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C44BB" w:rsidRPr="00335F1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44BB" w:rsidRDefault="000C44BB" w:rsidP="00DC0E2D">
                            <w:pPr>
                              <w:jc w:val="center"/>
                              <w:rPr>
                                <w:rFonts w:ascii="Century Gothic" w:hAnsi="Century Gothic" w:cs="Arial"/>
                                <w:b/>
                                <w:color w:val="000000" w:themeColor="text1"/>
                                <w:sz w:val="22"/>
                              </w:rPr>
                            </w:pPr>
                          </w:p>
                          <w:p w14:paraId="74FA4E7E" w14:textId="2B077E11" w:rsidR="000C44BB" w:rsidRPr="00226A9B" w:rsidRDefault="000C44B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-FASE(XXIII) 2025- COCHABAMBA</w:t>
                            </w:r>
                          </w:p>
                          <w:p w14:paraId="41A235BA" w14:textId="77777777" w:rsidR="000C44BB" w:rsidRDefault="000C44BB" w:rsidP="00DC0E2D">
                            <w:pPr>
                              <w:jc w:val="center"/>
                              <w:rPr>
                                <w:rFonts w:ascii="Century Gothic" w:hAnsi="Century Gothic" w:cs="Arial"/>
                                <w:b/>
                                <w:color w:val="000000" w:themeColor="text1"/>
                                <w:sz w:val="32"/>
                              </w:rPr>
                            </w:pPr>
                          </w:p>
                          <w:p w14:paraId="06F40773" w14:textId="77777777" w:rsidR="000C44B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44BB" w:rsidRPr="00335F1B" w:rsidRDefault="000C44BB" w:rsidP="00DC0E2D">
                            <w:pPr>
                              <w:jc w:val="center"/>
                              <w:rPr>
                                <w:rFonts w:ascii="Century Gothic" w:hAnsi="Century Gothic" w:cs="Arial"/>
                                <w:b/>
                                <w:color w:val="000000" w:themeColor="text1"/>
                                <w:sz w:val="32"/>
                              </w:rPr>
                            </w:pPr>
                          </w:p>
                          <w:p w14:paraId="4076A74A" w14:textId="77777777" w:rsidR="000C44BB" w:rsidRPr="00226A9B" w:rsidRDefault="000C44BB" w:rsidP="00DC0E2D">
                            <w:pPr>
                              <w:rPr>
                                <w:rFonts w:ascii="Century Gothic" w:hAnsi="Century Gothic" w:cs="Arial"/>
                                <w:b/>
                                <w:color w:val="FF0000"/>
                                <w:sz w:val="12"/>
                              </w:rPr>
                            </w:pPr>
                          </w:p>
                          <w:p w14:paraId="22FCAAEF" w14:textId="0AFC4F47" w:rsidR="000C44BB" w:rsidRPr="000C29A2" w:rsidRDefault="000C44BB"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66</w:t>
                            </w:r>
                            <w:r w:rsidRPr="000C29A2">
                              <w:rPr>
                                <w:rFonts w:ascii="Century Gothic" w:hAnsi="Century Gothic"/>
                                <w:b/>
                                <w:color w:val="0000FF"/>
                                <w:sz w:val="32"/>
                              </w:rPr>
                              <w:t xml:space="preserve">/2025 (1ra </w:t>
                            </w:r>
                            <w:r>
                              <w:rPr>
                                <w:rFonts w:ascii="Century Gothic" w:hAnsi="Century Gothic"/>
                                <w:b/>
                                <w:color w:val="0000FF"/>
                                <w:sz w:val="32"/>
                              </w:rPr>
                              <w:t>Convocatoria)</w:t>
                            </w:r>
                          </w:p>
                          <w:p w14:paraId="52365FA0" w14:textId="77777777" w:rsidR="000C44BB" w:rsidRPr="000C29A2" w:rsidRDefault="000C44BB" w:rsidP="00DC0E2D">
                            <w:pPr>
                              <w:jc w:val="center"/>
                              <w:rPr>
                                <w:rFonts w:ascii="Century Gothic" w:hAnsi="Century Gothic"/>
                                <w:b/>
                                <w:color w:val="0000FF"/>
                                <w:sz w:val="32"/>
                              </w:rPr>
                            </w:pPr>
                          </w:p>
                          <w:p w14:paraId="01C36761" w14:textId="77777777" w:rsidR="000C44BB" w:rsidRPr="000C29A2" w:rsidRDefault="000C44BB" w:rsidP="00DC0E2D">
                            <w:pPr>
                              <w:jc w:val="center"/>
                              <w:rPr>
                                <w:rFonts w:ascii="Century Gothic" w:hAnsi="Century Gothic" w:cs="Arial"/>
                                <w:b/>
                                <w:color w:val="000000" w:themeColor="text1"/>
                                <w:sz w:val="24"/>
                              </w:rPr>
                            </w:pPr>
                          </w:p>
                          <w:p w14:paraId="4061A7A4" w14:textId="238C8B25" w:rsidR="000C44BB" w:rsidRDefault="000C44BB"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C44BB" w:rsidRDefault="000C44BB" w:rsidP="00DC0E2D">
                            <w:pPr>
                              <w:jc w:val="center"/>
                              <w:rPr>
                                <w:rFonts w:ascii="Century Gothic" w:hAnsi="Century Gothic"/>
                                <w:b/>
                                <w:sz w:val="32"/>
                                <w:lang w:val="es-AR"/>
                              </w:rPr>
                            </w:pPr>
                          </w:p>
                          <w:p w14:paraId="419603AC" w14:textId="77777777" w:rsidR="000C44BB" w:rsidRPr="0016594B" w:rsidRDefault="000C44B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44BB" w:rsidRDefault="000C44BB" w:rsidP="00DC0E2D">
                            <w:pPr>
                              <w:jc w:val="center"/>
                              <w:rPr>
                                <w:rFonts w:ascii="Century Gothic" w:hAnsi="Century Gothic"/>
                                <w:b/>
                                <w:sz w:val="32"/>
                                <w:lang w:val="es-AR"/>
                              </w:rPr>
                            </w:pPr>
                          </w:p>
                          <w:p w14:paraId="2CBBE109" w14:textId="77777777" w:rsidR="000C44BB" w:rsidRDefault="000C44BB" w:rsidP="00DC0E2D">
                            <w:pPr>
                              <w:jc w:val="center"/>
                              <w:rPr>
                                <w:rFonts w:ascii="Century Gothic" w:hAnsi="Century Gothic"/>
                                <w:b/>
                                <w:sz w:val="32"/>
                                <w:lang w:val="es-AR"/>
                              </w:rPr>
                            </w:pPr>
                          </w:p>
                          <w:p w14:paraId="3EB4F2A8" w14:textId="77777777" w:rsidR="000C44BB" w:rsidRDefault="000C44BB" w:rsidP="00DC0E2D">
                            <w:pPr>
                              <w:jc w:val="center"/>
                              <w:rPr>
                                <w:rFonts w:ascii="Century Gothic" w:hAnsi="Century Gothic"/>
                                <w:b/>
                                <w:sz w:val="32"/>
                                <w:lang w:val="es-AR"/>
                              </w:rPr>
                            </w:pPr>
                          </w:p>
                          <w:p w14:paraId="3ECDEF72" w14:textId="77777777" w:rsidR="000C44BB" w:rsidRDefault="000C44BB" w:rsidP="00DC0E2D">
                            <w:pPr>
                              <w:jc w:val="center"/>
                              <w:rPr>
                                <w:rFonts w:ascii="Century Gothic" w:hAnsi="Century Gothic"/>
                                <w:b/>
                                <w:sz w:val="32"/>
                                <w:lang w:val="es-AR"/>
                              </w:rPr>
                            </w:pPr>
                          </w:p>
                          <w:p w14:paraId="7D67CF23" w14:textId="77777777" w:rsidR="000C44BB" w:rsidRDefault="000C44BB" w:rsidP="00DC0E2D">
                            <w:pPr>
                              <w:jc w:val="center"/>
                              <w:rPr>
                                <w:rFonts w:ascii="Century Gothic" w:hAnsi="Century Gothic"/>
                                <w:b/>
                                <w:sz w:val="32"/>
                                <w:lang w:val="es-AR"/>
                              </w:rPr>
                            </w:pPr>
                          </w:p>
                          <w:p w14:paraId="1282730B" w14:textId="77777777" w:rsidR="000C44BB" w:rsidRDefault="000C44BB" w:rsidP="00DC0E2D">
                            <w:pPr>
                              <w:jc w:val="center"/>
                              <w:rPr>
                                <w:rFonts w:ascii="Century Gothic" w:hAnsi="Century Gothic"/>
                                <w:b/>
                                <w:sz w:val="32"/>
                                <w:lang w:val="es-AR"/>
                              </w:rPr>
                            </w:pPr>
                          </w:p>
                          <w:p w14:paraId="31843441" w14:textId="77777777" w:rsidR="000C44BB" w:rsidRPr="00335F1B" w:rsidRDefault="000C44B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44BB" w:rsidRPr="00335F1B" w:rsidRDefault="000C44B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C44BB" w:rsidRPr="00335F1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44BB" w:rsidRDefault="000C44BB" w:rsidP="00DC0E2D">
                      <w:pPr>
                        <w:jc w:val="center"/>
                        <w:rPr>
                          <w:rFonts w:ascii="Century Gothic" w:hAnsi="Century Gothic" w:cs="Arial"/>
                          <w:b/>
                          <w:color w:val="000000" w:themeColor="text1"/>
                          <w:sz w:val="22"/>
                        </w:rPr>
                      </w:pPr>
                    </w:p>
                    <w:p w14:paraId="74FA4E7E" w14:textId="2B077E11" w:rsidR="000C44BB" w:rsidRPr="00226A9B" w:rsidRDefault="000C44BB"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MUNCIPIO DE TAPACARI -FASE(XXIII) 2025- COCHABAMBA</w:t>
                      </w:r>
                    </w:p>
                    <w:p w14:paraId="41A235BA" w14:textId="77777777" w:rsidR="000C44BB" w:rsidRDefault="000C44BB" w:rsidP="00DC0E2D">
                      <w:pPr>
                        <w:jc w:val="center"/>
                        <w:rPr>
                          <w:rFonts w:ascii="Century Gothic" w:hAnsi="Century Gothic" w:cs="Arial"/>
                          <w:b/>
                          <w:color w:val="000000" w:themeColor="text1"/>
                          <w:sz w:val="32"/>
                        </w:rPr>
                      </w:pPr>
                    </w:p>
                    <w:p w14:paraId="06F40773" w14:textId="77777777" w:rsidR="000C44BB" w:rsidRDefault="000C44B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44BB" w:rsidRPr="00335F1B" w:rsidRDefault="000C44BB" w:rsidP="00DC0E2D">
                      <w:pPr>
                        <w:jc w:val="center"/>
                        <w:rPr>
                          <w:rFonts w:ascii="Century Gothic" w:hAnsi="Century Gothic" w:cs="Arial"/>
                          <w:b/>
                          <w:color w:val="000000" w:themeColor="text1"/>
                          <w:sz w:val="32"/>
                        </w:rPr>
                      </w:pPr>
                    </w:p>
                    <w:p w14:paraId="4076A74A" w14:textId="77777777" w:rsidR="000C44BB" w:rsidRPr="00226A9B" w:rsidRDefault="000C44BB" w:rsidP="00DC0E2D">
                      <w:pPr>
                        <w:rPr>
                          <w:rFonts w:ascii="Century Gothic" w:hAnsi="Century Gothic" w:cs="Arial"/>
                          <w:b/>
                          <w:color w:val="FF0000"/>
                          <w:sz w:val="12"/>
                        </w:rPr>
                      </w:pPr>
                    </w:p>
                    <w:p w14:paraId="22FCAAEF" w14:textId="0AFC4F47" w:rsidR="000C44BB" w:rsidRPr="000C29A2" w:rsidRDefault="000C44BB" w:rsidP="00DC0E2D">
                      <w:pPr>
                        <w:jc w:val="center"/>
                        <w:rPr>
                          <w:rFonts w:ascii="Century Gothic" w:hAnsi="Century Gothic"/>
                          <w:b/>
                          <w:color w:val="0000FF"/>
                          <w:sz w:val="32"/>
                        </w:rPr>
                      </w:pPr>
                      <w:r w:rsidRPr="000C29A2">
                        <w:rPr>
                          <w:rFonts w:ascii="Century Gothic" w:hAnsi="Century Gothic"/>
                          <w:b/>
                          <w:color w:val="0000FF"/>
                          <w:sz w:val="32"/>
                        </w:rPr>
                        <w:t>AEV/DD.CBBA/CD/Nº 0</w:t>
                      </w:r>
                      <w:r>
                        <w:rPr>
                          <w:rFonts w:ascii="Century Gothic" w:hAnsi="Century Gothic"/>
                          <w:b/>
                          <w:color w:val="0000FF"/>
                          <w:sz w:val="32"/>
                        </w:rPr>
                        <w:t>66</w:t>
                      </w:r>
                      <w:r w:rsidRPr="000C29A2">
                        <w:rPr>
                          <w:rFonts w:ascii="Century Gothic" w:hAnsi="Century Gothic"/>
                          <w:b/>
                          <w:color w:val="0000FF"/>
                          <w:sz w:val="32"/>
                        </w:rPr>
                        <w:t xml:space="preserve">/2025 (1ra </w:t>
                      </w:r>
                      <w:r>
                        <w:rPr>
                          <w:rFonts w:ascii="Century Gothic" w:hAnsi="Century Gothic"/>
                          <w:b/>
                          <w:color w:val="0000FF"/>
                          <w:sz w:val="32"/>
                        </w:rPr>
                        <w:t>Convocatoria)</w:t>
                      </w:r>
                    </w:p>
                    <w:p w14:paraId="52365FA0" w14:textId="77777777" w:rsidR="000C44BB" w:rsidRPr="000C29A2" w:rsidRDefault="000C44BB" w:rsidP="00DC0E2D">
                      <w:pPr>
                        <w:jc w:val="center"/>
                        <w:rPr>
                          <w:rFonts w:ascii="Century Gothic" w:hAnsi="Century Gothic"/>
                          <w:b/>
                          <w:color w:val="0000FF"/>
                          <w:sz w:val="32"/>
                        </w:rPr>
                      </w:pPr>
                    </w:p>
                    <w:p w14:paraId="01C36761" w14:textId="77777777" w:rsidR="000C44BB" w:rsidRPr="000C29A2" w:rsidRDefault="000C44BB" w:rsidP="00DC0E2D">
                      <w:pPr>
                        <w:jc w:val="center"/>
                        <w:rPr>
                          <w:rFonts w:ascii="Century Gothic" w:hAnsi="Century Gothic" w:cs="Arial"/>
                          <w:b/>
                          <w:color w:val="000000" w:themeColor="text1"/>
                          <w:sz w:val="24"/>
                        </w:rPr>
                      </w:pPr>
                    </w:p>
                    <w:p w14:paraId="4061A7A4" w14:textId="238C8B25" w:rsidR="000C44BB" w:rsidRDefault="000C44BB"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0C44BB" w:rsidRDefault="000C44BB" w:rsidP="00DC0E2D">
                      <w:pPr>
                        <w:jc w:val="center"/>
                        <w:rPr>
                          <w:rFonts w:ascii="Century Gothic" w:hAnsi="Century Gothic"/>
                          <w:b/>
                          <w:sz w:val="32"/>
                          <w:lang w:val="es-AR"/>
                        </w:rPr>
                      </w:pPr>
                    </w:p>
                    <w:p w14:paraId="419603AC" w14:textId="77777777" w:rsidR="000C44BB" w:rsidRPr="0016594B" w:rsidRDefault="000C44B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44BB" w:rsidRDefault="000C44BB" w:rsidP="00DC0E2D">
                      <w:pPr>
                        <w:jc w:val="center"/>
                        <w:rPr>
                          <w:rFonts w:ascii="Century Gothic" w:hAnsi="Century Gothic"/>
                          <w:b/>
                          <w:sz w:val="32"/>
                          <w:lang w:val="es-AR"/>
                        </w:rPr>
                      </w:pPr>
                    </w:p>
                    <w:p w14:paraId="2CBBE109" w14:textId="77777777" w:rsidR="000C44BB" w:rsidRDefault="000C44BB" w:rsidP="00DC0E2D">
                      <w:pPr>
                        <w:jc w:val="center"/>
                        <w:rPr>
                          <w:rFonts w:ascii="Century Gothic" w:hAnsi="Century Gothic"/>
                          <w:b/>
                          <w:sz w:val="32"/>
                          <w:lang w:val="es-AR"/>
                        </w:rPr>
                      </w:pPr>
                    </w:p>
                    <w:p w14:paraId="3EB4F2A8" w14:textId="77777777" w:rsidR="000C44BB" w:rsidRDefault="000C44BB" w:rsidP="00DC0E2D">
                      <w:pPr>
                        <w:jc w:val="center"/>
                        <w:rPr>
                          <w:rFonts w:ascii="Century Gothic" w:hAnsi="Century Gothic"/>
                          <w:b/>
                          <w:sz w:val="32"/>
                          <w:lang w:val="es-AR"/>
                        </w:rPr>
                      </w:pPr>
                    </w:p>
                    <w:p w14:paraId="3ECDEF72" w14:textId="77777777" w:rsidR="000C44BB" w:rsidRDefault="000C44BB" w:rsidP="00DC0E2D">
                      <w:pPr>
                        <w:jc w:val="center"/>
                        <w:rPr>
                          <w:rFonts w:ascii="Century Gothic" w:hAnsi="Century Gothic"/>
                          <w:b/>
                          <w:sz w:val="32"/>
                          <w:lang w:val="es-AR"/>
                        </w:rPr>
                      </w:pPr>
                    </w:p>
                    <w:p w14:paraId="7D67CF23" w14:textId="77777777" w:rsidR="000C44BB" w:rsidRDefault="000C44BB" w:rsidP="00DC0E2D">
                      <w:pPr>
                        <w:jc w:val="center"/>
                        <w:rPr>
                          <w:rFonts w:ascii="Century Gothic" w:hAnsi="Century Gothic"/>
                          <w:b/>
                          <w:sz w:val="32"/>
                          <w:lang w:val="es-AR"/>
                        </w:rPr>
                      </w:pPr>
                    </w:p>
                    <w:p w14:paraId="1282730B" w14:textId="77777777" w:rsidR="000C44BB" w:rsidRDefault="000C44BB" w:rsidP="00DC0E2D">
                      <w:pPr>
                        <w:jc w:val="center"/>
                        <w:rPr>
                          <w:rFonts w:ascii="Century Gothic" w:hAnsi="Century Gothic"/>
                          <w:b/>
                          <w:sz w:val="32"/>
                          <w:lang w:val="es-AR"/>
                        </w:rPr>
                      </w:pPr>
                    </w:p>
                    <w:p w14:paraId="31843441" w14:textId="77777777" w:rsidR="000C44BB" w:rsidRPr="00335F1B" w:rsidRDefault="000C44B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44BB" w:rsidRPr="00335F1B" w:rsidRDefault="000C44B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C53C8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C53C8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C53C8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C7A00E8"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 xml:space="preserve">PROYECTO DE VIVIENDA CUALITATIVA EN EL MUNICIPIO DE </w:t>
            </w:r>
            <w:r w:rsidR="00AE099D">
              <w:rPr>
                <w:rFonts w:ascii="Verdana" w:hAnsi="Verdana" w:cs="Arial"/>
                <w:b/>
                <w:sz w:val="14"/>
                <w:szCs w:val="14"/>
                <w:lang w:val="es-ES_tradnl"/>
              </w:rPr>
              <w:t>TAPACARI</w:t>
            </w:r>
            <w:r>
              <w:rPr>
                <w:rFonts w:ascii="Verdana" w:hAnsi="Verdana" w:cs="Arial"/>
                <w:b/>
                <w:sz w:val="14"/>
                <w:szCs w:val="14"/>
                <w:lang w:val="es-ES_tradnl"/>
              </w:rPr>
              <w:t xml:space="preserve"> -FASE(</w:t>
            </w:r>
            <w:r w:rsidR="00AE099D">
              <w:rPr>
                <w:rFonts w:ascii="Verdana" w:hAnsi="Verdana" w:cs="Arial"/>
                <w:b/>
                <w:sz w:val="14"/>
                <w:szCs w:val="14"/>
                <w:lang w:val="es-ES_tradnl"/>
              </w:rPr>
              <w:t>X</w:t>
            </w:r>
            <w:r>
              <w:rPr>
                <w:rFonts w:ascii="Verdana" w:hAnsi="Verdana" w:cs="Arial"/>
                <w:b/>
                <w:sz w:val="14"/>
                <w:szCs w:val="14"/>
                <w:lang w:val="es-ES_tradnl"/>
              </w:rPr>
              <w:t>X</w:t>
            </w:r>
            <w:r w:rsidR="00AE099D">
              <w:rPr>
                <w:rFonts w:ascii="Verdana" w:hAnsi="Verdana" w:cs="Arial"/>
                <w:b/>
                <w:sz w:val="14"/>
                <w:szCs w:val="14"/>
                <w:lang w:val="es-ES_tradnl"/>
              </w:rPr>
              <w:t>II</w:t>
            </w:r>
            <w:r w:rsidR="00032128">
              <w:rPr>
                <w:rFonts w:ascii="Verdana" w:hAnsi="Verdana" w:cs="Arial"/>
                <w:b/>
                <w:sz w:val="14"/>
                <w:szCs w:val="14"/>
                <w:lang w:val="es-ES_tradnl"/>
              </w:rPr>
              <w:t>I</w:t>
            </w:r>
            <w:r>
              <w:rPr>
                <w:rFonts w:ascii="Verdana" w:hAnsi="Verdana" w:cs="Arial"/>
                <w:b/>
                <w:sz w:val="14"/>
                <w:szCs w:val="14"/>
                <w:lang w:val="es-ES_tradnl"/>
              </w:rPr>
              <w:t>) 202</w:t>
            </w:r>
            <w:r w:rsidR="00AE099D">
              <w:rPr>
                <w:rFonts w:ascii="Verdana" w:hAnsi="Verdana" w:cs="Arial"/>
                <w:b/>
                <w:sz w:val="14"/>
                <w:szCs w:val="14"/>
                <w:lang w:val="es-ES_tradnl"/>
              </w:rPr>
              <w:t>5</w:t>
            </w:r>
            <w:r>
              <w:rPr>
                <w:rFonts w:ascii="Verdana" w:hAnsi="Verdana" w:cs="Arial"/>
                <w:b/>
                <w:sz w:val="14"/>
                <w:szCs w:val="14"/>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554D9B7" w:rsidR="00FA28A3" w:rsidRPr="00FD0F7B" w:rsidRDefault="00FD0F7B" w:rsidP="000C29A2">
            <w:pPr>
              <w:rPr>
                <w:rFonts w:ascii="Arial" w:hAnsi="Arial" w:cs="Arial"/>
                <w:sz w:val="16"/>
                <w:szCs w:val="16"/>
              </w:rPr>
            </w:pPr>
            <w:r w:rsidRPr="00FD0F7B">
              <w:rPr>
                <w:rFonts w:ascii="Arial" w:hAnsi="Arial" w:cs="Arial"/>
                <w:sz w:val="16"/>
                <w:szCs w:val="16"/>
              </w:rPr>
              <w:t>AEV/DD.CBBA/CD/</w:t>
            </w:r>
            <w:proofErr w:type="spellStart"/>
            <w:r w:rsidRPr="00FD0F7B">
              <w:rPr>
                <w:rFonts w:ascii="Arial" w:hAnsi="Arial" w:cs="Arial"/>
                <w:sz w:val="16"/>
                <w:szCs w:val="16"/>
              </w:rPr>
              <w:t>Nº</w:t>
            </w:r>
            <w:proofErr w:type="spellEnd"/>
            <w:r w:rsidRPr="00FD0F7B">
              <w:rPr>
                <w:rFonts w:ascii="Arial" w:hAnsi="Arial" w:cs="Arial"/>
                <w:sz w:val="16"/>
                <w:szCs w:val="16"/>
              </w:rPr>
              <w:t xml:space="preserve"> 0</w:t>
            </w:r>
            <w:r w:rsidR="00AE099D">
              <w:rPr>
                <w:rFonts w:ascii="Arial" w:hAnsi="Arial" w:cs="Arial"/>
                <w:sz w:val="16"/>
                <w:szCs w:val="16"/>
              </w:rPr>
              <w:t>6</w:t>
            </w:r>
            <w:r w:rsidR="00032128">
              <w:rPr>
                <w:rFonts w:ascii="Arial" w:hAnsi="Arial" w:cs="Arial"/>
                <w:sz w:val="16"/>
                <w:szCs w:val="16"/>
              </w:rPr>
              <w:t>6</w:t>
            </w:r>
            <w:r w:rsidRPr="00FD0F7B">
              <w:rPr>
                <w:rFonts w:ascii="Arial" w:hAnsi="Arial" w:cs="Arial"/>
                <w:sz w:val="16"/>
                <w:szCs w:val="16"/>
              </w:rPr>
              <w:t xml:space="preserve">/2025 (1ra </w:t>
            </w:r>
            <w:r w:rsidR="00AE099D">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E48DFB0" w:rsidR="00FA28A3" w:rsidRPr="00C31D08" w:rsidRDefault="00C31D08" w:rsidP="000C29A2">
            <w:pPr>
              <w:rPr>
                <w:rFonts w:ascii="Arial" w:hAnsi="Arial" w:cs="Arial"/>
                <w:strike/>
                <w:sz w:val="16"/>
                <w:szCs w:val="16"/>
              </w:rPr>
            </w:pPr>
            <w:r w:rsidRPr="00C31D08">
              <w:rPr>
                <w:rFonts w:ascii="Arial" w:hAnsi="Arial" w:cs="Arial"/>
                <w:b/>
                <w:sz w:val="18"/>
                <w:szCs w:val="18"/>
              </w:rPr>
              <w:t>Bs. Bs3.915.632,66 (TRES MILLONES NOVECIENTOS QUINCE MIL SEISCIENTOS TREINTA Y DOS CON 66/100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2E3721"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2"/>
        <w:gridCol w:w="1043"/>
        <w:gridCol w:w="799"/>
        <w:gridCol w:w="168"/>
        <w:gridCol w:w="120"/>
        <w:gridCol w:w="1261"/>
        <w:gridCol w:w="120"/>
        <w:gridCol w:w="1300"/>
        <w:gridCol w:w="120"/>
        <w:gridCol w:w="238"/>
        <w:gridCol w:w="3048"/>
        <w:gridCol w:w="207"/>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114FF802" w:rsidR="00216729" w:rsidRDefault="00C53C82" w:rsidP="00216729">
            <w:pPr>
              <w:rPr>
                <w:rFonts w:ascii="Tahoma" w:hAnsi="Tahoma" w:cs="Tahoma"/>
                <w:sz w:val="18"/>
                <w:szCs w:val="18"/>
                <w:lang w:val="es-BO"/>
              </w:rPr>
            </w:pPr>
            <w:hyperlink r:id="rId9" w:history="1">
              <w:r w:rsidR="00CF5F3A" w:rsidRPr="00B13B60">
                <w:rPr>
                  <w:rStyle w:val="Hipervnculo"/>
                </w:rPr>
                <w:t>alfredo.cespedes</w:t>
              </w:r>
              <w:r w:rsidR="00CF5F3A" w:rsidRPr="00B13B60">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7EF04F" w:rsidR="00216729" w:rsidRPr="00653C8D" w:rsidRDefault="00F476BE" w:rsidP="00216729">
            <w:pPr>
              <w:jc w:val="center"/>
              <w:rPr>
                <w:rFonts w:ascii="Arial" w:hAnsi="Arial" w:cs="Arial"/>
                <w:sz w:val="16"/>
                <w:szCs w:val="16"/>
                <w:lang w:val="es-BO"/>
              </w:rPr>
            </w:pPr>
            <w:r>
              <w:rPr>
                <w:sz w:val="16"/>
                <w:szCs w:val="16"/>
                <w:lang w:val="es-BO"/>
              </w:rPr>
              <w:t>ALFREDO RAUL</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AA3145" w14:textId="77777777" w:rsidR="00216729" w:rsidRDefault="00216729" w:rsidP="00216729">
            <w:pPr>
              <w:jc w:val="center"/>
              <w:rPr>
                <w:sz w:val="16"/>
                <w:szCs w:val="16"/>
                <w:lang w:val="es-BO"/>
              </w:rPr>
            </w:pPr>
          </w:p>
          <w:p w14:paraId="5A84B537" w14:textId="5ED87309" w:rsidR="00216729" w:rsidRPr="00653C8D" w:rsidRDefault="00F476BE" w:rsidP="00216729">
            <w:pPr>
              <w:jc w:val="center"/>
              <w:rPr>
                <w:rFonts w:ascii="Arial" w:hAnsi="Arial" w:cs="Arial"/>
                <w:sz w:val="16"/>
                <w:szCs w:val="16"/>
                <w:lang w:val="es-BO"/>
              </w:rPr>
            </w:pPr>
            <w:r>
              <w:rPr>
                <w:sz w:val="16"/>
                <w:szCs w:val="16"/>
                <w:lang w:val="es-BO"/>
              </w:rPr>
              <w:t>CESPEDES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33727C5" w14:textId="77777777" w:rsidR="00216729" w:rsidRDefault="00216729" w:rsidP="00216729">
            <w:pPr>
              <w:jc w:val="center"/>
              <w:rPr>
                <w:sz w:val="16"/>
                <w:szCs w:val="16"/>
                <w:lang w:val="es-BO"/>
              </w:rPr>
            </w:pPr>
          </w:p>
          <w:p w14:paraId="2D4E9CB7" w14:textId="74A04662" w:rsidR="00216729" w:rsidRPr="00653C8D" w:rsidRDefault="00216729" w:rsidP="00216729">
            <w:pPr>
              <w:jc w:val="center"/>
              <w:rPr>
                <w:rFonts w:ascii="Arial" w:hAnsi="Arial" w:cs="Arial"/>
                <w:sz w:val="16"/>
                <w:szCs w:val="16"/>
                <w:lang w:val="es-BO"/>
              </w:rPr>
            </w:pPr>
            <w:r>
              <w:rPr>
                <w:sz w:val="16"/>
                <w:szCs w:val="16"/>
                <w:lang w:val="es-BO"/>
              </w:rPr>
              <w:t>VA</w:t>
            </w:r>
            <w:r w:rsidR="00F476BE">
              <w:rPr>
                <w:sz w:val="16"/>
                <w:szCs w:val="16"/>
                <w:lang w:val="es-BO"/>
              </w:rPr>
              <w:t>SQUEZ</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43B90800" w:rsidR="00216729" w:rsidRPr="00653C8D" w:rsidRDefault="00216729" w:rsidP="00216729">
            <w:pPr>
              <w:jc w:val="center"/>
              <w:rPr>
                <w:rFonts w:ascii="Arial" w:hAnsi="Arial" w:cs="Arial"/>
                <w:sz w:val="16"/>
                <w:szCs w:val="16"/>
                <w:lang w:val="es-BO"/>
              </w:rPr>
            </w:pPr>
            <w:r>
              <w:rPr>
                <w:sz w:val="16"/>
                <w:szCs w:val="16"/>
                <w:lang w:val="es-BO"/>
              </w:rPr>
              <w:t>TÉCNICO II EN DISEÑO I</w:t>
            </w:r>
            <w:r w:rsidR="00F476BE">
              <w:rPr>
                <w:sz w:val="16"/>
                <w:szCs w:val="16"/>
                <w:lang w:val="es-BO"/>
              </w:rPr>
              <w:t>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6"/>
        <w:gridCol w:w="121"/>
        <w:gridCol w:w="120"/>
        <w:gridCol w:w="324"/>
        <w:gridCol w:w="120"/>
        <w:gridCol w:w="348"/>
        <w:gridCol w:w="120"/>
        <w:gridCol w:w="470"/>
        <w:gridCol w:w="120"/>
        <w:gridCol w:w="120"/>
        <w:gridCol w:w="296"/>
        <w:gridCol w:w="120"/>
        <w:gridCol w:w="292"/>
        <w:gridCol w:w="120"/>
        <w:gridCol w:w="120"/>
        <w:gridCol w:w="251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5D5AB70"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476BE">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4EE3BB8"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4D5EB580"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476BE">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9583184" w:rsidR="00216729" w:rsidRPr="00E169D4" w:rsidRDefault="00C31D08"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E169D4"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291EF7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6C8DE46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476BE">
              <w:rPr>
                <w:rFonts w:ascii="Arial" w:hAnsi="Arial" w:cs="Arial"/>
                <w:sz w:val="16"/>
                <w:szCs w:val="16"/>
                <w:lang w:val="es-BO"/>
              </w:rPr>
              <w:t>8</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41B5B848"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31D08">
              <w:rPr>
                <w:rFonts w:ascii="Arial" w:hAnsi="Arial" w:cs="Arial"/>
                <w:sz w:val="16"/>
                <w:szCs w:val="16"/>
                <w:lang w:val="es-BO"/>
              </w:rPr>
              <w:t>5</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E169D4"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569DF4D1"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60163B7C" w14:textId="77777777" w:rsidR="00C31D08" w:rsidRPr="00C31D08" w:rsidRDefault="00C53C82" w:rsidP="00C31D08">
            <w:pPr>
              <w:jc w:val="center"/>
              <w:rPr>
                <w:rFonts w:ascii="Calibri" w:hAnsi="Calibri" w:cs="Calibri"/>
                <w:color w:val="0563C1"/>
                <w:u w:val="single"/>
                <w:lang w:eastAsia="es-ES"/>
              </w:rPr>
            </w:pPr>
            <w:hyperlink r:id="rId10" w:history="1">
              <w:r w:rsidR="00C31D08" w:rsidRPr="00C31D08">
                <w:rPr>
                  <w:rStyle w:val="Hipervnculo"/>
                  <w:rFonts w:ascii="Calibri" w:hAnsi="Calibri" w:cs="Calibri"/>
                </w:rPr>
                <w:t>https://meet.google.com/jzs-avvt-fpj</w:t>
              </w:r>
            </w:hyperlink>
          </w:p>
          <w:p w14:paraId="454FDC3D" w14:textId="59E82A46" w:rsidR="00216729" w:rsidRPr="00C31D08" w:rsidRDefault="00216729" w:rsidP="00216729">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E134B6F" w:rsidR="00AE691F" w:rsidRPr="00E169D4" w:rsidRDefault="00F476B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396C460"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76B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6CC1575"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476BE">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29E0FF"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6EB0057" w:rsidR="00AE691F" w:rsidRPr="00E169D4" w:rsidRDefault="0053536F"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C31D0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71342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44499E4" w:rsidR="00AE691F" w:rsidRPr="00E169D4" w:rsidRDefault="00C31D08"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A62298A"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69706BFE" w:rsidR="005D5616" w:rsidRPr="000C29A2"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49C997D2" w14:textId="77777777" w:rsidR="000C44BB" w:rsidRDefault="000C44BB" w:rsidP="000C44BB">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55D22CC1" w14:textId="77777777" w:rsidR="000C44BB" w:rsidRDefault="000C44BB" w:rsidP="000C44BB">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C44BB" w14:paraId="0C6A4756" w14:textId="77777777" w:rsidTr="000C44BB">
        <w:trPr>
          <w:trHeight w:val="615"/>
        </w:trPr>
        <w:tc>
          <w:tcPr>
            <w:tcW w:w="8788" w:type="dxa"/>
            <w:shd w:val="clear" w:color="auto" w:fill="BDD6EE" w:themeFill="accent1" w:themeFillTint="66"/>
            <w:vAlign w:val="center"/>
            <w:hideMark/>
          </w:tcPr>
          <w:p w14:paraId="7B0BBD4E" w14:textId="77777777" w:rsidR="000C44BB" w:rsidRDefault="000C44BB">
            <w:pPr>
              <w:autoSpaceDE w:val="0"/>
              <w:autoSpaceDN w:val="0"/>
              <w:adjustRightInd w:val="0"/>
              <w:jc w:val="center"/>
              <w:rPr>
                <w:rFonts w:ascii="Tahoma" w:eastAsia="Calibri" w:hAnsi="Tahoma" w:cs="Tahoma"/>
                <w:b/>
                <w:bCs/>
                <w:sz w:val="14"/>
                <w:szCs w:val="14"/>
              </w:rPr>
            </w:pPr>
            <w:r>
              <w:rPr>
                <w:rFonts w:ascii="Tahoma" w:hAnsi="Tahoma" w:cs="Tahoma"/>
                <w:b/>
              </w:rPr>
              <w:t>PROYECTO DE VIVIENDA CUALITATIVA EN EL MUNICIPIO DE TAPACARI -FASE(XXIII) 2025- COCHABAMBA</w:t>
            </w:r>
          </w:p>
        </w:tc>
      </w:tr>
    </w:tbl>
    <w:p w14:paraId="643F543B" w14:textId="77777777" w:rsidR="000C44BB" w:rsidRDefault="000C44BB" w:rsidP="000C44BB">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C44BB" w14:paraId="28C17FC6"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6C8F38CB"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D82AA06" w14:textId="77777777" w:rsidR="000C44BB" w:rsidRDefault="000C44BB">
            <w:pPr>
              <w:spacing w:afterLines="100" w:after="240"/>
              <w:ind w:right="616"/>
              <w:rPr>
                <w:rFonts w:ascii="Tahoma" w:hAnsi="Tahoma" w:cs="Tahoma"/>
                <w:b/>
                <w:lang w:val="es-ES_tradnl"/>
              </w:rPr>
            </w:pPr>
            <w:r>
              <w:rPr>
                <w:rFonts w:ascii="Tahoma" w:hAnsi="Tahoma" w:cs="Tahoma"/>
                <w:b/>
                <w:lang w:val="es-ES_tradnl"/>
              </w:rPr>
              <w:t>A Iniciativa</w:t>
            </w:r>
          </w:p>
        </w:tc>
      </w:tr>
      <w:tr w:rsidR="000C44BB" w14:paraId="52B6479D"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224F8F5F"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13BEB14" w14:textId="77777777" w:rsidR="000C44BB" w:rsidRDefault="000C44BB">
            <w:pPr>
              <w:spacing w:afterLines="100" w:after="240"/>
              <w:ind w:right="616"/>
              <w:rPr>
                <w:rFonts w:ascii="Tahoma" w:hAnsi="Tahoma" w:cs="Tahoma"/>
                <w:b/>
                <w:lang w:val="es-ES_tradnl"/>
              </w:rPr>
            </w:pPr>
            <w:r>
              <w:rPr>
                <w:rFonts w:ascii="Tahoma" w:hAnsi="Tahoma" w:cs="Tahoma"/>
                <w:b/>
                <w:lang w:val="es-ES_tradnl"/>
              </w:rPr>
              <w:t>Persona Jurídica</w:t>
            </w:r>
          </w:p>
        </w:tc>
      </w:tr>
      <w:tr w:rsidR="000C44BB" w14:paraId="7C874619"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35E63AB6"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C672870" w14:textId="77777777" w:rsidR="000C44BB" w:rsidRDefault="000C44BB">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0C44BB" w14:paraId="7D0892AB" w14:textId="77777777" w:rsidTr="000C44BB">
        <w:tc>
          <w:tcPr>
            <w:tcW w:w="5070" w:type="dxa"/>
            <w:tcBorders>
              <w:top w:val="single" w:sz="4" w:space="0" w:color="auto"/>
              <w:left w:val="single" w:sz="4" w:space="0" w:color="auto"/>
              <w:bottom w:val="single" w:sz="4" w:space="0" w:color="auto"/>
              <w:right w:val="single" w:sz="4" w:space="0" w:color="auto"/>
            </w:tcBorders>
            <w:vAlign w:val="center"/>
            <w:hideMark/>
          </w:tcPr>
          <w:p w14:paraId="6C991F1F" w14:textId="77777777" w:rsidR="000C44BB" w:rsidRDefault="000C44BB">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94BD3C9" w14:textId="77777777" w:rsidR="000C44BB" w:rsidRDefault="000C44BB">
            <w:pPr>
              <w:spacing w:afterLines="100" w:after="240"/>
              <w:ind w:right="616"/>
              <w:rPr>
                <w:rFonts w:ascii="Tahoma" w:hAnsi="Tahoma" w:cs="Tahoma"/>
                <w:b/>
                <w:lang w:val="es-ES_tradnl"/>
              </w:rPr>
            </w:pPr>
            <w:r>
              <w:rPr>
                <w:rFonts w:ascii="Tahoma" w:hAnsi="Tahoma" w:cs="Tahoma"/>
                <w:b/>
                <w:lang w:val="es-ES_tradnl"/>
              </w:rPr>
              <w:t>Por el Total</w:t>
            </w:r>
          </w:p>
        </w:tc>
      </w:tr>
    </w:tbl>
    <w:p w14:paraId="4CEFA35B" w14:textId="77777777" w:rsidR="000C44BB" w:rsidRDefault="000C44BB" w:rsidP="000C44BB">
      <w:pPr>
        <w:rPr>
          <w:rFonts w:asciiTheme="minorHAnsi" w:eastAsiaTheme="minorHAnsi" w:hAnsiTheme="minorHAnsi" w:cstheme="minorBidi"/>
          <w:sz w:val="22"/>
          <w:szCs w:val="22"/>
          <w:lang w:val="es-ES_tradnl"/>
        </w:rPr>
      </w:pPr>
    </w:p>
    <w:p w14:paraId="205AB001" w14:textId="77777777" w:rsidR="000C44BB" w:rsidRDefault="000C44BB" w:rsidP="000C44BB">
      <w:pPr>
        <w:rPr>
          <w:lang w:val="es-ES_tradnl"/>
        </w:rPr>
      </w:pPr>
    </w:p>
    <w:p w14:paraId="521ED6F3" w14:textId="77777777" w:rsidR="000C44BB" w:rsidRDefault="000C44BB" w:rsidP="000C44BB">
      <w:pPr>
        <w:rPr>
          <w:lang w:val="es-ES_tradnl"/>
        </w:rPr>
      </w:pPr>
    </w:p>
    <w:p w14:paraId="04291826" w14:textId="77777777" w:rsidR="000C44BB" w:rsidRDefault="000C44BB" w:rsidP="000C44BB">
      <w:pPr>
        <w:rPr>
          <w:lang w:val="es-ES_tradnl"/>
        </w:rPr>
      </w:pPr>
    </w:p>
    <w:p w14:paraId="3790248D" w14:textId="77777777" w:rsidR="000C44BB" w:rsidRDefault="000C44BB" w:rsidP="000C44BB">
      <w:pPr>
        <w:rPr>
          <w:lang w:val="es-ES_tradnl"/>
        </w:rPr>
      </w:pPr>
    </w:p>
    <w:p w14:paraId="2FD6F849" w14:textId="77777777" w:rsidR="000C44BB" w:rsidRDefault="000C44BB" w:rsidP="000C44BB">
      <w:pPr>
        <w:rPr>
          <w:lang w:val="es-ES_tradnl"/>
        </w:rPr>
      </w:pPr>
    </w:p>
    <w:p w14:paraId="64FFD1CC" w14:textId="77777777" w:rsidR="000C44BB" w:rsidRDefault="000C44BB" w:rsidP="000C44BB">
      <w:pPr>
        <w:rPr>
          <w:rFonts w:ascii="Tahoma" w:hAnsi="Tahoma" w:cs="Tahoma"/>
          <w:b/>
          <w:sz w:val="22"/>
          <w:szCs w:val="22"/>
          <w:u w:val="single"/>
          <w:lang w:val="es-ES_tradnl"/>
        </w:rPr>
      </w:pPr>
      <w:r>
        <w:rPr>
          <w:rFonts w:ascii="Tahoma" w:hAnsi="Tahoma" w:cs="Tahoma"/>
          <w:b/>
          <w:u w:val="single"/>
          <w:lang w:val="es-ES_tradnl"/>
        </w:rPr>
        <w:t>CONDICIONES GENERALES:</w:t>
      </w:r>
    </w:p>
    <w:p w14:paraId="452071AD" w14:textId="77777777" w:rsidR="000C44BB" w:rsidRDefault="000C44BB" w:rsidP="00C31D0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08B5C946"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F74A96"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9F53342"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7EBC51D9" w14:textId="77777777" w:rsidR="000C44BB" w:rsidRDefault="000C44BB" w:rsidP="000C44BB">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99D0119" w14:textId="77777777" w:rsidR="000C44BB" w:rsidRDefault="000C44BB" w:rsidP="000C44B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Tahoma" w:hAnsi="Tahoma" w:cs="Tahoma"/>
          <w:b/>
        </w:rPr>
        <w:t>PROYECTO DE VIVIENDA CUALITATIVA EN EL MUNICIPIO DE TAPACARI -FASE(XXIII) 2025- COCHABAMBA</w:t>
      </w:r>
    </w:p>
    <w:p w14:paraId="373FDAF3" w14:textId="77777777" w:rsidR="000C44BB" w:rsidRDefault="000C44BB" w:rsidP="00C31D0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8"/>
    </w:p>
    <w:p w14:paraId="27BF5EF7"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TAPACARI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3AAF687"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0C0A038"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8CF2B87"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3EC5DA2C"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474FA03A"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54C2AD88" w14:textId="77777777" w:rsidR="000C44BB" w:rsidRDefault="000C44BB" w:rsidP="00C31D08">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4B8819CA" w14:textId="77777777" w:rsidR="000C44BB" w:rsidRDefault="000C44BB" w:rsidP="00C31D08">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3F523CFD" w14:textId="77777777" w:rsidR="000C44BB" w:rsidRDefault="000C44BB" w:rsidP="000C44BB">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50FA913F" w14:textId="77777777" w:rsidR="000C44BB" w:rsidRDefault="000C44BB" w:rsidP="000C44BB">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7A307D6" w14:textId="77777777" w:rsidR="000C44BB" w:rsidRDefault="000C44BB" w:rsidP="000C44BB">
      <w:pPr>
        <w:spacing w:line="260" w:lineRule="atLeast"/>
        <w:jc w:val="both"/>
        <w:rPr>
          <w:rFonts w:ascii="Tahoma" w:hAnsi="Tahoma" w:cs="Tahoma"/>
          <w:b/>
          <w:color w:val="FF0000"/>
          <w:lang w:val="es-ES_tradnl" w:eastAsia="es-ES"/>
        </w:rPr>
      </w:pPr>
      <w:r>
        <w:rPr>
          <w:rFonts w:ascii="Tahoma" w:hAnsi="Tahoma" w:cs="Tahoma"/>
          <w:b/>
          <w:lang w:val="es-ES_tradnl" w:eastAsia="es-ES"/>
        </w:rPr>
        <w:t>MODULO: RENOVACION</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0C44BB" w14:paraId="694ABDD3" w14:textId="77777777" w:rsidTr="000C44B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707071" w14:textId="77777777" w:rsidR="000C44BB" w:rsidRDefault="000C44BB">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8964E67" w14:textId="77777777" w:rsidR="000C44BB" w:rsidRDefault="000C44BB">
            <w:pPr>
              <w:jc w:val="center"/>
              <w:rPr>
                <w:rFonts w:ascii="Tahoma" w:hAnsi="Tahoma" w:cs="Tahoma"/>
                <w:b/>
                <w:color w:val="FFFFFF"/>
                <w:lang w:eastAsia="es-BO"/>
              </w:rPr>
            </w:pPr>
            <w:r>
              <w:rPr>
                <w:rFonts w:ascii="Tahoma" w:hAnsi="Tahoma" w:cs="Tahoma"/>
                <w:b/>
                <w:color w:val="FFFFFF"/>
                <w:lang w:eastAsia="es-BO"/>
              </w:rPr>
              <w:t>Área Útil (M2)</w:t>
            </w:r>
          </w:p>
        </w:tc>
      </w:tr>
      <w:tr w:rsidR="000C44BB" w14:paraId="4E13BAB1"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36143E1" w14:textId="77777777" w:rsidR="000C44BB" w:rsidRDefault="000C44BB">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75761515" w14:textId="77777777" w:rsidR="000C44BB" w:rsidRDefault="000C44BB">
            <w:pPr>
              <w:jc w:val="right"/>
              <w:rPr>
                <w:rFonts w:ascii="Tahoma" w:hAnsi="Tahoma" w:cs="Tahoma"/>
                <w:color w:val="FF0000"/>
                <w:lang w:eastAsia="es-BO"/>
              </w:rPr>
            </w:pPr>
            <w:r>
              <w:rPr>
                <w:rFonts w:ascii="Tahoma" w:hAnsi="Tahoma" w:cs="Tahoma"/>
                <w:color w:val="FF0000"/>
                <w:lang w:eastAsia="es-BO"/>
              </w:rPr>
              <w:t>12.25</w:t>
            </w:r>
          </w:p>
        </w:tc>
      </w:tr>
      <w:tr w:rsidR="000C44BB" w14:paraId="05712ECF"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5EE0013" w14:textId="77777777" w:rsidR="000C44BB" w:rsidRDefault="000C44BB">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685C8B1" w14:textId="77777777" w:rsidR="000C44BB" w:rsidRDefault="000C44BB">
            <w:pPr>
              <w:jc w:val="right"/>
              <w:rPr>
                <w:rFonts w:ascii="Tahoma" w:hAnsi="Tahoma" w:cs="Tahoma"/>
                <w:color w:val="FF0000"/>
                <w:lang w:eastAsia="es-BO"/>
              </w:rPr>
            </w:pPr>
            <w:r>
              <w:rPr>
                <w:rFonts w:ascii="Tahoma" w:hAnsi="Tahoma" w:cs="Tahoma"/>
                <w:color w:val="FF0000"/>
                <w:lang w:eastAsia="es-BO"/>
              </w:rPr>
              <w:t>11.55</w:t>
            </w:r>
          </w:p>
        </w:tc>
      </w:tr>
      <w:tr w:rsidR="000C44BB" w14:paraId="398296D2"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21D5C17" w14:textId="77777777" w:rsidR="000C44BB" w:rsidRDefault="000C44BB">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1B62D498" w14:textId="77777777" w:rsidR="000C44BB" w:rsidRDefault="000C44BB">
            <w:pPr>
              <w:jc w:val="right"/>
              <w:rPr>
                <w:rFonts w:ascii="Tahoma" w:hAnsi="Tahoma" w:cs="Tahoma"/>
                <w:color w:val="FF0000"/>
                <w:lang w:eastAsia="es-BO"/>
              </w:rPr>
            </w:pPr>
            <w:r>
              <w:rPr>
                <w:rFonts w:ascii="Tahoma" w:hAnsi="Tahoma" w:cs="Tahoma"/>
                <w:color w:val="FF0000"/>
                <w:lang w:eastAsia="es-BO"/>
              </w:rPr>
              <w:t>10.11</w:t>
            </w:r>
          </w:p>
        </w:tc>
      </w:tr>
      <w:tr w:rsidR="000C44BB" w14:paraId="5367A65E"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1E0DAB1" w14:textId="77777777" w:rsidR="000C44BB" w:rsidRDefault="000C44BB">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0A32A16E" w14:textId="77777777" w:rsidR="000C44BB" w:rsidRDefault="000C44BB">
            <w:pPr>
              <w:jc w:val="right"/>
              <w:rPr>
                <w:rFonts w:ascii="Tahoma" w:hAnsi="Tahoma" w:cs="Tahoma"/>
                <w:color w:val="FF0000"/>
                <w:lang w:eastAsia="es-BO"/>
              </w:rPr>
            </w:pPr>
            <w:r>
              <w:rPr>
                <w:rFonts w:ascii="Tahoma" w:hAnsi="Tahoma" w:cs="Tahoma"/>
                <w:color w:val="FF0000"/>
                <w:lang w:eastAsia="es-BO"/>
              </w:rPr>
              <w:t>3.78</w:t>
            </w:r>
          </w:p>
        </w:tc>
      </w:tr>
      <w:tr w:rsidR="000C44BB" w14:paraId="4B15B95D"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A6640D6" w14:textId="77777777" w:rsidR="000C44BB" w:rsidRDefault="000C44B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noWrap/>
            <w:vAlign w:val="center"/>
            <w:hideMark/>
          </w:tcPr>
          <w:p w14:paraId="4FD21FAB" w14:textId="77777777" w:rsidR="000C44BB" w:rsidRDefault="000C44BB">
            <w:pPr>
              <w:jc w:val="right"/>
              <w:rPr>
                <w:rFonts w:ascii="Tahoma" w:hAnsi="Tahoma" w:cs="Tahoma"/>
                <w:color w:val="FF0000"/>
                <w:lang w:eastAsia="es-BO"/>
              </w:rPr>
            </w:pPr>
            <w:r>
              <w:rPr>
                <w:rFonts w:ascii="Tahoma" w:hAnsi="Tahoma" w:cs="Tahoma"/>
                <w:color w:val="FF0000"/>
                <w:lang w:eastAsia="es-BO"/>
              </w:rPr>
              <w:t>11.15</w:t>
            </w:r>
          </w:p>
        </w:tc>
      </w:tr>
      <w:tr w:rsidR="000C44BB" w14:paraId="71AD12AB"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B750140" w14:textId="77777777" w:rsidR="000C44BB" w:rsidRDefault="000C44BB">
            <w:pPr>
              <w:rPr>
                <w:rFonts w:ascii="Tahoma" w:hAnsi="Tahoma" w:cs="Tahoma"/>
                <w:color w:val="FF0000"/>
                <w:lang w:eastAsia="es-BO"/>
              </w:rPr>
            </w:pPr>
            <w:r>
              <w:rPr>
                <w:rFonts w:ascii="Tahoma" w:hAnsi="Tahoma" w:cs="Tahoma"/>
                <w:color w:val="FF0000"/>
                <w:lang w:eastAsia="es-BO"/>
              </w:rPr>
              <w:t>Living</w:t>
            </w:r>
          </w:p>
        </w:tc>
        <w:tc>
          <w:tcPr>
            <w:tcW w:w="2060" w:type="dxa"/>
            <w:tcBorders>
              <w:top w:val="nil"/>
              <w:left w:val="nil"/>
              <w:bottom w:val="single" w:sz="4" w:space="0" w:color="auto"/>
              <w:right w:val="single" w:sz="4" w:space="0" w:color="auto"/>
            </w:tcBorders>
            <w:noWrap/>
            <w:vAlign w:val="center"/>
            <w:hideMark/>
          </w:tcPr>
          <w:p w14:paraId="72BDAD45" w14:textId="77777777" w:rsidR="000C44BB" w:rsidRDefault="000C44BB">
            <w:pPr>
              <w:jc w:val="right"/>
              <w:rPr>
                <w:rFonts w:ascii="Tahoma" w:hAnsi="Tahoma" w:cs="Tahoma"/>
                <w:color w:val="FF0000"/>
                <w:lang w:eastAsia="es-BO"/>
              </w:rPr>
            </w:pPr>
            <w:r>
              <w:rPr>
                <w:rFonts w:ascii="Tahoma" w:hAnsi="Tahoma" w:cs="Tahoma"/>
                <w:color w:val="FF0000"/>
                <w:lang w:eastAsia="es-BO"/>
              </w:rPr>
              <w:t>11.05</w:t>
            </w:r>
          </w:p>
        </w:tc>
      </w:tr>
      <w:tr w:rsidR="000C44BB" w14:paraId="4A6734BA" w14:textId="77777777" w:rsidTr="000C44BB">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B22BD3" w14:textId="77777777" w:rsidR="000C44BB" w:rsidRDefault="000C44BB">
            <w:pPr>
              <w:rPr>
                <w:rFonts w:ascii="Tahoma" w:hAnsi="Tahoma" w:cs="Tahoma"/>
                <w:color w:val="FF0000"/>
                <w:lang w:eastAsia="es-BO"/>
              </w:rPr>
            </w:pPr>
            <w:proofErr w:type="spellStart"/>
            <w:r>
              <w:rPr>
                <w:rFonts w:ascii="Tahoma" w:hAnsi="Tahoma" w:cs="Tahoma"/>
                <w:color w:val="FF0000"/>
                <w:lang w:eastAsia="es-BO"/>
              </w:rPr>
              <w:t>Galeria</w:t>
            </w:r>
            <w:proofErr w:type="spellEnd"/>
          </w:p>
        </w:tc>
        <w:tc>
          <w:tcPr>
            <w:tcW w:w="2060" w:type="dxa"/>
            <w:tcBorders>
              <w:top w:val="nil"/>
              <w:left w:val="nil"/>
              <w:bottom w:val="single" w:sz="4" w:space="0" w:color="auto"/>
              <w:right w:val="single" w:sz="4" w:space="0" w:color="auto"/>
            </w:tcBorders>
            <w:noWrap/>
            <w:vAlign w:val="center"/>
            <w:hideMark/>
          </w:tcPr>
          <w:p w14:paraId="29480150" w14:textId="77777777" w:rsidR="000C44BB" w:rsidRDefault="000C44BB">
            <w:pPr>
              <w:jc w:val="right"/>
              <w:rPr>
                <w:rFonts w:ascii="Tahoma" w:hAnsi="Tahoma" w:cs="Tahoma"/>
                <w:color w:val="FF0000"/>
                <w:lang w:eastAsia="es-BO"/>
              </w:rPr>
            </w:pPr>
            <w:r>
              <w:rPr>
                <w:rFonts w:ascii="Tahoma" w:hAnsi="Tahoma" w:cs="Tahoma"/>
                <w:color w:val="FF0000"/>
                <w:lang w:eastAsia="es-BO"/>
              </w:rPr>
              <w:t>5.20</w:t>
            </w:r>
          </w:p>
        </w:tc>
      </w:tr>
      <w:tr w:rsidR="000C44BB" w14:paraId="2A6A2958" w14:textId="77777777" w:rsidTr="000C44BB">
        <w:trPr>
          <w:trHeight w:val="254"/>
          <w:jc w:val="center"/>
        </w:trPr>
        <w:tc>
          <w:tcPr>
            <w:tcW w:w="3343"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745E952A" w14:textId="77777777" w:rsidR="000C44BB" w:rsidRDefault="000C44BB">
            <w:pPr>
              <w:rPr>
                <w:rFonts w:ascii="Tahoma" w:hAnsi="Tahoma" w:cs="Tahoma"/>
                <w:b/>
                <w:color w:val="FF0000"/>
                <w:lang w:eastAsia="es-BO"/>
              </w:rPr>
            </w:pPr>
            <w:proofErr w:type="gramStart"/>
            <w:r>
              <w:rPr>
                <w:rFonts w:ascii="Tahoma" w:hAnsi="Tahoma" w:cs="Tahoma"/>
                <w:b/>
                <w:lang w:eastAsia="es-BO"/>
              </w:rPr>
              <w:t>Total</w:t>
            </w:r>
            <w:proofErr w:type="gramEnd"/>
            <w:r>
              <w:rPr>
                <w:rFonts w:ascii="Tahoma" w:hAnsi="Tahoma" w:cs="Tahoma"/>
                <w:b/>
                <w:lang w:eastAsia="es-BO"/>
              </w:rPr>
              <w:t xml:space="preserve"> </w:t>
            </w:r>
            <w:proofErr w:type="spellStart"/>
            <w:r>
              <w:rPr>
                <w:rFonts w:ascii="Tahoma" w:hAnsi="Tahoma" w:cs="Tahoma"/>
                <w:b/>
                <w:lang w:eastAsia="es-BO"/>
              </w:rPr>
              <w:t>Util</w:t>
            </w:r>
            <w:proofErr w:type="spellEnd"/>
          </w:p>
        </w:tc>
        <w:tc>
          <w:tcPr>
            <w:tcW w:w="2060" w:type="dxa"/>
            <w:tcBorders>
              <w:top w:val="nil"/>
              <w:left w:val="nil"/>
              <w:bottom w:val="single" w:sz="4" w:space="0" w:color="auto"/>
              <w:right w:val="single" w:sz="4" w:space="0" w:color="auto"/>
            </w:tcBorders>
            <w:shd w:val="clear" w:color="auto" w:fill="BDD6EE" w:themeFill="accent1" w:themeFillTint="66"/>
            <w:noWrap/>
            <w:vAlign w:val="center"/>
            <w:hideMark/>
          </w:tcPr>
          <w:p w14:paraId="6B8D650A" w14:textId="77777777" w:rsidR="000C44BB" w:rsidRDefault="000C44BB">
            <w:pPr>
              <w:jc w:val="right"/>
              <w:rPr>
                <w:rFonts w:ascii="Tahoma" w:hAnsi="Tahoma" w:cs="Tahoma"/>
                <w:b/>
                <w:color w:val="FF0000"/>
                <w:lang w:eastAsia="es-BO"/>
              </w:rPr>
            </w:pPr>
            <w:r>
              <w:rPr>
                <w:rFonts w:ascii="Tahoma" w:hAnsi="Tahoma" w:cs="Tahoma"/>
                <w:b/>
                <w:color w:val="FF0000"/>
                <w:lang w:eastAsia="es-BO"/>
              </w:rPr>
              <w:t>65.09</w:t>
            </w:r>
          </w:p>
        </w:tc>
      </w:tr>
      <w:tr w:rsidR="000C44BB" w14:paraId="0D407566" w14:textId="77777777" w:rsidTr="000C44B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45C0E06C" w14:textId="77777777" w:rsidR="000C44BB" w:rsidRDefault="000C44BB">
            <w:pPr>
              <w:rPr>
                <w:rFonts w:ascii="Tahoma" w:hAnsi="Tahoma" w:cs="Tahoma"/>
                <w:b/>
                <w:lang w:eastAsia="es-BO"/>
              </w:rPr>
            </w:pPr>
            <w:proofErr w:type="gramStart"/>
            <w:r>
              <w:rPr>
                <w:rFonts w:ascii="Tahoma" w:hAnsi="Tahoma" w:cs="Tahoma"/>
                <w:b/>
                <w:lang w:eastAsia="es-BO"/>
              </w:rPr>
              <w:t>Total</w:t>
            </w:r>
            <w:proofErr w:type="gramEnd"/>
            <w:r>
              <w:rPr>
                <w:rFonts w:ascii="Tahoma" w:hAnsi="Tahoma" w:cs="Tahoma"/>
                <w:b/>
                <w:lang w:eastAsia="es-BO"/>
              </w:rPr>
              <w:t xml:space="preserve"> Construida</w:t>
            </w:r>
          </w:p>
        </w:tc>
        <w:tc>
          <w:tcPr>
            <w:tcW w:w="206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36E65B4" w14:textId="77777777" w:rsidR="000C44BB" w:rsidRDefault="000C44BB">
            <w:pPr>
              <w:jc w:val="right"/>
              <w:rPr>
                <w:rFonts w:ascii="Tahoma" w:hAnsi="Tahoma" w:cs="Tahoma"/>
                <w:b/>
                <w:color w:val="FF0000"/>
                <w:lang w:eastAsia="es-BO"/>
              </w:rPr>
            </w:pPr>
            <w:r>
              <w:rPr>
                <w:rFonts w:ascii="Tahoma" w:hAnsi="Tahoma" w:cs="Tahoma"/>
                <w:b/>
                <w:color w:val="FF0000"/>
                <w:lang w:eastAsia="es-BO"/>
              </w:rPr>
              <w:t>73.67</w:t>
            </w:r>
          </w:p>
        </w:tc>
      </w:tr>
    </w:tbl>
    <w:p w14:paraId="7CE476B5" w14:textId="77777777" w:rsidR="000C44BB" w:rsidRDefault="000C44BB" w:rsidP="00C31D08">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AB07D8" w14:textId="77777777" w:rsidR="000C44BB" w:rsidRDefault="000C44BB" w:rsidP="00C31D08">
      <w:pPr>
        <w:numPr>
          <w:ilvl w:val="0"/>
          <w:numId w:val="46"/>
        </w:numPr>
        <w:ind w:left="284"/>
        <w:jc w:val="both"/>
        <w:rPr>
          <w:rFonts w:ascii="Tahoma" w:hAnsi="Tahoma" w:cs="Tahoma"/>
          <w:u w:val="single"/>
          <w:lang w:val="es-BO"/>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3358E0AE" w14:textId="77777777" w:rsidR="000C44BB" w:rsidRDefault="000C44BB" w:rsidP="000C44BB">
      <w:pPr>
        <w:ind w:left="284"/>
        <w:jc w:val="both"/>
        <w:rPr>
          <w:rFonts w:ascii="Tahoma" w:hAnsi="Tahoma" w:cs="Tahoma"/>
          <w:u w:val="single"/>
        </w:rPr>
      </w:pPr>
      <w:r>
        <w:rPr>
          <w:rFonts w:ascii="Tahoma" w:hAnsi="Tahoma" w:cs="Tahoma"/>
          <w:u w:val="single"/>
        </w:rPr>
        <w:t xml:space="preserve"> </w:t>
      </w:r>
    </w:p>
    <w:p w14:paraId="73B04CAC" w14:textId="77777777" w:rsidR="000C44BB" w:rsidRDefault="000C44BB" w:rsidP="000C44BB">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4D7A5E0A" w14:textId="2F0DC29A" w:rsidR="000C44BB" w:rsidRDefault="000C44BB" w:rsidP="000C44BB">
      <w:pPr>
        <w:jc w:val="center"/>
        <w:rPr>
          <w:rFonts w:ascii="Tahoma" w:hAnsi="Tahoma" w:cs="Tahoma"/>
          <w:u w:val="single"/>
        </w:rPr>
      </w:pPr>
      <w:r>
        <w:rPr>
          <w:rFonts w:asciiTheme="minorHAnsi" w:eastAsiaTheme="minorHAnsi" w:hAnsiTheme="minorHAnsi" w:cstheme="minorBidi"/>
          <w:noProof/>
          <w:sz w:val="22"/>
          <w:szCs w:val="22"/>
        </w:rPr>
        <w:drawing>
          <wp:anchor distT="0" distB="0" distL="114300" distR="114300" simplePos="0" relativeHeight="251698176" behindDoc="1" locked="0" layoutInCell="1" allowOverlap="1" wp14:anchorId="65371A84" wp14:editId="3CE818D7">
            <wp:simplePos x="0" y="0"/>
            <wp:positionH relativeFrom="column">
              <wp:posOffset>347345</wp:posOffset>
            </wp:positionH>
            <wp:positionV relativeFrom="paragraph">
              <wp:posOffset>55880</wp:posOffset>
            </wp:positionV>
            <wp:extent cx="1819275" cy="1957070"/>
            <wp:effectExtent l="0" t="0" r="9525" b="5080"/>
            <wp:wrapNone/>
            <wp:docPr id="476404120" name="Imagen 47640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9570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rPr>
        <w:drawing>
          <wp:anchor distT="0" distB="0" distL="114300" distR="114300" simplePos="0" relativeHeight="251684864" behindDoc="1" locked="0" layoutInCell="1" allowOverlap="1" wp14:anchorId="0E011A17" wp14:editId="16400398">
            <wp:simplePos x="0" y="0"/>
            <wp:positionH relativeFrom="column">
              <wp:posOffset>3569335</wp:posOffset>
            </wp:positionH>
            <wp:positionV relativeFrom="paragraph">
              <wp:posOffset>43815</wp:posOffset>
            </wp:positionV>
            <wp:extent cx="1762760" cy="1009650"/>
            <wp:effectExtent l="0" t="0" r="8890" b="0"/>
            <wp:wrapNone/>
            <wp:docPr id="476404119" name="Imagen 47640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760" cy="1009650"/>
                    </a:xfrm>
                    <a:prstGeom prst="rect">
                      <a:avLst/>
                    </a:prstGeom>
                    <a:noFill/>
                  </pic:spPr>
                </pic:pic>
              </a:graphicData>
            </a:graphic>
            <wp14:sizeRelH relativeFrom="margin">
              <wp14:pctWidth>0</wp14:pctWidth>
            </wp14:sizeRelH>
            <wp14:sizeRelV relativeFrom="margin">
              <wp14:pctHeight>0</wp14:pctHeight>
            </wp14:sizeRelV>
          </wp:anchor>
        </w:drawing>
      </w:r>
    </w:p>
    <w:p w14:paraId="6A7693B3" w14:textId="77777777" w:rsidR="000C44BB" w:rsidRDefault="000C44BB" w:rsidP="000C44BB">
      <w:pPr>
        <w:jc w:val="center"/>
        <w:rPr>
          <w:rFonts w:ascii="Tahoma" w:hAnsi="Tahoma" w:cs="Tahoma"/>
          <w:u w:val="single"/>
        </w:rPr>
      </w:pPr>
    </w:p>
    <w:p w14:paraId="620D33B6" w14:textId="77777777" w:rsidR="000C44BB" w:rsidRDefault="000C44BB" w:rsidP="000C44BB">
      <w:pPr>
        <w:jc w:val="center"/>
        <w:rPr>
          <w:rFonts w:ascii="Tahoma" w:hAnsi="Tahoma" w:cs="Tahoma"/>
          <w:u w:val="single"/>
        </w:rPr>
      </w:pPr>
    </w:p>
    <w:p w14:paraId="2F85A65C" w14:textId="77777777" w:rsidR="000C44BB" w:rsidRDefault="000C44BB" w:rsidP="000C44BB">
      <w:pPr>
        <w:jc w:val="center"/>
        <w:rPr>
          <w:rFonts w:ascii="Tahoma" w:hAnsi="Tahoma" w:cs="Tahoma"/>
          <w:u w:val="single"/>
        </w:rPr>
      </w:pPr>
    </w:p>
    <w:p w14:paraId="354BD7B6" w14:textId="77777777" w:rsidR="000C44BB" w:rsidRDefault="000C44BB" w:rsidP="000C44BB">
      <w:pPr>
        <w:jc w:val="center"/>
        <w:rPr>
          <w:rFonts w:ascii="Tahoma" w:hAnsi="Tahoma" w:cs="Tahoma"/>
          <w:u w:val="single"/>
        </w:rPr>
      </w:pPr>
    </w:p>
    <w:p w14:paraId="399F351D" w14:textId="77777777" w:rsidR="000C44BB" w:rsidRDefault="000C44BB" w:rsidP="000C44BB">
      <w:pPr>
        <w:jc w:val="center"/>
        <w:rPr>
          <w:rFonts w:ascii="Tahoma" w:hAnsi="Tahoma" w:cs="Tahoma"/>
          <w:u w:val="single"/>
        </w:rPr>
      </w:pPr>
    </w:p>
    <w:p w14:paraId="2BC564C4" w14:textId="77777777" w:rsidR="000C44BB" w:rsidRDefault="000C44BB" w:rsidP="000C44BB">
      <w:pPr>
        <w:jc w:val="center"/>
        <w:rPr>
          <w:rFonts w:ascii="Tahoma" w:hAnsi="Tahoma" w:cs="Tahoma"/>
          <w:u w:val="single"/>
        </w:rPr>
      </w:pPr>
    </w:p>
    <w:p w14:paraId="4EB774C4" w14:textId="461012A1" w:rsidR="000C44BB" w:rsidRDefault="000C44BB" w:rsidP="000C44BB">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85888" behindDoc="1" locked="0" layoutInCell="1" allowOverlap="1" wp14:anchorId="5B52998E" wp14:editId="02244FA5">
            <wp:simplePos x="0" y="0"/>
            <wp:positionH relativeFrom="column">
              <wp:posOffset>3576955</wp:posOffset>
            </wp:positionH>
            <wp:positionV relativeFrom="paragraph">
              <wp:posOffset>12700</wp:posOffset>
            </wp:positionV>
            <wp:extent cx="1765300" cy="1073785"/>
            <wp:effectExtent l="0" t="0" r="6350" b="0"/>
            <wp:wrapNone/>
            <wp:docPr id="476404118" name="Imagen 47640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300" cy="1073785"/>
                    </a:xfrm>
                    <a:prstGeom prst="rect">
                      <a:avLst/>
                    </a:prstGeom>
                    <a:noFill/>
                  </pic:spPr>
                </pic:pic>
              </a:graphicData>
            </a:graphic>
            <wp14:sizeRelH relativeFrom="margin">
              <wp14:pctWidth>0</wp14:pctWidth>
            </wp14:sizeRelH>
            <wp14:sizeRelV relativeFrom="margin">
              <wp14:pctHeight>0</wp14:pctHeight>
            </wp14:sizeRelV>
          </wp:anchor>
        </w:drawing>
      </w:r>
    </w:p>
    <w:p w14:paraId="6F075A91" w14:textId="77777777" w:rsidR="000C44BB" w:rsidRDefault="000C44BB" w:rsidP="000C44BB">
      <w:pPr>
        <w:jc w:val="center"/>
        <w:rPr>
          <w:rFonts w:ascii="Tahoma" w:hAnsi="Tahoma" w:cs="Tahoma"/>
          <w:u w:val="single"/>
        </w:rPr>
      </w:pPr>
    </w:p>
    <w:p w14:paraId="082A64F0" w14:textId="77777777" w:rsidR="000C44BB" w:rsidRDefault="000C44BB" w:rsidP="000C44BB">
      <w:pPr>
        <w:jc w:val="center"/>
        <w:rPr>
          <w:rFonts w:ascii="Tahoma" w:hAnsi="Tahoma" w:cs="Tahoma"/>
          <w:u w:val="single"/>
        </w:rPr>
      </w:pPr>
    </w:p>
    <w:p w14:paraId="5D6F1331" w14:textId="77777777" w:rsidR="000C44BB" w:rsidRDefault="000C44BB" w:rsidP="000C44BB">
      <w:pPr>
        <w:jc w:val="center"/>
        <w:rPr>
          <w:rFonts w:ascii="Tahoma" w:hAnsi="Tahoma" w:cs="Tahoma"/>
          <w:u w:val="single"/>
        </w:rPr>
      </w:pPr>
    </w:p>
    <w:p w14:paraId="09402DFF" w14:textId="77777777" w:rsidR="000C44BB" w:rsidRDefault="000C44BB" w:rsidP="000C44BB">
      <w:pPr>
        <w:jc w:val="center"/>
        <w:rPr>
          <w:rFonts w:ascii="Tahoma" w:hAnsi="Tahoma" w:cs="Tahoma"/>
          <w:u w:val="single"/>
        </w:rPr>
      </w:pPr>
    </w:p>
    <w:p w14:paraId="7E315863" w14:textId="77777777" w:rsidR="000C44BB" w:rsidRDefault="000C44BB" w:rsidP="000C44BB">
      <w:pPr>
        <w:jc w:val="center"/>
        <w:rPr>
          <w:rFonts w:ascii="Tahoma" w:hAnsi="Tahoma" w:cs="Tahoma"/>
          <w:u w:val="single"/>
        </w:rPr>
      </w:pPr>
    </w:p>
    <w:p w14:paraId="4618DC7A" w14:textId="77777777" w:rsidR="000C44BB" w:rsidRDefault="000C44BB" w:rsidP="000C44BB">
      <w:pPr>
        <w:jc w:val="center"/>
        <w:rPr>
          <w:rFonts w:ascii="Tahoma" w:hAnsi="Tahoma" w:cs="Tahoma"/>
          <w:u w:val="single"/>
        </w:rPr>
      </w:pPr>
    </w:p>
    <w:p w14:paraId="42CF20BE" w14:textId="77777777" w:rsidR="000C44BB" w:rsidRDefault="000C44BB" w:rsidP="00C31D08">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F27EC7F"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59A884F3"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MUNICIPIO DE TAPACARI, de la provincia del mismo nombre ubicado a 168 Km Al Norte: Limita con la provincia Ayopaya Al Este: Limita con el municipio de Quillacollo. Al Sur: Limita con los municipios de Arque Al Oeste: Limita con los departamentos de La Paz y Oruro</w:t>
      </w:r>
    </w:p>
    <w:p w14:paraId="31013CB0" w14:textId="77777777" w:rsidR="000C44BB" w:rsidRDefault="000C44BB" w:rsidP="000C44BB">
      <w:pPr>
        <w:spacing w:line="260" w:lineRule="atLeast"/>
        <w:jc w:val="both"/>
        <w:rPr>
          <w:rFonts w:ascii="Tahoma" w:hAnsi="Tahoma" w:cs="Tahoma"/>
          <w:lang w:val="es-ES_tradnl"/>
        </w:rPr>
      </w:pPr>
    </w:p>
    <w:p w14:paraId="178200AF" w14:textId="55BB7D07" w:rsidR="000C44BB" w:rsidRDefault="000C44BB" w:rsidP="000C44BB">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r>
        <w:rPr>
          <w:noProof/>
          <w:lang w:eastAsia="es-BO"/>
        </w:rPr>
        <w:drawing>
          <wp:inline distT="0" distB="0" distL="0" distR="0" wp14:anchorId="379E50D5" wp14:editId="188F8A5B">
            <wp:extent cx="3649345" cy="5041265"/>
            <wp:effectExtent l="0" t="0" r="8255" b="6985"/>
            <wp:docPr id="476404101" name="Imagen 476404101" descr="Mapa Provincia Tapacarí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apa Provincia Tapacarí - Cochabamba Bolivia"/>
                    <pic:cNvPicPr>
                      <a:picLocks noChangeAspect="1" noChangeArrowheads="1"/>
                    </pic:cNvPicPr>
                  </pic:nvPicPr>
                  <pic:blipFill>
                    <a:blip r:embed="rId14">
                      <a:extLst>
                        <a:ext uri="{28A0092B-C50C-407E-A947-70E740481C1C}">
                          <a14:useLocalDpi xmlns:a14="http://schemas.microsoft.com/office/drawing/2010/main" val="0"/>
                        </a:ext>
                      </a:extLst>
                    </a:blip>
                    <a:srcRect b="10606"/>
                    <a:stretch>
                      <a:fillRect/>
                    </a:stretch>
                  </pic:blipFill>
                  <pic:spPr bwMode="auto">
                    <a:xfrm>
                      <a:off x="0" y="0"/>
                      <a:ext cx="3649345" cy="5041265"/>
                    </a:xfrm>
                    <a:prstGeom prst="rect">
                      <a:avLst/>
                    </a:prstGeom>
                    <a:noFill/>
                    <a:ln>
                      <a:noFill/>
                    </a:ln>
                  </pic:spPr>
                </pic:pic>
              </a:graphicData>
            </a:graphic>
          </wp:inline>
        </w:drawing>
      </w:r>
    </w:p>
    <w:p w14:paraId="7160FDC2"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C44BB" w14:paraId="4458167D" w14:textId="77777777" w:rsidTr="000C44BB">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0F3E08E" w14:textId="77777777" w:rsidR="000C44BB" w:rsidRDefault="000C44BB">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16FA82C7" w14:textId="77777777" w:rsidR="000C44BB" w:rsidRDefault="000C44BB">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377C1F2" w14:textId="77777777" w:rsidR="000C44BB" w:rsidRDefault="000C44BB">
            <w:pPr>
              <w:jc w:val="center"/>
              <w:rPr>
                <w:rFonts w:ascii="Tahoma" w:hAnsi="Tahoma" w:cs="Tahoma"/>
                <w:b/>
                <w:bCs/>
                <w:color w:val="FFFFFF"/>
                <w:lang w:eastAsia="es-BO"/>
              </w:rPr>
            </w:pPr>
            <w:r>
              <w:rPr>
                <w:rFonts w:ascii="Tahoma" w:hAnsi="Tahoma" w:cs="Tahoma"/>
                <w:b/>
                <w:bCs/>
                <w:color w:val="FFFFFF"/>
                <w:lang w:eastAsia="es-BO"/>
              </w:rPr>
              <w:t>Número de SH.</w:t>
            </w:r>
          </w:p>
        </w:tc>
      </w:tr>
      <w:tr w:rsidR="000C44BB" w14:paraId="3488D5AD" w14:textId="77777777" w:rsidTr="000C44BB">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2638E62" w14:textId="77777777" w:rsidR="000C44BB" w:rsidRDefault="000C44BB">
            <w:pPr>
              <w:spacing w:line="276" w:lineRule="auto"/>
              <w:rPr>
                <w:rFonts w:ascii="Tahoma" w:hAnsi="Tahoma" w:cs="Tahoma"/>
                <w:lang w:val="es-ES_tradnl" w:eastAsia="es-BO"/>
              </w:rPr>
            </w:pPr>
            <w:r>
              <w:rPr>
                <w:rFonts w:ascii="Tahoma" w:hAnsi="Tahoma" w:cs="Tahoma"/>
                <w:lang w:val="es-ES_tradnl" w:eastAsia="es-BO"/>
              </w:rPr>
              <w:lastRenderedPageBreak/>
              <w:t>1</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59F854" w14:textId="77777777" w:rsidR="000C44BB" w:rsidRDefault="000C44BB">
            <w:pPr>
              <w:spacing w:line="276" w:lineRule="auto"/>
              <w:jc w:val="center"/>
              <w:rPr>
                <w:rFonts w:ascii="Tahoma" w:hAnsi="Tahoma" w:cs="Tahoma"/>
                <w:lang w:val="es-ES_tradnl" w:eastAsia="es-BO"/>
              </w:rPr>
            </w:pPr>
            <w:r>
              <w:rPr>
                <w:rFonts w:ascii="Century Gothic" w:hAnsi="Century Gothic" w:cs="Calibri"/>
                <w:color w:val="7030A0"/>
              </w:rPr>
              <w:t xml:space="preserve">Sindicato </w:t>
            </w:r>
            <w:proofErr w:type="spellStart"/>
            <w:r>
              <w:rPr>
                <w:rFonts w:ascii="Century Gothic" w:hAnsi="Century Gothic" w:cs="Calibri"/>
                <w:color w:val="7030A0"/>
              </w:rPr>
              <w:t>Oiginario</w:t>
            </w:r>
            <w:proofErr w:type="spellEnd"/>
            <w:r>
              <w:rPr>
                <w:rFonts w:ascii="Century Gothic" w:hAnsi="Century Gothic" w:cs="Calibri"/>
                <w:color w:val="7030A0"/>
              </w:rPr>
              <w:t xml:space="preserve"> </w:t>
            </w:r>
            <w:proofErr w:type="spellStart"/>
            <w:r>
              <w:rPr>
                <w:rFonts w:ascii="Century Gothic" w:hAnsi="Century Gothic" w:cs="Calibri"/>
                <w:color w:val="7030A0"/>
              </w:rPr>
              <w:t>Kullu</w:t>
            </w:r>
            <w:proofErr w:type="spellEnd"/>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5698873B" w14:textId="77777777" w:rsidR="000C44BB" w:rsidRDefault="000C44B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0C44BB" w14:paraId="0A736B67" w14:textId="77777777" w:rsidTr="000C44BB">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07A0F44" w14:textId="77777777" w:rsidR="000C44BB" w:rsidRDefault="000C44BB">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5A846C5" w14:textId="77777777" w:rsidR="000C44BB" w:rsidRDefault="000C44BB">
            <w:pPr>
              <w:spacing w:line="276" w:lineRule="auto"/>
              <w:jc w:val="center"/>
              <w:rPr>
                <w:rFonts w:ascii="Tahoma" w:hAnsi="Tahoma" w:cs="Tahoma"/>
                <w:lang w:val="es-ES_tradnl" w:eastAsia="es-BO"/>
              </w:rP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Originario </w:t>
            </w:r>
            <w:proofErr w:type="spellStart"/>
            <w:r>
              <w:rPr>
                <w:rFonts w:ascii="Century Gothic" w:hAnsi="Century Gothic" w:cs="Calibri"/>
                <w:color w:val="7030A0"/>
              </w:rPr>
              <w:t>Kusilliri</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FCDB6" w14:textId="77777777" w:rsidR="000C44BB" w:rsidRDefault="000C44BB">
            <w:pPr>
              <w:rPr>
                <w:rFonts w:ascii="Tahoma" w:hAnsi="Tahoma" w:cs="Tahoma"/>
                <w:b/>
                <w:color w:val="FF0000"/>
                <w:lang w:val="es-ES_tradnl" w:eastAsia="es-BO"/>
              </w:rPr>
            </w:pPr>
          </w:p>
        </w:tc>
      </w:tr>
      <w:tr w:rsidR="000C44BB" w14:paraId="7E5F415D" w14:textId="77777777" w:rsidTr="000C44BB">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08EC0F4F" w14:textId="77777777" w:rsidR="000C44BB" w:rsidRDefault="000C44BB">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408B6" w14:textId="77777777" w:rsidR="000C44BB" w:rsidRDefault="000C44BB">
            <w:pPr>
              <w:spacing w:line="276" w:lineRule="auto"/>
              <w:jc w:val="center"/>
              <w:rPr>
                <w:rFonts w:ascii="Tahoma" w:hAnsi="Tahoma" w:cs="Tahoma"/>
                <w:b/>
                <w:bCs/>
                <w:lang w:val="es-ES_tradnl" w:eastAsia="es-BO"/>
              </w:rP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Originaria </w:t>
            </w:r>
            <w:proofErr w:type="spellStart"/>
            <w:r>
              <w:rPr>
                <w:rFonts w:ascii="Century Gothic" w:hAnsi="Century Gothic" w:cs="Calibri"/>
                <w:color w:val="7030A0"/>
              </w:rPr>
              <w:t>Chiruni</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F251B" w14:textId="77777777" w:rsidR="000C44BB" w:rsidRDefault="000C44BB">
            <w:pPr>
              <w:rPr>
                <w:rFonts w:ascii="Tahoma" w:hAnsi="Tahoma" w:cs="Tahoma"/>
                <w:b/>
                <w:color w:val="FF0000"/>
                <w:lang w:val="es-ES_tradnl" w:eastAsia="es-BO"/>
              </w:rPr>
            </w:pPr>
          </w:p>
        </w:tc>
      </w:tr>
      <w:tr w:rsidR="000C44BB" w14:paraId="61E4BD5B" w14:textId="77777777" w:rsidTr="000C44BB">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275B94B5" w14:textId="77777777" w:rsidR="000C44BB" w:rsidRDefault="000C44BB">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7F64AA68" w14:textId="77777777" w:rsidR="000C44BB" w:rsidRDefault="000C44BB">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53EA62FF" w14:textId="77777777" w:rsidR="000C44BB" w:rsidRDefault="000C44BB">
            <w:pPr>
              <w:jc w:val="center"/>
              <w:rPr>
                <w:rFonts w:ascii="Tahoma" w:hAnsi="Tahoma" w:cs="Tahoma"/>
                <w:b/>
                <w:bCs/>
                <w:color w:val="FF0000"/>
                <w:lang w:eastAsia="es-BO"/>
              </w:rPr>
            </w:pPr>
            <w:r>
              <w:rPr>
                <w:rFonts w:ascii="Tahoma" w:hAnsi="Tahoma" w:cs="Tahoma"/>
                <w:b/>
                <w:bCs/>
                <w:color w:val="FF0000"/>
                <w:sz w:val="24"/>
                <w:lang w:eastAsia="es-BO"/>
              </w:rPr>
              <w:t>50</w:t>
            </w:r>
          </w:p>
        </w:tc>
      </w:tr>
    </w:tbl>
    <w:p w14:paraId="1F413B68" w14:textId="77777777" w:rsidR="000C44BB" w:rsidRDefault="000C44BB" w:rsidP="000C44BB">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490B51D" w14:textId="77777777" w:rsidR="000C44BB" w:rsidRDefault="000C44BB" w:rsidP="00C31D0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Pr>
          <w:rFonts w:ascii="Tahoma" w:hAnsi="Tahoma" w:cs="Tahoma"/>
          <w:b/>
          <w:bCs/>
          <w:color w:val="000000"/>
          <w:kern w:val="32"/>
          <w:lang w:val="es-ES_tradnl"/>
        </w:rPr>
        <w:t>ACCESO A LAS COMUNIDADES O BARRIO/ZONA/URBANIZACIÓN/JUNTA VECINAL BENEFICIADAS</w:t>
      </w:r>
      <w:bookmarkEnd w:id="34"/>
    </w:p>
    <w:tbl>
      <w:tblPr>
        <w:tblW w:w="9160" w:type="dxa"/>
        <w:tblCellMar>
          <w:left w:w="0" w:type="dxa"/>
          <w:right w:w="0" w:type="dxa"/>
        </w:tblCellMar>
        <w:tblLook w:val="04A0" w:firstRow="1" w:lastRow="0" w:firstColumn="1" w:lastColumn="0" w:noHBand="0" w:noVBand="1"/>
      </w:tblPr>
      <w:tblGrid>
        <w:gridCol w:w="1580"/>
        <w:gridCol w:w="2020"/>
        <w:gridCol w:w="1200"/>
        <w:gridCol w:w="1580"/>
        <w:gridCol w:w="2780"/>
      </w:tblGrid>
      <w:tr w:rsidR="000C44BB" w14:paraId="748D2033" w14:textId="77777777" w:rsidTr="000C44BB">
        <w:trPr>
          <w:trHeight w:val="540"/>
        </w:trPr>
        <w:tc>
          <w:tcPr>
            <w:tcW w:w="1580" w:type="dxa"/>
            <w:tcBorders>
              <w:top w:val="single" w:sz="4" w:space="0" w:color="auto"/>
              <w:left w:val="single" w:sz="4" w:space="0" w:color="auto"/>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5E80D314" w14:textId="77777777" w:rsidR="000C44BB" w:rsidRDefault="000C44BB">
            <w:pPr>
              <w:jc w:val="center"/>
              <w:rPr>
                <w:rFonts w:ascii="Century Gothic" w:eastAsiaTheme="minorHAnsi" w:hAnsi="Century Gothic" w:cs="Calibri"/>
                <w:b/>
                <w:bCs/>
                <w:color w:val="000000"/>
                <w:lang w:val="es-BO"/>
              </w:rPr>
            </w:pPr>
            <w:bookmarkStart w:id="35" w:name="_Toc100250568"/>
            <w:bookmarkStart w:id="36" w:name="_Toc49531233"/>
            <w:bookmarkStart w:id="37" w:name="_Toc49530406"/>
            <w:bookmarkStart w:id="38" w:name="_Toc71811149"/>
            <w:r>
              <w:rPr>
                <w:rFonts w:ascii="Century Gothic" w:hAnsi="Century Gothic" w:cs="Calibri"/>
                <w:b/>
                <w:bCs/>
                <w:color w:val="000000"/>
              </w:rPr>
              <w:t>DESDE</w:t>
            </w:r>
          </w:p>
        </w:tc>
        <w:tc>
          <w:tcPr>
            <w:tcW w:w="202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0F2E934A"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A</w:t>
            </w:r>
          </w:p>
        </w:tc>
        <w:tc>
          <w:tcPr>
            <w:tcW w:w="120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08D53C60"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KM</w:t>
            </w:r>
          </w:p>
        </w:tc>
        <w:tc>
          <w:tcPr>
            <w:tcW w:w="1580" w:type="dxa"/>
            <w:tcBorders>
              <w:top w:val="single" w:sz="4" w:space="0" w:color="auto"/>
              <w:left w:val="nil"/>
              <w:bottom w:val="single" w:sz="4" w:space="0" w:color="auto"/>
              <w:right w:val="single" w:sz="4" w:space="0" w:color="auto"/>
            </w:tcBorders>
            <w:shd w:val="clear" w:color="auto" w:fill="C9C9C9"/>
            <w:noWrap/>
            <w:tcMar>
              <w:top w:w="15" w:type="dxa"/>
              <w:left w:w="15" w:type="dxa"/>
              <w:bottom w:w="0" w:type="dxa"/>
              <w:right w:w="15" w:type="dxa"/>
            </w:tcMar>
            <w:vAlign w:val="center"/>
            <w:hideMark/>
          </w:tcPr>
          <w:p w14:paraId="7779F514"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TIEMPO</w:t>
            </w:r>
          </w:p>
        </w:tc>
        <w:tc>
          <w:tcPr>
            <w:tcW w:w="2780" w:type="dxa"/>
            <w:tcBorders>
              <w:top w:val="single" w:sz="4" w:space="0" w:color="auto"/>
              <w:left w:val="nil"/>
              <w:bottom w:val="single" w:sz="4" w:space="0" w:color="auto"/>
              <w:right w:val="single" w:sz="4" w:space="0" w:color="000000"/>
            </w:tcBorders>
            <w:shd w:val="clear" w:color="auto" w:fill="C9C9C9"/>
            <w:noWrap/>
            <w:tcMar>
              <w:top w:w="15" w:type="dxa"/>
              <w:left w:w="15" w:type="dxa"/>
              <w:bottom w:w="0" w:type="dxa"/>
              <w:right w:w="15" w:type="dxa"/>
            </w:tcMar>
            <w:vAlign w:val="center"/>
            <w:hideMark/>
          </w:tcPr>
          <w:p w14:paraId="1CBC080A" w14:textId="77777777" w:rsidR="000C44BB" w:rsidRDefault="000C44BB">
            <w:pPr>
              <w:jc w:val="center"/>
              <w:rPr>
                <w:rFonts w:ascii="Century Gothic" w:hAnsi="Century Gothic" w:cs="Calibri"/>
                <w:b/>
                <w:bCs/>
                <w:color w:val="000000"/>
              </w:rPr>
            </w:pPr>
            <w:r>
              <w:rPr>
                <w:rFonts w:ascii="Century Gothic" w:hAnsi="Century Gothic" w:cs="Calibri"/>
                <w:b/>
                <w:bCs/>
                <w:color w:val="000000"/>
              </w:rPr>
              <w:t>TIPO DE RODADURA</w:t>
            </w:r>
          </w:p>
        </w:tc>
      </w:tr>
      <w:tr w:rsidR="000C44BB" w14:paraId="57F22738" w14:textId="77777777" w:rsidTr="000C44BB">
        <w:trPr>
          <w:trHeight w:val="300"/>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194A0C" w14:textId="77777777" w:rsidR="000C44BB" w:rsidRDefault="000C44BB">
            <w:pPr>
              <w:rPr>
                <w:rFonts w:ascii="Century Gothic" w:hAnsi="Century Gothic" w:cs="Calibri"/>
                <w:color w:val="7030A0"/>
              </w:rPr>
            </w:pPr>
            <w:r>
              <w:rPr>
                <w:rFonts w:ascii="Century Gothic" w:hAnsi="Century Gothic" w:cs="Calibri"/>
                <w:color w:val="7030A0"/>
              </w:rPr>
              <w:t>COCHABAMBA</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63AA293" w14:textId="77777777" w:rsidR="000C44BB" w:rsidRDefault="000C44BB">
            <w:pPr>
              <w:jc w:val="center"/>
              <w:rPr>
                <w:rFonts w:ascii="Century Gothic" w:hAnsi="Century Gothic" w:cs="Calibri"/>
                <w:color w:val="7030A0"/>
              </w:rPr>
            </w:pPr>
            <w:r>
              <w:rPr>
                <w:rFonts w:ascii="Century Gothic" w:hAnsi="Century Gothic" w:cs="Calibri"/>
                <w:color w:val="7030A0"/>
              </w:rPr>
              <w:t>TAPACARI</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27BB0AD" w14:textId="77777777" w:rsidR="000C44BB" w:rsidRDefault="000C44BB">
            <w:pPr>
              <w:jc w:val="center"/>
              <w:rPr>
                <w:rFonts w:ascii="Century Gothic" w:hAnsi="Century Gothic" w:cs="Calibri"/>
                <w:color w:val="7030A0"/>
              </w:rPr>
            </w:pPr>
            <w:r>
              <w:rPr>
                <w:rFonts w:ascii="Century Gothic" w:hAnsi="Century Gothic" w:cs="Calibri"/>
                <w:color w:val="7030A0"/>
              </w:rPr>
              <w:t>168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E35BD6E" w14:textId="77777777" w:rsidR="000C44BB" w:rsidRDefault="000C44BB">
            <w:pPr>
              <w:jc w:val="center"/>
              <w:rPr>
                <w:rFonts w:ascii="Century Gothic" w:hAnsi="Century Gothic" w:cs="Calibri"/>
                <w:color w:val="7030A0"/>
              </w:rPr>
            </w:pPr>
            <w:r>
              <w:rPr>
                <w:rFonts w:ascii="Century Gothic" w:hAnsi="Century Gothic" w:cs="Calibri"/>
                <w:color w:val="7030A0"/>
              </w:rPr>
              <w:t xml:space="preserve">4 </w:t>
            </w:r>
            <w:proofErr w:type="spellStart"/>
            <w:r>
              <w:rPr>
                <w:rFonts w:ascii="Century Gothic" w:hAnsi="Century Gothic" w:cs="Calibri"/>
                <w:color w:val="7030A0"/>
              </w:rPr>
              <w:t>hrs</w:t>
            </w:r>
            <w:proofErr w:type="spellEnd"/>
            <w:r>
              <w:rPr>
                <w:rFonts w:ascii="Century Gothic" w:hAnsi="Century Gothic" w:cs="Calibri"/>
                <w:color w:val="7030A0"/>
              </w:rPr>
              <w:t xml:space="preserve"> 41 min</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EB103F9"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ASFALTO – EMPEDRADO</w:t>
            </w:r>
          </w:p>
        </w:tc>
      </w:tr>
      <w:tr w:rsidR="000C44BB" w14:paraId="471C431E" w14:textId="77777777" w:rsidTr="000C44BB">
        <w:trPr>
          <w:trHeight w:val="735"/>
        </w:trPr>
        <w:tc>
          <w:tcPr>
            <w:tcW w:w="0" w:type="auto"/>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77F48" w14:textId="77777777" w:rsidR="000C44BB" w:rsidRDefault="000C44BB">
            <w:pPr>
              <w:jc w:val="center"/>
              <w:rPr>
                <w:rFonts w:ascii="Century Gothic" w:hAnsi="Century Gothic" w:cs="Calibri"/>
                <w:color w:val="7030A0"/>
              </w:rPr>
            </w:pPr>
            <w:r>
              <w:rPr>
                <w:rFonts w:ascii="Century Gothic" w:hAnsi="Century Gothic" w:cs="Calibri"/>
                <w:color w:val="7030A0"/>
              </w:rPr>
              <w:t>TAPACARI</w:t>
            </w: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93AFB99" w14:textId="77777777" w:rsidR="000C44BB" w:rsidRDefault="000C44BB">
            <w:pPr>
              <w:jc w:val="center"/>
              <w:rPr>
                <w:rFonts w:ascii="Century Gothic" w:hAnsi="Century Gothic" w:cs="Calibri"/>
                <w:color w:val="7030A0"/>
              </w:rPr>
            </w:pPr>
            <w:r>
              <w:rPr>
                <w:rFonts w:ascii="Century Gothic" w:hAnsi="Century Gothic" w:cs="Calibri"/>
                <w:color w:val="7030A0"/>
              </w:rPr>
              <w:t xml:space="preserve">Sindicato </w:t>
            </w:r>
            <w:proofErr w:type="spellStart"/>
            <w:r>
              <w:rPr>
                <w:rFonts w:ascii="Century Gothic" w:hAnsi="Century Gothic" w:cs="Calibri"/>
                <w:color w:val="7030A0"/>
              </w:rPr>
              <w:t>Oiginario</w:t>
            </w:r>
            <w:proofErr w:type="spellEnd"/>
            <w:r>
              <w:rPr>
                <w:rFonts w:ascii="Century Gothic" w:hAnsi="Century Gothic" w:cs="Calibri"/>
                <w:color w:val="7030A0"/>
              </w:rPr>
              <w:t xml:space="preserve"> </w:t>
            </w:r>
            <w:proofErr w:type="spellStart"/>
            <w:r>
              <w:rPr>
                <w:rFonts w:ascii="Century Gothic" w:hAnsi="Century Gothic" w:cs="Calibri"/>
                <w:color w:val="7030A0"/>
              </w:rPr>
              <w:t>Kullu</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36D2DB99" w14:textId="77777777" w:rsidR="000C44BB" w:rsidRDefault="000C44BB">
            <w:pPr>
              <w:jc w:val="center"/>
              <w:rPr>
                <w:rFonts w:ascii="Century Gothic" w:hAnsi="Century Gothic" w:cs="Calibri"/>
                <w:color w:val="7030A0"/>
              </w:rPr>
            </w:pPr>
            <w:r>
              <w:rPr>
                <w:rFonts w:ascii="Century Gothic" w:hAnsi="Century Gothic" w:cs="Calibri"/>
                <w:color w:val="7030A0"/>
              </w:rPr>
              <w:t>8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23F4D34" w14:textId="77777777" w:rsidR="000C44BB" w:rsidRDefault="000C44BB">
            <w:pPr>
              <w:jc w:val="center"/>
              <w:rPr>
                <w:rFonts w:ascii="Century Gothic" w:hAnsi="Century Gothic" w:cs="Calibri"/>
                <w:color w:val="7030A0"/>
              </w:rPr>
            </w:pPr>
            <w:r>
              <w:rPr>
                <w:rFonts w:ascii="Century Gothic" w:hAnsi="Century Gothic" w:cs="Calibri"/>
                <w:color w:val="7030A0"/>
              </w:rPr>
              <w:t xml:space="preserve">30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181AED0"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EMPEDRADO - TIERRA</w:t>
            </w:r>
          </w:p>
        </w:tc>
      </w:tr>
      <w:tr w:rsidR="000C44BB" w14:paraId="03B4D54B" w14:textId="77777777" w:rsidTr="000C44BB">
        <w:trPr>
          <w:trHeight w:val="735"/>
        </w:trPr>
        <w:tc>
          <w:tcPr>
            <w:tcW w:w="0" w:type="auto"/>
            <w:vMerge/>
            <w:tcBorders>
              <w:top w:val="nil"/>
              <w:left w:val="single" w:sz="4" w:space="0" w:color="auto"/>
              <w:bottom w:val="single" w:sz="4" w:space="0" w:color="auto"/>
              <w:right w:val="single" w:sz="4" w:space="0" w:color="auto"/>
            </w:tcBorders>
            <w:vAlign w:val="center"/>
            <w:hideMark/>
          </w:tcPr>
          <w:p w14:paraId="2247C2C5" w14:textId="77777777" w:rsidR="000C44BB" w:rsidRDefault="000C44BB">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607D67C" w14:textId="77777777" w:rsidR="000C44BB" w:rsidRDefault="000C44BB">
            <w:pPr>
              <w:jc w:val="center"/>
              <w:rPr>
                <w:rFonts w:ascii="Century Gothic" w:hAnsi="Century Gothic" w:cs="Calibri"/>
                <w:color w:val="7030A0"/>
              </w:rP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Originario </w:t>
            </w:r>
            <w:proofErr w:type="spellStart"/>
            <w:r>
              <w:rPr>
                <w:rFonts w:ascii="Century Gothic" w:hAnsi="Century Gothic" w:cs="Calibri"/>
                <w:color w:val="7030A0"/>
              </w:rPr>
              <w:t>Kusilliri</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65BC217F" w14:textId="77777777" w:rsidR="000C44BB" w:rsidRDefault="000C44BB">
            <w:pPr>
              <w:jc w:val="center"/>
              <w:rPr>
                <w:rFonts w:ascii="Century Gothic" w:hAnsi="Century Gothic" w:cs="Calibri"/>
                <w:color w:val="7030A0"/>
              </w:rPr>
            </w:pPr>
            <w:r>
              <w:rPr>
                <w:rFonts w:ascii="Century Gothic" w:hAnsi="Century Gothic" w:cs="Calibri"/>
                <w:color w:val="7030A0"/>
              </w:rPr>
              <w:t>7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7D5DE5CA" w14:textId="77777777" w:rsidR="000C44BB" w:rsidRDefault="000C44BB">
            <w:pPr>
              <w:jc w:val="center"/>
              <w:rPr>
                <w:rFonts w:ascii="Century Gothic" w:hAnsi="Century Gothic" w:cs="Calibri"/>
                <w:color w:val="7030A0"/>
              </w:rPr>
            </w:pPr>
            <w:r>
              <w:rPr>
                <w:rFonts w:ascii="Century Gothic" w:hAnsi="Century Gothic" w:cs="Calibri"/>
                <w:color w:val="7030A0"/>
              </w:rPr>
              <w:t xml:space="preserve">45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64582BA"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EMPEDRADO - TIERRA</w:t>
            </w:r>
          </w:p>
        </w:tc>
      </w:tr>
      <w:tr w:rsidR="000C44BB" w14:paraId="693B5F68" w14:textId="77777777" w:rsidTr="000C44BB">
        <w:trPr>
          <w:trHeight w:val="735"/>
        </w:trPr>
        <w:tc>
          <w:tcPr>
            <w:tcW w:w="0" w:type="auto"/>
            <w:vMerge/>
            <w:tcBorders>
              <w:top w:val="nil"/>
              <w:left w:val="single" w:sz="4" w:space="0" w:color="auto"/>
              <w:bottom w:val="single" w:sz="4" w:space="0" w:color="auto"/>
              <w:right w:val="single" w:sz="4" w:space="0" w:color="auto"/>
            </w:tcBorders>
            <w:vAlign w:val="center"/>
            <w:hideMark/>
          </w:tcPr>
          <w:p w14:paraId="4B6748CE" w14:textId="77777777" w:rsidR="000C44BB" w:rsidRDefault="000C44BB">
            <w:pPr>
              <w:rPr>
                <w:rFonts w:ascii="Century Gothic" w:hAnsi="Century Gothic" w:cs="Calibri"/>
                <w:color w:val="7030A0"/>
                <w:lang w:val="es-BO"/>
              </w:rPr>
            </w:pPr>
          </w:p>
        </w:tc>
        <w:tc>
          <w:tcPr>
            <w:tcW w:w="20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460E745" w14:textId="77777777" w:rsidR="000C44BB" w:rsidRDefault="000C44BB">
            <w:pPr>
              <w:jc w:val="center"/>
              <w:rPr>
                <w:rFonts w:ascii="Century Gothic" w:hAnsi="Century Gothic" w:cs="Calibri"/>
                <w:color w:val="7030A0"/>
              </w:rPr>
            </w:pPr>
            <w:proofErr w:type="spellStart"/>
            <w:r>
              <w:rPr>
                <w:rFonts w:ascii="Century Gothic" w:hAnsi="Century Gothic" w:cs="Calibri"/>
                <w:color w:val="7030A0"/>
              </w:rPr>
              <w:t>Indigena</w:t>
            </w:r>
            <w:proofErr w:type="spellEnd"/>
            <w:r>
              <w:rPr>
                <w:rFonts w:ascii="Century Gothic" w:hAnsi="Century Gothic" w:cs="Calibri"/>
                <w:color w:val="7030A0"/>
              </w:rPr>
              <w:t xml:space="preserve"> Originaria </w:t>
            </w:r>
            <w:proofErr w:type="spellStart"/>
            <w:r>
              <w:rPr>
                <w:rFonts w:ascii="Century Gothic" w:hAnsi="Century Gothic" w:cs="Calibri"/>
                <w:color w:val="7030A0"/>
              </w:rPr>
              <w:t>Chiruni</w:t>
            </w:r>
            <w:proofErr w:type="spellEnd"/>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4951324" w14:textId="77777777" w:rsidR="000C44BB" w:rsidRDefault="000C44BB">
            <w:pPr>
              <w:jc w:val="center"/>
              <w:rPr>
                <w:rFonts w:ascii="Century Gothic" w:hAnsi="Century Gothic" w:cs="Calibri"/>
                <w:color w:val="7030A0"/>
              </w:rPr>
            </w:pPr>
            <w:r>
              <w:rPr>
                <w:rFonts w:ascii="Century Gothic" w:hAnsi="Century Gothic" w:cs="Calibri"/>
                <w:color w:val="7030A0"/>
              </w:rPr>
              <w:t>4 KM</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060C1417" w14:textId="77777777" w:rsidR="000C44BB" w:rsidRDefault="000C44BB">
            <w:pPr>
              <w:jc w:val="center"/>
              <w:rPr>
                <w:rFonts w:ascii="Century Gothic" w:hAnsi="Century Gothic" w:cs="Calibri"/>
                <w:color w:val="7030A0"/>
              </w:rPr>
            </w:pPr>
            <w:r>
              <w:rPr>
                <w:rFonts w:ascii="Century Gothic" w:hAnsi="Century Gothic" w:cs="Calibri"/>
                <w:color w:val="7030A0"/>
              </w:rPr>
              <w:t xml:space="preserve">25 </w:t>
            </w:r>
            <w:proofErr w:type="gramStart"/>
            <w:r>
              <w:rPr>
                <w:rFonts w:ascii="Century Gothic" w:hAnsi="Century Gothic" w:cs="Calibri"/>
                <w:color w:val="7030A0"/>
              </w:rPr>
              <w:t>Min</w:t>
            </w:r>
            <w:proofErr w:type="gramEnd"/>
            <w:r>
              <w:rPr>
                <w:rFonts w:ascii="Century Gothic" w:hAnsi="Century Gothic" w:cs="Calibri"/>
                <w:color w:val="7030A0"/>
              </w:rPr>
              <w:t>.</w:t>
            </w:r>
          </w:p>
        </w:tc>
        <w:tc>
          <w:tcPr>
            <w:tcW w:w="0" w:type="auto"/>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186B58D3" w14:textId="77777777" w:rsidR="000C44BB" w:rsidRDefault="000C44BB">
            <w:pPr>
              <w:jc w:val="center"/>
              <w:rPr>
                <w:rFonts w:ascii="Century Gothic" w:hAnsi="Century Gothic" w:cs="Calibri"/>
                <w:b/>
                <w:bCs/>
                <w:color w:val="7030A0"/>
              </w:rPr>
            </w:pPr>
            <w:r>
              <w:rPr>
                <w:rFonts w:ascii="Century Gothic" w:hAnsi="Century Gothic" w:cs="Calibri"/>
                <w:b/>
                <w:bCs/>
                <w:color w:val="7030A0"/>
              </w:rPr>
              <w:t>EMPEDRADO - TIERRA</w:t>
            </w:r>
          </w:p>
        </w:tc>
      </w:tr>
    </w:tbl>
    <w:p w14:paraId="25C800EF" w14:textId="77777777" w:rsidR="000C44BB" w:rsidRDefault="000C44BB" w:rsidP="00C31D08">
      <w:pPr>
        <w:pStyle w:val="Prrafodelista"/>
        <w:widowControl w:val="0"/>
        <w:numPr>
          <w:ilvl w:val="0"/>
          <w:numId w:val="47"/>
        </w:numPr>
        <w:autoSpaceDE w:val="0"/>
        <w:autoSpaceDN w:val="0"/>
        <w:rPr>
          <w:rFonts w:ascii="Tahoma" w:hAnsi="Tahoma" w:cs="Tahoma"/>
          <w:bCs/>
          <w:i/>
          <w:iCs/>
        </w:rPr>
      </w:pPr>
      <w:r>
        <w:rPr>
          <w:rFonts w:ascii="Tahoma" w:hAnsi="Tahoma" w:cs="Tahoma"/>
          <w:bCs/>
          <w:i/>
          <w:iCs/>
          <w:lang w:val="es-BO"/>
        </w:rPr>
        <w:t xml:space="preserve"> </w:t>
      </w:r>
      <w:r>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4D896BC" w14:textId="77777777" w:rsidR="000C44BB" w:rsidRDefault="000C44BB" w:rsidP="00C31D0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8"/>
    </w:p>
    <w:p w14:paraId="041B6FD6" w14:textId="77777777" w:rsidR="000C44BB" w:rsidRDefault="000C44BB" w:rsidP="000C44BB">
      <w:pPr>
        <w:spacing w:line="260" w:lineRule="atLeast"/>
        <w:jc w:val="both"/>
        <w:rPr>
          <w:rFonts w:ascii="Tahoma" w:hAnsi="Tahoma" w:cs="Tahoma"/>
          <w:b/>
          <w:lang w:val="es-ES_tradnl"/>
        </w:rPr>
      </w:pPr>
      <w:r>
        <w:rPr>
          <w:rFonts w:ascii="Tahoma" w:hAnsi="Tahoma" w:cs="Tahoma"/>
          <w:b/>
          <w:lang w:val="es-ES_tradnl"/>
        </w:rPr>
        <w:t>GENERAL</w:t>
      </w:r>
    </w:p>
    <w:p w14:paraId="2B9E0770" w14:textId="77777777" w:rsidR="000C44BB" w:rsidRDefault="000C44BB" w:rsidP="000C44BB">
      <w:pPr>
        <w:spacing w:line="300" w:lineRule="auto"/>
        <w:jc w:val="both"/>
        <w:rPr>
          <w:rFonts w:ascii="Tahoma" w:eastAsiaTheme="minorHAnsi" w:hAnsi="Tahoma" w:cs="Tahoma"/>
          <w:color w:val="FF0000"/>
          <w:lang w:val="es-BO"/>
        </w:rPr>
      </w:pPr>
      <w:r>
        <w:rPr>
          <w:rFonts w:ascii="Tahoma" w:hAnsi="Tahoma" w:cs="Tahoma"/>
        </w:rPr>
        <w:t xml:space="preserve">Ejecutar el </w:t>
      </w:r>
      <w:r>
        <w:rPr>
          <w:rFonts w:ascii="Tahoma" w:hAnsi="Tahoma" w:cs="Tahoma"/>
          <w:b/>
          <w:bCs/>
          <w:i/>
          <w:iCs/>
          <w:color w:val="FF0000"/>
        </w:rPr>
        <w:t>PROYECTO DE VIVIENDA CUALITATIVA EN EL MUNICIPIO DE TAPACARI -FASE(XXIII)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68900AFC" w14:textId="77777777" w:rsidR="000C44BB" w:rsidRDefault="000C44BB" w:rsidP="000C44BB">
      <w:pPr>
        <w:spacing w:line="260" w:lineRule="atLeast"/>
        <w:jc w:val="both"/>
        <w:rPr>
          <w:rFonts w:ascii="Tahoma" w:hAnsi="Tahoma" w:cs="Tahoma"/>
          <w:lang w:val="es-ES_tradnl"/>
        </w:rPr>
      </w:pPr>
    </w:p>
    <w:p w14:paraId="79024155" w14:textId="77777777" w:rsidR="000C44BB" w:rsidRDefault="000C44BB" w:rsidP="000C44BB">
      <w:pPr>
        <w:spacing w:line="260" w:lineRule="atLeast"/>
        <w:jc w:val="both"/>
        <w:rPr>
          <w:rFonts w:ascii="Tahoma" w:hAnsi="Tahoma" w:cs="Tahoma"/>
          <w:b/>
          <w:lang w:val="es-ES_tradnl"/>
        </w:rPr>
      </w:pPr>
      <w:r>
        <w:rPr>
          <w:rFonts w:ascii="Tahoma" w:hAnsi="Tahoma" w:cs="Tahoma"/>
          <w:b/>
          <w:lang w:val="es-ES_tradnl"/>
        </w:rPr>
        <w:t>ESPECIFICO</w:t>
      </w:r>
    </w:p>
    <w:p w14:paraId="66914746" w14:textId="77777777" w:rsidR="000C44BB" w:rsidRDefault="000C44BB" w:rsidP="000C44BB">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E6829C2" w14:textId="77777777" w:rsidR="000C44BB" w:rsidRDefault="000C44BB" w:rsidP="00C31D08">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D16F5CF" w14:textId="77777777" w:rsidR="000C44BB" w:rsidRDefault="000C44BB" w:rsidP="00C31D08">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4E0C344" w14:textId="77777777" w:rsidR="000C44BB" w:rsidRDefault="000C44BB" w:rsidP="000C44BB">
      <w:pPr>
        <w:spacing w:line="260" w:lineRule="atLeast"/>
        <w:jc w:val="both"/>
        <w:rPr>
          <w:rFonts w:ascii="Tahoma" w:hAnsi="Tahoma" w:cs="Tahoma"/>
          <w:lang w:val="es-ES_tradnl"/>
        </w:rPr>
      </w:pPr>
      <w:bookmarkStart w:id="39"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Pr>
          <w:rFonts w:ascii="Tahoma" w:hAnsi="Tahoma" w:cs="Tahoma"/>
          <w:lang w:val="es-ES_tradnl"/>
        </w:rPr>
        <w:t xml:space="preserve"> beneficiarios emitidos por Derechos Reales, correspondientes al presente proyecto.</w:t>
      </w:r>
    </w:p>
    <w:bookmarkEnd w:id="39"/>
    <w:p w14:paraId="1DAFE2F8" w14:textId="77777777" w:rsidR="000C44BB" w:rsidRDefault="000C44BB" w:rsidP="000C44BB">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7FA300B5"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Pr>
          <w:rFonts w:ascii="Tahoma" w:hAnsi="Tahoma" w:cs="Tahoma"/>
          <w:b/>
          <w:bCs/>
          <w:color w:val="000000"/>
          <w:kern w:val="32"/>
          <w:lang w:val="es-ES_tradnl"/>
        </w:rPr>
        <w:t>ALCANCE DE LA CONSULTORÍA.</w:t>
      </w:r>
      <w:bookmarkEnd w:id="40"/>
    </w:p>
    <w:p w14:paraId="2B5F1DEF"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7B0C2F2A" w14:textId="77777777" w:rsidR="000C44BB" w:rsidRDefault="000C44BB" w:rsidP="000C44BB">
      <w:pPr>
        <w:spacing w:line="260" w:lineRule="atLeast"/>
        <w:jc w:val="both"/>
        <w:rPr>
          <w:rFonts w:ascii="Tahoma" w:hAnsi="Tahoma" w:cs="Tahoma"/>
          <w:sz w:val="18"/>
          <w:szCs w:val="18"/>
          <w:lang w:val="es-ES_tradnl"/>
        </w:rPr>
      </w:pPr>
    </w:p>
    <w:p w14:paraId="1D7A5A31" w14:textId="77777777" w:rsidR="000C44BB" w:rsidRDefault="000C44BB" w:rsidP="000C44BB">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79E2CE0F" w14:textId="77777777" w:rsidR="000C44BB" w:rsidRDefault="000C44BB" w:rsidP="00C31D08">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lastRenderedPageBreak/>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0D080180" w14:textId="77777777" w:rsidR="000C44BB" w:rsidRDefault="000C44BB" w:rsidP="00C31D08">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072E3C48" w14:textId="77777777" w:rsidR="000C44BB" w:rsidRDefault="000C44BB" w:rsidP="00C31D08">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13CB5327" w14:textId="77777777" w:rsidR="000C44BB" w:rsidRDefault="000C44BB" w:rsidP="00C31D08">
      <w:pPr>
        <w:numPr>
          <w:ilvl w:val="0"/>
          <w:numId w:val="49"/>
        </w:numPr>
        <w:spacing w:line="300" w:lineRule="auto"/>
        <w:ind w:left="284"/>
        <w:jc w:val="both"/>
        <w:rPr>
          <w:rFonts w:ascii="Tahoma" w:hAnsi="Tahoma" w:cs="Tahoma"/>
          <w:lang w:val="es-ES_tradnl"/>
        </w:rPr>
      </w:pPr>
      <w:bookmarkStart w:id="41"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7A41AD19" w14:textId="77777777" w:rsidR="000C44BB" w:rsidRDefault="000C44BB" w:rsidP="00C31D08">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49A7F2F" w14:textId="77777777" w:rsidR="000C44BB" w:rsidRDefault="000C44BB" w:rsidP="00C31D08">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760E0583" w14:textId="77777777" w:rsidR="000C44BB" w:rsidRDefault="000C44BB" w:rsidP="000C44BB">
      <w:pPr>
        <w:tabs>
          <w:tab w:val="num" w:pos="720"/>
        </w:tabs>
        <w:spacing w:line="260" w:lineRule="atLeast"/>
        <w:contextualSpacing/>
        <w:jc w:val="both"/>
        <w:rPr>
          <w:rFonts w:ascii="Tahoma" w:hAnsi="Tahoma" w:cs="Tahoma"/>
          <w:b/>
          <w:vanish/>
          <w:lang w:val="es-ES_tradnl"/>
        </w:rPr>
      </w:pPr>
    </w:p>
    <w:p w14:paraId="12F671D2" w14:textId="77777777" w:rsidR="000C44BB" w:rsidRDefault="000C44BB" w:rsidP="00C31D08">
      <w:pPr>
        <w:numPr>
          <w:ilvl w:val="0"/>
          <w:numId w:val="51"/>
        </w:numPr>
        <w:tabs>
          <w:tab w:val="num" w:pos="720"/>
        </w:tabs>
        <w:spacing w:line="260" w:lineRule="atLeast"/>
        <w:ind w:left="0"/>
        <w:contextualSpacing/>
        <w:jc w:val="both"/>
        <w:rPr>
          <w:rFonts w:ascii="Tahoma" w:hAnsi="Tahoma" w:cs="Tahoma"/>
          <w:b/>
          <w:vanish/>
          <w:lang w:val="es-ES_tradnl"/>
        </w:rPr>
      </w:pPr>
    </w:p>
    <w:p w14:paraId="13794941"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2EFBEC6D" w14:textId="77777777" w:rsidR="000C44BB" w:rsidRDefault="000C44BB" w:rsidP="00C31D08">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1A9D2B7"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B05640A"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8DB97E4" w14:textId="77777777" w:rsidR="000C44BB" w:rsidRDefault="000C44BB" w:rsidP="00C31D08">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B5EF1DF"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471F55F" w14:textId="77777777" w:rsidR="000C44BB" w:rsidRDefault="000C44BB" w:rsidP="00C31D08">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22DEECA5" w14:textId="77777777" w:rsidR="000C44BB" w:rsidRDefault="000C44BB" w:rsidP="000C44BB">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293315" w14:textId="77777777" w:rsidR="000C44BB" w:rsidRDefault="000C44BB" w:rsidP="000C44BB">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998EDD" w14:textId="77777777" w:rsidR="000C44BB" w:rsidRDefault="000C44BB" w:rsidP="000C44BB">
      <w:pPr>
        <w:spacing w:line="260" w:lineRule="atLeast"/>
        <w:ind w:left="284"/>
        <w:contextualSpacing/>
        <w:jc w:val="both"/>
        <w:rPr>
          <w:rFonts w:ascii="Tahoma" w:hAnsi="Tahoma" w:cs="Tahoma"/>
          <w:lang w:val="es-ES_tradnl"/>
        </w:rPr>
      </w:pPr>
      <w:r>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0A6CC7" w14:textId="77777777" w:rsidR="000C44BB" w:rsidRDefault="000C44BB" w:rsidP="000C44BB">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20FC0CD9"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085B2BC"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242677DE"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72D14182"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60CB16F7"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6A3CF831" w14:textId="77777777" w:rsidR="000C44BB" w:rsidRDefault="000C44BB" w:rsidP="00C31D08">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400A504F" w14:textId="77777777" w:rsidR="000C44BB" w:rsidRDefault="000C44BB" w:rsidP="00C31D08">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6B7BEBD" w14:textId="77777777" w:rsidR="000C44BB" w:rsidRDefault="000C44BB" w:rsidP="00C31D08">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321D42E9" w14:textId="77777777" w:rsidR="000C44BB" w:rsidRDefault="000C44BB" w:rsidP="00C31D08">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279CADDA"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0C6496E"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1FBD482"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05144703" w14:textId="77777777" w:rsidR="000C44BB" w:rsidRDefault="000C44BB" w:rsidP="00C31D08">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5F4F203" w14:textId="77777777" w:rsidR="000C44BB" w:rsidRDefault="000C44BB" w:rsidP="000C44BB">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0F55892" w14:textId="77777777" w:rsidR="000C44BB" w:rsidRDefault="000C44BB" w:rsidP="00C31D08">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6F53C010" w14:textId="77777777" w:rsidR="000C44BB" w:rsidRDefault="000C44BB" w:rsidP="00C31D08">
      <w:pPr>
        <w:numPr>
          <w:ilvl w:val="0"/>
          <w:numId w:val="52"/>
        </w:numPr>
        <w:spacing w:line="260" w:lineRule="atLeast"/>
        <w:ind w:left="284" w:hanging="284"/>
        <w:contextualSpacing/>
        <w:jc w:val="both"/>
        <w:rPr>
          <w:rFonts w:ascii="Tahoma" w:hAnsi="Tahoma" w:cs="Tahoma"/>
          <w:color w:val="000000"/>
          <w:lang w:val="es-ES_tradnl"/>
        </w:rPr>
      </w:pPr>
      <w:bookmarkStart w:id="42" w:name="_Hlk180334535"/>
      <w:r>
        <w:rPr>
          <w:rFonts w:ascii="Tahoma" w:hAnsi="Tahoma" w:cs="Tahoma"/>
          <w:lang w:val="es-ES_tradnl"/>
        </w:rPr>
        <w:t>Capacitar y Comunicar a los beneficiarios para el inicio de los tramites de los certificados de no Propiedad previo a la ejecución física de la obra.</w:t>
      </w:r>
    </w:p>
    <w:bookmarkEnd w:id="42"/>
    <w:p w14:paraId="7AFC1CA5" w14:textId="77777777" w:rsidR="000C44BB" w:rsidRDefault="000C44BB" w:rsidP="000C44BB">
      <w:pPr>
        <w:spacing w:line="260" w:lineRule="atLeast"/>
        <w:contextualSpacing/>
        <w:jc w:val="both"/>
        <w:rPr>
          <w:rFonts w:ascii="Tahoma" w:hAnsi="Tahoma" w:cs="Tahoma"/>
          <w:lang w:val="es-ES_tradnl"/>
        </w:rPr>
      </w:pPr>
    </w:p>
    <w:p w14:paraId="34E3E971"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67F6580" w14:textId="77777777" w:rsidR="000C44BB" w:rsidRDefault="000C44BB" w:rsidP="00C31D08">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3"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0065A3FD" w14:textId="77777777" w:rsidR="000C44BB" w:rsidRDefault="000C44BB" w:rsidP="000C44BB">
      <w:pPr>
        <w:spacing w:line="260" w:lineRule="atLeast"/>
        <w:ind w:left="284"/>
        <w:contextualSpacing/>
        <w:jc w:val="both"/>
        <w:rPr>
          <w:rFonts w:ascii="Tahoma" w:hAnsi="Tahoma" w:cs="Tahoma"/>
          <w:lang w:val="es-ES_tradnl"/>
        </w:rPr>
      </w:pPr>
      <w:bookmarkStart w:id="44"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5"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Pr>
          <w:rFonts w:ascii="Tahoma" w:hAnsi="Tahoma" w:cs="Tahoma"/>
          <w:lang w:val="es-ES_tradnl"/>
        </w:rPr>
        <w:t>, mediante visitas al sitio, aprobado por el Inspector</w:t>
      </w:r>
      <w:bookmarkStart w:id="46" w:name="_Hlk113371329"/>
      <w:r>
        <w:rPr>
          <w:rFonts w:ascii="Tahoma" w:hAnsi="Tahoma" w:cs="Tahoma"/>
          <w:lang w:val="es-ES_tradnl"/>
        </w:rPr>
        <w:t>, y validado por el Fiscal del Proyecto, previo acompañamiento.</w:t>
      </w:r>
      <w:bookmarkEnd w:id="46"/>
    </w:p>
    <w:p w14:paraId="5650D522" w14:textId="77777777" w:rsidR="000C44BB" w:rsidRDefault="000C44BB" w:rsidP="00C31D08">
      <w:pPr>
        <w:pStyle w:val="Prrafodelista"/>
        <w:widowControl w:val="0"/>
        <w:numPr>
          <w:ilvl w:val="0"/>
          <w:numId w:val="55"/>
        </w:numPr>
        <w:autoSpaceDE w:val="0"/>
        <w:autoSpaceDN w:val="0"/>
        <w:ind w:left="284" w:hanging="283"/>
        <w:jc w:val="both"/>
        <w:rPr>
          <w:rFonts w:ascii="Tahoma" w:hAnsi="Tahoma" w:cs="Tahoma"/>
          <w:lang w:val="es-ES_tradnl"/>
        </w:rPr>
      </w:pPr>
      <w:bookmarkStart w:id="47" w:name="_Hlk146287105"/>
      <w:bookmarkStart w:id="48" w:name="_Hlk146287826"/>
      <w:bookmarkEnd w:id="43"/>
      <w:bookmarkEnd w:id="44"/>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60D6A58"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BB596E5" w14:textId="77777777" w:rsidR="000C44BB" w:rsidRDefault="000C44BB" w:rsidP="00C31D08">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Pr>
          <w:rFonts w:ascii="Tahoma" w:hAnsi="Tahoma" w:cs="Tahoma"/>
          <w:color w:val="000000" w:themeColor="text1"/>
          <w:lang w:val="es-ES_tradnl"/>
        </w:rPr>
        <w:t xml:space="preserve"> beneficiarios emitido por Derechos Reales, (asumiendo los costos), del </w:t>
      </w:r>
      <w:r>
        <w:rPr>
          <w:rFonts w:ascii="Tahoma" w:hAnsi="Tahoma" w:cs="Tahoma"/>
          <w:color w:val="000000" w:themeColor="text1"/>
          <w:lang w:val="es-ES_tradnl"/>
        </w:rPr>
        <w:lastRenderedPageBreak/>
        <w:t xml:space="preserve">titular y su conyugue (si corresponde), y presentar a la AEVIVIENDA hasta antes de iniciar con la ejecución física del proyecto. </w:t>
      </w:r>
    </w:p>
    <w:p w14:paraId="006AC2CF"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1AC03D2B" w14:textId="77777777" w:rsidR="000C44BB" w:rsidRDefault="000C44BB" w:rsidP="00C31D08">
      <w:pPr>
        <w:numPr>
          <w:ilvl w:val="0"/>
          <w:numId w:val="55"/>
        </w:numPr>
        <w:spacing w:line="260" w:lineRule="atLeast"/>
        <w:ind w:left="284" w:hanging="284"/>
        <w:jc w:val="both"/>
        <w:rPr>
          <w:rFonts w:ascii="Tahoma" w:hAnsi="Tahoma" w:cs="Tahoma"/>
        </w:rPr>
      </w:pPr>
      <w:bookmarkStart w:id="49" w:name="_Hlk145489069"/>
      <w:bookmarkStart w:id="50"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BF7566A"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ABB03E7"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3391798E"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bookmarkStart w:id="51"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EF0FEBF"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E69CE23"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2" w:name="_Hlk126076662"/>
      <w:r>
        <w:rPr>
          <w:rFonts w:ascii="Tahoma" w:hAnsi="Tahoma" w:cs="Tahoma"/>
          <w:lang w:val="es-ES_tradnl"/>
        </w:rPr>
        <w:t xml:space="preserve">en la implantación de </w:t>
      </w:r>
      <w:bookmarkEnd w:id="52"/>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C15EC28" w14:textId="77777777" w:rsidR="000C44BB" w:rsidRDefault="000C44BB" w:rsidP="00C31D08">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0119365"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D5073DE"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3279CDE3"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5DC46D3"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E95B975"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F8AF2D"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F64F397"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E1C212"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5DF0626"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FBE94D" w14:textId="77777777" w:rsidR="000C44BB" w:rsidRDefault="000C44BB" w:rsidP="00C31D08">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631EE6F" w14:textId="77777777" w:rsidR="000C44BB" w:rsidRDefault="000C44BB" w:rsidP="000C44BB">
      <w:pPr>
        <w:spacing w:line="260" w:lineRule="atLeast"/>
        <w:contextualSpacing/>
        <w:jc w:val="both"/>
        <w:rPr>
          <w:rFonts w:ascii="Tahoma" w:hAnsi="Tahoma" w:cs="Tahoma"/>
          <w:color w:val="000000"/>
          <w:lang w:val="es-ES_tradnl"/>
        </w:rPr>
      </w:pPr>
    </w:p>
    <w:p w14:paraId="249512C2"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05FD6EAD" w14:textId="77777777" w:rsidR="000C44BB" w:rsidRDefault="000C44BB" w:rsidP="00C31D08">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68BA049" w14:textId="77777777" w:rsidR="000C44BB" w:rsidRDefault="000C44BB" w:rsidP="00C31D08">
      <w:pPr>
        <w:numPr>
          <w:ilvl w:val="0"/>
          <w:numId w:val="56"/>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5910EA0"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78EADE7F"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566AE30"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3" w:name="_Hlk158992379"/>
      <w:r>
        <w:rPr>
          <w:rFonts w:ascii="Tahoma" w:hAnsi="Tahoma" w:cs="Tahoma"/>
          <w:lang w:val="es-ES_tradnl"/>
        </w:rPr>
        <w:t>incumplimiento de aporte propio, a la tercera notificación de incumplimiento.</w:t>
      </w:r>
      <w:bookmarkEnd w:id="53"/>
    </w:p>
    <w:p w14:paraId="2F35519D"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B88B646"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6C564C9" w14:textId="77777777" w:rsidR="000C44BB" w:rsidRDefault="000C44BB" w:rsidP="00C31D08">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DB84630" w14:textId="77777777" w:rsidR="000C44BB" w:rsidRDefault="000C44BB" w:rsidP="00C31D08">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4"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169911B" w14:textId="77777777" w:rsidR="000C44BB" w:rsidRDefault="000C44BB" w:rsidP="000C44BB">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F08157" w14:textId="77777777" w:rsidR="000C44BB" w:rsidRDefault="000C44BB" w:rsidP="000C44BB">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A9EB9D9" w14:textId="77777777" w:rsidR="000C44BB" w:rsidRDefault="000C44BB" w:rsidP="000C44BB">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64CB278"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7676A02"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755A7BFB"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53414C"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3FCD6DA"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5CB45A9" w14:textId="77777777" w:rsidR="000C44BB" w:rsidRDefault="000C44BB" w:rsidP="00C31D08">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623C1D6A"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7414E1D"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F5E89DF"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8DC19F6" w14:textId="77777777" w:rsidR="000C44BB" w:rsidRDefault="000C44BB" w:rsidP="00C31D08">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EDCC610" w14:textId="77777777" w:rsidR="000C44BB" w:rsidRDefault="000C44BB" w:rsidP="00C31D08">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6A72988"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5F11874"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4D43F002"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25B5CB6" w14:textId="77777777" w:rsidR="000C44BB" w:rsidRDefault="000C44BB" w:rsidP="00C31D08">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6007FBE" w14:textId="77777777" w:rsidR="000C44BB" w:rsidRDefault="000C44BB" w:rsidP="000C44BB">
      <w:pPr>
        <w:spacing w:line="260" w:lineRule="atLeast"/>
        <w:contextualSpacing/>
        <w:jc w:val="both"/>
        <w:rPr>
          <w:rFonts w:ascii="Tahoma" w:hAnsi="Tahoma" w:cs="Tahoma"/>
          <w:lang w:val="es-ES_tradnl"/>
        </w:rPr>
      </w:pPr>
    </w:p>
    <w:p w14:paraId="1C317CC2" w14:textId="77777777" w:rsidR="000C44BB" w:rsidRDefault="000C44BB" w:rsidP="000C44BB">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18BE50F" w14:textId="77777777" w:rsidR="000C44BB" w:rsidRDefault="000C44BB" w:rsidP="00C31D08">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5EDF4E55" w14:textId="77777777" w:rsidR="000C44BB" w:rsidRDefault="000C44BB" w:rsidP="00C31D08">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7CD0392" w14:textId="77777777" w:rsidR="000C44BB" w:rsidRDefault="000C44BB" w:rsidP="00C31D08">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4F0ED912" w14:textId="77777777" w:rsidR="000C44BB" w:rsidRDefault="000C44BB" w:rsidP="00C31D08">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5" w:name="_Hlk126076967"/>
      <w:r>
        <w:rPr>
          <w:rFonts w:ascii="Tahoma" w:hAnsi="Tahoma" w:cs="Tahoma"/>
          <w:color w:val="000000"/>
          <w:lang w:val="es-ES_tradnl"/>
        </w:rPr>
        <w:t xml:space="preserve">cantidades asignadas </w:t>
      </w:r>
      <w:bookmarkEnd w:id="55"/>
      <w:r>
        <w:rPr>
          <w:rFonts w:ascii="Tahoma" w:hAnsi="Tahoma" w:cs="Tahoma"/>
          <w:color w:val="000000"/>
          <w:lang w:val="es-ES_tradnl"/>
        </w:rPr>
        <w:t xml:space="preserve">y garantizando su adecuado uso. </w:t>
      </w:r>
    </w:p>
    <w:p w14:paraId="07AA6A00"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Pr>
          <w:rFonts w:ascii="Tahoma" w:hAnsi="Tahoma" w:cs="Tahoma"/>
          <w:b/>
          <w:bCs/>
          <w:color w:val="000000"/>
          <w:kern w:val="32"/>
          <w:lang w:val="es-ES_tradnl"/>
        </w:rPr>
        <w:lastRenderedPageBreak/>
        <w:t>FASES DE LA CONSULTORÍA.</w:t>
      </w:r>
      <w:bookmarkEnd w:id="56"/>
    </w:p>
    <w:p w14:paraId="2FB1290A" w14:textId="77777777" w:rsidR="000C44BB" w:rsidRDefault="000C44BB" w:rsidP="000C44BB">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A803076" w14:textId="77777777" w:rsidR="000C44BB" w:rsidRDefault="000C44BB" w:rsidP="000C44BB">
      <w:pPr>
        <w:tabs>
          <w:tab w:val="left" w:pos="2255"/>
        </w:tabs>
        <w:spacing w:line="260" w:lineRule="atLeast"/>
        <w:jc w:val="both"/>
        <w:rPr>
          <w:rFonts w:ascii="Tahoma" w:hAnsi="Tahoma" w:cs="Tahoma"/>
        </w:rPr>
      </w:pPr>
    </w:p>
    <w:p w14:paraId="62CFF1D0" w14:textId="696FF0C9" w:rsidR="000C44BB" w:rsidRDefault="000C44BB" w:rsidP="000C44B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0AD9B514" wp14:editId="7223FB63">
                <wp:simplePos x="0" y="0"/>
                <wp:positionH relativeFrom="column">
                  <wp:posOffset>433070</wp:posOffset>
                </wp:positionH>
                <wp:positionV relativeFrom="paragraph">
                  <wp:posOffset>193675</wp:posOffset>
                </wp:positionV>
                <wp:extent cx="1342390" cy="654685"/>
                <wp:effectExtent l="0" t="0" r="29210" b="50165"/>
                <wp:wrapNone/>
                <wp:docPr id="476404117" name="Rectángulo 476404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52C38A" w14:textId="77777777" w:rsidR="000C44BB" w:rsidRDefault="000C44BB" w:rsidP="000C44BB">
                            <w:pPr>
                              <w:jc w:val="center"/>
                              <w:rPr>
                                <w:rFonts w:ascii="Tahoma" w:hAnsi="Tahoma" w:cs="Tahoma"/>
                                <w:b/>
                                <w:color w:val="FFFFFF"/>
                              </w:rPr>
                            </w:pPr>
                            <w:r>
                              <w:rPr>
                                <w:rFonts w:ascii="Tahoma" w:hAnsi="Tahoma" w:cs="Tahoma"/>
                                <w:b/>
                                <w:color w:val="FFFFFF"/>
                              </w:rPr>
                              <w:t>FASE 1</w:t>
                            </w:r>
                          </w:p>
                          <w:p w14:paraId="1D247202" w14:textId="77777777" w:rsidR="000C44BB" w:rsidRDefault="000C44BB" w:rsidP="000C44BB">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D9B514" id="Rectángulo 476404117"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" fillcolor="#95b3d7" strokecolor="#4f81bd" strokeweight="1pt">
                <v:fill color2="#4f81bd" focus="50%" type="gradient"/>
                <v:shadow on="t" color="#243f60" offset="1pt"/>
                <v:textbox>
                  <w:txbxContent>
                    <w:p w14:paraId="5752C38A" w14:textId="77777777" w:rsidR="000C44BB" w:rsidRDefault="000C44BB" w:rsidP="000C44BB">
                      <w:pPr>
                        <w:jc w:val="center"/>
                        <w:rPr>
                          <w:rFonts w:ascii="Tahoma" w:hAnsi="Tahoma" w:cs="Tahoma"/>
                          <w:b/>
                          <w:color w:val="FFFFFF"/>
                        </w:rPr>
                      </w:pPr>
                      <w:r>
                        <w:rPr>
                          <w:rFonts w:ascii="Tahoma" w:hAnsi="Tahoma" w:cs="Tahoma"/>
                          <w:b/>
                          <w:color w:val="FFFFFF"/>
                        </w:rPr>
                        <w:t>FASE 1</w:t>
                      </w:r>
                    </w:p>
                    <w:p w14:paraId="1D247202" w14:textId="77777777" w:rsidR="000C44BB" w:rsidRDefault="000C44BB" w:rsidP="000C44BB">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5D048799" wp14:editId="5C43F2EB">
                <wp:simplePos x="0" y="0"/>
                <wp:positionH relativeFrom="column">
                  <wp:posOffset>2280920</wp:posOffset>
                </wp:positionH>
                <wp:positionV relativeFrom="paragraph">
                  <wp:posOffset>193675</wp:posOffset>
                </wp:positionV>
                <wp:extent cx="1342390" cy="654685"/>
                <wp:effectExtent l="0" t="0" r="29210" b="50165"/>
                <wp:wrapNone/>
                <wp:docPr id="476404116" name="Rectángulo 476404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366748" w14:textId="77777777" w:rsidR="000C44BB" w:rsidRDefault="000C44BB" w:rsidP="000C44BB">
                            <w:pPr>
                              <w:jc w:val="center"/>
                              <w:rPr>
                                <w:rFonts w:ascii="Tahoma" w:hAnsi="Tahoma" w:cs="Tahoma"/>
                                <w:b/>
                                <w:color w:val="FFFFFF"/>
                              </w:rPr>
                            </w:pPr>
                            <w:r>
                              <w:rPr>
                                <w:rFonts w:ascii="Tahoma" w:hAnsi="Tahoma" w:cs="Tahoma"/>
                                <w:b/>
                                <w:color w:val="FFFFFF"/>
                              </w:rPr>
                              <w:t>FASE 2</w:t>
                            </w:r>
                          </w:p>
                          <w:p w14:paraId="3425039B" w14:textId="77777777" w:rsidR="000C44BB" w:rsidRDefault="000C44BB" w:rsidP="000C44BB">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048799" id="Rectángulo 476404116"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" fillcolor="#95b3d7" strokecolor="#4f81bd" strokeweight="1pt">
                <v:fill color2="#4f81bd" focus="50%" type="gradient"/>
                <v:shadow on="t" color="#243f60" offset="1pt"/>
                <v:textbox>
                  <w:txbxContent>
                    <w:p w14:paraId="1A366748" w14:textId="77777777" w:rsidR="000C44BB" w:rsidRDefault="000C44BB" w:rsidP="000C44BB">
                      <w:pPr>
                        <w:jc w:val="center"/>
                        <w:rPr>
                          <w:rFonts w:ascii="Tahoma" w:hAnsi="Tahoma" w:cs="Tahoma"/>
                          <w:b/>
                          <w:color w:val="FFFFFF"/>
                        </w:rPr>
                      </w:pPr>
                      <w:r>
                        <w:rPr>
                          <w:rFonts w:ascii="Tahoma" w:hAnsi="Tahoma" w:cs="Tahoma"/>
                          <w:b/>
                          <w:color w:val="FFFFFF"/>
                        </w:rPr>
                        <w:t>FASE 2</w:t>
                      </w:r>
                    </w:p>
                    <w:p w14:paraId="3425039B" w14:textId="77777777" w:rsidR="000C44BB" w:rsidRDefault="000C44BB" w:rsidP="000C44BB">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11D2CF6D" wp14:editId="69C5FFBB">
                <wp:simplePos x="0" y="0"/>
                <wp:positionH relativeFrom="column">
                  <wp:posOffset>4119245</wp:posOffset>
                </wp:positionH>
                <wp:positionV relativeFrom="paragraph">
                  <wp:posOffset>205740</wp:posOffset>
                </wp:positionV>
                <wp:extent cx="1704340" cy="654685"/>
                <wp:effectExtent l="0" t="0" r="29210" b="50165"/>
                <wp:wrapNone/>
                <wp:docPr id="476404115" name="Rectángulo 476404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0831F8" w14:textId="77777777" w:rsidR="000C44BB" w:rsidRDefault="000C44BB" w:rsidP="000C44BB">
                            <w:pPr>
                              <w:jc w:val="center"/>
                              <w:rPr>
                                <w:rFonts w:ascii="Tahoma" w:hAnsi="Tahoma" w:cs="Tahoma"/>
                                <w:b/>
                                <w:color w:val="FFFFFF"/>
                              </w:rPr>
                            </w:pPr>
                            <w:r>
                              <w:rPr>
                                <w:rFonts w:ascii="Tahoma" w:hAnsi="Tahoma" w:cs="Tahoma"/>
                                <w:b/>
                                <w:color w:val="FFFFFF"/>
                              </w:rPr>
                              <w:t>FASE 3</w:t>
                            </w:r>
                          </w:p>
                          <w:p w14:paraId="5471B6B5" w14:textId="77777777" w:rsidR="000C44BB" w:rsidRDefault="000C44BB" w:rsidP="000C44BB">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D2CF6D" id="Rectángulo 476404115"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" fillcolor="#95b3d7" strokecolor="#4f81bd" strokeweight="1pt">
                <v:fill color2="#4f81bd" focus="50%" type="gradient"/>
                <v:shadow on="t" color="#243f60" offset="1pt"/>
                <v:textbox>
                  <w:txbxContent>
                    <w:p w14:paraId="0B0831F8" w14:textId="77777777" w:rsidR="000C44BB" w:rsidRDefault="000C44BB" w:rsidP="000C44BB">
                      <w:pPr>
                        <w:jc w:val="center"/>
                        <w:rPr>
                          <w:rFonts w:ascii="Tahoma" w:hAnsi="Tahoma" w:cs="Tahoma"/>
                          <w:b/>
                          <w:color w:val="FFFFFF"/>
                        </w:rPr>
                      </w:pPr>
                      <w:r>
                        <w:rPr>
                          <w:rFonts w:ascii="Tahoma" w:hAnsi="Tahoma" w:cs="Tahoma"/>
                          <w:b/>
                          <w:color w:val="FFFFFF"/>
                        </w:rPr>
                        <w:t>FASE 3</w:t>
                      </w:r>
                    </w:p>
                    <w:p w14:paraId="5471B6B5" w14:textId="77777777" w:rsidR="000C44BB" w:rsidRDefault="000C44BB" w:rsidP="000C44BB">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5F6C5014" wp14:editId="6B8D5CD6">
                <wp:simplePos x="0" y="0"/>
                <wp:positionH relativeFrom="column">
                  <wp:posOffset>3484880</wp:posOffset>
                </wp:positionH>
                <wp:positionV relativeFrom="paragraph">
                  <wp:posOffset>440690</wp:posOffset>
                </wp:positionV>
                <wp:extent cx="654685" cy="213360"/>
                <wp:effectExtent l="0" t="46037" r="42227" b="80328"/>
                <wp:wrapNone/>
                <wp:docPr id="476404114" name="Triángulo isósceles 476404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916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76404114"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5948F40B" wp14:editId="00361CB3">
                <wp:simplePos x="0" y="0"/>
                <wp:positionH relativeFrom="column">
                  <wp:posOffset>1629410</wp:posOffset>
                </wp:positionH>
                <wp:positionV relativeFrom="paragraph">
                  <wp:posOffset>413385</wp:posOffset>
                </wp:positionV>
                <wp:extent cx="654685" cy="213360"/>
                <wp:effectExtent l="0" t="46037" r="42227" b="80328"/>
                <wp:wrapNone/>
                <wp:docPr id="476404113" name="Triángulo isósceles 47640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EAD577" id="Triángulo isósceles 476404113"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" fillcolor="#95b3d7" strokecolor="#4f81bd" strokeweight="1pt">
                <v:fill color2="#4f81bd" focus="50%" type="gradient"/>
                <v:shadow on="t" color="#243f60" offset="1pt"/>
              </v:shape>
            </w:pict>
          </mc:Fallback>
        </mc:AlternateContent>
      </w:r>
    </w:p>
    <w:p w14:paraId="5E7C9552" w14:textId="77777777" w:rsidR="000C44BB" w:rsidRDefault="000C44BB" w:rsidP="000C44BB">
      <w:pPr>
        <w:spacing w:line="300" w:lineRule="auto"/>
        <w:jc w:val="both"/>
        <w:rPr>
          <w:rFonts w:ascii="Tahoma" w:hAnsi="Tahoma" w:cs="Tahoma"/>
          <w:b/>
        </w:rPr>
      </w:pPr>
    </w:p>
    <w:p w14:paraId="6C79660B" w14:textId="77777777" w:rsidR="000C44BB" w:rsidRDefault="000C44BB" w:rsidP="000C44BB">
      <w:pPr>
        <w:spacing w:line="260" w:lineRule="atLeast"/>
        <w:jc w:val="both"/>
        <w:rPr>
          <w:rFonts w:ascii="Tahoma" w:hAnsi="Tahoma" w:cs="Tahoma"/>
        </w:rPr>
      </w:pPr>
    </w:p>
    <w:p w14:paraId="084CAC7C" w14:textId="77777777" w:rsidR="000C44BB" w:rsidRDefault="000C44BB" w:rsidP="000C44BB">
      <w:pPr>
        <w:spacing w:line="260" w:lineRule="atLeast"/>
        <w:jc w:val="both"/>
        <w:rPr>
          <w:rFonts w:ascii="Tahoma" w:hAnsi="Tahoma" w:cs="Tahoma"/>
        </w:rPr>
      </w:pPr>
    </w:p>
    <w:p w14:paraId="0081C786" w14:textId="77777777" w:rsidR="000C44BB" w:rsidRDefault="000C44BB" w:rsidP="000C44BB">
      <w:pPr>
        <w:spacing w:line="260" w:lineRule="atLeast"/>
        <w:jc w:val="both"/>
        <w:rPr>
          <w:rFonts w:ascii="Tahoma" w:hAnsi="Tahoma" w:cs="Tahoma"/>
        </w:rPr>
      </w:pPr>
    </w:p>
    <w:p w14:paraId="0DD0152F" w14:textId="77777777" w:rsidR="000C44BB" w:rsidRDefault="000C44BB" w:rsidP="000C44BB">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C953B7" w14:textId="77777777" w:rsidR="000C44BB" w:rsidRDefault="000C44BB" w:rsidP="000C44BB">
      <w:pPr>
        <w:spacing w:line="260" w:lineRule="atLeast"/>
        <w:jc w:val="both"/>
        <w:rPr>
          <w:rFonts w:ascii="Tahoma" w:hAnsi="Tahoma" w:cs="Tahoma"/>
        </w:rPr>
      </w:pPr>
    </w:p>
    <w:p w14:paraId="009D55D5" w14:textId="77777777" w:rsidR="000C44BB" w:rsidRDefault="000C44BB" w:rsidP="000C44BB">
      <w:pPr>
        <w:spacing w:line="260" w:lineRule="atLeast"/>
        <w:jc w:val="both"/>
        <w:rPr>
          <w:rFonts w:ascii="Tahoma" w:hAnsi="Tahoma" w:cs="Tahoma"/>
          <w:b/>
        </w:rPr>
      </w:pPr>
      <w:r>
        <w:rPr>
          <w:rFonts w:ascii="Tahoma" w:hAnsi="Tahoma" w:cs="Tahoma"/>
          <w:b/>
        </w:rPr>
        <w:t xml:space="preserve">FASE 1 - ACTIVIDADES PRELIMINARES: </w:t>
      </w:r>
    </w:p>
    <w:p w14:paraId="2EF28D02" w14:textId="77777777" w:rsidR="000C44BB" w:rsidRDefault="000C44BB" w:rsidP="000C44BB">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A185688" w14:textId="77777777" w:rsidR="000C44BB" w:rsidRDefault="000C44BB" w:rsidP="000C44BB">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02BC756E" w14:textId="77777777" w:rsidR="000C44BB" w:rsidRDefault="000C44BB" w:rsidP="000C44BB">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F19E28" w14:textId="77777777" w:rsidR="000C44BB" w:rsidRDefault="000C44BB" w:rsidP="000C44BB">
      <w:pPr>
        <w:spacing w:line="260" w:lineRule="atLeast"/>
        <w:jc w:val="both"/>
        <w:rPr>
          <w:rFonts w:ascii="Tahoma" w:hAnsi="Tahoma" w:cs="Tahoma"/>
        </w:rPr>
      </w:pPr>
    </w:p>
    <w:p w14:paraId="5A4D29EA" w14:textId="77777777" w:rsidR="000C44BB" w:rsidRDefault="000C44BB" w:rsidP="000C44BB">
      <w:pPr>
        <w:spacing w:line="260" w:lineRule="atLeast"/>
        <w:jc w:val="both"/>
        <w:rPr>
          <w:rFonts w:ascii="Tahoma" w:hAnsi="Tahoma" w:cs="Tahoma"/>
          <w:b/>
        </w:rPr>
      </w:pPr>
      <w:r>
        <w:rPr>
          <w:rFonts w:ascii="Tahoma" w:hAnsi="Tahoma" w:cs="Tahoma"/>
          <w:b/>
        </w:rPr>
        <w:t>Resultados principales de la FASE 1:</w:t>
      </w:r>
    </w:p>
    <w:p w14:paraId="5D4DEE7E" w14:textId="77777777" w:rsidR="000C44BB" w:rsidRDefault="000C44BB" w:rsidP="00C31D08">
      <w:pPr>
        <w:numPr>
          <w:ilvl w:val="0"/>
          <w:numId w:val="59"/>
        </w:numPr>
        <w:spacing w:line="260" w:lineRule="atLeast"/>
        <w:ind w:left="284" w:hanging="284"/>
        <w:contextualSpacing/>
        <w:jc w:val="both"/>
        <w:rPr>
          <w:rFonts w:ascii="Tahoma" w:hAnsi="Tahoma" w:cs="Tahoma"/>
        </w:rPr>
      </w:pPr>
      <w:bookmarkStart w:id="57" w:name="_Hlk164185315"/>
      <w:r>
        <w:rPr>
          <w:rFonts w:ascii="Tahoma" w:hAnsi="Tahoma" w:cs="Tahoma"/>
        </w:rPr>
        <w:t>Gestión y presentación de los Certificados de no Propiedad a nivel nacional de los beneficiarios del proyecto.</w:t>
      </w:r>
    </w:p>
    <w:bookmarkEnd w:id="57"/>
    <w:p w14:paraId="11C3349D" w14:textId="77777777" w:rsidR="000C44BB" w:rsidRDefault="000C44BB" w:rsidP="00C31D08">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08C6208A" w14:textId="77777777" w:rsidR="000C44BB" w:rsidRDefault="000C44BB" w:rsidP="00C31D08">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33DAF5C5" w14:textId="77777777" w:rsidR="000C44BB" w:rsidRDefault="000C44BB" w:rsidP="00C31D08">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21363C6" w14:textId="77777777" w:rsidR="000C44BB" w:rsidRDefault="000C44BB" w:rsidP="00C31D08">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6CE7A1A2" w14:textId="77777777" w:rsidR="000C44BB" w:rsidRDefault="000C44BB" w:rsidP="000C44BB">
      <w:pPr>
        <w:spacing w:line="260" w:lineRule="atLeast"/>
        <w:ind w:left="284"/>
        <w:contextualSpacing/>
        <w:jc w:val="both"/>
        <w:rPr>
          <w:rFonts w:ascii="Tahoma" w:hAnsi="Tahoma" w:cs="Tahoma"/>
        </w:rPr>
      </w:pPr>
    </w:p>
    <w:p w14:paraId="0D30A3B0" w14:textId="77777777" w:rsidR="000C44BB" w:rsidRDefault="000C44BB" w:rsidP="000C44BB">
      <w:pPr>
        <w:spacing w:line="260" w:lineRule="atLeast"/>
        <w:jc w:val="both"/>
        <w:rPr>
          <w:rFonts w:ascii="Tahoma" w:hAnsi="Tahoma" w:cs="Tahoma"/>
          <w:b/>
        </w:rPr>
      </w:pPr>
      <w:r>
        <w:rPr>
          <w:rFonts w:ascii="Tahoma" w:hAnsi="Tahoma" w:cs="Tahoma"/>
          <w:b/>
        </w:rPr>
        <w:t>FASE 2 - EJECUCIÓN FÍSICA DEL PROYECTO:</w:t>
      </w:r>
    </w:p>
    <w:p w14:paraId="1E0456B4" w14:textId="77777777" w:rsidR="000C44BB" w:rsidRDefault="000C44BB" w:rsidP="000C44BB">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277F00F9" w14:textId="77777777" w:rsidR="000C44BB" w:rsidRDefault="000C44BB" w:rsidP="000C44BB">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4E55122B" w14:textId="77777777" w:rsidR="000C44BB" w:rsidRDefault="000C44BB" w:rsidP="000C44BB">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A6E0ED" w14:textId="77777777" w:rsidR="000C44BB" w:rsidRDefault="000C44BB" w:rsidP="000C44BB">
      <w:pPr>
        <w:spacing w:line="260" w:lineRule="atLeast"/>
        <w:jc w:val="both"/>
        <w:rPr>
          <w:rFonts w:ascii="Tahoma" w:hAnsi="Tahoma" w:cs="Tahoma"/>
        </w:rPr>
      </w:pPr>
    </w:p>
    <w:p w14:paraId="0D0FADC1" w14:textId="77777777" w:rsidR="000C44BB" w:rsidRDefault="000C44BB" w:rsidP="000C44BB">
      <w:pPr>
        <w:spacing w:line="260" w:lineRule="atLeast"/>
        <w:jc w:val="both"/>
        <w:rPr>
          <w:rFonts w:ascii="Tahoma" w:hAnsi="Tahoma" w:cs="Tahoma"/>
          <w:b/>
        </w:rPr>
      </w:pPr>
      <w:r>
        <w:rPr>
          <w:rFonts w:ascii="Tahoma" w:hAnsi="Tahoma" w:cs="Tahoma"/>
          <w:b/>
        </w:rPr>
        <w:t>Resultados principales de la FASE 2:</w:t>
      </w:r>
    </w:p>
    <w:p w14:paraId="2D898DCC"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111185EE"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684BC57D"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3DE437EF"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77429866"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50DD7352"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A9DEAC7"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lastRenderedPageBreak/>
        <w:t xml:space="preserve">Se tiene la documentación de almacenes ordenada y cerrada; Kardex de Ingreso y Salida de Materiales de Construcción </w:t>
      </w:r>
    </w:p>
    <w:p w14:paraId="7744B3E6" w14:textId="77777777" w:rsidR="000C44BB" w:rsidRDefault="000C44BB" w:rsidP="00C31D08">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21B67611" w14:textId="77777777" w:rsidR="000C44BB" w:rsidRDefault="000C44BB" w:rsidP="000C44BB">
      <w:pPr>
        <w:spacing w:line="260" w:lineRule="atLeast"/>
        <w:jc w:val="both"/>
        <w:rPr>
          <w:rFonts w:ascii="Tahoma" w:hAnsi="Tahoma" w:cs="Tahoma"/>
        </w:rPr>
      </w:pPr>
    </w:p>
    <w:p w14:paraId="6FDC3939" w14:textId="77777777" w:rsidR="000C44BB" w:rsidRDefault="000C44BB" w:rsidP="000C44BB">
      <w:pPr>
        <w:spacing w:line="260" w:lineRule="atLeast"/>
        <w:jc w:val="both"/>
        <w:rPr>
          <w:rFonts w:ascii="Tahoma" w:hAnsi="Tahoma" w:cs="Tahoma"/>
        </w:rPr>
      </w:pPr>
      <w:r>
        <w:rPr>
          <w:rFonts w:ascii="Tahoma" w:hAnsi="Tahoma" w:cs="Tahoma"/>
          <w:b/>
        </w:rPr>
        <w:t>FASE 3 - CIERRE ADMINISTRATIVO DEL PROYECTO:</w:t>
      </w:r>
    </w:p>
    <w:p w14:paraId="6E8C31BF" w14:textId="77777777" w:rsidR="000C44BB" w:rsidRDefault="000C44BB" w:rsidP="000C44BB">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8" w:name="_Hlk180060078"/>
      <w:r>
        <w:rPr>
          <w:rFonts w:ascii="Tahoma" w:hAnsi="Tahoma" w:cs="Tahoma"/>
        </w:rPr>
        <w:t xml:space="preserve">Recepción </w:t>
      </w:r>
      <w:bookmarkEnd w:id="58"/>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135D57E9" w14:textId="77777777" w:rsidR="000C44BB" w:rsidRDefault="000C44BB" w:rsidP="000C44BB">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F02524B" w14:textId="77777777" w:rsidR="000C44BB" w:rsidRDefault="000C44BB" w:rsidP="000C44BB">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71C007C" w14:textId="77777777" w:rsidR="000C44BB" w:rsidRDefault="000C44BB" w:rsidP="000C44BB">
      <w:pPr>
        <w:spacing w:line="260" w:lineRule="atLeast"/>
        <w:jc w:val="both"/>
        <w:rPr>
          <w:rFonts w:ascii="Tahoma" w:hAnsi="Tahoma" w:cs="Tahoma"/>
          <w:b/>
        </w:rPr>
      </w:pPr>
      <w:r>
        <w:rPr>
          <w:rFonts w:ascii="Tahoma" w:hAnsi="Tahoma" w:cs="Tahoma"/>
          <w:b/>
        </w:rPr>
        <w:t xml:space="preserve">Resultados principales de la FASE 3: </w:t>
      </w:r>
    </w:p>
    <w:p w14:paraId="284B44A1"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ha realizado la entrega de las Actas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Individual (definitivo) a los beneficiarios del proyecto.</w:t>
      </w:r>
    </w:p>
    <w:p w14:paraId="6A949513"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6127E9C5"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53400BAC"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5B0CAEE8"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09EE9ED" w14:textId="77777777" w:rsidR="000C44BB" w:rsidRDefault="000C44BB" w:rsidP="00C31D08">
      <w:pPr>
        <w:numPr>
          <w:ilvl w:val="0"/>
          <w:numId w:val="61"/>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3B80F54D" w14:textId="77777777" w:rsidR="000C44BB" w:rsidRDefault="000C44BB" w:rsidP="000C44BB">
      <w:pPr>
        <w:spacing w:line="260" w:lineRule="atLeast"/>
        <w:ind w:left="284"/>
        <w:contextualSpacing/>
        <w:jc w:val="both"/>
        <w:rPr>
          <w:rFonts w:ascii="Tahoma" w:hAnsi="Tahoma" w:cs="Tahoma"/>
        </w:rPr>
      </w:pPr>
    </w:p>
    <w:p w14:paraId="5D4F5A65" w14:textId="77777777" w:rsidR="000C44BB" w:rsidRDefault="000C44BB" w:rsidP="000C44BB">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84BC336"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1D8CC563" w14:textId="77777777" w:rsidR="000C44BB" w:rsidRDefault="000C44BB" w:rsidP="000C44BB">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 días)</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C7D277B"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Pr>
          <w:rFonts w:ascii="Tahoma" w:hAnsi="Tahoma" w:cs="Tahoma"/>
          <w:b/>
          <w:bCs/>
          <w:color w:val="000000"/>
          <w:kern w:val="32"/>
          <w:lang w:val="es-ES_tradnl"/>
        </w:rPr>
        <w:t>CRONOGRAMA DE PLAZOS DE LA CONSULTORÍA</w:t>
      </w:r>
      <w:bookmarkEnd w:id="60"/>
    </w:p>
    <w:p w14:paraId="28605C39" w14:textId="77777777" w:rsidR="000C44BB" w:rsidRDefault="000C44BB" w:rsidP="000C44BB">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13BEB593" w14:textId="77777777" w:rsidR="000C44BB" w:rsidRDefault="000C44BB" w:rsidP="000C44BB">
      <w:pPr>
        <w:spacing w:line="260" w:lineRule="atLeast"/>
        <w:jc w:val="both"/>
        <w:rPr>
          <w:rFonts w:ascii="Tahoma" w:hAnsi="Tahoma" w:cs="Tahoma"/>
          <w:szCs w:val="16"/>
        </w:rPr>
      </w:pPr>
      <w:bookmarkStart w:id="61"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1"/>
    <w:p w14:paraId="16488B17" w14:textId="77777777" w:rsidR="000C44BB" w:rsidRDefault="000C44BB" w:rsidP="000C44BB">
      <w:pPr>
        <w:spacing w:line="260" w:lineRule="atLeast"/>
        <w:jc w:val="both"/>
        <w:rPr>
          <w:rFonts w:ascii="Tahoma" w:hAnsi="Tahoma" w:cs="Tahoma"/>
          <w:szCs w:val="16"/>
        </w:rPr>
      </w:pPr>
    </w:p>
    <w:p w14:paraId="780CBE27" w14:textId="77777777" w:rsidR="000C44BB" w:rsidRDefault="000C44BB" w:rsidP="000C44BB">
      <w:pPr>
        <w:spacing w:line="260" w:lineRule="atLeast"/>
        <w:jc w:val="both"/>
        <w:rPr>
          <w:rFonts w:ascii="Tahoma" w:hAnsi="Tahoma" w:cs="Tahoma"/>
          <w:szCs w:val="16"/>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1996"/>
        <w:gridCol w:w="1698"/>
        <w:gridCol w:w="5284"/>
      </w:tblGrid>
      <w:tr w:rsidR="000C44BB" w14:paraId="5CC96DEB" w14:textId="77777777" w:rsidTr="00C53C82">
        <w:trPr>
          <w:trHeight w:val="961"/>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E7E557" w14:textId="77777777" w:rsidR="000C44BB" w:rsidRDefault="000C44BB">
            <w:pPr>
              <w:jc w:val="center"/>
              <w:rPr>
                <w:rFonts w:ascii="Tahoma" w:hAnsi="Tahoma" w:cs="Tahoma"/>
                <w:b/>
                <w:bCs/>
                <w:sz w:val="18"/>
                <w:szCs w:val="18"/>
                <w:lang w:val="es-BO" w:eastAsia="es-BO"/>
              </w:rPr>
            </w:pPr>
            <w:bookmarkStart w:id="62" w:name="_Hlk179541938"/>
            <w:r>
              <w:rPr>
                <w:rFonts w:ascii="Tahoma" w:hAnsi="Tahoma" w:cs="Tahoma"/>
                <w:b/>
                <w:bCs/>
                <w:sz w:val="18"/>
                <w:szCs w:val="18"/>
                <w:lang w:eastAsia="es-BO"/>
              </w:rPr>
              <w:t>Fase</w:t>
            </w:r>
          </w:p>
        </w:tc>
        <w:tc>
          <w:tcPr>
            <w:tcW w:w="104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560828" w14:textId="77777777" w:rsidR="000C44BB" w:rsidRDefault="000C44BB">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89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183C04C" w14:textId="77777777" w:rsidR="000C44BB" w:rsidRDefault="000C44BB">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674EE4F" w14:textId="77777777" w:rsidR="000C44BB" w:rsidRDefault="000C44BB">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771"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EE75092" w14:textId="77777777" w:rsidR="000C44BB" w:rsidRDefault="000C44BB">
            <w:pPr>
              <w:spacing w:line="320" w:lineRule="exact"/>
              <w:jc w:val="center"/>
              <w:rPr>
                <w:rFonts w:ascii="Tahoma" w:hAnsi="Tahoma" w:cs="Tahoma"/>
                <w:b/>
                <w:sz w:val="18"/>
                <w:szCs w:val="18"/>
              </w:rPr>
            </w:pPr>
          </w:p>
          <w:p w14:paraId="0B0AE542" w14:textId="77777777" w:rsidR="000C44BB" w:rsidRDefault="000C44BB">
            <w:pPr>
              <w:spacing w:line="320" w:lineRule="exact"/>
              <w:jc w:val="center"/>
              <w:rPr>
                <w:rFonts w:ascii="Tahoma" w:hAnsi="Tahoma" w:cs="Tahoma"/>
                <w:b/>
                <w:sz w:val="18"/>
                <w:szCs w:val="18"/>
              </w:rPr>
            </w:pPr>
            <w:r>
              <w:rPr>
                <w:rFonts w:ascii="Tahoma" w:hAnsi="Tahoma" w:cs="Tahoma"/>
                <w:b/>
                <w:sz w:val="18"/>
                <w:szCs w:val="18"/>
              </w:rPr>
              <w:t>RUTA CRÍTICA (Detalle Gráfico)</w:t>
            </w:r>
          </w:p>
          <w:p w14:paraId="3C09BDF7" w14:textId="77777777" w:rsidR="000C44BB" w:rsidRDefault="000C44BB">
            <w:pPr>
              <w:spacing w:line="320" w:lineRule="exact"/>
              <w:jc w:val="center"/>
              <w:rPr>
                <w:rFonts w:ascii="Tahoma" w:hAnsi="Tahoma" w:cs="Tahoma"/>
                <w:b/>
                <w:sz w:val="18"/>
                <w:szCs w:val="18"/>
              </w:rPr>
            </w:pPr>
          </w:p>
        </w:tc>
      </w:tr>
      <w:tr w:rsidR="000C44BB" w14:paraId="4090D174" w14:textId="77777777" w:rsidTr="00C53C82">
        <w:trPr>
          <w:trHeight w:val="942"/>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368AAB43" w14:textId="77777777" w:rsidR="000C44BB" w:rsidRDefault="000C44BB">
            <w:pPr>
              <w:spacing w:line="300" w:lineRule="auto"/>
              <w:jc w:val="both"/>
              <w:rPr>
                <w:rFonts w:ascii="Tahoma" w:hAnsi="Tahoma" w:cs="Tahoma"/>
              </w:rPr>
            </w:pPr>
            <w:r>
              <w:rPr>
                <w:rFonts w:ascii="Tahoma" w:hAnsi="Tahoma" w:cs="Tahoma"/>
              </w:rPr>
              <w:lastRenderedPageBreak/>
              <w:t>1</w:t>
            </w:r>
          </w:p>
        </w:tc>
        <w:tc>
          <w:tcPr>
            <w:tcW w:w="1047" w:type="pct"/>
            <w:vMerge w:val="restart"/>
            <w:tcBorders>
              <w:top w:val="single" w:sz="4" w:space="0" w:color="auto"/>
              <w:left w:val="single" w:sz="4" w:space="0" w:color="auto"/>
              <w:bottom w:val="single" w:sz="4" w:space="0" w:color="auto"/>
              <w:right w:val="single" w:sz="4" w:space="0" w:color="auto"/>
            </w:tcBorders>
            <w:noWrap/>
            <w:vAlign w:val="center"/>
            <w:hideMark/>
          </w:tcPr>
          <w:p w14:paraId="00D8E97C" w14:textId="77777777" w:rsidR="000C44BB" w:rsidRDefault="000C44BB">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891" w:type="pct"/>
            <w:tcBorders>
              <w:top w:val="single" w:sz="4" w:space="0" w:color="auto"/>
              <w:left w:val="single" w:sz="4" w:space="0" w:color="auto"/>
              <w:bottom w:val="single" w:sz="4" w:space="0" w:color="auto"/>
              <w:right w:val="single" w:sz="4" w:space="0" w:color="auto"/>
            </w:tcBorders>
            <w:vAlign w:val="center"/>
            <w:hideMark/>
          </w:tcPr>
          <w:p w14:paraId="1C81D9BE" w14:textId="77777777" w:rsidR="000C44BB" w:rsidRDefault="000C44BB">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771" w:type="pct"/>
            <w:vMerge w:val="restart"/>
            <w:tcBorders>
              <w:top w:val="single" w:sz="4" w:space="0" w:color="auto"/>
              <w:left w:val="single" w:sz="4" w:space="0" w:color="auto"/>
              <w:bottom w:val="single" w:sz="4" w:space="0" w:color="auto"/>
              <w:right w:val="single" w:sz="4" w:space="0" w:color="auto"/>
            </w:tcBorders>
            <w:hideMark/>
          </w:tcPr>
          <w:p w14:paraId="3C8B217F" w14:textId="22CEDAC5"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6128" behindDoc="0" locked="0" layoutInCell="1" allowOverlap="1" wp14:anchorId="5EC72F99" wp14:editId="5FC1A474">
                      <wp:simplePos x="0" y="0"/>
                      <wp:positionH relativeFrom="column">
                        <wp:posOffset>608965</wp:posOffset>
                      </wp:positionH>
                      <wp:positionV relativeFrom="paragraph">
                        <wp:posOffset>512445</wp:posOffset>
                      </wp:positionV>
                      <wp:extent cx="0" cy="752475"/>
                      <wp:effectExtent l="57150" t="0" r="76200" b="47625"/>
                      <wp:wrapNone/>
                      <wp:docPr id="476404112" name="Conector recto de flecha 476404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D9ABADC" id="_x0000_t32" coordsize="21600,21600" o:spt="32" o:oned="t" path="m,l21600,21600e" filled="f">
                      <v:path arrowok="t" fillok="f" o:connecttype="none"/>
                      <o:lock v:ext="edit" shapetype="t"/>
                    </v:shapetype>
                    <v:shape id="Conector recto de flecha 476404112"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7152" behindDoc="0" locked="0" layoutInCell="1" allowOverlap="1" wp14:anchorId="1A79E61D" wp14:editId="1A0C7640">
                      <wp:simplePos x="0" y="0"/>
                      <wp:positionH relativeFrom="column">
                        <wp:posOffset>1905</wp:posOffset>
                      </wp:positionH>
                      <wp:positionV relativeFrom="paragraph">
                        <wp:posOffset>349250</wp:posOffset>
                      </wp:positionV>
                      <wp:extent cx="612140" cy="162560"/>
                      <wp:effectExtent l="19050" t="19050" r="35560" b="66040"/>
                      <wp:wrapNone/>
                      <wp:docPr id="476404111" name="Rectángulo: esquinas redondeadas 47640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B3A47" id="Rectángulo: esquinas redondeadas 476404111"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" fillcolor="#70ad47" strokecolor="#f2f2f2" strokeweight="3pt">
                      <v:shadow on="t" color="#385723" opacity=".5" offset="1pt"/>
                    </v:roundrect>
                  </w:pict>
                </mc:Fallback>
              </mc:AlternateContent>
            </w:r>
          </w:p>
        </w:tc>
      </w:tr>
      <w:tr w:rsidR="000C44BB" w14:paraId="0661F958" w14:textId="77777777" w:rsidTr="00C53C82">
        <w:trPr>
          <w:trHeight w:val="720"/>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0EC015E0" w14:textId="77777777" w:rsidR="000C44BB" w:rsidRDefault="000C44BB">
            <w:pPr>
              <w:rPr>
                <w:rFonts w:ascii="Tahoma" w:hAnsi="Tahoma" w:cs="Tahoma"/>
              </w:rPr>
            </w:pPr>
          </w:p>
        </w:tc>
        <w:tc>
          <w:tcPr>
            <w:tcW w:w="1047" w:type="pct"/>
            <w:vMerge/>
            <w:tcBorders>
              <w:top w:val="single" w:sz="4" w:space="0" w:color="auto"/>
              <w:left w:val="single" w:sz="4" w:space="0" w:color="auto"/>
              <w:bottom w:val="single" w:sz="4" w:space="0" w:color="auto"/>
              <w:right w:val="single" w:sz="4" w:space="0" w:color="auto"/>
            </w:tcBorders>
            <w:vAlign w:val="center"/>
            <w:hideMark/>
          </w:tcPr>
          <w:p w14:paraId="7A13F7D5" w14:textId="77777777" w:rsidR="000C44BB" w:rsidRDefault="000C44BB">
            <w:pPr>
              <w:rPr>
                <w:rFonts w:ascii="Tahoma" w:hAnsi="Tahoma" w:cs="Tahoma"/>
                <w:sz w:val="18"/>
                <w:szCs w:val="18"/>
              </w:rPr>
            </w:pPr>
          </w:p>
        </w:tc>
        <w:tc>
          <w:tcPr>
            <w:tcW w:w="891" w:type="pct"/>
            <w:tcBorders>
              <w:top w:val="single" w:sz="4" w:space="0" w:color="auto"/>
              <w:left w:val="single" w:sz="4" w:space="0" w:color="auto"/>
              <w:bottom w:val="single" w:sz="4" w:space="0" w:color="auto"/>
              <w:right w:val="single" w:sz="4" w:space="0" w:color="auto"/>
            </w:tcBorders>
            <w:vAlign w:val="center"/>
            <w:hideMark/>
          </w:tcPr>
          <w:p w14:paraId="6B178ED4" w14:textId="77777777" w:rsidR="000C44BB" w:rsidRDefault="000C44BB">
            <w:pPr>
              <w:spacing w:line="200" w:lineRule="exact"/>
              <w:jc w:val="center"/>
              <w:rPr>
                <w:rFonts w:ascii="Tahoma" w:hAnsi="Tahoma" w:cs="Tahoma"/>
                <w:color w:val="FF0000"/>
              </w:rPr>
            </w:pPr>
            <w:r>
              <w:rPr>
                <w:rFonts w:ascii="Tahoma" w:hAnsi="Tahoma" w:cs="Tahoma"/>
                <w:color w:val="FF0000"/>
              </w:rPr>
              <w:t xml:space="preserve">10 </w:t>
            </w:r>
          </w:p>
        </w:tc>
        <w:tc>
          <w:tcPr>
            <w:tcW w:w="2771" w:type="pct"/>
            <w:vMerge/>
            <w:tcBorders>
              <w:top w:val="single" w:sz="4" w:space="0" w:color="auto"/>
              <w:left w:val="single" w:sz="4" w:space="0" w:color="auto"/>
              <w:bottom w:val="single" w:sz="4" w:space="0" w:color="auto"/>
              <w:right w:val="single" w:sz="4" w:space="0" w:color="auto"/>
            </w:tcBorders>
            <w:vAlign w:val="center"/>
            <w:hideMark/>
          </w:tcPr>
          <w:p w14:paraId="01CF3CF3" w14:textId="77777777" w:rsidR="000C44BB" w:rsidRDefault="000C44BB">
            <w:pPr>
              <w:rPr>
                <w:rFonts w:ascii="Tahoma" w:hAnsi="Tahoma" w:cs="Tahoma"/>
              </w:rPr>
            </w:pPr>
          </w:p>
        </w:tc>
      </w:tr>
      <w:tr w:rsidR="000C44BB" w14:paraId="3A3C8584" w14:textId="77777777" w:rsidTr="00C53C82">
        <w:trPr>
          <w:trHeight w:hRule="exact" w:val="8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77A747E2" w14:textId="77777777" w:rsidR="000C44BB" w:rsidRDefault="000C44BB">
            <w:pPr>
              <w:spacing w:line="300" w:lineRule="auto"/>
              <w:jc w:val="both"/>
              <w:rPr>
                <w:rFonts w:ascii="Tahoma" w:hAnsi="Tahoma" w:cs="Tahoma"/>
              </w:rPr>
            </w:pPr>
            <w:r>
              <w:rPr>
                <w:rFonts w:ascii="Tahoma" w:hAnsi="Tahoma" w:cs="Tahoma"/>
              </w:rPr>
              <w:t>2</w:t>
            </w: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677DB2A9" w14:textId="77777777" w:rsidR="000C44BB" w:rsidRDefault="000C44BB">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5C3BDAFB" w14:textId="77777777" w:rsidR="000C44BB" w:rsidRDefault="000C44BB">
            <w:pPr>
              <w:spacing w:line="200" w:lineRule="exact"/>
              <w:jc w:val="center"/>
              <w:rPr>
                <w:rFonts w:ascii="Tahoma" w:hAnsi="Tahoma" w:cs="Tahoma"/>
                <w:color w:val="FF0000"/>
                <w:sz w:val="18"/>
                <w:szCs w:val="18"/>
              </w:rPr>
            </w:pPr>
            <w:r>
              <w:rPr>
                <w:rFonts w:ascii="Tahoma" w:hAnsi="Tahoma" w:cs="Tahoma"/>
                <w:color w:val="FF0000"/>
              </w:rPr>
              <w:t>55</w:t>
            </w:r>
          </w:p>
        </w:tc>
        <w:tc>
          <w:tcPr>
            <w:tcW w:w="2771" w:type="pct"/>
            <w:tcBorders>
              <w:top w:val="single" w:sz="4" w:space="0" w:color="auto"/>
              <w:left w:val="single" w:sz="4" w:space="0" w:color="auto"/>
              <w:bottom w:val="single" w:sz="4" w:space="0" w:color="auto"/>
              <w:right w:val="single" w:sz="4" w:space="0" w:color="auto"/>
            </w:tcBorders>
            <w:hideMark/>
          </w:tcPr>
          <w:p w14:paraId="7F4CA400" w14:textId="5716FB5C"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9984" behindDoc="0" locked="0" layoutInCell="1" allowOverlap="1" wp14:anchorId="517D9EBB" wp14:editId="682B1023">
                      <wp:simplePos x="0" y="0"/>
                      <wp:positionH relativeFrom="column">
                        <wp:posOffset>1413510</wp:posOffset>
                      </wp:positionH>
                      <wp:positionV relativeFrom="paragraph">
                        <wp:posOffset>335915</wp:posOffset>
                      </wp:positionV>
                      <wp:extent cx="1270" cy="471805"/>
                      <wp:effectExtent l="95250" t="19050" r="74930" b="42545"/>
                      <wp:wrapNone/>
                      <wp:docPr id="476404110" name="Conector recto de flecha 47640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3C7631" id="Conector recto de flecha 476404110"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Dowd/R+wEAAM4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5B3F4E9D" wp14:editId="62495630">
                      <wp:simplePos x="0" y="0"/>
                      <wp:positionH relativeFrom="column">
                        <wp:posOffset>605790</wp:posOffset>
                      </wp:positionH>
                      <wp:positionV relativeFrom="paragraph">
                        <wp:posOffset>188595</wp:posOffset>
                      </wp:positionV>
                      <wp:extent cx="791845" cy="168910"/>
                      <wp:effectExtent l="19050" t="19050" r="46355" b="59690"/>
                      <wp:wrapNone/>
                      <wp:docPr id="476404109" name="Rectángulo: esquinas redondeadas 47640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97B1FC3" w14:textId="77777777" w:rsidR="000C44BB" w:rsidRDefault="000C44BB" w:rsidP="000C44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F4E9D" id="Rectángulo: esquinas redondeadas 476404109"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" fillcolor="#70ad47" strokecolor="#f2f2f2" strokeweight="3pt">
                      <v:shadow on="t" color="#375623" opacity=".5" offset="1pt"/>
                      <v:textbox>
                        <w:txbxContent>
                          <w:p w14:paraId="297B1FC3" w14:textId="77777777" w:rsidR="000C44BB" w:rsidRDefault="000C44BB" w:rsidP="000C44BB"/>
                        </w:txbxContent>
                      </v:textbox>
                    </v:roundrect>
                  </w:pict>
                </mc:Fallback>
              </mc:AlternateContent>
            </w:r>
          </w:p>
        </w:tc>
      </w:tr>
      <w:tr w:rsidR="000C44BB" w14:paraId="4BF7D6B9" w14:textId="77777777" w:rsidTr="00C53C82">
        <w:trPr>
          <w:trHeight w:val="1122"/>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3EDAF9FC" w14:textId="77777777" w:rsidR="000C44BB" w:rsidRDefault="000C44BB">
            <w:pPr>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71B51B00" w14:textId="77777777" w:rsidR="000C44BB" w:rsidRDefault="000C44BB">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891" w:type="pct"/>
            <w:tcBorders>
              <w:top w:val="single" w:sz="4" w:space="0" w:color="auto"/>
              <w:left w:val="single" w:sz="4" w:space="0" w:color="auto"/>
              <w:bottom w:val="single" w:sz="4" w:space="0" w:color="auto"/>
              <w:right w:val="single" w:sz="4" w:space="0" w:color="auto"/>
            </w:tcBorders>
            <w:vAlign w:val="center"/>
            <w:hideMark/>
          </w:tcPr>
          <w:p w14:paraId="4BD9C2C4" w14:textId="77777777" w:rsidR="000C44BB" w:rsidRDefault="000C44BB">
            <w:pPr>
              <w:spacing w:line="200" w:lineRule="exact"/>
              <w:jc w:val="center"/>
              <w:rPr>
                <w:rFonts w:ascii="Tahoma" w:hAnsi="Tahoma" w:cs="Tahoma"/>
                <w:color w:val="FF0000"/>
                <w:sz w:val="14"/>
                <w:szCs w:val="18"/>
              </w:rPr>
            </w:pPr>
            <w:r>
              <w:rPr>
                <w:rFonts w:ascii="Tahoma" w:hAnsi="Tahoma" w:cs="Tahoma"/>
                <w:color w:val="FF0000"/>
              </w:rPr>
              <w:t xml:space="preserve">55 </w:t>
            </w:r>
          </w:p>
        </w:tc>
        <w:tc>
          <w:tcPr>
            <w:tcW w:w="2771" w:type="pct"/>
            <w:tcBorders>
              <w:top w:val="single" w:sz="4" w:space="0" w:color="auto"/>
              <w:left w:val="single" w:sz="4" w:space="0" w:color="auto"/>
              <w:bottom w:val="single" w:sz="4" w:space="0" w:color="auto"/>
              <w:right w:val="single" w:sz="4" w:space="0" w:color="auto"/>
            </w:tcBorders>
            <w:hideMark/>
          </w:tcPr>
          <w:p w14:paraId="7C11A51A" w14:textId="6D3EF1F7"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26B7BF58" wp14:editId="67601CD4">
                      <wp:simplePos x="0" y="0"/>
                      <wp:positionH relativeFrom="column">
                        <wp:posOffset>1410970</wp:posOffset>
                      </wp:positionH>
                      <wp:positionV relativeFrom="paragraph">
                        <wp:posOffset>270510</wp:posOffset>
                      </wp:positionV>
                      <wp:extent cx="1007745" cy="192405"/>
                      <wp:effectExtent l="19050" t="19050" r="40005" b="55245"/>
                      <wp:wrapNone/>
                      <wp:docPr id="476404108" name="Rectángulo: esquinas redondeadas 47640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B8134" id="Rectángulo: esquinas redondeadas 476404108"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" fillcolor="#70ad47" strokecolor="#f2f2f2" strokeweight="3pt">
                      <v:shadow on="t" color="#375623" opacity=".5" offset="1pt"/>
                    </v:roundrect>
                  </w:pict>
                </mc:Fallback>
              </mc:AlternateContent>
            </w:r>
          </w:p>
        </w:tc>
      </w:tr>
      <w:tr w:rsidR="000C44BB" w14:paraId="6336AB5F" w14:textId="77777777" w:rsidTr="00C53C82">
        <w:trPr>
          <w:trHeight w:hRule="exact" w:val="761"/>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7DF54FD8" w14:textId="77777777" w:rsidR="000C44BB" w:rsidRDefault="000C44BB">
            <w:pPr>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47050D1A" w14:textId="77777777" w:rsidR="000C44BB" w:rsidRDefault="000C44BB">
            <w:pPr>
              <w:rPr>
                <w:rFonts w:ascii="Tahoma" w:hAnsi="Tahoma" w:cs="Tahoma"/>
                <w:b/>
                <w:sz w:val="18"/>
                <w:szCs w:val="18"/>
              </w:rPr>
            </w:pPr>
            <w:r>
              <w:rPr>
                <w:rFonts w:ascii="Tahoma" w:hAnsi="Tahoma" w:cs="Tahoma"/>
                <w:b/>
                <w:sz w:val="18"/>
                <w:szCs w:val="18"/>
              </w:rPr>
              <w:t xml:space="preserve">Plazo de ejecución del Proyecto </w:t>
            </w:r>
          </w:p>
        </w:tc>
        <w:tc>
          <w:tcPr>
            <w:tcW w:w="891" w:type="pct"/>
            <w:tcBorders>
              <w:top w:val="single" w:sz="4" w:space="0" w:color="auto"/>
              <w:left w:val="single" w:sz="4" w:space="0" w:color="auto"/>
              <w:bottom w:val="single" w:sz="4" w:space="0" w:color="auto"/>
              <w:right w:val="single" w:sz="4" w:space="0" w:color="auto"/>
            </w:tcBorders>
            <w:vAlign w:val="center"/>
            <w:hideMark/>
          </w:tcPr>
          <w:p w14:paraId="27D46D32" w14:textId="77777777" w:rsidR="000C44BB" w:rsidRDefault="000C44BB">
            <w:pPr>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w:t>
            </w:r>
          </w:p>
        </w:tc>
        <w:tc>
          <w:tcPr>
            <w:tcW w:w="2771" w:type="pct"/>
            <w:tcBorders>
              <w:top w:val="single" w:sz="4" w:space="0" w:color="auto"/>
              <w:left w:val="single" w:sz="4" w:space="0" w:color="auto"/>
              <w:bottom w:val="single" w:sz="4" w:space="0" w:color="auto"/>
              <w:right w:val="single" w:sz="4" w:space="0" w:color="auto"/>
            </w:tcBorders>
            <w:hideMark/>
          </w:tcPr>
          <w:p w14:paraId="1B6DED56" w14:textId="07C3F9EF" w:rsidR="000C44BB" w:rsidRDefault="000C44BB">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7234526E" wp14:editId="31C5AE7F">
                      <wp:simplePos x="0" y="0"/>
                      <wp:positionH relativeFrom="column">
                        <wp:posOffset>2555875</wp:posOffset>
                      </wp:positionH>
                      <wp:positionV relativeFrom="paragraph">
                        <wp:posOffset>99695</wp:posOffset>
                      </wp:positionV>
                      <wp:extent cx="263525" cy="194310"/>
                      <wp:effectExtent l="0" t="0" r="0" b="0"/>
                      <wp:wrapNone/>
                      <wp:docPr id="476404107" name="Cuadro de texto 47640410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7E45CB" w14:textId="77777777" w:rsidR="000C44BB" w:rsidRDefault="000C44BB" w:rsidP="000C44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4526E" id="_x0000_t202" coordsize="21600,21600" o:spt="202" path="m,l,21600r21600,l21600,xe">
                      <v:stroke joinstyle="miter"/>
                      <v:path gradientshapeok="t" o:connecttype="rect"/>
                    </v:shapetype>
                    <v:shape id="Cuadro de texto 476404107"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8PsqqTsCAABuBAAADgAA&#10;AAAAAAAAAAAAAAAuAgAAZHJzL2Uyb0RvYy54bWxQSwECLQAUAAYACAAAACEAhNOtWuEAAAAJAQAA&#10;DwAAAAAAAAAAAAAAAACVBAAAZHJzL2Rvd25yZXYueG1sUEsFBgAAAAAEAAQA8wAAAKMFAAAAAA==&#10;" filled="f" stroked="f" strokeweight=".5pt">
                      <v:textbox>
                        <w:txbxContent>
                          <w:p w14:paraId="737E45CB" w14:textId="77777777" w:rsidR="000C44BB" w:rsidRDefault="000C44BB" w:rsidP="000C44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5C4B4064" wp14:editId="3AEF1809">
                      <wp:simplePos x="0" y="0"/>
                      <wp:positionH relativeFrom="column">
                        <wp:posOffset>13335</wp:posOffset>
                      </wp:positionH>
                      <wp:positionV relativeFrom="paragraph">
                        <wp:posOffset>139700</wp:posOffset>
                      </wp:positionV>
                      <wp:extent cx="2411730" cy="165100"/>
                      <wp:effectExtent l="19050" t="19050" r="45720" b="63500"/>
                      <wp:wrapNone/>
                      <wp:docPr id="476404106" name="Rectángulo: esquinas redondeadas 47640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55F0C" id="Rectángulo: esquinas redondeadas 476404106"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" fillcolor="#ed7d31" strokecolor="#f2f2f2" strokeweight="3pt">
                      <v:shadow on="t" color="#843c0c" opacity=".5" offset="1pt"/>
                    </v:roundrect>
                  </w:pict>
                </mc:Fallback>
              </mc:AlternateContent>
            </w:r>
          </w:p>
        </w:tc>
      </w:tr>
      <w:tr w:rsidR="000C44BB" w14:paraId="52D42841" w14:textId="77777777" w:rsidTr="00C53C82">
        <w:trPr>
          <w:trHeight w:val="76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43593F04" w14:textId="77777777" w:rsidR="000C44BB" w:rsidRDefault="000C44BB">
            <w:pPr>
              <w:spacing w:line="300" w:lineRule="auto"/>
              <w:jc w:val="both"/>
              <w:rPr>
                <w:rFonts w:ascii="Tahoma" w:hAnsi="Tahoma" w:cs="Tahoma"/>
              </w:rPr>
            </w:pPr>
            <w:r>
              <w:rPr>
                <w:rFonts w:ascii="Tahoma" w:hAnsi="Tahoma" w:cs="Tahoma"/>
              </w:rPr>
              <w:t>3</w:t>
            </w:r>
          </w:p>
          <w:p w14:paraId="51D35EAF" w14:textId="77777777" w:rsidR="000C44BB" w:rsidRDefault="000C44BB">
            <w:pPr>
              <w:spacing w:line="300" w:lineRule="auto"/>
              <w:jc w:val="both"/>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34E43E6F" w14:textId="77777777" w:rsidR="000C44BB" w:rsidRDefault="000C44BB">
            <w:pPr>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w:t>
            </w:r>
          </w:p>
        </w:tc>
        <w:tc>
          <w:tcPr>
            <w:tcW w:w="891" w:type="pct"/>
            <w:tcBorders>
              <w:top w:val="single" w:sz="4" w:space="0" w:color="auto"/>
              <w:left w:val="single" w:sz="4" w:space="0" w:color="auto"/>
              <w:bottom w:val="single" w:sz="4" w:space="0" w:color="auto"/>
              <w:right w:val="single" w:sz="4" w:space="0" w:color="auto"/>
            </w:tcBorders>
            <w:vAlign w:val="center"/>
            <w:hideMark/>
          </w:tcPr>
          <w:p w14:paraId="333C0084" w14:textId="77777777" w:rsidR="000C44BB" w:rsidRDefault="000C44BB">
            <w:pPr>
              <w:spacing w:line="200" w:lineRule="exact"/>
              <w:jc w:val="center"/>
              <w:rPr>
                <w:rFonts w:ascii="Tahoma" w:hAnsi="Tahoma" w:cs="Tahoma"/>
                <w:sz w:val="14"/>
                <w:szCs w:val="14"/>
                <w:highlight w:val="green"/>
              </w:rPr>
            </w:pPr>
            <w:r>
              <w:rPr>
                <w:rFonts w:ascii="Tahoma" w:hAnsi="Tahoma" w:cs="Tahoma"/>
                <w:color w:val="FF0000"/>
                <w:sz w:val="14"/>
                <w:szCs w:val="18"/>
              </w:rPr>
              <w:t>Hasta</w:t>
            </w:r>
            <w:r>
              <w:rPr>
                <w:rFonts w:ascii="Tahoma" w:hAnsi="Tahoma" w:cs="Tahoma"/>
                <w:color w:val="FF0000"/>
              </w:rPr>
              <w:t xml:space="preserve"> 15</w:t>
            </w:r>
          </w:p>
        </w:tc>
        <w:tc>
          <w:tcPr>
            <w:tcW w:w="2771" w:type="pct"/>
            <w:tcBorders>
              <w:top w:val="single" w:sz="4" w:space="0" w:color="auto"/>
              <w:left w:val="single" w:sz="4" w:space="0" w:color="auto"/>
              <w:bottom w:val="single" w:sz="4" w:space="0" w:color="auto"/>
              <w:right w:val="single" w:sz="4" w:space="0" w:color="auto"/>
            </w:tcBorders>
            <w:hideMark/>
          </w:tcPr>
          <w:p w14:paraId="1FEC99C7" w14:textId="6EAC707C" w:rsidR="000C44BB" w:rsidRDefault="000C44BB">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4DF23509" wp14:editId="47504D25">
                      <wp:simplePos x="0" y="0"/>
                      <wp:positionH relativeFrom="column">
                        <wp:posOffset>2438400</wp:posOffset>
                      </wp:positionH>
                      <wp:positionV relativeFrom="paragraph">
                        <wp:posOffset>-805815</wp:posOffset>
                      </wp:positionV>
                      <wp:extent cx="10795" cy="1083310"/>
                      <wp:effectExtent l="95250" t="19050" r="65405" b="40640"/>
                      <wp:wrapNone/>
                      <wp:docPr id="476404105" name="Conector recto de flecha 476404105"/>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1F2787" id="Conector recto de flecha 47640410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5FE98C02" wp14:editId="23F194F7">
                      <wp:simplePos x="0" y="0"/>
                      <wp:positionH relativeFrom="column">
                        <wp:posOffset>2424430</wp:posOffset>
                      </wp:positionH>
                      <wp:positionV relativeFrom="paragraph">
                        <wp:posOffset>189865</wp:posOffset>
                      </wp:positionV>
                      <wp:extent cx="612140" cy="162560"/>
                      <wp:effectExtent l="19050" t="19050" r="35560" b="66040"/>
                      <wp:wrapNone/>
                      <wp:docPr id="476404104" name="Rectángulo: esquinas redondeadas 47640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CA778" id="Rectángulo: esquinas redondeadas 476404104"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" fillcolor="#70ad47" strokecolor="#f2f2f2" strokeweight="3pt">
                      <v:shadow on="t" color="#385723" opacity=".5" offset="1pt"/>
                    </v:roundrect>
                  </w:pict>
                </mc:Fallback>
              </mc:AlternateContent>
            </w:r>
          </w:p>
        </w:tc>
      </w:tr>
      <w:tr w:rsidR="000C44BB" w14:paraId="6E2E748A" w14:textId="77777777" w:rsidTr="00C53C82">
        <w:trPr>
          <w:trHeight w:hRule="exact" w:val="708"/>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301931F6" w14:textId="77777777" w:rsidR="000C44BB" w:rsidRDefault="000C44BB">
            <w:pPr>
              <w:rPr>
                <w:rFonts w:ascii="Tahoma" w:hAnsi="Tahoma" w:cs="Tahoma"/>
              </w:rPr>
            </w:pPr>
          </w:p>
        </w:tc>
        <w:tc>
          <w:tcPr>
            <w:tcW w:w="1047" w:type="pct"/>
            <w:tcBorders>
              <w:top w:val="single" w:sz="4" w:space="0" w:color="auto"/>
              <w:left w:val="single" w:sz="4" w:space="0" w:color="auto"/>
              <w:bottom w:val="single" w:sz="4" w:space="0" w:color="auto"/>
              <w:right w:val="single" w:sz="4" w:space="0" w:color="auto"/>
            </w:tcBorders>
            <w:noWrap/>
            <w:vAlign w:val="center"/>
            <w:hideMark/>
          </w:tcPr>
          <w:p w14:paraId="519E76DE" w14:textId="77777777" w:rsidR="000C44BB" w:rsidRDefault="000C44BB">
            <w:pPr>
              <w:spacing w:line="300" w:lineRule="auto"/>
              <w:rPr>
                <w:rFonts w:ascii="Tahoma" w:hAnsi="Tahoma" w:cs="Tahoma"/>
                <w:b/>
                <w:sz w:val="18"/>
                <w:szCs w:val="18"/>
              </w:rPr>
            </w:pPr>
            <w:r>
              <w:rPr>
                <w:rFonts w:ascii="Tahoma" w:hAnsi="Tahoma" w:cs="Tahoma"/>
                <w:b/>
                <w:sz w:val="18"/>
                <w:szCs w:val="18"/>
              </w:rPr>
              <w:t>Plazo de Ejecución de la Consultoría</w:t>
            </w:r>
          </w:p>
        </w:tc>
        <w:tc>
          <w:tcPr>
            <w:tcW w:w="891" w:type="pct"/>
            <w:tcBorders>
              <w:top w:val="single" w:sz="4" w:space="0" w:color="auto"/>
              <w:left w:val="single" w:sz="4" w:space="0" w:color="auto"/>
              <w:bottom w:val="single" w:sz="4" w:space="0" w:color="auto"/>
              <w:right w:val="single" w:sz="4" w:space="0" w:color="auto"/>
            </w:tcBorders>
            <w:vAlign w:val="center"/>
            <w:hideMark/>
          </w:tcPr>
          <w:p w14:paraId="47430DF2" w14:textId="77777777" w:rsidR="000C44BB" w:rsidRDefault="000C44BB">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771" w:type="pct"/>
            <w:tcBorders>
              <w:top w:val="single" w:sz="4" w:space="0" w:color="auto"/>
              <w:left w:val="single" w:sz="4" w:space="0" w:color="auto"/>
              <w:bottom w:val="single" w:sz="4" w:space="0" w:color="auto"/>
              <w:right w:val="single" w:sz="4" w:space="0" w:color="auto"/>
            </w:tcBorders>
            <w:hideMark/>
          </w:tcPr>
          <w:p w14:paraId="727ADAF2" w14:textId="316BC58C" w:rsidR="000C44BB" w:rsidRDefault="000C44BB">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1DAD1E97" wp14:editId="78320160">
                      <wp:simplePos x="0" y="0"/>
                      <wp:positionH relativeFrom="column">
                        <wp:posOffset>3000375</wp:posOffset>
                      </wp:positionH>
                      <wp:positionV relativeFrom="paragraph">
                        <wp:posOffset>92075</wp:posOffset>
                      </wp:positionV>
                      <wp:extent cx="343535" cy="194310"/>
                      <wp:effectExtent l="0" t="0" r="0" b="0"/>
                      <wp:wrapNone/>
                      <wp:docPr id="476404103" name="Cuadro de texto 47640410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E48614D" w14:textId="77777777" w:rsidR="000C44BB" w:rsidRDefault="000C44BB" w:rsidP="000C44B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D1E97" id="Cuadro de texto 476404103"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" filled="f" stroked="f" strokeweight=".5pt">
                      <v:textbox>
                        <w:txbxContent>
                          <w:p w14:paraId="4E48614D" w14:textId="77777777" w:rsidR="000C44BB" w:rsidRDefault="000C44BB" w:rsidP="000C44B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157B55FC" wp14:editId="47334FB0">
                      <wp:simplePos x="0" y="0"/>
                      <wp:positionH relativeFrom="column">
                        <wp:posOffset>35560</wp:posOffset>
                      </wp:positionH>
                      <wp:positionV relativeFrom="paragraph">
                        <wp:posOffset>143510</wp:posOffset>
                      </wp:positionV>
                      <wp:extent cx="3023870" cy="172085"/>
                      <wp:effectExtent l="19050" t="19050" r="43180" b="56515"/>
                      <wp:wrapNone/>
                      <wp:docPr id="476404102" name="Rectángulo: esquinas redondeadas 47640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6B11D" id="Rectángulo: esquinas redondeadas 476404102"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" fillcolor="#ed7d31" strokecolor="#f2f2f2" strokeweight="3pt">
                      <v:shadow on="t" color="#843c0c" opacity=".5" offset="1pt"/>
                    </v:roundrect>
                  </w:pict>
                </mc:Fallback>
              </mc:AlternateContent>
            </w:r>
          </w:p>
        </w:tc>
      </w:tr>
      <w:bookmarkEnd w:id="62"/>
    </w:tbl>
    <w:p w14:paraId="0739D171" w14:textId="77777777" w:rsidR="000C44BB" w:rsidRDefault="000C44BB" w:rsidP="000C44BB">
      <w:pPr>
        <w:spacing w:line="260" w:lineRule="atLeast"/>
        <w:jc w:val="both"/>
        <w:rPr>
          <w:rFonts w:ascii="Tahoma" w:hAnsi="Tahoma" w:cs="Tahoma"/>
        </w:rPr>
      </w:pPr>
    </w:p>
    <w:p w14:paraId="5024808A" w14:textId="77777777" w:rsidR="000C44BB" w:rsidRDefault="000C44BB" w:rsidP="000C44BB">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3641995" w14:textId="77777777" w:rsidR="000C44BB" w:rsidRDefault="000C44BB" w:rsidP="00C31D08">
      <w:pPr>
        <w:numPr>
          <w:ilvl w:val="1"/>
          <w:numId w:val="62"/>
        </w:numPr>
        <w:spacing w:line="240" w:lineRule="atLeast"/>
        <w:ind w:left="426"/>
        <w:jc w:val="both"/>
        <w:rPr>
          <w:rFonts w:ascii="Tahoma" w:hAnsi="Tahoma" w:cs="Tahoma"/>
          <w:lang w:val="es-ES_tradnl"/>
        </w:rPr>
      </w:pPr>
      <w:bookmarkStart w:id="63" w:name="_Toc71811154"/>
      <w:r>
        <w:rPr>
          <w:rFonts w:ascii="Tahoma" w:hAnsi="Tahoma" w:cs="Tahoma"/>
          <w:lang w:val="es-ES_tradnl"/>
        </w:rPr>
        <w:t>El método de la ruta crítica (CPM) programa los alcances de la consultoría basado en:</w:t>
      </w:r>
    </w:p>
    <w:p w14:paraId="52362EBD" w14:textId="77777777" w:rsidR="000C44BB" w:rsidRDefault="000C44BB" w:rsidP="00C31D08">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bookmarkStart w:id="64" w:name="_GoBack"/>
      <w:bookmarkEnd w:id="64"/>
    </w:p>
    <w:p w14:paraId="03ABD8B0" w14:textId="77777777" w:rsidR="000C44BB" w:rsidRDefault="000C44BB" w:rsidP="00C31D08">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2A48B1C" w14:textId="77777777" w:rsidR="000C44BB" w:rsidRDefault="000C44BB" w:rsidP="00C31D08">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2D79B3B3" w14:textId="77777777" w:rsidR="000C44BB" w:rsidRDefault="000C44BB" w:rsidP="00C31D08">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0EF9DB0" w14:textId="77777777" w:rsidR="000C44BB" w:rsidRDefault="000C44BB" w:rsidP="00C31D08">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73814399" w14:textId="77777777" w:rsidR="000C44BB" w:rsidRDefault="000C44BB" w:rsidP="00C31D08">
      <w:pPr>
        <w:numPr>
          <w:ilvl w:val="1"/>
          <w:numId w:val="62"/>
        </w:numPr>
        <w:spacing w:line="240" w:lineRule="atLeast"/>
        <w:ind w:left="426"/>
        <w:jc w:val="both"/>
        <w:rPr>
          <w:rFonts w:ascii="Tahoma" w:hAnsi="Tahoma" w:cs="Tahoma"/>
          <w:lang w:val="es-ES_tradnl"/>
        </w:rPr>
      </w:pPr>
      <w:bookmarkStart w:id="65" w:name="_Hlk179908470"/>
      <w:bookmarkStart w:id="66" w:name="_Hlk170197918"/>
      <w:r>
        <w:rPr>
          <w:rFonts w:ascii="Tahoma" w:hAnsi="Tahoma" w:cs="Tahoma"/>
          <w:lang w:val="es-ES_tradnl"/>
        </w:rPr>
        <w:t xml:space="preserve">La </w:t>
      </w:r>
      <w:bookmarkStart w:id="67" w:name="_Hlk180334785"/>
      <w:r>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10B3C8B" w14:textId="77777777" w:rsidR="000C44BB" w:rsidRDefault="000C44BB" w:rsidP="00C31D08">
      <w:pPr>
        <w:numPr>
          <w:ilvl w:val="1"/>
          <w:numId w:val="62"/>
        </w:numPr>
        <w:spacing w:line="240" w:lineRule="atLeast"/>
        <w:ind w:left="426"/>
        <w:jc w:val="both"/>
        <w:rPr>
          <w:rFonts w:ascii="Tahoma" w:hAnsi="Tahoma" w:cs="Tahoma"/>
          <w:lang w:val="es-ES_tradnl"/>
        </w:rPr>
      </w:pPr>
      <w:bookmarkStart w:id="68" w:name="_Hlk180160536"/>
      <w:bookmarkEnd w:id="65"/>
      <w:r>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671E72FD" w14:textId="77777777" w:rsidR="000C44BB" w:rsidRDefault="000C44BB" w:rsidP="000C44BB">
      <w:pPr>
        <w:spacing w:line="240" w:lineRule="atLeast"/>
        <w:jc w:val="both"/>
        <w:rPr>
          <w:rFonts w:ascii="Tahoma" w:hAnsi="Tahoma" w:cs="Tahoma"/>
        </w:rPr>
      </w:pPr>
      <w:r>
        <w:rPr>
          <w:rFonts w:ascii="Tahoma" w:hAnsi="Tahoma" w:cs="Tahoma"/>
        </w:rPr>
        <w:t>(*) Periodo constructivo de la obra.</w:t>
      </w:r>
    </w:p>
    <w:p w14:paraId="162E5397" w14:textId="77777777" w:rsidR="000C44BB" w:rsidRDefault="000C44BB" w:rsidP="000C44BB">
      <w:pPr>
        <w:spacing w:line="240" w:lineRule="atLeast"/>
        <w:jc w:val="both"/>
        <w:rPr>
          <w:rFonts w:ascii="Tahoma" w:hAnsi="Tahoma" w:cs="Tahoma"/>
        </w:rPr>
      </w:pPr>
      <w:r>
        <w:rPr>
          <w:rFonts w:ascii="Tahoma" w:hAnsi="Tahoma" w:cs="Tahoma"/>
        </w:rPr>
        <w:t>(**) Periodo administrativo de la consultoría.</w:t>
      </w:r>
    </w:p>
    <w:p w14:paraId="0A498F1E" w14:textId="77777777" w:rsidR="000C44BB" w:rsidRDefault="000C44BB" w:rsidP="000C44BB">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43041B69" w14:textId="77777777" w:rsidR="000C44BB" w:rsidRDefault="000C44BB" w:rsidP="000C44BB">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6"/>
    <w:p w14:paraId="0F9C56C0"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PRECIO REFERENCIAL</w:t>
      </w:r>
      <w:bookmarkEnd w:id="63"/>
    </w:p>
    <w:p w14:paraId="7BB8C1CA" w14:textId="77777777" w:rsidR="000C44BB" w:rsidRDefault="000C44BB" w:rsidP="000C44BB">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Bs3.915.632,66 (TRES MILLONES NOVECIENTOS QUINCE MIL SEISCIENTOS TREINTA Y DOS CON 66/100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79EF4B8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t>FORMA DE PAGO.</w:t>
      </w:r>
      <w:bookmarkEnd w:id="69"/>
    </w:p>
    <w:p w14:paraId="6C308E12" w14:textId="77777777" w:rsidR="000C44BB" w:rsidRDefault="000C44BB" w:rsidP="000C44BB">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1DC72C45" w14:textId="77777777" w:rsidR="000C44BB" w:rsidRDefault="000C44BB" w:rsidP="000C44BB">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0C44BB" w14:paraId="62CC2F9B" w14:textId="77777777" w:rsidTr="000C44BB">
        <w:trPr>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center"/>
            <w:hideMark/>
          </w:tcPr>
          <w:p w14:paraId="7CFA23E9" w14:textId="77777777" w:rsidR="000C44BB" w:rsidRDefault="000C44BB">
            <w:pPr>
              <w:jc w:val="center"/>
              <w:rPr>
                <w:rFonts w:ascii="Calibri" w:hAnsi="Calibri" w:cs="Calibri"/>
                <w:b/>
                <w:bCs/>
                <w:color w:val="000000"/>
                <w:sz w:val="16"/>
                <w:szCs w:val="16"/>
                <w:lang w:val="es-BO" w:eastAsia="es-BO"/>
              </w:rPr>
            </w:pPr>
            <w:proofErr w:type="spellStart"/>
            <w:r>
              <w:rPr>
                <w:rFonts w:ascii="Calibri" w:hAnsi="Calibri" w:cs="Calibri"/>
                <w:b/>
                <w:bCs/>
                <w:color w:val="000000"/>
                <w:sz w:val="16"/>
                <w:szCs w:val="16"/>
                <w:lang w:eastAsia="es-BO"/>
              </w:rPr>
              <w:t>N°</w:t>
            </w:r>
            <w:proofErr w:type="spellEnd"/>
            <w:r>
              <w:rPr>
                <w:rFonts w:ascii="Calibri" w:hAnsi="Calibri" w:cs="Calibri"/>
                <w:b/>
                <w:bCs/>
                <w:color w:val="000000"/>
                <w:sz w:val="16"/>
                <w:szCs w:val="16"/>
                <w:lang w:eastAsia="es-BO"/>
              </w:rPr>
              <w:t xml:space="preserve">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center"/>
            <w:hideMark/>
          </w:tcPr>
          <w:p w14:paraId="2340A179"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center"/>
            <w:hideMark/>
          </w:tcPr>
          <w:p w14:paraId="017F744E"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center"/>
            <w:hideMark/>
          </w:tcPr>
          <w:p w14:paraId="119D838B"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0C44BB" w14:paraId="01CA7DCC" w14:textId="77777777" w:rsidTr="000C44BB">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4B36EB" w14:textId="77777777" w:rsidR="000C44BB" w:rsidRDefault="000C44BB">
            <w:pPr>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686C338"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FBF9C2"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A96D14" w14:textId="77777777" w:rsidR="000C44BB" w:rsidRDefault="000C44BB">
            <w:pPr>
              <w:rPr>
                <w:rFonts w:ascii="Calibri" w:hAnsi="Calibri" w:cs="Calibri"/>
                <w:b/>
                <w:bCs/>
                <w:color w:val="000000"/>
                <w:sz w:val="16"/>
                <w:szCs w:val="16"/>
                <w:lang w:val="es-BO" w:eastAsia="es-BO"/>
              </w:rPr>
            </w:pPr>
          </w:p>
        </w:tc>
      </w:tr>
      <w:tr w:rsidR="000C44BB" w14:paraId="167E634E" w14:textId="77777777" w:rsidTr="000C44BB">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8B34E" w14:textId="77777777" w:rsidR="000C44BB" w:rsidRDefault="000C44BB">
            <w:pPr>
              <w:rPr>
                <w:rFonts w:ascii="Calibri" w:hAnsi="Calibri" w:cs="Calibri"/>
                <w:b/>
                <w:bCs/>
                <w:color w:val="000000"/>
                <w:sz w:val="16"/>
                <w:szCs w:val="16"/>
                <w:lang w:val="es-BO"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0139A06"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0884C3"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A0999"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F2DD6" w14:textId="77777777" w:rsidR="000C44BB" w:rsidRDefault="000C44BB">
            <w:pPr>
              <w:rPr>
                <w:rFonts w:ascii="Calibri" w:hAnsi="Calibri" w:cs="Calibri"/>
                <w:b/>
                <w:bCs/>
                <w:color w:val="000000"/>
                <w:sz w:val="16"/>
                <w:szCs w:val="16"/>
                <w:lang w:val="es-BO" w:eastAsia="es-BO"/>
              </w:rPr>
            </w:pPr>
          </w:p>
        </w:tc>
      </w:tr>
      <w:tr w:rsidR="000C44BB" w14:paraId="3AEBCD08" w14:textId="77777777" w:rsidTr="000C44BB">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B464DB" w14:textId="77777777" w:rsidR="000C44BB" w:rsidRDefault="000C44BB">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88DDDE7" w14:textId="77777777" w:rsidR="000C44BB" w:rsidRDefault="000C44BB">
            <w:pPr>
              <w:rPr>
                <w:rFonts w:ascii="Calibri" w:hAnsi="Calibri" w:cs="Calibri"/>
                <w:b/>
                <w:bCs/>
                <w:color w:val="000000"/>
                <w:sz w:val="16"/>
                <w:szCs w:val="16"/>
                <w:lang w:val="es-BO"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586D78A"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77CD5" w14:textId="77777777" w:rsidR="000C44BB" w:rsidRDefault="000C44BB">
            <w:pPr>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CDDF4" w14:textId="77777777" w:rsidR="000C44BB" w:rsidRDefault="000C44BB">
            <w:pPr>
              <w:rPr>
                <w:rFonts w:ascii="Calibri" w:hAnsi="Calibri" w:cs="Calibri"/>
                <w:b/>
                <w:bCs/>
                <w:color w:val="000000"/>
                <w:sz w:val="16"/>
                <w:szCs w:val="16"/>
                <w:lang w:val="es-BO" w:eastAsia="es-BO"/>
              </w:rPr>
            </w:pPr>
          </w:p>
        </w:tc>
      </w:tr>
      <w:tr w:rsidR="000C44BB" w14:paraId="0D19CC20" w14:textId="77777777" w:rsidTr="000C44BB">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257B42" w14:textId="77777777" w:rsidR="000C44BB" w:rsidRDefault="000C44BB">
            <w:pPr>
              <w:rPr>
                <w:rFonts w:ascii="Calibri" w:hAnsi="Calibri" w:cs="Calibri"/>
                <w:b/>
                <w:bCs/>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4FF6542A"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center"/>
            <w:hideMark/>
          </w:tcPr>
          <w:p w14:paraId="3807AA26"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center"/>
            <w:hideMark/>
          </w:tcPr>
          <w:p w14:paraId="19174AF3"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center"/>
            <w:hideMark/>
          </w:tcPr>
          <w:p w14:paraId="2DA30945"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center"/>
            <w:hideMark/>
          </w:tcPr>
          <w:p w14:paraId="62A7705C"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E6086" w14:textId="77777777" w:rsidR="000C44BB" w:rsidRDefault="000C44BB">
            <w:pPr>
              <w:rPr>
                <w:rFonts w:ascii="Calibri" w:hAnsi="Calibri" w:cs="Calibri"/>
                <w:b/>
                <w:bCs/>
                <w:color w:val="000000"/>
                <w:sz w:val="16"/>
                <w:szCs w:val="16"/>
                <w:lang w:val="es-BO" w:eastAsia="es-BO"/>
              </w:rPr>
            </w:pPr>
          </w:p>
        </w:tc>
      </w:tr>
      <w:tr w:rsidR="000C44BB" w14:paraId="29B2F852" w14:textId="77777777" w:rsidTr="000C44BB">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31B89A21"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center"/>
            <w:hideMark/>
          </w:tcPr>
          <w:p w14:paraId="11FDA7CD"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center"/>
            <w:hideMark/>
          </w:tcPr>
          <w:p w14:paraId="4B1B25B5"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44.716,42</w:t>
            </w:r>
          </w:p>
        </w:tc>
        <w:tc>
          <w:tcPr>
            <w:tcW w:w="900" w:type="dxa"/>
            <w:tcBorders>
              <w:top w:val="nil"/>
              <w:left w:val="nil"/>
              <w:bottom w:val="single" w:sz="4" w:space="0" w:color="000000"/>
              <w:right w:val="single" w:sz="4" w:space="0" w:color="000000"/>
            </w:tcBorders>
            <w:vAlign w:val="center"/>
            <w:hideMark/>
          </w:tcPr>
          <w:p w14:paraId="6B82807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08877522"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1.734.234,23</w:t>
            </w:r>
          </w:p>
        </w:tc>
        <w:tc>
          <w:tcPr>
            <w:tcW w:w="1260" w:type="dxa"/>
            <w:vMerge w:val="restart"/>
            <w:tcBorders>
              <w:top w:val="nil"/>
              <w:left w:val="single" w:sz="4" w:space="0" w:color="000000"/>
              <w:bottom w:val="single" w:sz="4" w:space="0" w:color="000000"/>
              <w:right w:val="single" w:sz="4" w:space="0" w:color="000000"/>
            </w:tcBorders>
            <w:vAlign w:val="center"/>
            <w:hideMark/>
          </w:tcPr>
          <w:p w14:paraId="4FA53E71"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1.778.950,65</w:t>
            </w:r>
          </w:p>
        </w:tc>
        <w:tc>
          <w:tcPr>
            <w:tcW w:w="3160" w:type="dxa"/>
            <w:vMerge w:val="restart"/>
            <w:tcBorders>
              <w:top w:val="nil"/>
              <w:left w:val="single" w:sz="4" w:space="0" w:color="000000"/>
              <w:bottom w:val="single" w:sz="4" w:space="0" w:color="000000"/>
              <w:right w:val="single" w:sz="4" w:space="0" w:color="000000"/>
            </w:tcBorders>
            <w:vAlign w:val="center"/>
            <w:hideMark/>
          </w:tcPr>
          <w:p w14:paraId="11594B85"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r>
      <w:tr w:rsidR="000C44BB" w14:paraId="32BD287B" w14:textId="77777777" w:rsidTr="000C44BB">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51ED34CF"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40FCCEF"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D35973C" w14:textId="77777777" w:rsidR="000C44BB" w:rsidRDefault="000C44BB">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4BF7AB4B"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773358F"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9DA9C92"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2B55CFC" w14:textId="77777777" w:rsidR="000C44BB" w:rsidRDefault="000C44BB">
            <w:pPr>
              <w:rPr>
                <w:rFonts w:ascii="Calibri" w:hAnsi="Calibri" w:cs="Calibri"/>
                <w:color w:val="000000"/>
                <w:sz w:val="16"/>
                <w:szCs w:val="16"/>
                <w:lang w:val="es-BO" w:eastAsia="es-BO"/>
              </w:rPr>
            </w:pPr>
          </w:p>
        </w:tc>
      </w:tr>
      <w:tr w:rsidR="000C44BB" w14:paraId="329CEB01" w14:textId="77777777" w:rsidTr="000C44BB">
        <w:trPr>
          <w:trHeight w:val="225"/>
        </w:trPr>
        <w:tc>
          <w:tcPr>
            <w:tcW w:w="640" w:type="dxa"/>
            <w:vMerge w:val="restart"/>
            <w:tcBorders>
              <w:top w:val="nil"/>
              <w:left w:val="single" w:sz="4" w:space="0" w:color="000000"/>
              <w:bottom w:val="single" w:sz="4" w:space="0" w:color="000000"/>
              <w:right w:val="single" w:sz="4" w:space="0" w:color="000000"/>
            </w:tcBorders>
            <w:vAlign w:val="center"/>
            <w:hideMark/>
          </w:tcPr>
          <w:p w14:paraId="1DC6D71E"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center"/>
            <w:hideMark/>
          </w:tcPr>
          <w:p w14:paraId="70376AF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190F9A77"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89.432,84</w:t>
            </w:r>
          </w:p>
        </w:tc>
        <w:tc>
          <w:tcPr>
            <w:tcW w:w="900" w:type="dxa"/>
            <w:tcBorders>
              <w:top w:val="nil"/>
              <w:left w:val="nil"/>
              <w:bottom w:val="single" w:sz="4" w:space="0" w:color="000000"/>
              <w:right w:val="single" w:sz="4" w:space="0" w:color="000000"/>
            </w:tcBorders>
            <w:vAlign w:val="center"/>
            <w:hideMark/>
          </w:tcPr>
          <w:p w14:paraId="06A59024"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center"/>
            <w:hideMark/>
          </w:tcPr>
          <w:p w14:paraId="18975E71"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1.734.234,22</w:t>
            </w:r>
          </w:p>
        </w:tc>
        <w:tc>
          <w:tcPr>
            <w:tcW w:w="1260" w:type="dxa"/>
            <w:vMerge w:val="restart"/>
            <w:tcBorders>
              <w:top w:val="nil"/>
              <w:left w:val="single" w:sz="4" w:space="0" w:color="000000"/>
              <w:bottom w:val="single" w:sz="4" w:space="0" w:color="000000"/>
              <w:right w:val="single" w:sz="4" w:space="0" w:color="000000"/>
            </w:tcBorders>
            <w:vAlign w:val="center"/>
            <w:hideMark/>
          </w:tcPr>
          <w:p w14:paraId="020ED2B9"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1.823.667,06</w:t>
            </w:r>
          </w:p>
        </w:tc>
        <w:tc>
          <w:tcPr>
            <w:tcW w:w="3160" w:type="dxa"/>
            <w:vMerge w:val="restart"/>
            <w:tcBorders>
              <w:top w:val="nil"/>
              <w:left w:val="single" w:sz="4" w:space="0" w:color="000000"/>
              <w:bottom w:val="single" w:sz="4" w:space="0" w:color="000000"/>
              <w:right w:val="single" w:sz="4" w:space="0" w:color="000000"/>
            </w:tcBorders>
            <w:vAlign w:val="center"/>
            <w:hideMark/>
          </w:tcPr>
          <w:p w14:paraId="0DB6A321"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r>
      <w:tr w:rsidR="000C44BB" w14:paraId="138DC154" w14:textId="77777777" w:rsidTr="000C44BB">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8F050D1"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6593865"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D545B1" w14:textId="77777777" w:rsidR="000C44BB" w:rsidRDefault="000C44BB">
            <w:pPr>
              <w:rPr>
                <w:rFonts w:ascii="Calibri" w:hAnsi="Calibri" w:cs="Calibri"/>
                <w:color w:val="000000"/>
                <w:sz w:val="16"/>
                <w:szCs w:val="16"/>
                <w:lang w:val="es-BO" w:eastAsia="es-BO"/>
              </w:rPr>
            </w:pPr>
          </w:p>
        </w:tc>
        <w:tc>
          <w:tcPr>
            <w:tcW w:w="900" w:type="dxa"/>
            <w:tcBorders>
              <w:top w:val="nil"/>
              <w:left w:val="nil"/>
              <w:bottom w:val="single" w:sz="4" w:space="0" w:color="000000"/>
              <w:right w:val="single" w:sz="4" w:space="0" w:color="000000"/>
            </w:tcBorders>
            <w:noWrap/>
            <w:vAlign w:val="center"/>
            <w:hideMark/>
          </w:tcPr>
          <w:p w14:paraId="7BDF90AE"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ABE6D4E"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6741A30"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F1D568A" w14:textId="77777777" w:rsidR="000C44BB" w:rsidRDefault="000C44BB">
            <w:pPr>
              <w:rPr>
                <w:rFonts w:ascii="Calibri" w:hAnsi="Calibri" w:cs="Calibri"/>
                <w:color w:val="000000"/>
                <w:sz w:val="16"/>
                <w:szCs w:val="16"/>
                <w:lang w:val="es-BO" w:eastAsia="es-BO"/>
              </w:rPr>
            </w:pPr>
          </w:p>
        </w:tc>
      </w:tr>
      <w:tr w:rsidR="000C44BB" w14:paraId="6D4FB68E" w14:textId="77777777" w:rsidTr="000C44BB">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403E7B26"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center"/>
            <w:hideMark/>
          </w:tcPr>
          <w:p w14:paraId="38072D2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center"/>
            <w:hideMark/>
          </w:tcPr>
          <w:p w14:paraId="065C34E5"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89.432,84</w:t>
            </w:r>
          </w:p>
        </w:tc>
        <w:tc>
          <w:tcPr>
            <w:tcW w:w="900" w:type="dxa"/>
            <w:vMerge w:val="restart"/>
            <w:tcBorders>
              <w:top w:val="nil"/>
              <w:left w:val="single" w:sz="4" w:space="0" w:color="000000"/>
              <w:bottom w:val="single" w:sz="4" w:space="0" w:color="000000"/>
              <w:right w:val="single" w:sz="4" w:space="0" w:color="000000"/>
            </w:tcBorders>
            <w:vAlign w:val="center"/>
            <w:hideMark/>
          </w:tcPr>
          <w:p w14:paraId="1A65F51C"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5478E453"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3CDC23FC"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89.432,84</w:t>
            </w:r>
          </w:p>
        </w:tc>
        <w:tc>
          <w:tcPr>
            <w:tcW w:w="3160" w:type="dxa"/>
            <w:vMerge w:val="restart"/>
            <w:tcBorders>
              <w:top w:val="nil"/>
              <w:left w:val="single" w:sz="4" w:space="0" w:color="000000"/>
              <w:bottom w:val="single" w:sz="4" w:space="0" w:color="000000"/>
              <w:right w:val="single" w:sz="4" w:space="0" w:color="000000"/>
            </w:tcBorders>
            <w:vAlign w:val="center"/>
            <w:hideMark/>
          </w:tcPr>
          <w:p w14:paraId="645D6099"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r>
      <w:tr w:rsidR="000C44BB" w14:paraId="5CDB7188" w14:textId="77777777" w:rsidTr="000C44BB">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261B51C9"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11D4A97"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BC329AB"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226268"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261A8D"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BD58D35"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A96F902" w14:textId="77777777" w:rsidR="000C44BB" w:rsidRDefault="000C44BB">
            <w:pPr>
              <w:rPr>
                <w:rFonts w:ascii="Calibri" w:hAnsi="Calibri" w:cs="Calibri"/>
                <w:color w:val="000000"/>
                <w:sz w:val="16"/>
                <w:szCs w:val="16"/>
                <w:lang w:val="es-BO" w:eastAsia="es-BO"/>
              </w:rPr>
            </w:pPr>
          </w:p>
        </w:tc>
      </w:tr>
      <w:tr w:rsidR="000C44BB" w14:paraId="1EB068DB" w14:textId="77777777" w:rsidTr="000C44BB">
        <w:trPr>
          <w:trHeight w:val="450"/>
        </w:trPr>
        <w:tc>
          <w:tcPr>
            <w:tcW w:w="640" w:type="dxa"/>
            <w:vMerge w:val="restart"/>
            <w:tcBorders>
              <w:top w:val="nil"/>
              <w:left w:val="single" w:sz="4" w:space="0" w:color="000000"/>
              <w:bottom w:val="single" w:sz="4" w:space="0" w:color="000000"/>
              <w:right w:val="single" w:sz="4" w:space="0" w:color="000000"/>
            </w:tcBorders>
            <w:vAlign w:val="center"/>
            <w:hideMark/>
          </w:tcPr>
          <w:p w14:paraId="699F43E6"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center"/>
            <w:hideMark/>
          </w:tcPr>
          <w:p w14:paraId="1DFCB210"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center"/>
            <w:hideMark/>
          </w:tcPr>
          <w:p w14:paraId="0247CBAF"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223.582,11</w:t>
            </w:r>
          </w:p>
        </w:tc>
        <w:tc>
          <w:tcPr>
            <w:tcW w:w="900" w:type="dxa"/>
            <w:vMerge w:val="restart"/>
            <w:tcBorders>
              <w:top w:val="nil"/>
              <w:left w:val="single" w:sz="4" w:space="0" w:color="000000"/>
              <w:bottom w:val="single" w:sz="4" w:space="0" w:color="000000"/>
              <w:right w:val="single" w:sz="4" w:space="0" w:color="000000"/>
            </w:tcBorders>
            <w:vAlign w:val="center"/>
            <w:hideMark/>
          </w:tcPr>
          <w:p w14:paraId="175DB113"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center"/>
            <w:hideMark/>
          </w:tcPr>
          <w:p w14:paraId="005ED7BC"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center"/>
            <w:hideMark/>
          </w:tcPr>
          <w:p w14:paraId="518709C2"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223.582,11</w:t>
            </w:r>
          </w:p>
        </w:tc>
        <w:tc>
          <w:tcPr>
            <w:tcW w:w="3160" w:type="dxa"/>
            <w:vMerge w:val="restart"/>
            <w:tcBorders>
              <w:top w:val="nil"/>
              <w:left w:val="single" w:sz="4" w:space="0" w:color="000000"/>
              <w:bottom w:val="single" w:sz="4" w:space="0" w:color="000000"/>
              <w:right w:val="single" w:sz="4" w:space="0" w:color="000000"/>
            </w:tcBorders>
            <w:vAlign w:val="center"/>
            <w:hideMark/>
          </w:tcPr>
          <w:p w14:paraId="448E35BD"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r>
      <w:tr w:rsidR="000C44BB" w14:paraId="7910A741" w14:textId="77777777" w:rsidTr="000C44BB">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70B36130"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CA46127"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92FF29B"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F7AEB30"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99D8A33" w14:textId="77777777" w:rsidR="000C44BB" w:rsidRDefault="000C44BB">
            <w:pPr>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BCB8073" w14:textId="77777777" w:rsidR="000C44BB" w:rsidRDefault="000C44BB">
            <w:pPr>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90B7EE9" w14:textId="77777777" w:rsidR="000C44BB" w:rsidRDefault="000C44BB">
            <w:pPr>
              <w:rPr>
                <w:rFonts w:ascii="Calibri" w:hAnsi="Calibri" w:cs="Calibri"/>
                <w:color w:val="000000"/>
                <w:sz w:val="16"/>
                <w:szCs w:val="16"/>
                <w:lang w:val="es-BO" w:eastAsia="es-BO"/>
              </w:rPr>
            </w:pPr>
          </w:p>
        </w:tc>
      </w:tr>
      <w:tr w:rsidR="000C44BB" w14:paraId="30E8AF16" w14:textId="77777777" w:rsidTr="000C44BB">
        <w:trPr>
          <w:trHeight w:val="225"/>
        </w:trPr>
        <w:tc>
          <w:tcPr>
            <w:tcW w:w="640" w:type="dxa"/>
            <w:tcBorders>
              <w:top w:val="nil"/>
              <w:left w:val="single" w:sz="4" w:space="0" w:color="000000"/>
              <w:bottom w:val="single" w:sz="4" w:space="0" w:color="000000"/>
              <w:right w:val="single" w:sz="4" w:space="0" w:color="000000"/>
            </w:tcBorders>
            <w:noWrap/>
            <w:vAlign w:val="center"/>
            <w:hideMark/>
          </w:tcPr>
          <w:p w14:paraId="0EED5710"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noWrap/>
            <w:vAlign w:val="center"/>
            <w:hideMark/>
          </w:tcPr>
          <w:p w14:paraId="4231AA66"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center"/>
            <w:hideMark/>
          </w:tcPr>
          <w:p w14:paraId="0662DDA1"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447.164,21</w:t>
            </w:r>
          </w:p>
        </w:tc>
        <w:tc>
          <w:tcPr>
            <w:tcW w:w="900" w:type="dxa"/>
            <w:tcBorders>
              <w:top w:val="nil"/>
              <w:left w:val="nil"/>
              <w:bottom w:val="single" w:sz="4" w:space="0" w:color="000000"/>
              <w:right w:val="single" w:sz="4" w:space="0" w:color="000000"/>
            </w:tcBorders>
            <w:noWrap/>
            <w:vAlign w:val="center"/>
            <w:hideMark/>
          </w:tcPr>
          <w:p w14:paraId="19DD2369"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center"/>
            <w:hideMark/>
          </w:tcPr>
          <w:p w14:paraId="53A43648"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3.468.468,45</w:t>
            </w:r>
          </w:p>
        </w:tc>
        <w:tc>
          <w:tcPr>
            <w:tcW w:w="1260" w:type="dxa"/>
            <w:tcBorders>
              <w:top w:val="nil"/>
              <w:left w:val="nil"/>
              <w:bottom w:val="single" w:sz="4" w:space="0" w:color="000000"/>
              <w:right w:val="single" w:sz="4" w:space="0" w:color="000000"/>
            </w:tcBorders>
            <w:noWrap/>
            <w:vAlign w:val="center"/>
            <w:hideMark/>
          </w:tcPr>
          <w:p w14:paraId="5DC33867" w14:textId="77777777" w:rsidR="000C44BB" w:rsidRDefault="000C44BB">
            <w:pPr>
              <w:jc w:val="center"/>
              <w:rPr>
                <w:rFonts w:ascii="Calibri" w:hAnsi="Calibri" w:cs="Calibri"/>
                <w:b/>
                <w:bCs/>
                <w:color w:val="000000"/>
                <w:sz w:val="16"/>
                <w:szCs w:val="16"/>
                <w:lang w:eastAsia="es-BO"/>
              </w:rPr>
            </w:pPr>
            <w:r>
              <w:rPr>
                <w:rFonts w:ascii="Calibri" w:hAnsi="Calibri" w:cs="Calibri"/>
                <w:b/>
                <w:bCs/>
                <w:color w:val="000000"/>
                <w:sz w:val="16"/>
                <w:szCs w:val="16"/>
                <w:lang w:eastAsia="es-BO"/>
              </w:rPr>
              <w:t>3.915.632,66</w:t>
            </w:r>
          </w:p>
        </w:tc>
        <w:tc>
          <w:tcPr>
            <w:tcW w:w="3160" w:type="dxa"/>
            <w:tcBorders>
              <w:top w:val="nil"/>
              <w:left w:val="nil"/>
              <w:bottom w:val="single" w:sz="4" w:space="0" w:color="000000"/>
              <w:right w:val="single" w:sz="4" w:space="0" w:color="000000"/>
            </w:tcBorders>
            <w:noWrap/>
            <w:vAlign w:val="center"/>
            <w:hideMark/>
          </w:tcPr>
          <w:p w14:paraId="2557B5DD" w14:textId="77777777" w:rsidR="000C44BB" w:rsidRDefault="000C44BB">
            <w:pPr>
              <w:rPr>
                <w:rFonts w:ascii="Calibri" w:hAnsi="Calibri" w:cs="Calibri"/>
                <w:b/>
                <w:bCs/>
                <w:color w:val="000000"/>
                <w:sz w:val="16"/>
                <w:szCs w:val="16"/>
                <w:lang w:eastAsia="es-BO"/>
              </w:rPr>
            </w:pPr>
          </w:p>
        </w:tc>
      </w:tr>
    </w:tbl>
    <w:p w14:paraId="6991A3A0" w14:textId="77777777" w:rsidR="000C44BB" w:rsidRDefault="000C44BB" w:rsidP="000C44BB">
      <w:pPr>
        <w:spacing w:line="260" w:lineRule="atLeast"/>
        <w:jc w:val="both"/>
        <w:rPr>
          <w:rFonts w:ascii="Tahoma" w:hAnsi="Tahoma" w:cs="Tahoma"/>
          <w:b/>
          <w:color w:val="000000"/>
          <w:lang w:val="es-ES_tradnl"/>
        </w:rPr>
      </w:pPr>
      <w:r>
        <w:rPr>
          <w:rFonts w:ascii="Tahoma" w:hAnsi="Tahoma" w:cs="Tahoma"/>
          <w:b/>
          <w:color w:val="000000"/>
          <w:lang w:val="es-ES_tradnl"/>
        </w:rPr>
        <w:t xml:space="preserve"> Notas:</w:t>
      </w:r>
    </w:p>
    <w:p w14:paraId="133F19A7" w14:textId="77777777" w:rsidR="000C44BB" w:rsidRDefault="000C44BB" w:rsidP="000C44BB">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6C7DE0D" w14:textId="77777777" w:rsidR="000C44BB" w:rsidRDefault="000C44BB" w:rsidP="000C44BB">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C9E9660" w14:textId="77777777" w:rsidR="000C44BB" w:rsidRDefault="000C44BB" w:rsidP="000C44BB">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AFBD23E" w14:textId="77777777" w:rsidR="000C44BB" w:rsidRDefault="000C44BB" w:rsidP="000C44BB">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49BD679E"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023D031A" w14:textId="77777777" w:rsidR="000C44BB" w:rsidRDefault="000C44BB" w:rsidP="000C44BB">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9ACA2BB" w14:textId="77777777" w:rsidR="000C44BB" w:rsidRDefault="000C44BB" w:rsidP="00C31D08">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EEBD92B" w14:textId="77777777" w:rsidR="000C44BB" w:rsidRDefault="000C44BB" w:rsidP="00C31D08">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8F7337D" w14:textId="77777777" w:rsidR="000C44BB" w:rsidRDefault="000C44BB" w:rsidP="00C31D08">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E7F3FC3" w14:textId="77777777" w:rsidR="000C44BB" w:rsidRDefault="000C44BB" w:rsidP="000C44BB">
      <w:pPr>
        <w:autoSpaceDE w:val="0"/>
        <w:autoSpaceDN w:val="0"/>
        <w:adjustRightInd w:val="0"/>
        <w:spacing w:line="260" w:lineRule="atLeast"/>
        <w:jc w:val="both"/>
        <w:rPr>
          <w:rFonts w:ascii="Tahoma" w:hAnsi="Tahoma" w:cs="Tahoma"/>
        </w:rPr>
      </w:pPr>
      <w:r>
        <w:rPr>
          <w:rFonts w:ascii="Tahoma" w:hAnsi="Tahoma" w:cs="Tahoma"/>
          <w:lang w:eastAsia="es-BO"/>
        </w:rPr>
        <w:lastRenderedPageBreak/>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22BE17A0"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719D0B4C"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0C748F6"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6846E400"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2A5BDA7"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t>GARANTÍAS</w:t>
      </w:r>
    </w:p>
    <w:p w14:paraId="2B69677E" w14:textId="77777777" w:rsidR="000C44BB" w:rsidRDefault="000C44BB" w:rsidP="000C44BB">
      <w:pPr>
        <w:jc w:val="both"/>
        <w:rPr>
          <w:rFonts w:ascii="Tahoma" w:hAnsi="Tahoma" w:cs="Tahoma"/>
          <w:lang w:val="es-ES_tradnl"/>
        </w:rPr>
      </w:pPr>
      <w:bookmarkStart w:id="75" w:name="_Toc81229595"/>
      <w:bookmarkStart w:id="76" w:name="_Toc81314437"/>
      <w:bookmarkStart w:id="77" w:name="_Hlk180160903"/>
      <w:bookmarkEnd w:id="74"/>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Pr>
          <w:rFonts w:ascii="Tahoma" w:hAnsi="Tahoma" w:cs="Tahoma"/>
          <w:lang w:eastAsia="es-BO"/>
        </w:rPr>
        <w:t xml:space="preserve">se establece las </w:t>
      </w:r>
      <w:bookmarkEnd w:id="75"/>
      <w:bookmarkEnd w:id="76"/>
      <w:bookmarkEnd w:id="78"/>
      <w:r>
        <w:rPr>
          <w:rFonts w:ascii="Tahoma" w:hAnsi="Tahoma" w:cs="Tahoma"/>
          <w:lang w:eastAsia="es-BO"/>
        </w:rPr>
        <w:t>garantías según el objeto, las cuales deberán ser presentadas de acuerdo a lo solicitado en el DCD.</w:t>
      </w:r>
    </w:p>
    <w:p w14:paraId="05B40C9E" w14:textId="77777777" w:rsidR="000C44BB" w:rsidRDefault="000C44BB" w:rsidP="000C44BB">
      <w:pPr>
        <w:rPr>
          <w:rFonts w:ascii="Tahoma" w:hAnsi="Tahoma" w:cs="Tahoma"/>
          <w:b/>
          <w:szCs w:val="22"/>
          <w:lang w:val="es-ES_tradnl"/>
        </w:rPr>
      </w:pPr>
      <w:bookmarkStart w:id="79" w:name="_Toc100250575"/>
      <w:bookmarkStart w:id="80" w:name="_Toc81314438"/>
      <w:bookmarkEnd w:id="77"/>
      <w:r>
        <w:rPr>
          <w:rFonts w:ascii="Tahoma" w:hAnsi="Tahoma" w:cs="Tahoma"/>
          <w:b/>
          <w:lang w:val="es-ES_tradnl"/>
        </w:rPr>
        <w:t>GARANTÍA DE SERIEDAD DE PROPUESTA:</w:t>
      </w:r>
      <w:bookmarkEnd w:id="79"/>
      <w:bookmarkEnd w:id="80"/>
    </w:p>
    <w:p w14:paraId="6754CA95" w14:textId="77777777" w:rsidR="000C44BB" w:rsidRDefault="000C44BB" w:rsidP="000C44BB">
      <w:pPr>
        <w:spacing w:line="260" w:lineRule="atLeast"/>
        <w:jc w:val="both"/>
        <w:rPr>
          <w:rFonts w:ascii="Tahoma" w:hAnsi="Tahoma" w:cs="Tahoma"/>
          <w:lang w:val="es-BO" w:eastAsia="es-BO"/>
        </w:rPr>
      </w:pPr>
      <w:bookmarkStart w:id="81" w:name="_Toc81229597"/>
      <w:bookmarkStart w:id="82"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Pr>
          <w:rFonts w:ascii="Tahoma" w:hAnsi="Tahoma" w:cs="Tahoma"/>
          <w:lang w:eastAsia="es-BO"/>
        </w:rPr>
        <w:t xml:space="preserve">cero punto veinticinco por ciento (0.25%) </w:t>
      </w:r>
      <w:bookmarkEnd w:id="83"/>
      <w:r>
        <w:rPr>
          <w:rFonts w:ascii="Tahoma" w:hAnsi="Tahoma" w:cs="Tahoma"/>
          <w:lang w:eastAsia="es-BO"/>
        </w:rPr>
        <w:t xml:space="preserve">del precio referencial de la contratación.  </w:t>
      </w:r>
    </w:p>
    <w:p w14:paraId="3AECB761" w14:textId="77777777" w:rsidR="000C44BB" w:rsidRDefault="000C44BB" w:rsidP="000C44BB">
      <w:pPr>
        <w:spacing w:line="260" w:lineRule="atLeast"/>
        <w:jc w:val="both"/>
        <w:rPr>
          <w:rFonts w:ascii="Tahoma" w:hAnsi="Tahoma" w:cs="Tahoma"/>
          <w:lang w:eastAsia="es-BO"/>
        </w:rPr>
      </w:pPr>
      <w:bookmarkStart w:id="84" w:name="_Toc81314440"/>
      <w:bookmarkStart w:id="85" w:name="_Toc81229598"/>
      <w:bookmarkEnd w:id="81"/>
      <w:bookmarkEnd w:id="82"/>
      <w:r>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2643EABE" w14:textId="77777777" w:rsidR="000C44BB" w:rsidRDefault="000C44BB" w:rsidP="000C44BB">
      <w:pPr>
        <w:spacing w:line="260" w:lineRule="atLeast"/>
        <w:jc w:val="both"/>
        <w:rPr>
          <w:rFonts w:ascii="Tahoma" w:hAnsi="Tahoma" w:cs="Tahoma"/>
          <w:lang w:eastAsia="es-BO"/>
        </w:rPr>
      </w:pPr>
      <w:bookmarkStart w:id="86" w:name="_Toc81314441"/>
      <w:bookmarkStart w:id="87" w:name="_Toc81229599"/>
      <w:r>
        <w:rPr>
          <w:rFonts w:ascii="Tahoma" w:hAnsi="Tahoma" w:cs="Tahoma"/>
          <w:lang w:eastAsia="es-BO"/>
        </w:rPr>
        <w:t>La Garantía de Seriedad de Propuesta será devuelta conforme a lo establecido en el DCD.</w:t>
      </w:r>
      <w:bookmarkEnd w:id="86"/>
      <w:bookmarkEnd w:id="87"/>
    </w:p>
    <w:p w14:paraId="16914116" w14:textId="77777777" w:rsidR="000C44BB" w:rsidRDefault="000C44BB" w:rsidP="000C44BB">
      <w:pPr>
        <w:spacing w:line="260" w:lineRule="atLeast"/>
        <w:jc w:val="both"/>
        <w:rPr>
          <w:rFonts w:ascii="Tahoma" w:hAnsi="Tahoma" w:cs="Tahoma"/>
          <w:lang w:eastAsia="es-BO"/>
        </w:rPr>
      </w:pPr>
    </w:p>
    <w:p w14:paraId="5D7A9619" w14:textId="77777777" w:rsidR="000C44BB" w:rsidRDefault="000C44BB" w:rsidP="000C44BB">
      <w:pPr>
        <w:rPr>
          <w:rFonts w:ascii="Tahoma" w:hAnsi="Tahoma" w:cs="Tahoma"/>
          <w:b/>
          <w:bCs/>
          <w:color w:val="000000"/>
          <w:kern w:val="32"/>
          <w:lang w:val="es-ES_tradnl"/>
        </w:rPr>
      </w:pPr>
      <w:bookmarkStart w:id="88" w:name="_Toc71811161"/>
      <w:r>
        <w:rPr>
          <w:rFonts w:ascii="Tahoma" w:hAnsi="Tahoma" w:cs="Tahoma"/>
          <w:b/>
          <w:bCs/>
          <w:color w:val="000000"/>
          <w:kern w:val="32"/>
          <w:lang w:val="es-ES_tradnl"/>
        </w:rPr>
        <w:t>GARANTÍA DE CUMPLIMIENTO DE CONTRATO</w:t>
      </w:r>
      <w:bookmarkEnd w:id="88"/>
    </w:p>
    <w:p w14:paraId="42DD2442" w14:textId="77777777" w:rsidR="000C44BB" w:rsidRDefault="000C44BB" w:rsidP="000C44BB">
      <w:pPr>
        <w:autoSpaceDE w:val="0"/>
        <w:autoSpaceDN w:val="0"/>
        <w:adjustRightInd w:val="0"/>
        <w:spacing w:line="260" w:lineRule="atLeast"/>
        <w:jc w:val="both"/>
        <w:rPr>
          <w:rFonts w:ascii="Tahoma" w:eastAsia="Calibri" w:hAnsi="Tahoma" w:cs="Tahoma"/>
          <w:color w:val="000000"/>
        </w:rPr>
      </w:pPr>
      <w:bookmarkStart w:id="89"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8C4D663" w14:textId="77777777" w:rsidR="000C44BB" w:rsidRDefault="000C44BB" w:rsidP="000C44BB">
      <w:pPr>
        <w:autoSpaceDE w:val="0"/>
        <w:autoSpaceDN w:val="0"/>
        <w:adjustRightInd w:val="0"/>
        <w:spacing w:line="260" w:lineRule="atLeast"/>
        <w:jc w:val="both"/>
        <w:rPr>
          <w:rFonts w:ascii="Tahoma" w:eastAsia="Calibri" w:hAnsi="Tahoma" w:cs="Tahoma"/>
          <w:strike/>
          <w:color w:val="000000"/>
        </w:rPr>
      </w:pPr>
      <w:bookmarkStart w:id="90"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726168B5" w14:textId="77777777" w:rsidR="000C44BB" w:rsidRDefault="000C44BB" w:rsidP="000C44BB">
      <w:pPr>
        <w:autoSpaceDE w:val="0"/>
        <w:autoSpaceDN w:val="0"/>
        <w:adjustRightInd w:val="0"/>
        <w:spacing w:line="260" w:lineRule="atLeast"/>
        <w:jc w:val="both"/>
        <w:rPr>
          <w:rFonts w:ascii="Tahoma" w:eastAsia="Calibri" w:hAnsi="Tahoma" w:cs="Tahoma"/>
          <w:lang w:val="es-BO" w:eastAsia="es-BO"/>
        </w:rPr>
      </w:pPr>
      <w:bookmarkStart w:id="91" w:name="_Hlk144978977"/>
      <w:r>
        <w:rPr>
          <w:rFonts w:ascii="Tahoma" w:eastAsia="Calibri" w:hAnsi="Tahoma" w:cs="Tahoma"/>
          <w:lang w:eastAsia="es-BO"/>
        </w:rPr>
        <w:t>La garantía, será devuelta a la Entidad Ejecutora, una vez que se cuente con el pago final del servicio de consultoría</w:t>
      </w:r>
      <w:bookmarkEnd w:id="91"/>
      <w:r>
        <w:rPr>
          <w:rFonts w:ascii="Tahoma" w:eastAsia="Calibri" w:hAnsi="Tahoma" w:cs="Tahoma"/>
          <w:lang w:eastAsia="es-BO"/>
        </w:rPr>
        <w:t>.</w:t>
      </w:r>
    </w:p>
    <w:bookmarkEnd w:id="89"/>
    <w:bookmarkEnd w:id="90"/>
    <w:p w14:paraId="1DFAD24E" w14:textId="77777777" w:rsidR="000C44BB" w:rsidRDefault="000C44BB" w:rsidP="000C44BB">
      <w:pPr>
        <w:autoSpaceDE w:val="0"/>
        <w:autoSpaceDN w:val="0"/>
        <w:adjustRightInd w:val="0"/>
        <w:spacing w:line="260" w:lineRule="atLeast"/>
        <w:jc w:val="both"/>
        <w:rPr>
          <w:rFonts w:ascii="Tahoma" w:eastAsia="Calibri" w:hAnsi="Tahoma" w:cs="Tahoma"/>
          <w:lang w:eastAsia="es-BO"/>
        </w:rPr>
      </w:pPr>
    </w:p>
    <w:p w14:paraId="3A62B934" w14:textId="77777777" w:rsidR="000C44BB" w:rsidRDefault="000C44BB" w:rsidP="000C44BB">
      <w:pPr>
        <w:rPr>
          <w:rFonts w:ascii="Tahoma" w:hAnsi="Tahoma" w:cs="Tahoma"/>
          <w:b/>
          <w:bCs/>
          <w:color w:val="000000"/>
          <w:kern w:val="32"/>
          <w:lang w:val="es-ES_tradnl"/>
        </w:rPr>
      </w:pPr>
      <w:bookmarkStart w:id="92" w:name="_Toc71811159"/>
      <w:r>
        <w:rPr>
          <w:rFonts w:ascii="Tahoma" w:hAnsi="Tahoma" w:cs="Tahoma"/>
          <w:b/>
          <w:bCs/>
          <w:color w:val="000000"/>
          <w:kern w:val="32"/>
          <w:lang w:val="es-ES_tradnl"/>
        </w:rPr>
        <w:t>GARANTÍA DE CORRECTA INVERSIÓN DE ANTICIPO PARA EL COMPONENTE DE PROVISIÓN/DOTACIÓN DE MATERIALES DE CONSTRUCCIÓN</w:t>
      </w:r>
      <w:bookmarkEnd w:id="92"/>
    </w:p>
    <w:p w14:paraId="7867C293"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A07491"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9A4BF90"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055A579" w14:textId="77777777" w:rsidR="000C44BB" w:rsidRDefault="000C44BB" w:rsidP="000C44BB">
      <w:pPr>
        <w:autoSpaceDE w:val="0"/>
        <w:autoSpaceDN w:val="0"/>
        <w:adjustRightInd w:val="0"/>
        <w:spacing w:line="260" w:lineRule="atLeast"/>
        <w:jc w:val="both"/>
        <w:rPr>
          <w:rFonts w:ascii="Tahoma" w:hAnsi="Tahoma" w:cs="Tahoma"/>
          <w:lang w:val="es-BO" w:eastAsia="es-BO"/>
        </w:rPr>
      </w:pPr>
      <w:bookmarkStart w:id="93" w:name="_Hlk144979014"/>
      <w:r>
        <w:rPr>
          <w:rFonts w:ascii="Tahoma" w:eastAsia="Calibri" w:hAnsi="Tahoma" w:cs="Tahoma"/>
          <w:color w:val="000000"/>
        </w:rPr>
        <w:t xml:space="preserve">La Entidad Ejecutora contratada podrá solicitar el Anticipo </w:t>
      </w:r>
      <w:r>
        <w:rPr>
          <w:rFonts w:ascii="Tahoma" w:hAnsi="Tahoma" w:cs="Tahoma"/>
          <w:lang w:eastAsia="es-BO"/>
        </w:rPr>
        <w:t xml:space="preserve">hasta los 2 días hábiles de emitida la orden de proceder, caso contrario se dará por Anticipo no solicitado; en caso de solicitarse el anticipo tendrá un </w:t>
      </w:r>
      <w:r>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93"/>
      <w:r>
        <w:rPr>
          <w:rFonts w:ascii="Tahoma" w:hAnsi="Tahoma" w:cs="Tahoma"/>
          <w:lang w:eastAsia="es-BO"/>
        </w:rPr>
        <w:t>.</w:t>
      </w:r>
    </w:p>
    <w:p w14:paraId="40B9C23D" w14:textId="77777777" w:rsidR="000C44BB" w:rsidRDefault="000C44BB" w:rsidP="000C44B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5D693D" w14:textId="77777777" w:rsidR="000C44BB" w:rsidRDefault="000C44BB" w:rsidP="00C31D08">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679B2326" w14:textId="77777777" w:rsidR="000C44BB" w:rsidRDefault="000C44BB" w:rsidP="00C31D08">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5A0486A"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106DBA8" w14:textId="77777777" w:rsidR="000C44BB" w:rsidRDefault="000C44BB" w:rsidP="000C44BB">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F258B0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Pr>
          <w:rFonts w:ascii="Tahoma" w:hAnsi="Tahoma" w:cs="Tahoma"/>
          <w:b/>
          <w:bCs/>
          <w:color w:val="000000"/>
          <w:kern w:val="32"/>
          <w:lang w:val="es-ES_tradnl"/>
        </w:rPr>
        <w:t>LIBERACIÓN DE GARANTÍA DE ANTICIPO</w:t>
      </w:r>
      <w:bookmarkEnd w:id="94"/>
    </w:p>
    <w:p w14:paraId="0E529070" w14:textId="77777777" w:rsidR="000C44BB" w:rsidRDefault="000C44BB" w:rsidP="000C44BB">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07BE1E5"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Pr>
          <w:rFonts w:ascii="Tahoma" w:hAnsi="Tahoma" w:cs="Tahoma"/>
          <w:b/>
          <w:bCs/>
          <w:color w:val="000000"/>
          <w:kern w:val="32"/>
          <w:lang w:val="es-ES_tradnl"/>
        </w:rPr>
        <w:t>MULTAS</w:t>
      </w:r>
      <w:bookmarkEnd w:id="95"/>
      <w:r>
        <w:rPr>
          <w:rFonts w:ascii="Tahoma" w:hAnsi="Tahoma" w:cs="Tahoma"/>
          <w:b/>
          <w:bCs/>
          <w:color w:val="000000"/>
          <w:kern w:val="32"/>
          <w:lang w:val="es-ES_tradnl"/>
        </w:rPr>
        <w:t xml:space="preserve"> Y SANCIONES</w:t>
      </w:r>
    </w:p>
    <w:p w14:paraId="7B95D36C" w14:textId="77777777" w:rsidR="000C44BB" w:rsidRDefault="000C44BB" w:rsidP="00C31D08">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DDCD025" w14:textId="77777777" w:rsidR="000C44BB" w:rsidRDefault="000C44BB" w:rsidP="000C44BB">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5B29E34C" w14:textId="77777777" w:rsidR="000C44BB" w:rsidRDefault="000C44BB" w:rsidP="00C31D08">
      <w:pPr>
        <w:numPr>
          <w:ilvl w:val="0"/>
          <w:numId w:val="66"/>
        </w:numPr>
        <w:spacing w:line="260" w:lineRule="atLeast"/>
        <w:ind w:left="567" w:hanging="283"/>
        <w:jc w:val="both"/>
        <w:rPr>
          <w:rFonts w:ascii="Tahoma" w:hAnsi="Tahoma" w:cs="Tahoma"/>
          <w:lang w:val="es-ES_tradnl"/>
        </w:rPr>
      </w:pPr>
      <w:bookmarkStart w:id="96" w:name="_Hlk118649982"/>
      <w:r>
        <w:rPr>
          <w:rFonts w:ascii="Tahoma" w:hAnsi="Tahoma" w:cs="Tahoma"/>
          <w:lang w:val="es-ES_tradnl"/>
        </w:rPr>
        <w:t>Cuando la Entidad Ejecutora, no cumpla con la entrega de los productos en los plazos establecidos.</w:t>
      </w:r>
    </w:p>
    <w:p w14:paraId="7101BBDD"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9104A5"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86C156B"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57E7DCA"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7" w:name="_Hlk144979071"/>
      <w:r>
        <w:rPr>
          <w:rFonts w:ascii="Tahoma" w:hAnsi="Tahoma" w:cs="Tahoma"/>
          <w:lang w:val="es-ES_tradnl"/>
        </w:rPr>
        <w:t xml:space="preserve">no se encuentre en obra </w:t>
      </w:r>
      <w:bookmarkEnd w:id="97"/>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0AC9902" w14:textId="77777777" w:rsidR="000C44BB" w:rsidRDefault="000C44BB" w:rsidP="000C44BB">
      <w:pPr>
        <w:spacing w:line="260" w:lineRule="atLeast"/>
        <w:jc w:val="both"/>
        <w:rPr>
          <w:rFonts w:ascii="Tahoma" w:hAnsi="Tahoma" w:cs="Tahoma"/>
          <w:strike/>
          <w:color w:val="000000" w:themeColor="text1"/>
          <w:lang w:val="es-ES_tradnl"/>
        </w:rPr>
      </w:pPr>
      <w:bookmarkStart w:id="98" w:name="_Hlk118650022"/>
    </w:p>
    <w:p w14:paraId="1876A76A" w14:textId="77777777" w:rsidR="000C44BB" w:rsidRDefault="000C44BB" w:rsidP="00C31D08">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9"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9"/>
    </w:p>
    <w:p w14:paraId="1B013E24" w14:textId="77777777" w:rsidR="000C44BB" w:rsidRDefault="000C44BB" w:rsidP="000C44BB">
      <w:pPr>
        <w:ind w:left="720"/>
        <w:rPr>
          <w:rFonts w:ascii="Tahoma" w:hAnsi="Tahoma" w:cs="Tahoma"/>
        </w:rPr>
      </w:pPr>
    </w:p>
    <w:p w14:paraId="19B99A23" w14:textId="77777777" w:rsidR="000C44BB" w:rsidRDefault="000C44BB" w:rsidP="00C31D08">
      <w:pPr>
        <w:numPr>
          <w:ilvl w:val="0"/>
          <w:numId w:val="66"/>
        </w:numPr>
        <w:spacing w:line="260" w:lineRule="atLeast"/>
        <w:ind w:left="567" w:hanging="283"/>
        <w:jc w:val="both"/>
        <w:rPr>
          <w:rFonts w:ascii="Tahoma" w:hAnsi="Tahoma" w:cs="Tahoma"/>
        </w:rPr>
      </w:pPr>
      <w:r>
        <w:rPr>
          <w:rFonts w:ascii="Tahoma" w:hAnsi="Tahoma" w:cs="Tahoma"/>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05AE6E4" w14:textId="77777777" w:rsidR="000C44BB" w:rsidRDefault="000C44BB" w:rsidP="00C31D08">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A5878D1" w14:textId="77777777" w:rsidR="000C44BB" w:rsidRDefault="000C44BB" w:rsidP="00C31D08">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F1FC869"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31584E3F" w14:textId="77777777" w:rsidR="000C44BB" w:rsidRDefault="000C44BB" w:rsidP="00C31D08">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8"/>
    <w:p w14:paraId="23BE8228" w14:textId="77777777" w:rsidR="000C44BB" w:rsidRDefault="000C44BB" w:rsidP="000C44BB">
      <w:pPr>
        <w:spacing w:line="260" w:lineRule="atLeast"/>
        <w:jc w:val="both"/>
        <w:rPr>
          <w:rFonts w:ascii="Tahoma" w:hAnsi="Tahoma" w:cs="Tahoma"/>
          <w:i/>
        </w:rPr>
      </w:pPr>
      <w:r>
        <w:rPr>
          <w:rFonts w:ascii="Tahoma" w:hAnsi="Tahoma" w:cs="Tahoma"/>
          <w:i/>
        </w:rPr>
        <w:t xml:space="preserve">Nota: </w:t>
      </w:r>
    </w:p>
    <w:p w14:paraId="5E940601" w14:textId="77777777" w:rsidR="000C44BB" w:rsidRDefault="000C44BB" w:rsidP="000C44BB">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FB74D85" w14:textId="77777777" w:rsidR="000C44BB" w:rsidRDefault="000C44BB" w:rsidP="000C44BB">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625DC81" w14:textId="77777777" w:rsidR="000C44BB" w:rsidRDefault="000C44BB" w:rsidP="000C44BB">
      <w:pPr>
        <w:spacing w:line="260" w:lineRule="atLeast"/>
        <w:jc w:val="both"/>
        <w:rPr>
          <w:rFonts w:ascii="Tahoma" w:hAnsi="Tahoma" w:cs="Tahoma"/>
          <w:i/>
        </w:rPr>
      </w:pPr>
    </w:p>
    <w:p w14:paraId="55891E00" w14:textId="77777777" w:rsidR="000C44BB" w:rsidRDefault="000C44BB" w:rsidP="00C31D08">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0850B760" w14:textId="77777777" w:rsidR="000C44BB" w:rsidRDefault="000C44BB" w:rsidP="000C44BB">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B979B65"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22312A0A"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3268BE3"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08D15D88"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2FDEA9E" w14:textId="77777777" w:rsidR="000C44BB" w:rsidRDefault="000C44BB" w:rsidP="00C31D08">
      <w:pPr>
        <w:widowControl w:val="0"/>
        <w:numPr>
          <w:ilvl w:val="0"/>
          <w:numId w:val="67"/>
        </w:numPr>
        <w:spacing w:line="260" w:lineRule="atLeast"/>
        <w:ind w:left="567" w:hanging="284"/>
        <w:contextualSpacing/>
        <w:jc w:val="both"/>
        <w:rPr>
          <w:rFonts w:ascii="Tahoma" w:hAnsi="Tahoma" w:cs="Tahoma"/>
          <w:iCs/>
        </w:rPr>
      </w:pPr>
      <w:bookmarkStart w:id="100"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421EA2CA" w14:textId="77777777" w:rsidR="000C44BB" w:rsidRDefault="000C44BB" w:rsidP="000C44BB">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C57EEBC" w14:textId="77777777" w:rsidR="000C44BB" w:rsidRDefault="000C44BB" w:rsidP="000C44BB">
      <w:pPr>
        <w:spacing w:line="260" w:lineRule="atLeast"/>
        <w:jc w:val="both"/>
        <w:rPr>
          <w:rFonts w:ascii="Tahoma" w:hAnsi="Tahoma" w:cs="Tahoma"/>
          <w:i/>
        </w:rPr>
      </w:pPr>
      <w:bookmarkStart w:id="101" w:name="_Hlk144979166"/>
    </w:p>
    <w:p w14:paraId="446E637C" w14:textId="77777777" w:rsidR="000C44BB" w:rsidRDefault="000C44BB" w:rsidP="00C31D08">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101"/>
    <w:p w14:paraId="59EB66EF" w14:textId="77777777" w:rsidR="000C44BB" w:rsidRDefault="000C44BB" w:rsidP="000C44BB">
      <w:pPr>
        <w:widowControl w:val="0"/>
        <w:ind w:left="207"/>
        <w:contextualSpacing/>
        <w:jc w:val="both"/>
        <w:rPr>
          <w:rFonts w:ascii="Tahoma" w:hAnsi="Tahoma" w:cs="Tahoma"/>
        </w:rPr>
      </w:pPr>
      <w:r>
        <w:rPr>
          <w:rFonts w:ascii="Tahoma" w:hAnsi="Tahoma" w:cs="Tahoma"/>
        </w:rPr>
        <w:t>Se procederá al trámite de resolución del Contrato, cuando:</w:t>
      </w:r>
    </w:p>
    <w:p w14:paraId="36D8C554"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516ED93"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A4F3DF" w14:textId="77777777" w:rsidR="000C44BB" w:rsidRDefault="000C44BB" w:rsidP="000C44BB">
      <w:pPr>
        <w:spacing w:line="260" w:lineRule="atLeast"/>
        <w:jc w:val="both"/>
        <w:rPr>
          <w:rFonts w:ascii="Tahoma" w:hAnsi="Tahoma" w:cs="Tahoma"/>
          <w:i/>
        </w:rPr>
      </w:pPr>
      <w:r>
        <w:rPr>
          <w:rFonts w:ascii="Tahoma" w:hAnsi="Tahoma" w:cs="Tahoma"/>
          <w:i/>
        </w:rPr>
        <w:t>NOTA: Las multas serán aplicadas de acuerdo al último contrato vigente.</w:t>
      </w:r>
    </w:p>
    <w:p w14:paraId="122C9931" w14:textId="77777777" w:rsidR="000C44BB" w:rsidRDefault="000C44BB" w:rsidP="00C31D08">
      <w:pPr>
        <w:keepNext/>
        <w:numPr>
          <w:ilvl w:val="0"/>
          <w:numId w:val="44"/>
        </w:numPr>
        <w:spacing w:before="240"/>
        <w:ind w:left="360" w:hanging="360"/>
        <w:outlineLvl w:val="0"/>
        <w:rPr>
          <w:lang w:val="es-ES_tradnl"/>
        </w:rPr>
      </w:pPr>
      <w:bookmarkStart w:id="102" w:name="_Toc71811163"/>
      <w:r>
        <w:rPr>
          <w:rFonts w:ascii="Tahoma" w:hAnsi="Tahoma" w:cs="Tahoma"/>
          <w:b/>
          <w:bCs/>
          <w:color w:val="000000"/>
          <w:kern w:val="32"/>
          <w:lang w:val="es-ES_tradnl"/>
        </w:rPr>
        <w:t>MODIFICACIONES AL CONTRATO</w:t>
      </w:r>
      <w:bookmarkEnd w:id="102"/>
    </w:p>
    <w:p w14:paraId="53FDA4D9" w14:textId="77777777" w:rsidR="000C44BB" w:rsidRDefault="000C44BB" w:rsidP="00C31D08">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4A9ED93"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460C0AF3"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570CF15B"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6940B2C" w14:textId="77777777" w:rsidR="000C44BB" w:rsidRDefault="000C44BB" w:rsidP="000C44BB">
      <w:pPr>
        <w:spacing w:line="260" w:lineRule="atLeast"/>
        <w:jc w:val="both"/>
        <w:rPr>
          <w:rFonts w:ascii="Tahoma" w:hAnsi="Tahoma" w:cs="Tahoma"/>
          <w:color w:val="000000"/>
        </w:rPr>
      </w:pPr>
      <w:r>
        <w:rPr>
          <w:rFonts w:ascii="Tahoma" w:hAnsi="Tahoma" w:cs="Tahoma"/>
          <w:color w:val="000000"/>
        </w:rPr>
        <w:lastRenderedPageBreak/>
        <w:t>El documento denominado Orden de Cambio deberá contener mínimamente, número correlativo, fecha y objeto, debiendo ser elaborado con los sustentos técnicos.</w:t>
      </w:r>
    </w:p>
    <w:p w14:paraId="187D6C08"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EA6289A" w14:textId="77777777" w:rsidR="000C44BB" w:rsidRDefault="000C44BB" w:rsidP="000C44BB">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6770708A"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5F9A3ABE" w14:textId="77777777" w:rsidR="000C44BB" w:rsidRDefault="000C44BB" w:rsidP="000C44BB">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4"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4"/>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ACC7858" w14:textId="77777777" w:rsidR="000C44BB" w:rsidRDefault="000C44BB" w:rsidP="00C31D08">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131A255"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2D72F6"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02A050A4" w14:textId="77777777" w:rsidR="000C44BB" w:rsidRDefault="000C44BB" w:rsidP="000C44BB">
      <w:pPr>
        <w:spacing w:line="260" w:lineRule="atLeast"/>
        <w:jc w:val="both"/>
        <w:rPr>
          <w:rFonts w:ascii="Tahoma" w:hAnsi="Tahoma" w:cs="Tahoma"/>
          <w:color w:val="000000"/>
          <w:lang w:val="es-ES_tradnl"/>
        </w:rPr>
      </w:pPr>
      <w:bookmarkStart w:id="105" w:name="_Hlk179909082"/>
      <w:bookmarkStart w:id="106" w:name="_Hlk144979257"/>
      <w:r>
        <w:rPr>
          <w:rFonts w:ascii="Tahoma" w:hAnsi="Tahoma" w:cs="Tahoma"/>
          <w:color w:val="000000"/>
          <w:lang w:val="es-ES_tradnl"/>
        </w:rPr>
        <w:t xml:space="preserve">Se </w:t>
      </w:r>
      <w:bookmarkStart w:id="107"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B424E10"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6"/>
    <w:p w14:paraId="19B99548"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FA0B0FC" w14:textId="77777777" w:rsidR="000C44BB" w:rsidRDefault="000C44BB" w:rsidP="000C44BB">
      <w:pPr>
        <w:spacing w:line="260" w:lineRule="atLeast"/>
        <w:jc w:val="both"/>
        <w:rPr>
          <w:rFonts w:ascii="Tahoma" w:hAnsi="Tahoma" w:cs="Tahoma"/>
          <w:color w:val="0000FF"/>
          <w:lang w:val="es-ES_tradnl"/>
        </w:rPr>
      </w:pPr>
    </w:p>
    <w:p w14:paraId="52B2BED6" w14:textId="77777777" w:rsidR="000C44BB" w:rsidRDefault="000C44BB" w:rsidP="00C31D08">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E500B5C"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9" w:name="_Hlk144979275"/>
      <w:r>
        <w:rPr>
          <w:rFonts w:ascii="Tahoma" w:hAnsi="Tahoma" w:cs="Tahoma"/>
          <w:color w:val="000000"/>
        </w:rPr>
        <w:t xml:space="preserve">directa </w:t>
      </w:r>
      <w:bookmarkEnd w:id="109"/>
      <w:r>
        <w:rPr>
          <w:rFonts w:ascii="Tahoma" w:hAnsi="Tahoma" w:cs="Tahoma"/>
          <w:color w:val="000000"/>
        </w:rPr>
        <w:t xml:space="preserve">consecuencia sobre el cumplimiento del presente Contrato. </w:t>
      </w:r>
    </w:p>
    <w:p w14:paraId="4FD08650" w14:textId="77777777" w:rsidR="000C44BB" w:rsidRDefault="000C44BB" w:rsidP="000C44BB">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DBD8641"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 xml:space="preserve">a Entidad Ejecutora deberá presentar a la INSPECTORÍA </w:t>
      </w:r>
      <w:r>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D42143"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70CE346" w14:textId="77777777" w:rsidR="000C44BB" w:rsidRDefault="000C44BB" w:rsidP="000C44BB">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4477EFC3" w14:textId="77777777" w:rsidR="000C44BB" w:rsidRDefault="000C44BB" w:rsidP="000C44BB">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835E514" w14:textId="77777777" w:rsidR="000C44BB" w:rsidRDefault="000C44BB" w:rsidP="000C44BB">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A216EB"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Pr>
          <w:rFonts w:ascii="Tahoma" w:hAnsi="Tahoma" w:cs="Tahoma"/>
          <w:b/>
          <w:bCs/>
          <w:color w:val="000000"/>
          <w:kern w:val="32"/>
          <w:lang w:val="es-ES_tradnl"/>
        </w:rPr>
        <w:t>INFORMES / PRODUCTOS ESPERADOS:</w:t>
      </w:r>
      <w:bookmarkEnd w:id="110"/>
    </w:p>
    <w:p w14:paraId="2356095E" w14:textId="77777777" w:rsidR="000C44BB" w:rsidRDefault="000C44BB" w:rsidP="000C44BB">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0C44BB" w14:paraId="52FF47D7" w14:textId="77777777" w:rsidTr="000C44BB">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B22661" w14:textId="77777777" w:rsidR="000C44BB" w:rsidRDefault="000C44BB">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7718CC" w14:textId="77777777" w:rsidR="000C44BB" w:rsidRDefault="000C44BB">
            <w:pPr>
              <w:spacing w:line="300" w:lineRule="auto"/>
              <w:jc w:val="center"/>
              <w:rPr>
                <w:rFonts w:ascii="Tahoma" w:hAnsi="Tahoma" w:cs="Tahoma"/>
                <w:b/>
                <w:bCs/>
              </w:rPr>
            </w:pPr>
            <w:r>
              <w:rPr>
                <w:rFonts w:ascii="Tahoma" w:hAnsi="Tahoma" w:cs="Tahoma"/>
                <w:b/>
                <w:bCs/>
              </w:rPr>
              <w:t>INFORMES/ PRODUCTOS</w:t>
            </w:r>
          </w:p>
        </w:tc>
      </w:tr>
      <w:tr w:rsidR="000C44BB" w14:paraId="56DEAC40"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673D527" w14:textId="77777777" w:rsidR="000C44BB" w:rsidRDefault="000C44BB">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4C50F09" w14:textId="77777777" w:rsidR="000C44BB" w:rsidRDefault="000C44BB">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0C44BB" w14:paraId="41D20AC6"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783073D" w14:textId="77777777" w:rsidR="000C44BB" w:rsidRDefault="000C44BB">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8B98FE5" w14:textId="77777777" w:rsidR="000C44BB" w:rsidRDefault="000C44BB">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0C44BB" w14:paraId="17B98DA6"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1F42BD1" w14:textId="77777777" w:rsidR="000C44BB" w:rsidRDefault="000C44BB">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F41BB40" w14:textId="77777777" w:rsidR="000C44BB" w:rsidRDefault="000C44BB">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0C44BB" w14:paraId="2A57F939" w14:textId="77777777" w:rsidTr="000C44BB">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47BD579" w14:textId="77777777" w:rsidR="000C44BB" w:rsidRDefault="000C44BB">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DB95753" w14:textId="77777777" w:rsidR="000C44BB" w:rsidRDefault="000C44BB">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0C00D308" w14:textId="77777777" w:rsidR="000C44BB" w:rsidRDefault="000C44BB" w:rsidP="000C44BB">
      <w:pPr>
        <w:spacing w:line="260" w:lineRule="atLeast"/>
        <w:jc w:val="both"/>
        <w:rPr>
          <w:rFonts w:ascii="Tahoma" w:hAnsi="Tahoma" w:cs="Tahoma"/>
        </w:rPr>
      </w:pPr>
    </w:p>
    <w:p w14:paraId="16AC8CC9" w14:textId="77777777" w:rsidR="000C44BB" w:rsidRDefault="000C44BB" w:rsidP="000C44BB">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74A1BB4E"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B9B99B1"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1B640CF8"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8524EB2" w14:textId="77777777" w:rsidR="000C44BB" w:rsidRDefault="000C44BB" w:rsidP="000C44BB">
      <w:pPr>
        <w:spacing w:line="260" w:lineRule="atLeast"/>
        <w:jc w:val="both"/>
        <w:rPr>
          <w:rFonts w:ascii="Tahoma" w:hAnsi="Tahoma" w:cs="Tahoma"/>
        </w:rPr>
      </w:pPr>
      <w:r>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38A2033E"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632FAD"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0A28C4A3" w14:textId="77777777" w:rsidR="000C44BB" w:rsidRDefault="000C44BB" w:rsidP="00C31D08">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590C4AF3" w14:textId="77777777" w:rsidR="000C44BB" w:rsidRDefault="000C44BB" w:rsidP="000C44BB">
      <w:pPr>
        <w:spacing w:line="260" w:lineRule="atLeast"/>
        <w:ind w:left="720"/>
        <w:jc w:val="both"/>
        <w:rPr>
          <w:rFonts w:ascii="Tahoma" w:hAnsi="Tahoma" w:cs="Tahoma"/>
        </w:rPr>
      </w:pPr>
    </w:p>
    <w:p w14:paraId="47A42CC9"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056F311" w14:textId="77777777" w:rsidR="000C44BB" w:rsidRDefault="000C44BB" w:rsidP="000C44BB">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22B770B3" w14:textId="77777777" w:rsidR="000C44BB" w:rsidRDefault="000C44BB" w:rsidP="000C44BB">
      <w:pPr>
        <w:spacing w:line="260" w:lineRule="atLeast"/>
        <w:jc w:val="both"/>
        <w:rPr>
          <w:rFonts w:ascii="Tahoma" w:hAnsi="Tahoma" w:cs="Tahoma"/>
        </w:rPr>
      </w:pPr>
    </w:p>
    <w:p w14:paraId="726B4C3B" w14:textId="77777777" w:rsidR="000C44BB" w:rsidRDefault="000C44BB" w:rsidP="000C44BB">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9586D6B"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6A709E" w14:textId="77777777" w:rsidR="000C44BB" w:rsidRDefault="000C44BB" w:rsidP="00C31D08">
      <w:pPr>
        <w:numPr>
          <w:ilvl w:val="0"/>
          <w:numId w:val="70"/>
        </w:numPr>
        <w:spacing w:line="260" w:lineRule="atLeast"/>
        <w:ind w:left="426" w:hanging="425"/>
        <w:jc w:val="both"/>
        <w:rPr>
          <w:rFonts w:ascii="Tahoma" w:hAnsi="Tahoma" w:cs="Tahoma"/>
          <w:lang w:val="es-ES_tradnl"/>
        </w:rPr>
      </w:pPr>
      <w:bookmarkStart w:id="111"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E6F59EE"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0D9D51A" w14:textId="77777777" w:rsidR="000C44BB" w:rsidRDefault="000C44BB" w:rsidP="00C31D08">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4FD137E3" w14:textId="77777777" w:rsidR="000C44BB" w:rsidRDefault="000C44BB" w:rsidP="00C31D08">
      <w:pPr>
        <w:numPr>
          <w:ilvl w:val="0"/>
          <w:numId w:val="70"/>
        </w:numPr>
        <w:spacing w:line="260" w:lineRule="atLeast"/>
        <w:ind w:left="426" w:hanging="425"/>
        <w:jc w:val="both"/>
        <w:rPr>
          <w:rFonts w:ascii="Tahoma" w:hAnsi="Tahoma" w:cs="Tahoma"/>
          <w:lang w:val="es-ES_tradnl"/>
        </w:rPr>
      </w:pPr>
      <w:bookmarkStart w:id="112"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859D975"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19F816C0"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5D8D94E5"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al Parque Nacional o la </w:t>
      </w:r>
      <w:r>
        <w:rPr>
          <w:rFonts w:ascii="Tahoma" w:hAnsi="Tahoma" w:cs="Tahoma"/>
          <w:lang w:val="es-ES_tradnl"/>
        </w:rPr>
        <w:lastRenderedPageBreak/>
        <w:t>Carta de Ingreso al Parque Sub Nacional, debidamente sellado por la oficina pertinente (si corresponde).</w:t>
      </w:r>
    </w:p>
    <w:p w14:paraId="1B960A88"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61EC81D"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5EFF007"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20D8212D"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E7D6CA7"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CBE0A13" w14:textId="77777777" w:rsidR="000C44BB" w:rsidRDefault="000C44BB" w:rsidP="00C31D08">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19558B7" w14:textId="77777777" w:rsidR="000C44BB" w:rsidRDefault="000C44BB" w:rsidP="00C31D08">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497927D7" w14:textId="77777777" w:rsidR="000C44BB" w:rsidRDefault="000C44BB" w:rsidP="00C31D08">
      <w:pPr>
        <w:numPr>
          <w:ilvl w:val="0"/>
          <w:numId w:val="70"/>
        </w:numPr>
        <w:autoSpaceDE w:val="0"/>
        <w:autoSpaceDN w:val="0"/>
        <w:adjustRightInd w:val="0"/>
        <w:contextualSpacing/>
        <w:jc w:val="both"/>
        <w:rPr>
          <w:rFonts w:ascii="Tahoma" w:hAnsi="Tahoma" w:cs="Tahoma"/>
          <w:bCs/>
          <w:lang w:val="es-ES_tradnl" w:eastAsia="es-ES_tradnl"/>
        </w:rPr>
      </w:pPr>
      <w:bookmarkStart w:id="11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47FA4842"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7B2EE0E"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663865F" w14:textId="77777777" w:rsidR="000C44BB" w:rsidRDefault="000C44BB" w:rsidP="000C44BB">
      <w:pPr>
        <w:spacing w:line="260" w:lineRule="atLeast"/>
        <w:jc w:val="both"/>
        <w:rPr>
          <w:rFonts w:ascii="Tahoma" w:hAnsi="Tahoma" w:cs="Tahoma"/>
          <w:lang w:val="es-ES_tradnl"/>
        </w:rPr>
      </w:pPr>
    </w:p>
    <w:p w14:paraId="4326CAF2" w14:textId="77777777" w:rsidR="000C44BB" w:rsidRDefault="000C44BB" w:rsidP="000C44BB">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24476FD" w14:textId="77777777" w:rsidR="000C44BB" w:rsidRDefault="000C44BB" w:rsidP="000C44BB">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958FEA"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BEF334" w14:textId="77777777" w:rsidR="000C44BB" w:rsidRDefault="000C44BB" w:rsidP="00C31D08">
      <w:pPr>
        <w:numPr>
          <w:ilvl w:val="0"/>
          <w:numId w:val="71"/>
        </w:numPr>
        <w:spacing w:line="260" w:lineRule="atLeast"/>
        <w:ind w:left="426" w:hanging="426"/>
        <w:jc w:val="both"/>
        <w:rPr>
          <w:rFonts w:ascii="Tahoma" w:hAnsi="Tahoma" w:cs="Tahoma"/>
        </w:rPr>
      </w:pPr>
      <w:bookmarkStart w:id="114"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B84DAA5"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2C4D418"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lastRenderedPageBreak/>
        <w:t>Kardex de ingreso y salida del material en el almacén (control de materiales de construcción en almacén correspondientes al periodo)</w:t>
      </w:r>
    </w:p>
    <w:p w14:paraId="440962C7"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71F3FC4" w14:textId="77777777" w:rsidR="000C44BB" w:rsidRDefault="000C44BB" w:rsidP="00C31D08">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44DE0304" w14:textId="77777777" w:rsidR="000C44BB" w:rsidRDefault="000C44BB" w:rsidP="000C44BB">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4268EDE" w14:textId="77777777" w:rsidR="000C44BB" w:rsidRDefault="000C44BB" w:rsidP="000C44BB">
      <w:pPr>
        <w:spacing w:line="260" w:lineRule="atLeast"/>
        <w:contextualSpacing/>
        <w:jc w:val="both"/>
        <w:rPr>
          <w:rFonts w:ascii="Tahoma" w:hAnsi="Tahoma" w:cs="Tahoma"/>
          <w:lang w:val="es-ES_tradnl"/>
        </w:rPr>
      </w:pPr>
    </w:p>
    <w:p w14:paraId="26438908" w14:textId="77777777" w:rsidR="000C44BB" w:rsidRDefault="000C44BB" w:rsidP="000C44BB">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7ECBC18"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F8A370" w14:textId="77777777" w:rsidR="000C44BB" w:rsidRDefault="000C44BB" w:rsidP="000C44BB">
      <w:pPr>
        <w:spacing w:line="260" w:lineRule="atLeast"/>
        <w:jc w:val="both"/>
        <w:rPr>
          <w:rFonts w:ascii="Tahoma" w:hAnsi="Tahoma" w:cs="Tahoma"/>
          <w:lang w:val="es-ES_tradnl"/>
        </w:rPr>
      </w:pPr>
    </w:p>
    <w:p w14:paraId="20A2B470" w14:textId="77777777" w:rsidR="000C44BB" w:rsidRDefault="000C44BB" w:rsidP="000C44BB">
      <w:pPr>
        <w:jc w:val="both"/>
        <w:rPr>
          <w:rFonts w:ascii="Tahoma" w:hAnsi="Tahoma" w:cs="Tahoma"/>
          <w:lang w:eastAsia="es-ES"/>
        </w:rPr>
      </w:pPr>
      <w:bookmarkStart w:id="115" w:name="_Hlk128047540"/>
      <w:bookmarkStart w:id="116"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837"/>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5"/>
    <w:bookmarkEnd w:id="116"/>
    <w:p w14:paraId="1CF101BC" w14:textId="77777777" w:rsidR="000C44BB" w:rsidRDefault="000C44BB" w:rsidP="000C44BB">
      <w:pPr>
        <w:spacing w:line="260" w:lineRule="atLeast"/>
        <w:jc w:val="both"/>
        <w:rPr>
          <w:rFonts w:ascii="Tahoma" w:hAnsi="Tahoma" w:cs="Tahoma"/>
          <w:szCs w:val="16"/>
        </w:rPr>
      </w:pPr>
    </w:p>
    <w:p w14:paraId="64DC42FD"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102DEDD"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62CC743" w14:textId="77777777" w:rsidR="000C44BB" w:rsidRDefault="000C44BB" w:rsidP="000C44BB">
      <w:pPr>
        <w:spacing w:line="260" w:lineRule="atLeast"/>
        <w:jc w:val="both"/>
        <w:rPr>
          <w:rFonts w:ascii="Tahoma" w:hAnsi="Tahoma" w:cs="Tahoma"/>
          <w:szCs w:val="16"/>
          <w:lang w:val="es-ES_tradnl"/>
        </w:rPr>
      </w:pPr>
    </w:p>
    <w:p w14:paraId="4EE51C4C" w14:textId="77777777" w:rsidR="000C44BB" w:rsidRDefault="000C44BB" w:rsidP="000C44BB">
      <w:pPr>
        <w:spacing w:line="260" w:lineRule="atLeast"/>
        <w:jc w:val="both"/>
        <w:rPr>
          <w:rFonts w:ascii="Tahoma" w:hAnsi="Tahoma" w:cs="Tahoma"/>
          <w:szCs w:val="16"/>
          <w:lang w:val="es-ES_tradnl"/>
        </w:rPr>
      </w:pPr>
      <w:bookmarkStart w:id="11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8"/>
    <w:p w14:paraId="467B69F9" w14:textId="77777777" w:rsidR="000C44BB" w:rsidRDefault="000C44BB" w:rsidP="000C44BB">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79D518C" w14:textId="77777777" w:rsidR="000C44BB" w:rsidRDefault="000C44BB" w:rsidP="000C44BB">
      <w:pPr>
        <w:tabs>
          <w:tab w:val="num" w:pos="360"/>
          <w:tab w:val="num" w:pos="1260"/>
        </w:tabs>
        <w:spacing w:line="260" w:lineRule="atLeast"/>
        <w:jc w:val="both"/>
        <w:rPr>
          <w:rFonts w:ascii="Tahoma" w:hAnsi="Tahoma" w:cs="Tahoma"/>
          <w:lang w:val="es-ES_tradnl"/>
        </w:rPr>
      </w:pPr>
    </w:p>
    <w:p w14:paraId="394E2467" w14:textId="77777777" w:rsidR="000C44BB" w:rsidRDefault="000C44BB" w:rsidP="00C31D08">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D75445" w14:textId="77777777" w:rsidR="000C44BB" w:rsidRDefault="000C44BB" w:rsidP="00C31D08">
      <w:pPr>
        <w:numPr>
          <w:ilvl w:val="0"/>
          <w:numId w:val="72"/>
        </w:numPr>
        <w:spacing w:line="260" w:lineRule="atLeast"/>
        <w:ind w:left="426"/>
        <w:jc w:val="both"/>
        <w:rPr>
          <w:rFonts w:ascii="Tahoma" w:hAnsi="Tahoma" w:cs="Tahoma"/>
        </w:rPr>
      </w:pPr>
      <w:bookmarkStart w:id="119"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0C88E2B" w14:textId="77777777" w:rsidR="000C44BB" w:rsidRDefault="000C44BB" w:rsidP="00C31D08">
      <w:pPr>
        <w:numPr>
          <w:ilvl w:val="0"/>
          <w:numId w:val="72"/>
        </w:numPr>
        <w:ind w:left="426"/>
        <w:jc w:val="both"/>
        <w:rPr>
          <w:rFonts w:ascii="Tahoma" w:hAnsi="Tahoma" w:cs="Tahoma"/>
        </w:rPr>
      </w:pPr>
      <w:bookmarkStart w:id="120" w:name="_Hlk179909116"/>
      <w:bookmarkEnd w:id="119"/>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0"/>
    <w:p w14:paraId="1902DCD1"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DDE058F"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69880B4D"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3266656"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330B129"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lastRenderedPageBreak/>
        <w:t>Kardex de ingreso y salida del material en el almacén (control de materiales de construcción en almacén correspondientes al periodo)</w:t>
      </w:r>
    </w:p>
    <w:p w14:paraId="4E09230C"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4F926331"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3DF434DB" w14:textId="77777777" w:rsidR="000C44BB" w:rsidRDefault="000C44BB" w:rsidP="00C31D08">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C9C782B" w14:textId="77777777" w:rsidR="000C44BB" w:rsidRDefault="000C44BB" w:rsidP="000C44BB">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9BAF5D0" w14:textId="77777777" w:rsidR="000C44BB" w:rsidRDefault="000C44BB" w:rsidP="000C44BB">
      <w:pPr>
        <w:spacing w:line="260" w:lineRule="atLeast"/>
        <w:ind w:left="1"/>
        <w:contextualSpacing/>
        <w:jc w:val="both"/>
        <w:rPr>
          <w:rFonts w:ascii="Tahoma" w:hAnsi="Tahoma" w:cs="Tahoma"/>
          <w:lang w:val="es-ES_tradnl"/>
        </w:rPr>
      </w:pPr>
      <w:bookmarkStart w:id="121" w:name="_Hlk146908551"/>
      <w:r>
        <w:rPr>
          <w:rFonts w:ascii="Tahoma" w:hAnsi="Tahoma" w:cs="Tahoma"/>
        </w:rPr>
        <w:t>Se debe mencionar que, una vez entregado el penúltimo producto se dará inicio al periodo contractual del plazo para el ultimo producto.</w:t>
      </w:r>
    </w:p>
    <w:bookmarkEnd w:id="121"/>
    <w:p w14:paraId="147537DB" w14:textId="77777777" w:rsidR="000C44BB" w:rsidRDefault="000C44BB" w:rsidP="000C44BB">
      <w:pPr>
        <w:spacing w:line="260" w:lineRule="atLeast"/>
        <w:ind w:left="426"/>
        <w:rPr>
          <w:rFonts w:ascii="Tahoma" w:hAnsi="Tahoma" w:cs="Tahoma"/>
          <w:lang w:val="es-ES_tradnl"/>
        </w:rPr>
      </w:pPr>
    </w:p>
    <w:p w14:paraId="6FEC99CF" w14:textId="77777777" w:rsidR="000C44BB" w:rsidRDefault="000C44BB" w:rsidP="000C44BB">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62D57E74"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361037B"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BCF4945" w14:textId="77777777" w:rsidR="000C44BB" w:rsidRDefault="000C44BB" w:rsidP="000C44BB">
      <w:pPr>
        <w:spacing w:line="260" w:lineRule="atLeast"/>
        <w:jc w:val="both"/>
        <w:rPr>
          <w:rFonts w:ascii="Tahoma" w:hAnsi="Tahoma" w:cs="Tahoma"/>
          <w:szCs w:val="16"/>
          <w:lang w:val="es-ES_tradnl"/>
        </w:rPr>
      </w:pPr>
    </w:p>
    <w:p w14:paraId="4A3AAFC3" w14:textId="77777777" w:rsidR="000C44BB" w:rsidRDefault="000C44BB" w:rsidP="000C44BB">
      <w:pPr>
        <w:jc w:val="both"/>
        <w:rPr>
          <w:rFonts w:ascii="Tahoma" w:hAnsi="Tahoma" w:cs="Tahoma"/>
          <w:lang w:eastAsia="es-ES"/>
        </w:rPr>
      </w:pPr>
      <w:bookmarkStart w:id="122"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4" w:name="_Hlk158887989"/>
      <w:bookmarkEnd w:id="123"/>
      <w:r>
        <w:rPr>
          <w:rFonts w:ascii="Tahoma" w:hAnsi="Tahoma" w:cs="Tahoma"/>
          <w:color w:val="000000"/>
          <w:szCs w:val="16"/>
          <w:lang w:val="es-ES_tradnl"/>
        </w:rPr>
        <w:t>posteriores a la recepción de la solicitud</w:t>
      </w:r>
      <w:bookmarkEnd w:id="124"/>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2"/>
    <w:p w14:paraId="4875A18F" w14:textId="77777777" w:rsidR="000C44BB" w:rsidRDefault="000C44BB" w:rsidP="000C44BB">
      <w:pPr>
        <w:spacing w:line="260" w:lineRule="atLeast"/>
        <w:jc w:val="both"/>
        <w:rPr>
          <w:rFonts w:ascii="Tahoma" w:hAnsi="Tahoma" w:cs="Tahoma"/>
          <w:color w:val="000000"/>
          <w:szCs w:val="16"/>
          <w:lang w:val="es-ES_tradnl"/>
        </w:rPr>
      </w:pPr>
    </w:p>
    <w:p w14:paraId="63C3BCFE" w14:textId="77777777" w:rsidR="000C44BB" w:rsidRDefault="000C44BB" w:rsidP="000C44BB">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67365881" w14:textId="77777777" w:rsidR="000C44BB" w:rsidRDefault="000C44BB" w:rsidP="000C44BB">
      <w:pPr>
        <w:spacing w:line="260" w:lineRule="atLeast"/>
        <w:jc w:val="both"/>
        <w:rPr>
          <w:rFonts w:ascii="Tahoma" w:hAnsi="Tahoma" w:cs="Tahoma"/>
          <w:szCs w:val="16"/>
          <w:lang w:val="es-ES_tradnl"/>
        </w:rPr>
      </w:pPr>
    </w:p>
    <w:p w14:paraId="2AEE2CD9" w14:textId="77777777" w:rsidR="000C44BB" w:rsidRDefault="000C44BB" w:rsidP="000C44BB">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0E3B4E76" w14:textId="77777777" w:rsidR="000C44BB" w:rsidRDefault="000C44BB" w:rsidP="00C31D08">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43DBF3D" w14:textId="77777777" w:rsidR="000C44BB" w:rsidRDefault="000C44BB" w:rsidP="00C31D08">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DE4DBF" w14:textId="77777777" w:rsidR="000C44BB" w:rsidRDefault="000C44BB" w:rsidP="00C31D08">
      <w:pPr>
        <w:numPr>
          <w:ilvl w:val="0"/>
          <w:numId w:val="73"/>
        </w:numPr>
        <w:spacing w:line="260" w:lineRule="atLeast"/>
        <w:ind w:left="426" w:hanging="426"/>
        <w:jc w:val="both"/>
        <w:rPr>
          <w:rFonts w:ascii="Tahoma" w:hAnsi="Tahoma" w:cs="Tahoma"/>
          <w:lang w:val="es-ES_tradnl"/>
        </w:rPr>
      </w:pPr>
      <w:bookmarkStart w:id="125"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2E594FE9" w14:textId="77777777" w:rsidR="000C44BB" w:rsidRDefault="000C44BB" w:rsidP="00C31D08">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35B67F9" w14:textId="77777777" w:rsidR="000C44BB" w:rsidRDefault="000C44BB" w:rsidP="00C31D08">
      <w:pPr>
        <w:numPr>
          <w:ilvl w:val="0"/>
          <w:numId w:val="73"/>
        </w:numPr>
        <w:spacing w:line="260" w:lineRule="atLeast"/>
        <w:ind w:left="426" w:hanging="426"/>
        <w:jc w:val="both"/>
        <w:rPr>
          <w:rFonts w:ascii="Tahoma" w:hAnsi="Tahoma" w:cs="Tahoma"/>
        </w:rPr>
      </w:pPr>
      <w:r>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B09C7D" w14:textId="77777777" w:rsidR="000C44BB" w:rsidRDefault="000C44BB" w:rsidP="00C31D08">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67049DE" w14:textId="77777777" w:rsidR="000C44BB" w:rsidRDefault="000C44BB" w:rsidP="00C31D08">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CCE970C" w14:textId="77777777" w:rsidR="000C44BB" w:rsidRDefault="000C44BB" w:rsidP="000C44BB">
      <w:pPr>
        <w:tabs>
          <w:tab w:val="left" w:pos="1260"/>
        </w:tabs>
        <w:spacing w:line="260" w:lineRule="atLeast"/>
        <w:jc w:val="both"/>
        <w:rPr>
          <w:rFonts w:ascii="Tahoma" w:hAnsi="Tahoma" w:cs="Tahoma"/>
          <w:i/>
          <w:color w:val="FF0000"/>
        </w:rPr>
      </w:pPr>
    </w:p>
    <w:p w14:paraId="4C85998D" w14:textId="77777777" w:rsidR="000C44BB" w:rsidRDefault="000C44BB" w:rsidP="000C44BB">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3C60892B" w14:textId="77777777" w:rsidR="000C44BB" w:rsidRDefault="000C44BB" w:rsidP="000C44BB">
      <w:pPr>
        <w:spacing w:line="260" w:lineRule="atLeast"/>
        <w:rPr>
          <w:rFonts w:ascii="Tahoma" w:hAnsi="Tahoma" w:cs="Tahoma"/>
          <w:b/>
          <w:sz w:val="24"/>
          <w:u w:val="single"/>
          <w:lang w:val="es-ES_tradnl"/>
        </w:rPr>
      </w:pPr>
    </w:p>
    <w:p w14:paraId="5E7B1361" w14:textId="77777777" w:rsidR="000C44BB" w:rsidRDefault="000C44BB" w:rsidP="000C44BB">
      <w:pPr>
        <w:rPr>
          <w:rFonts w:ascii="Tahoma" w:hAnsi="Tahoma" w:cs="Tahoma"/>
          <w:b/>
          <w:sz w:val="24"/>
          <w:u w:val="single"/>
          <w:lang w:val="es-ES_tradnl"/>
        </w:rPr>
      </w:pPr>
      <w:r>
        <w:rPr>
          <w:rFonts w:ascii="Tahoma" w:hAnsi="Tahoma" w:cs="Tahoma"/>
          <w:b/>
          <w:sz w:val="24"/>
          <w:u w:val="single"/>
          <w:lang w:val="es-ES_tradnl"/>
        </w:rPr>
        <w:t>CONDICIONES TÉCNICAS:</w:t>
      </w:r>
    </w:p>
    <w:p w14:paraId="32A36B7F" w14:textId="77777777" w:rsidR="000C44BB" w:rsidRDefault="000C44BB" w:rsidP="00C31D08">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71811165"/>
      <w:bookmarkStart w:id="128" w:name="_Toc536520830"/>
      <w:r>
        <w:rPr>
          <w:rFonts w:ascii="Tahoma" w:hAnsi="Tahoma" w:cs="Tahoma"/>
          <w:b/>
          <w:bCs/>
          <w:color w:val="000000"/>
          <w:kern w:val="32"/>
          <w:lang w:val="es-ES_tradnl"/>
        </w:rPr>
        <w:t>PERFIL DEL PROPONENTE</w:t>
      </w:r>
      <w:bookmarkEnd w:id="127"/>
      <w:bookmarkEnd w:id="128"/>
    </w:p>
    <w:p w14:paraId="425FB942" w14:textId="77777777" w:rsidR="000C44BB" w:rsidRDefault="000C44BB" w:rsidP="000C44BB">
      <w:pPr>
        <w:ind w:firstLine="360"/>
        <w:jc w:val="both"/>
        <w:rPr>
          <w:rFonts w:ascii="Tahoma" w:hAnsi="Tahoma" w:cs="Tahoma"/>
          <w:b/>
          <w:lang w:val="es-ES_tradnl"/>
        </w:rPr>
      </w:pPr>
    </w:p>
    <w:p w14:paraId="6D52F5CF" w14:textId="77777777" w:rsidR="000C44BB" w:rsidRDefault="000C44BB" w:rsidP="000C44BB">
      <w:pPr>
        <w:ind w:firstLine="426"/>
        <w:jc w:val="both"/>
        <w:rPr>
          <w:rFonts w:ascii="Tahoma" w:hAnsi="Tahoma" w:cs="Tahoma"/>
          <w:b/>
          <w:lang w:val="es-ES_tradnl"/>
        </w:rPr>
      </w:pPr>
      <w:r>
        <w:rPr>
          <w:rFonts w:ascii="Tahoma" w:hAnsi="Tahoma" w:cs="Tahoma"/>
          <w:b/>
          <w:lang w:val="es-ES_tradnl"/>
        </w:rPr>
        <w:t>Experiencia de la Entidad Ejecutora.</w:t>
      </w:r>
    </w:p>
    <w:p w14:paraId="22AD086D" w14:textId="77777777" w:rsidR="000C44BB" w:rsidRDefault="000C44BB" w:rsidP="000C44BB">
      <w:pPr>
        <w:ind w:firstLine="426"/>
        <w:jc w:val="both"/>
        <w:rPr>
          <w:rFonts w:ascii="Tahoma" w:hAnsi="Tahoma" w:cs="Tahoma"/>
          <w:b/>
          <w:lang w:val="es-ES_tradnl"/>
        </w:rPr>
      </w:pPr>
    </w:p>
    <w:p w14:paraId="63290BBF" w14:textId="77777777" w:rsidR="000C44BB" w:rsidRDefault="000C44BB" w:rsidP="00C31D08">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B48989" w14:textId="77777777" w:rsidR="000C44BB" w:rsidRDefault="000C44BB" w:rsidP="000C44BB">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010D1CDF" w14:textId="77777777" w:rsidR="000C44BB" w:rsidRDefault="000C44BB" w:rsidP="000C44BB">
      <w:pPr>
        <w:spacing w:line="260" w:lineRule="atLeast"/>
        <w:ind w:left="426"/>
        <w:jc w:val="both"/>
        <w:rPr>
          <w:rFonts w:ascii="Tahoma" w:hAnsi="Tahoma" w:cs="Tahoma"/>
          <w:color w:val="FF0000"/>
        </w:rPr>
      </w:pPr>
    </w:p>
    <w:p w14:paraId="6F195127" w14:textId="77777777" w:rsidR="000C44BB" w:rsidRDefault="000C44BB" w:rsidP="00C31D08">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4B4393" w14:textId="77777777" w:rsidR="000C44BB" w:rsidRDefault="000C44BB" w:rsidP="000C44BB">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76C2DE7" w14:textId="77777777" w:rsidR="000C44BB" w:rsidRDefault="000C44BB" w:rsidP="000C44BB">
      <w:pPr>
        <w:spacing w:line="260" w:lineRule="atLeast"/>
        <w:ind w:left="426"/>
        <w:jc w:val="both"/>
        <w:rPr>
          <w:rFonts w:ascii="Tahoma" w:hAnsi="Tahoma" w:cs="Tahoma"/>
          <w:b/>
          <w:i/>
        </w:rPr>
      </w:pPr>
    </w:p>
    <w:p w14:paraId="2C29C60B" w14:textId="77777777" w:rsidR="000C44BB" w:rsidRDefault="000C44BB" w:rsidP="000C44BB">
      <w:pPr>
        <w:spacing w:line="260" w:lineRule="atLeast"/>
        <w:ind w:left="426"/>
        <w:jc w:val="both"/>
        <w:rPr>
          <w:rFonts w:ascii="Tahoma" w:hAnsi="Tahoma" w:cs="Tahoma"/>
          <w:b/>
          <w:i/>
        </w:rPr>
      </w:pPr>
      <w:r>
        <w:rPr>
          <w:rFonts w:ascii="Tahoma" w:hAnsi="Tahoma" w:cs="Tahoma"/>
          <w:b/>
          <w:i/>
        </w:rPr>
        <w:t>Nota:</w:t>
      </w:r>
    </w:p>
    <w:p w14:paraId="599F66A4" w14:textId="77777777" w:rsidR="000C44BB" w:rsidRDefault="000C44BB" w:rsidP="000C44BB">
      <w:pPr>
        <w:spacing w:line="260" w:lineRule="atLeast"/>
        <w:ind w:left="426"/>
        <w:jc w:val="both"/>
        <w:rPr>
          <w:rFonts w:ascii="Tahoma" w:hAnsi="Tahoma" w:cs="Tahoma"/>
        </w:rPr>
      </w:pPr>
      <w:r>
        <w:rPr>
          <w:rFonts w:ascii="Tahoma" w:hAnsi="Tahoma" w:cs="Tahoma"/>
        </w:rPr>
        <w:t>OBRAS SIMILARES: Se tienen las siguientes:</w:t>
      </w:r>
    </w:p>
    <w:p w14:paraId="533188D4" w14:textId="77777777" w:rsidR="000C44BB" w:rsidRDefault="000C44BB" w:rsidP="00C31D08">
      <w:pPr>
        <w:numPr>
          <w:ilvl w:val="0"/>
          <w:numId w:val="75"/>
        </w:numPr>
        <w:spacing w:line="260" w:lineRule="atLeast"/>
        <w:jc w:val="both"/>
        <w:rPr>
          <w:rFonts w:ascii="Tahoma" w:hAnsi="Tahoma" w:cs="Tahoma"/>
        </w:rPr>
      </w:pPr>
      <w:r>
        <w:rPr>
          <w:rFonts w:ascii="Tahoma" w:hAnsi="Tahoma" w:cs="Tahoma"/>
        </w:rPr>
        <w:t>POR SU SIMILITUD</w:t>
      </w:r>
    </w:p>
    <w:p w14:paraId="2E5B1265" w14:textId="77777777" w:rsidR="000C44BB" w:rsidRDefault="000C44BB" w:rsidP="000C44BB">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DD7D50" w14:textId="77777777" w:rsidR="000C44BB" w:rsidRDefault="000C44BB" w:rsidP="000C44BB">
      <w:pPr>
        <w:spacing w:line="260" w:lineRule="atLeast"/>
        <w:ind w:left="426"/>
        <w:jc w:val="both"/>
        <w:rPr>
          <w:rFonts w:ascii="Tahoma" w:hAnsi="Tahoma" w:cs="Tahoma"/>
        </w:rPr>
      </w:pPr>
    </w:p>
    <w:p w14:paraId="2A1D50FD" w14:textId="77777777" w:rsidR="000C44BB" w:rsidRDefault="000C44BB" w:rsidP="000C44BB">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1B8B52E" w14:textId="77777777" w:rsidR="000C44BB" w:rsidRDefault="000C44BB" w:rsidP="000C44BB">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60B732F" w14:textId="77777777" w:rsidR="000C44BB" w:rsidRDefault="000C44BB" w:rsidP="000C44BB">
      <w:pPr>
        <w:spacing w:line="260" w:lineRule="atLeast"/>
        <w:ind w:left="426"/>
        <w:jc w:val="both"/>
        <w:rPr>
          <w:rFonts w:ascii="Tahoma" w:hAnsi="Tahoma" w:cs="Tahoma"/>
        </w:rPr>
      </w:pPr>
      <w:r>
        <w:rPr>
          <w:rFonts w:ascii="Tahoma" w:hAnsi="Tahoma" w:cs="Tahoma"/>
        </w:rPr>
        <w:t>Obras Viales: Accesos, Puentes, Viaductos.</w:t>
      </w:r>
    </w:p>
    <w:p w14:paraId="604ECB3B" w14:textId="77777777" w:rsidR="000C44BB" w:rsidRDefault="000C44BB" w:rsidP="000C44BB">
      <w:pPr>
        <w:spacing w:line="260" w:lineRule="atLeast"/>
        <w:jc w:val="both"/>
        <w:rPr>
          <w:rFonts w:ascii="Tahoma" w:hAnsi="Tahoma" w:cs="Tahoma"/>
        </w:rPr>
      </w:pPr>
      <w:bookmarkStart w:id="129" w:name="_Hlk179909267"/>
      <w:bookmarkStart w:id="130" w:name="_Hlk179960635"/>
      <w:bookmarkStart w:id="131" w:name="_Toc71811166"/>
      <w:bookmarkStart w:id="132" w:name="_Toc536520831"/>
      <w:r>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49D78B9F" w14:textId="77777777" w:rsidR="000C44BB" w:rsidRDefault="000C44BB" w:rsidP="000C44BB">
      <w:pPr>
        <w:spacing w:line="260" w:lineRule="atLeast"/>
        <w:jc w:val="both"/>
        <w:rPr>
          <w:rFonts w:ascii="Tahoma" w:hAnsi="Tahoma" w:cs="Tahoma"/>
        </w:rPr>
      </w:pPr>
    </w:p>
    <w:bookmarkEnd w:id="129"/>
    <w:p w14:paraId="6D142FE5" w14:textId="77777777" w:rsidR="000C44BB" w:rsidRDefault="000C44BB" w:rsidP="00C31D08">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A7E5BED" w14:textId="77777777" w:rsidR="000C44BB" w:rsidRDefault="000C44BB" w:rsidP="00C31D08">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0"/>
    <w:p w14:paraId="1C99772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1"/>
      <w:bookmarkEnd w:id="132"/>
    </w:p>
    <w:p w14:paraId="467BF345" w14:textId="77777777" w:rsidR="000C44BB" w:rsidRDefault="000C44BB" w:rsidP="000C44BB">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1C308672" w14:textId="77777777" w:rsidR="000C44BB" w:rsidRDefault="000C44BB" w:rsidP="000C44BB">
      <w:pPr>
        <w:spacing w:line="260" w:lineRule="atLeast"/>
        <w:jc w:val="both"/>
        <w:rPr>
          <w:rFonts w:ascii="Tahoma" w:hAnsi="Tahoma" w:cs="Tahoma"/>
        </w:rPr>
      </w:pPr>
      <w:bookmarkStart w:id="133" w:name="_Hlk144979420"/>
    </w:p>
    <w:p w14:paraId="0CA277DE" w14:textId="77777777" w:rsidR="000C44BB" w:rsidRDefault="000C44BB" w:rsidP="000C44BB">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0C44BB" w14:paraId="4E30BF96" w14:textId="77777777" w:rsidTr="000C44BB">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DD38D1" w14:textId="77777777" w:rsidR="000C44BB" w:rsidRDefault="000C44BB">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D99A77" w14:textId="77777777" w:rsidR="000C44BB" w:rsidRDefault="000C44BB">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07C0B0" w14:textId="77777777" w:rsidR="000C44BB" w:rsidRDefault="000C44BB">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780AB6" w14:textId="77777777" w:rsidR="000C44BB" w:rsidRDefault="000C44BB">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F3FBBBD" w14:textId="77777777" w:rsidR="000C44BB" w:rsidRDefault="000C44BB">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B12106A" w14:textId="77777777" w:rsidR="000C44BB" w:rsidRDefault="000C44BB">
            <w:pPr>
              <w:jc w:val="center"/>
              <w:rPr>
                <w:rFonts w:ascii="Tahoma" w:hAnsi="Tahoma" w:cs="Tahoma"/>
                <w:b/>
              </w:rPr>
            </w:pPr>
          </w:p>
          <w:p w14:paraId="4F0C6250" w14:textId="77777777" w:rsidR="000C44BB" w:rsidRDefault="000C44BB">
            <w:pPr>
              <w:jc w:val="center"/>
              <w:rPr>
                <w:rFonts w:ascii="Tahoma" w:hAnsi="Tahoma" w:cs="Tahoma"/>
                <w:b/>
              </w:rPr>
            </w:pPr>
          </w:p>
          <w:p w14:paraId="29246C8F" w14:textId="77777777" w:rsidR="000C44BB" w:rsidRDefault="000C44BB">
            <w:pPr>
              <w:jc w:val="center"/>
              <w:rPr>
                <w:rFonts w:ascii="Tahoma" w:hAnsi="Tahoma" w:cs="Tahoma"/>
                <w:b/>
                <w:sz w:val="18"/>
                <w:szCs w:val="18"/>
              </w:rPr>
            </w:pPr>
            <w:r>
              <w:rPr>
                <w:rFonts w:ascii="Tahoma" w:hAnsi="Tahoma" w:cs="Tahoma"/>
                <w:b/>
                <w:sz w:val="18"/>
                <w:szCs w:val="18"/>
              </w:rPr>
              <w:t>Tiempo de participación en este Proyecto</w:t>
            </w:r>
          </w:p>
          <w:p w14:paraId="75656716" w14:textId="77777777" w:rsidR="000C44BB" w:rsidRDefault="000C44BB">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0C44BB" w14:paraId="00D37EDC" w14:textId="77777777" w:rsidTr="000C44BB">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2BC6D"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380C2"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F602E"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60D" w14:textId="77777777" w:rsidR="000C44BB" w:rsidRDefault="000C44BB">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058632E" w14:textId="77777777" w:rsidR="000C44BB" w:rsidRDefault="000C44BB">
            <w:pPr>
              <w:jc w:val="center"/>
              <w:rPr>
                <w:rFonts w:ascii="Tahoma" w:hAnsi="Tahoma" w:cs="Tahoma"/>
                <w:b/>
                <w:sz w:val="18"/>
                <w:szCs w:val="18"/>
              </w:rPr>
            </w:pPr>
          </w:p>
          <w:p w14:paraId="09E1E056" w14:textId="77777777" w:rsidR="000C44BB" w:rsidRDefault="000C44BB">
            <w:pPr>
              <w:jc w:val="center"/>
              <w:rPr>
                <w:rFonts w:ascii="Tahoma" w:hAnsi="Tahoma" w:cs="Tahoma"/>
                <w:b/>
                <w:sz w:val="18"/>
                <w:szCs w:val="18"/>
              </w:rPr>
            </w:pPr>
          </w:p>
          <w:p w14:paraId="39680A33" w14:textId="77777777" w:rsidR="000C44BB" w:rsidRDefault="000C44BB">
            <w:pPr>
              <w:jc w:val="center"/>
              <w:rPr>
                <w:rFonts w:ascii="Tahoma" w:hAnsi="Tahoma" w:cs="Tahoma"/>
                <w:b/>
                <w:sz w:val="18"/>
                <w:szCs w:val="18"/>
              </w:rPr>
            </w:pPr>
            <w:r>
              <w:rPr>
                <w:rFonts w:ascii="Tahoma" w:hAnsi="Tahoma" w:cs="Tahoma"/>
                <w:b/>
                <w:sz w:val="18"/>
                <w:szCs w:val="18"/>
              </w:rPr>
              <w:t xml:space="preserve">Experiencia </w:t>
            </w:r>
          </w:p>
          <w:p w14:paraId="675C20E4" w14:textId="77777777" w:rsidR="000C44BB" w:rsidRDefault="000C44BB">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66A6EA" w14:textId="77777777" w:rsidR="000C44BB" w:rsidRDefault="000C44BB">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E41EB" w14:textId="77777777" w:rsidR="000C44BB" w:rsidRDefault="000C44BB">
            <w:pPr>
              <w:rPr>
                <w:rFonts w:ascii="Tahoma" w:hAnsi="Tahoma" w:cs="Tahoma"/>
                <w:b/>
              </w:rPr>
            </w:pPr>
          </w:p>
        </w:tc>
      </w:tr>
      <w:tr w:rsidR="000C44BB" w14:paraId="3DAA27FD" w14:textId="77777777" w:rsidTr="000C44BB">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4CB67106" w14:textId="77777777" w:rsidR="000C44BB" w:rsidRDefault="000C44BB">
            <w:pPr>
              <w:jc w:val="both"/>
              <w:rPr>
                <w:rFonts w:ascii="Tahoma" w:hAnsi="Tahoma" w:cs="Tahoma"/>
                <w:sz w:val="18"/>
                <w:szCs w:val="18"/>
              </w:rPr>
            </w:pPr>
          </w:p>
          <w:p w14:paraId="0E1AD3E0" w14:textId="77777777" w:rsidR="000C44BB" w:rsidRDefault="000C44BB">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363EF7B1" w14:textId="77777777" w:rsidR="000C44BB" w:rsidRDefault="000C44BB">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8B1076F"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A7707C4" w14:textId="77777777" w:rsidR="000C44BB" w:rsidRDefault="000C44BB">
            <w:pPr>
              <w:spacing w:line="300" w:lineRule="auto"/>
              <w:rPr>
                <w:rFonts w:ascii="Tahoma" w:hAnsi="Tahoma" w:cs="Tahoma"/>
                <w:sz w:val="18"/>
                <w:szCs w:val="18"/>
              </w:rPr>
            </w:pPr>
            <w:r>
              <w:rPr>
                <w:rFonts w:ascii="Tahoma" w:hAnsi="Tahoma" w:cs="Tahoma"/>
                <w:sz w:val="18"/>
                <w:szCs w:val="18"/>
              </w:rPr>
              <w:t>Supervisión, Fiscalización,</w:t>
            </w:r>
          </w:p>
          <w:p w14:paraId="3371A6E5" w14:textId="77777777" w:rsidR="000C44BB" w:rsidRDefault="000C44BB">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A1C7DFA" w14:textId="77777777" w:rsidR="000C44BB" w:rsidRDefault="000C44BB">
            <w:pPr>
              <w:jc w:val="both"/>
              <w:rPr>
                <w:rFonts w:ascii="Tahoma" w:hAnsi="Tahoma" w:cs="Tahoma"/>
                <w:b/>
                <w:sz w:val="18"/>
                <w:szCs w:val="18"/>
              </w:rPr>
            </w:pPr>
          </w:p>
          <w:p w14:paraId="2219B10B" w14:textId="77777777" w:rsidR="000C44BB" w:rsidRDefault="000C44BB">
            <w:pPr>
              <w:jc w:val="both"/>
              <w:rPr>
                <w:rFonts w:ascii="Tahoma" w:hAnsi="Tahoma" w:cs="Tahoma"/>
                <w:b/>
                <w:sz w:val="18"/>
                <w:szCs w:val="18"/>
              </w:rPr>
            </w:pPr>
          </w:p>
          <w:p w14:paraId="4EA9C8F0" w14:textId="77777777" w:rsidR="000C44BB" w:rsidRDefault="000C44BB">
            <w:pPr>
              <w:jc w:val="both"/>
              <w:rPr>
                <w:rFonts w:ascii="Tahoma" w:hAnsi="Tahoma" w:cs="Tahoma"/>
                <w:b/>
                <w:sz w:val="18"/>
                <w:szCs w:val="18"/>
              </w:rPr>
            </w:pPr>
          </w:p>
          <w:p w14:paraId="628E8623" w14:textId="77777777" w:rsidR="000C44BB" w:rsidRDefault="000C44BB">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10BCDC96" w14:textId="77777777" w:rsidR="000C44BB" w:rsidRDefault="000C44BB">
            <w:pPr>
              <w:jc w:val="both"/>
              <w:rPr>
                <w:rFonts w:ascii="Tahoma" w:hAnsi="Tahoma" w:cs="Tahoma"/>
                <w:b/>
                <w:sz w:val="18"/>
                <w:szCs w:val="18"/>
              </w:rPr>
            </w:pPr>
            <w:r>
              <w:rPr>
                <w:rFonts w:ascii="Tahoma" w:hAnsi="Tahoma" w:cs="Tahoma"/>
                <w:b/>
                <w:sz w:val="18"/>
                <w:szCs w:val="18"/>
              </w:rPr>
              <w:t>24 meses</w:t>
            </w:r>
          </w:p>
          <w:p w14:paraId="3867213D" w14:textId="77777777" w:rsidR="000C44BB" w:rsidRDefault="000C44BB">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6772E438" w14:textId="77777777" w:rsidR="000C44BB" w:rsidRDefault="000C44BB">
            <w:pPr>
              <w:jc w:val="right"/>
              <w:rPr>
                <w:rFonts w:ascii="Tahoma" w:hAnsi="Tahoma" w:cs="Tahoma"/>
                <w:color w:val="FF0000"/>
                <w:sz w:val="18"/>
                <w:szCs w:val="18"/>
              </w:rPr>
            </w:pPr>
            <w:r>
              <w:rPr>
                <w:rFonts w:ascii="Tahoma" w:hAnsi="Tahoma" w:cs="Tahoma"/>
                <w:color w:val="FF0000"/>
                <w:sz w:val="18"/>
                <w:szCs w:val="18"/>
              </w:rPr>
              <w:t>5.5 meses</w:t>
            </w:r>
          </w:p>
        </w:tc>
      </w:tr>
      <w:tr w:rsidR="000C44BB" w14:paraId="6A138BF8" w14:textId="77777777" w:rsidTr="000C44BB">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43CCE11D" w14:textId="77777777" w:rsidR="000C44BB" w:rsidRDefault="000C44BB">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25E4E4F6" w14:textId="77777777" w:rsidR="000C44BB" w:rsidRDefault="000C44BB">
            <w:pPr>
              <w:jc w:val="center"/>
              <w:rPr>
                <w:rFonts w:ascii="Tahoma" w:hAnsi="Tahoma" w:cs="Tahoma"/>
                <w:b/>
                <w:color w:val="0000FF"/>
                <w:sz w:val="18"/>
                <w:szCs w:val="18"/>
              </w:rPr>
            </w:pPr>
            <w:r>
              <w:rPr>
                <w:rFonts w:ascii="Tahoma" w:hAnsi="Tahoma" w:cs="Tahoma"/>
                <w:b/>
                <w:color w:val="0000FF"/>
                <w:sz w:val="18"/>
                <w:szCs w:val="18"/>
              </w:rPr>
              <w:t>Educador Social</w:t>
            </w:r>
          </w:p>
          <w:p w14:paraId="59307986" w14:textId="77777777" w:rsidR="000C44BB" w:rsidRDefault="000C44BB">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33B2E073"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0595C4A" w14:textId="77777777" w:rsidR="000C44BB" w:rsidRDefault="000C44BB">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F366BC9" w14:textId="77777777" w:rsidR="000C44BB" w:rsidRDefault="000C44BB">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5D1BCE2" w14:textId="77777777" w:rsidR="000C44BB" w:rsidRDefault="000C44BB">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6A481326" w14:textId="77777777" w:rsidR="000C44BB" w:rsidRDefault="000C44BB">
            <w:pPr>
              <w:jc w:val="right"/>
              <w:rPr>
                <w:rFonts w:ascii="Tahoma" w:hAnsi="Tahoma" w:cs="Tahoma"/>
                <w:color w:val="FF0000"/>
                <w:sz w:val="18"/>
                <w:szCs w:val="18"/>
              </w:rPr>
            </w:pPr>
            <w:r>
              <w:rPr>
                <w:rFonts w:ascii="Tahoma" w:hAnsi="Tahoma" w:cs="Tahoma"/>
                <w:color w:val="FF0000"/>
                <w:sz w:val="18"/>
                <w:szCs w:val="18"/>
              </w:rPr>
              <w:t>5.5 meses</w:t>
            </w:r>
          </w:p>
        </w:tc>
      </w:tr>
      <w:tr w:rsidR="000C44BB" w14:paraId="03BA3FEF" w14:textId="77777777" w:rsidTr="000C44BB">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AED89E8" w14:textId="77777777" w:rsidR="000C44BB" w:rsidRDefault="000C44BB">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55D03078" w14:textId="77777777" w:rsidR="000C44BB" w:rsidRDefault="000C44BB">
            <w:pPr>
              <w:jc w:val="center"/>
              <w:rPr>
                <w:rFonts w:ascii="Tahoma" w:hAnsi="Tahoma" w:cs="Tahoma"/>
                <w:b/>
                <w:color w:val="0000FF"/>
                <w:sz w:val="18"/>
                <w:szCs w:val="18"/>
              </w:rPr>
            </w:pPr>
            <w:r>
              <w:rPr>
                <w:rFonts w:ascii="Tahoma" w:hAnsi="Tahoma" w:cs="Tahoma"/>
                <w:b/>
                <w:color w:val="0000FF"/>
                <w:sz w:val="18"/>
                <w:szCs w:val="18"/>
              </w:rPr>
              <w:t>Técnico Almacenero</w:t>
            </w:r>
          </w:p>
          <w:p w14:paraId="2EE0455C" w14:textId="77777777" w:rsidR="000C44BB" w:rsidRDefault="000C44BB">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CD1A51F"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1B89A23" w14:textId="77777777" w:rsidR="000C44BB" w:rsidRDefault="000C44BB">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61FDFE90" w14:textId="77777777" w:rsidR="000C44BB" w:rsidRDefault="000C44BB">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81BCFF3" w14:textId="77777777" w:rsidR="000C44BB" w:rsidRDefault="000C44BB">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E057DDD" w14:textId="77777777" w:rsidR="000C44BB" w:rsidRDefault="000C44BB">
            <w:pPr>
              <w:jc w:val="right"/>
              <w:rPr>
                <w:rFonts w:ascii="Tahoma" w:hAnsi="Tahoma" w:cs="Tahoma"/>
                <w:color w:val="FF0000"/>
                <w:sz w:val="18"/>
                <w:szCs w:val="18"/>
              </w:rPr>
            </w:pPr>
            <w:r>
              <w:rPr>
                <w:rFonts w:ascii="Tahoma" w:hAnsi="Tahoma" w:cs="Tahoma"/>
                <w:color w:val="FF0000"/>
                <w:sz w:val="18"/>
                <w:szCs w:val="18"/>
              </w:rPr>
              <w:t>5 meses</w:t>
            </w:r>
          </w:p>
        </w:tc>
      </w:tr>
    </w:tbl>
    <w:p w14:paraId="1B337397" w14:textId="77777777" w:rsidR="000C44BB" w:rsidRDefault="000C44BB" w:rsidP="000C44BB">
      <w:pPr>
        <w:jc w:val="both"/>
        <w:rPr>
          <w:rFonts w:ascii="Tahoma" w:hAnsi="Tahoma" w:cs="Tahoma"/>
          <w:b/>
        </w:rPr>
      </w:pPr>
    </w:p>
    <w:p w14:paraId="1FE63170" w14:textId="77777777" w:rsidR="000C44BB" w:rsidRDefault="000C44BB" w:rsidP="000C44BB">
      <w:pPr>
        <w:jc w:val="both"/>
        <w:rPr>
          <w:rFonts w:ascii="Tahoma" w:hAnsi="Tahoma" w:cs="Tahoma"/>
          <w:i/>
          <w:iCs/>
          <w:sz w:val="18"/>
          <w:szCs w:val="18"/>
          <w:lang w:val="es-BO"/>
        </w:rPr>
      </w:pPr>
      <w:bookmarkStart w:id="134" w:name="_Hlk179481936"/>
      <w:r>
        <w:rPr>
          <w:rFonts w:ascii="Tahoma" w:hAnsi="Tahoma" w:cs="Tahoma"/>
          <w:i/>
          <w:iCs/>
          <w:sz w:val="18"/>
          <w:szCs w:val="18"/>
        </w:rPr>
        <w:t xml:space="preserve">La experiencia del personal será computada considerando el conjunto de contratos en los cuales el profesional ha </w:t>
      </w:r>
      <w:bookmarkStart w:id="135" w:name="_Hlk179909354"/>
      <w:r>
        <w:rPr>
          <w:rFonts w:ascii="Tahoma" w:hAnsi="Tahoma" w:cs="Tahoma"/>
          <w:i/>
          <w:iCs/>
          <w:sz w:val="18"/>
          <w:szCs w:val="18"/>
        </w:rPr>
        <w:t>desempeñado cargos similares o superiores al requerido por la AEVIVIENDA, que deberán ser acreditados con:</w:t>
      </w:r>
    </w:p>
    <w:p w14:paraId="5D035766" w14:textId="77777777" w:rsidR="000C44BB" w:rsidRDefault="000C44BB" w:rsidP="000C44BB">
      <w:pPr>
        <w:jc w:val="both"/>
        <w:rPr>
          <w:rFonts w:ascii="Tahoma" w:hAnsi="Tahoma" w:cs="Tahoma"/>
          <w:i/>
          <w:iCs/>
          <w:sz w:val="18"/>
          <w:szCs w:val="18"/>
        </w:rPr>
      </w:pPr>
    </w:p>
    <w:p w14:paraId="643CC95B" w14:textId="77777777" w:rsidR="000C44BB" w:rsidRDefault="000C44BB" w:rsidP="00C31D08">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B059814" w14:textId="77777777" w:rsidR="000C44BB" w:rsidRDefault="000C44BB" w:rsidP="00C31D08">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70A7FFF2" w14:textId="77777777" w:rsidR="000C44BB" w:rsidRDefault="000C44BB" w:rsidP="000C44BB">
      <w:pPr>
        <w:jc w:val="both"/>
        <w:rPr>
          <w:rFonts w:ascii="Tahoma" w:hAnsi="Tahoma" w:cs="Tahoma"/>
          <w:b/>
        </w:rPr>
      </w:pPr>
    </w:p>
    <w:p w14:paraId="7812C818" w14:textId="77777777" w:rsidR="000C44BB" w:rsidRDefault="000C44BB" w:rsidP="000C44BB">
      <w:pPr>
        <w:jc w:val="both"/>
        <w:rPr>
          <w:rFonts w:ascii="Tahoma" w:hAnsi="Tahoma" w:cs="Tahoma"/>
          <w:b/>
        </w:rPr>
      </w:pPr>
      <w:r>
        <w:rPr>
          <w:rFonts w:ascii="Tahoma" w:hAnsi="Tahoma" w:cs="Tahoma"/>
          <w:b/>
        </w:rPr>
        <w:t xml:space="preserve">CONSTRUCTORES Y </w:t>
      </w:r>
      <w:bookmarkStart w:id="136" w:name="_Hlk180329296"/>
      <w:r>
        <w:rPr>
          <w:rFonts w:ascii="Tahoma" w:hAnsi="Tahoma" w:cs="Tahoma"/>
          <w:b/>
        </w:rPr>
        <w:t>ESPECIALISTAS (NO SE CONSIDERA COMO PERSONAL CLAVE)</w:t>
      </w:r>
      <w:bookmarkEnd w:id="136"/>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0C44BB" w14:paraId="34372BA8" w14:textId="77777777" w:rsidTr="000C44BB">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933131" w14:textId="77777777" w:rsidR="000C44BB" w:rsidRDefault="000C44BB">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D2CAA4" w14:textId="77777777" w:rsidR="000C44BB" w:rsidRDefault="000C44BB">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B4C500" w14:textId="77777777" w:rsidR="000C44BB" w:rsidRDefault="000C44BB">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F67F85" w14:textId="77777777" w:rsidR="000C44BB" w:rsidRDefault="000C44BB">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86E829" w14:textId="77777777" w:rsidR="000C44BB" w:rsidRDefault="000C44BB">
            <w:pPr>
              <w:jc w:val="center"/>
              <w:rPr>
                <w:rFonts w:ascii="Tahoma" w:hAnsi="Tahoma" w:cs="Tahoma"/>
                <w:b/>
                <w:sz w:val="18"/>
                <w:szCs w:val="18"/>
              </w:rPr>
            </w:pPr>
            <w:r>
              <w:rPr>
                <w:rFonts w:ascii="Tahoma" w:hAnsi="Tahoma" w:cs="Tahoma"/>
                <w:b/>
                <w:sz w:val="18"/>
                <w:szCs w:val="18"/>
              </w:rPr>
              <w:t>Tiempo de participación en este Proyecto</w:t>
            </w:r>
          </w:p>
          <w:p w14:paraId="7F85345F" w14:textId="77777777" w:rsidR="000C44BB" w:rsidRDefault="000C44BB">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0C44BB" w14:paraId="5D18C393" w14:textId="77777777" w:rsidTr="000C44BB">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928B59"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89B76"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70FEAB"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6C92D" w14:textId="77777777" w:rsidR="000C44BB" w:rsidRDefault="000C44BB">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C0A222" w14:textId="77777777" w:rsidR="000C44BB" w:rsidRDefault="000C44BB">
            <w:pPr>
              <w:rPr>
                <w:rFonts w:ascii="Tahoma" w:hAnsi="Tahoma" w:cs="Tahoma"/>
                <w:b/>
                <w:sz w:val="18"/>
                <w:szCs w:val="18"/>
              </w:rPr>
            </w:pPr>
          </w:p>
        </w:tc>
      </w:tr>
      <w:tr w:rsidR="000C44BB" w14:paraId="4202B374" w14:textId="77777777" w:rsidTr="000C44BB">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A13B459" w14:textId="77777777" w:rsidR="000C44BB" w:rsidRDefault="000C44BB">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0FA7AED" w14:textId="77777777" w:rsidR="000C44BB" w:rsidRDefault="000C44BB">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44A793E"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819FA44" w14:textId="77777777" w:rsidR="000C44BB" w:rsidRDefault="000C44BB">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7A2F7A0" w14:textId="77777777" w:rsidR="000C44BB" w:rsidRDefault="000C44BB">
            <w:pPr>
              <w:jc w:val="right"/>
              <w:rPr>
                <w:rFonts w:ascii="Tahoma" w:hAnsi="Tahoma" w:cs="Tahoma"/>
                <w:color w:val="FF0000"/>
                <w:sz w:val="18"/>
                <w:szCs w:val="18"/>
              </w:rPr>
            </w:pPr>
            <w:r>
              <w:rPr>
                <w:rFonts w:ascii="Tahoma" w:hAnsi="Tahoma" w:cs="Tahoma"/>
                <w:color w:val="FF0000"/>
                <w:sz w:val="18"/>
                <w:szCs w:val="18"/>
              </w:rPr>
              <w:t>4 meses</w:t>
            </w:r>
          </w:p>
        </w:tc>
      </w:tr>
      <w:tr w:rsidR="000C44BB" w14:paraId="36CB1CF7" w14:textId="77777777" w:rsidTr="000C44BB">
        <w:trPr>
          <w:trHeight w:val="785"/>
        </w:trPr>
        <w:tc>
          <w:tcPr>
            <w:tcW w:w="1018" w:type="pct"/>
            <w:tcBorders>
              <w:top w:val="single" w:sz="4" w:space="0" w:color="auto"/>
              <w:left w:val="single" w:sz="4" w:space="0" w:color="auto"/>
              <w:bottom w:val="single" w:sz="4" w:space="0" w:color="auto"/>
              <w:right w:val="single" w:sz="4" w:space="0" w:color="auto"/>
            </w:tcBorders>
          </w:tcPr>
          <w:p w14:paraId="7CAB4C91" w14:textId="77777777" w:rsidR="000C44BB" w:rsidRDefault="000C44BB">
            <w:pPr>
              <w:rPr>
                <w:rFonts w:ascii="Tahoma" w:hAnsi="Tahoma" w:cs="Tahoma"/>
                <w:sz w:val="18"/>
                <w:szCs w:val="18"/>
              </w:rPr>
            </w:pPr>
          </w:p>
          <w:p w14:paraId="52A5584D" w14:textId="77777777" w:rsidR="000C44BB" w:rsidRDefault="000C44BB">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C39651B" w14:textId="77777777" w:rsidR="000C44BB" w:rsidRDefault="000C44BB">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0E87C33" w14:textId="77777777" w:rsidR="000C44BB" w:rsidRDefault="000C44BB">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1F17DA0"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86D5FCF" w14:textId="77777777" w:rsidR="000C44BB" w:rsidRDefault="000C44BB">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014544" w14:textId="77777777" w:rsidR="000C44BB" w:rsidRDefault="000C44BB">
            <w:pPr>
              <w:jc w:val="right"/>
              <w:rPr>
                <w:rFonts w:ascii="Tahoma" w:hAnsi="Tahoma" w:cs="Tahoma"/>
                <w:color w:val="FF0000"/>
                <w:sz w:val="18"/>
                <w:szCs w:val="18"/>
              </w:rPr>
            </w:pPr>
            <w:r>
              <w:rPr>
                <w:rFonts w:ascii="Tahoma" w:hAnsi="Tahoma" w:cs="Tahoma"/>
                <w:color w:val="FF0000"/>
                <w:sz w:val="18"/>
                <w:szCs w:val="18"/>
              </w:rPr>
              <w:t>4 meses</w:t>
            </w:r>
          </w:p>
        </w:tc>
      </w:tr>
      <w:tr w:rsidR="000C44BB" w14:paraId="20C32A59" w14:textId="77777777" w:rsidTr="000C44BB">
        <w:trPr>
          <w:trHeight w:val="959"/>
        </w:trPr>
        <w:tc>
          <w:tcPr>
            <w:tcW w:w="1018" w:type="pct"/>
            <w:tcBorders>
              <w:top w:val="single" w:sz="4" w:space="0" w:color="auto"/>
              <w:left w:val="single" w:sz="4" w:space="0" w:color="auto"/>
              <w:bottom w:val="single" w:sz="4" w:space="0" w:color="auto"/>
              <w:right w:val="single" w:sz="4" w:space="0" w:color="auto"/>
            </w:tcBorders>
            <w:hideMark/>
          </w:tcPr>
          <w:p w14:paraId="292312B6" w14:textId="77777777" w:rsidR="000C44BB" w:rsidRDefault="000C44BB">
            <w:pPr>
              <w:rPr>
                <w:rFonts w:ascii="Tahoma" w:hAnsi="Tahoma" w:cs="Tahoma"/>
                <w:sz w:val="18"/>
                <w:szCs w:val="18"/>
              </w:rPr>
            </w:pPr>
            <w:r>
              <w:rPr>
                <w:rFonts w:ascii="Tahoma" w:hAnsi="Tahoma" w:cs="Tahoma"/>
                <w:sz w:val="18"/>
                <w:szCs w:val="18"/>
              </w:rPr>
              <w:t>Formación no excluyente</w:t>
            </w:r>
          </w:p>
          <w:p w14:paraId="4191A7EF" w14:textId="77777777" w:rsidR="000C44BB" w:rsidRDefault="000C44BB">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BE4512C" w14:textId="77777777" w:rsidR="000C44BB" w:rsidRDefault="000C44BB">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10AB430"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2AF7FEA" w14:textId="77777777" w:rsidR="000C44BB" w:rsidRDefault="000C44BB">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1CAEBC1" w14:textId="77777777" w:rsidR="000C44BB" w:rsidRDefault="000C44BB">
            <w:pPr>
              <w:jc w:val="right"/>
              <w:rPr>
                <w:rFonts w:ascii="Tahoma" w:hAnsi="Tahoma" w:cs="Tahoma"/>
                <w:color w:val="FF0000"/>
                <w:sz w:val="18"/>
                <w:szCs w:val="18"/>
              </w:rPr>
            </w:pPr>
            <w:r>
              <w:rPr>
                <w:rFonts w:ascii="Tahoma" w:hAnsi="Tahoma" w:cs="Tahoma"/>
                <w:color w:val="FF0000"/>
                <w:sz w:val="18"/>
                <w:szCs w:val="18"/>
              </w:rPr>
              <w:t>2.5 meses</w:t>
            </w:r>
          </w:p>
        </w:tc>
      </w:tr>
      <w:tr w:rsidR="000C44BB" w14:paraId="76AF4B74" w14:textId="77777777" w:rsidTr="000C44BB">
        <w:trPr>
          <w:trHeight w:val="1098"/>
        </w:trPr>
        <w:tc>
          <w:tcPr>
            <w:tcW w:w="1018" w:type="pct"/>
            <w:tcBorders>
              <w:top w:val="single" w:sz="4" w:space="0" w:color="auto"/>
              <w:left w:val="single" w:sz="4" w:space="0" w:color="auto"/>
              <w:bottom w:val="single" w:sz="4" w:space="0" w:color="auto"/>
              <w:right w:val="single" w:sz="4" w:space="0" w:color="auto"/>
            </w:tcBorders>
            <w:hideMark/>
          </w:tcPr>
          <w:p w14:paraId="7A3C6CFF" w14:textId="77777777" w:rsidR="000C44BB" w:rsidRDefault="000C44BB">
            <w:pPr>
              <w:rPr>
                <w:rFonts w:ascii="Tahoma" w:hAnsi="Tahoma" w:cs="Tahoma"/>
                <w:sz w:val="18"/>
                <w:szCs w:val="18"/>
              </w:rPr>
            </w:pPr>
            <w:r>
              <w:rPr>
                <w:rFonts w:ascii="Tahoma" w:hAnsi="Tahoma" w:cs="Tahoma"/>
                <w:sz w:val="18"/>
                <w:szCs w:val="18"/>
              </w:rPr>
              <w:t>Formación no excluyente</w:t>
            </w:r>
          </w:p>
          <w:p w14:paraId="7B2E7C94" w14:textId="77777777" w:rsidR="000C44BB" w:rsidRDefault="000C44BB">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16E230A" w14:textId="77777777" w:rsidR="000C44BB" w:rsidRDefault="000C44BB">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943186A" w14:textId="77777777" w:rsidR="000C44BB" w:rsidRDefault="000C44BB">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E0C75EB" w14:textId="77777777" w:rsidR="000C44BB" w:rsidRDefault="000C44BB">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1F14A94A" w14:textId="77777777" w:rsidR="000C44BB" w:rsidRDefault="000C44BB">
            <w:pPr>
              <w:jc w:val="right"/>
              <w:rPr>
                <w:rFonts w:ascii="Tahoma" w:hAnsi="Tahoma" w:cs="Tahoma"/>
                <w:color w:val="FF0000"/>
                <w:sz w:val="18"/>
                <w:szCs w:val="18"/>
              </w:rPr>
            </w:pPr>
            <w:r>
              <w:rPr>
                <w:rFonts w:ascii="Tahoma" w:hAnsi="Tahoma" w:cs="Tahoma"/>
                <w:color w:val="FF0000"/>
                <w:sz w:val="18"/>
                <w:szCs w:val="18"/>
              </w:rPr>
              <w:t>2.5 meses</w:t>
            </w:r>
          </w:p>
        </w:tc>
      </w:tr>
      <w:tr w:rsidR="000C44BB" w14:paraId="563BB985" w14:textId="77777777" w:rsidTr="000C44BB">
        <w:trPr>
          <w:trHeight w:val="1102"/>
        </w:trPr>
        <w:tc>
          <w:tcPr>
            <w:tcW w:w="1018" w:type="pct"/>
            <w:tcBorders>
              <w:top w:val="single" w:sz="4" w:space="0" w:color="auto"/>
              <w:left w:val="single" w:sz="4" w:space="0" w:color="auto"/>
              <w:bottom w:val="single" w:sz="4" w:space="0" w:color="auto"/>
              <w:right w:val="single" w:sz="4" w:space="0" w:color="auto"/>
            </w:tcBorders>
            <w:hideMark/>
          </w:tcPr>
          <w:p w14:paraId="3DEE9D99" w14:textId="77777777" w:rsidR="000C44BB" w:rsidRDefault="000C44BB">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620C530" w14:textId="77777777" w:rsidR="000C44BB" w:rsidRDefault="000C44BB">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3239644E" w14:textId="77777777" w:rsidR="000C44BB" w:rsidRDefault="000C44BB">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EC9E212" w14:textId="77777777" w:rsidR="000C44BB" w:rsidRDefault="000C44BB">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01F2AF4C" w14:textId="77777777" w:rsidR="000C44BB" w:rsidRDefault="000C44BB">
            <w:pPr>
              <w:jc w:val="right"/>
              <w:rPr>
                <w:rFonts w:ascii="Tahoma" w:hAnsi="Tahoma" w:cs="Tahoma"/>
                <w:color w:val="FF0000"/>
                <w:sz w:val="18"/>
                <w:szCs w:val="18"/>
              </w:rPr>
            </w:pPr>
            <w:r>
              <w:rPr>
                <w:rFonts w:ascii="Tahoma" w:hAnsi="Tahoma" w:cs="Tahoma"/>
                <w:color w:val="FF0000"/>
                <w:sz w:val="18"/>
                <w:szCs w:val="18"/>
              </w:rPr>
              <w:t>2 meses</w:t>
            </w:r>
          </w:p>
        </w:tc>
      </w:tr>
      <w:bookmarkEnd w:id="133"/>
    </w:tbl>
    <w:p w14:paraId="4C490506" w14:textId="77777777" w:rsidR="000C44BB" w:rsidRDefault="000C44BB" w:rsidP="000C44BB">
      <w:pPr>
        <w:spacing w:line="260" w:lineRule="atLeast"/>
        <w:ind w:left="709"/>
        <w:jc w:val="both"/>
        <w:rPr>
          <w:rFonts w:ascii="Tahoma" w:hAnsi="Tahoma" w:cs="Tahoma"/>
          <w:b/>
          <w:i/>
        </w:rPr>
      </w:pPr>
    </w:p>
    <w:p w14:paraId="2852A2A1" w14:textId="77777777" w:rsidR="000C44BB" w:rsidRDefault="000C44BB" w:rsidP="000C44BB">
      <w:pPr>
        <w:spacing w:line="260" w:lineRule="atLeast"/>
        <w:jc w:val="both"/>
        <w:rPr>
          <w:rFonts w:ascii="Tahoma" w:hAnsi="Tahoma" w:cs="Tahoma"/>
          <w:b/>
          <w:i/>
        </w:rPr>
      </w:pPr>
      <w:r>
        <w:rPr>
          <w:rFonts w:ascii="Tahoma" w:hAnsi="Tahoma" w:cs="Tahoma"/>
          <w:b/>
          <w:i/>
        </w:rPr>
        <w:t>NOTAS:</w:t>
      </w:r>
    </w:p>
    <w:p w14:paraId="0535C01A" w14:textId="77777777" w:rsidR="000C44BB" w:rsidRDefault="000C44BB" w:rsidP="000C44B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7" w:name="_Hlk179541717"/>
      <w:r>
        <w:rPr>
          <w:rFonts w:ascii="Tahoma" w:hAnsi="Tahoma" w:cs="Tahoma"/>
        </w:rPr>
        <w:t>debe anexar fotocopia de carnet de identidad y documentos de respaldos declarados en el formulario A-4.</w:t>
      </w:r>
    </w:p>
    <w:bookmarkEnd w:id="137"/>
    <w:p w14:paraId="7A174F1A" w14:textId="77777777" w:rsidR="000C44BB" w:rsidRDefault="000C44BB" w:rsidP="000C44BB">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429858" w14:textId="77777777" w:rsidR="000C44BB" w:rsidRDefault="000C44BB" w:rsidP="00C31D08">
      <w:pPr>
        <w:numPr>
          <w:ilvl w:val="0"/>
          <w:numId w:val="7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4DB6A91" w14:textId="77777777" w:rsidR="000C44BB" w:rsidRDefault="000C44BB" w:rsidP="00C31D08">
      <w:pPr>
        <w:numPr>
          <w:ilvl w:val="0"/>
          <w:numId w:val="78"/>
        </w:numPr>
        <w:spacing w:line="260" w:lineRule="atLeast"/>
        <w:ind w:left="709" w:hanging="283"/>
        <w:contextualSpacing/>
        <w:jc w:val="both"/>
        <w:rPr>
          <w:rFonts w:ascii="Tahoma" w:hAnsi="Tahoma" w:cs="Tahoma"/>
        </w:rPr>
      </w:pPr>
      <w:bookmarkStart w:id="138"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8"/>
      <w:r>
        <w:rPr>
          <w:rFonts w:ascii="Tahoma" w:hAnsi="Tahoma" w:cs="Tahoma"/>
        </w:rPr>
        <w:t>.</w:t>
      </w:r>
    </w:p>
    <w:p w14:paraId="20942D98" w14:textId="77777777" w:rsidR="000C44BB" w:rsidRDefault="000C44BB" w:rsidP="000C44BB">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9" w:name="_Hlk143872192"/>
      <w:r>
        <w:rPr>
          <w:rFonts w:ascii="Tahoma" w:hAnsi="Tahoma" w:cs="Tahoma"/>
        </w:rPr>
        <w:t>el reemplazante deberá tener un perfil igual o mayor al profesional ofertado en su propuesta.</w:t>
      </w:r>
      <w:bookmarkEnd w:id="139"/>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FA5EFDD" w14:textId="77777777" w:rsidR="000C44BB" w:rsidRDefault="000C44BB" w:rsidP="00C31D08">
      <w:pPr>
        <w:numPr>
          <w:ilvl w:val="0"/>
          <w:numId w:val="78"/>
        </w:numPr>
        <w:spacing w:line="260" w:lineRule="atLeast"/>
        <w:ind w:left="709" w:hanging="283"/>
        <w:contextualSpacing/>
        <w:jc w:val="both"/>
        <w:rPr>
          <w:rFonts w:ascii="Tahoma" w:hAnsi="Tahoma" w:cs="Tahoma"/>
        </w:rPr>
      </w:pPr>
      <w:r>
        <w:rPr>
          <w:rFonts w:ascii="Tahoma" w:hAnsi="Tahoma" w:cs="Tahoma"/>
          <w:b/>
        </w:rPr>
        <w:lastRenderedPageBreak/>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BEFF4B6" w14:textId="77777777" w:rsidR="000C44BB" w:rsidRDefault="000C44BB" w:rsidP="000C44BB">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F8BB4AC" w14:textId="77777777" w:rsidR="000C44BB" w:rsidRDefault="000C44BB" w:rsidP="000C44BB">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3D9EFA0F" w14:textId="77777777" w:rsidR="000C44BB" w:rsidRDefault="000C44BB" w:rsidP="000C44BB">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6EBE78B" w14:textId="77777777" w:rsidR="000C44BB" w:rsidRDefault="000C44BB" w:rsidP="000C44BB">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731E8E05" w14:textId="77777777" w:rsidR="000C44BB" w:rsidRDefault="000C44BB" w:rsidP="000C44BB">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3B3D70" w14:textId="77777777" w:rsidR="000C44BB" w:rsidRDefault="000C44BB" w:rsidP="00C31D08">
      <w:pPr>
        <w:numPr>
          <w:ilvl w:val="0"/>
          <w:numId w:val="7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9B0F9FB" w14:textId="77777777" w:rsidR="000C44BB" w:rsidRDefault="000C44BB" w:rsidP="000C44BB">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71811167"/>
      <w:bookmarkStart w:id="141" w:name="_Toc536520832"/>
    </w:p>
    <w:p w14:paraId="7572FB9B" w14:textId="77777777" w:rsidR="000C44BB" w:rsidRDefault="000C44BB" w:rsidP="000C44BB">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72B58F3"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0"/>
      <w:bookmarkEnd w:id="141"/>
    </w:p>
    <w:p w14:paraId="350054FE" w14:textId="77777777" w:rsidR="000C44BB" w:rsidRDefault="000C44BB" w:rsidP="000C44BB">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8C971A2" w14:textId="77777777" w:rsidR="000C44BB" w:rsidRDefault="000C44BB" w:rsidP="000C44B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C44BB" w14:paraId="79BC69B7" w14:textId="77777777" w:rsidTr="000C44BB">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3193A22" w14:textId="77777777" w:rsidR="000C44BB" w:rsidRDefault="000C44BB">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9D7DB81" w14:textId="77777777" w:rsidR="000C44BB" w:rsidRDefault="000C44BB">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90CC3B2" w14:textId="77777777" w:rsidR="000C44BB" w:rsidRDefault="000C44BB">
            <w:pPr>
              <w:jc w:val="center"/>
              <w:rPr>
                <w:rFonts w:ascii="Tahoma" w:hAnsi="Tahoma" w:cs="Tahoma"/>
                <w:b/>
                <w:lang w:eastAsia="es-ES"/>
              </w:rPr>
            </w:pPr>
            <w:r>
              <w:rPr>
                <w:rFonts w:ascii="Tahoma" w:hAnsi="Tahoma" w:cs="Tahoma"/>
                <w:b/>
                <w:lang w:eastAsia="es-ES"/>
              </w:rPr>
              <w:t>Almacén</w:t>
            </w:r>
          </w:p>
        </w:tc>
      </w:tr>
      <w:tr w:rsidR="000C44BB" w14:paraId="02A3B79C" w14:textId="77777777" w:rsidTr="000C44BB">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4C307A9B" w14:textId="77777777" w:rsidR="000C44BB" w:rsidRDefault="000C44BB">
            <w:pPr>
              <w:spacing w:line="300" w:lineRule="auto"/>
              <w:jc w:val="both"/>
              <w:rPr>
                <w:rFonts w:ascii="Tahoma" w:hAnsi="Tahoma" w:cs="Tahoma"/>
                <w:color w:val="FF0000"/>
                <w:lang w:eastAsia="es-ES"/>
              </w:rPr>
            </w:pPr>
            <w:r>
              <w:rPr>
                <w:rFonts w:ascii="Tahoma" w:hAnsi="Tahoma" w:cs="Tahoma"/>
                <w:color w:val="FF0000"/>
                <w:lang w:eastAsia="es-ES"/>
              </w:rPr>
              <w:t>SEGÚN AREA DE INTERVENCIÓN</w:t>
            </w:r>
          </w:p>
        </w:tc>
        <w:tc>
          <w:tcPr>
            <w:tcW w:w="2010" w:type="dxa"/>
            <w:tcBorders>
              <w:top w:val="single" w:sz="4" w:space="0" w:color="auto"/>
              <w:left w:val="single" w:sz="4" w:space="0" w:color="auto"/>
              <w:bottom w:val="single" w:sz="4" w:space="0" w:color="auto"/>
              <w:right w:val="single" w:sz="4" w:space="0" w:color="auto"/>
            </w:tcBorders>
            <w:hideMark/>
          </w:tcPr>
          <w:p w14:paraId="7ADC6026" w14:textId="77777777" w:rsidR="000C44BB" w:rsidRDefault="000C44BB">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73619BD2" w14:textId="77777777" w:rsidR="000C44BB" w:rsidRDefault="000C44BB">
            <w:pPr>
              <w:jc w:val="center"/>
              <w:rPr>
                <w:rFonts w:ascii="Tahoma" w:hAnsi="Tahoma" w:cs="Tahoma"/>
                <w:color w:val="FF0000"/>
              </w:rPr>
            </w:pPr>
            <w:r>
              <w:rPr>
                <w:rFonts w:ascii="Tahoma" w:hAnsi="Tahoma" w:cs="Tahoma"/>
                <w:color w:val="FF0000"/>
                <w:lang w:eastAsia="es-ES"/>
              </w:rPr>
              <w:t>SI</w:t>
            </w:r>
          </w:p>
        </w:tc>
      </w:tr>
      <w:tr w:rsidR="000C44BB" w14:paraId="359A4CD7" w14:textId="77777777" w:rsidTr="000C44BB">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DC799F0" w14:textId="77777777" w:rsidR="000C44BB" w:rsidRDefault="000C44BB">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4D6963DB" w14:textId="77777777" w:rsidR="000C44BB" w:rsidRDefault="000C44BB">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5F28A6F7" w14:textId="77777777" w:rsidR="000C44BB" w:rsidRDefault="000C44BB">
            <w:pPr>
              <w:jc w:val="center"/>
              <w:rPr>
                <w:rFonts w:ascii="Tahoma" w:hAnsi="Tahoma" w:cs="Tahoma"/>
                <w:b/>
                <w:bCs/>
                <w:color w:val="FF0000"/>
              </w:rPr>
            </w:pPr>
            <w:r>
              <w:rPr>
                <w:rFonts w:ascii="Tahoma" w:hAnsi="Tahoma" w:cs="Tahoma"/>
                <w:b/>
                <w:bCs/>
                <w:color w:val="FF0000"/>
                <w:lang w:eastAsia="es-ES"/>
              </w:rPr>
              <w:t>1</w:t>
            </w:r>
          </w:p>
        </w:tc>
      </w:tr>
    </w:tbl>
    <w:p w14:paraId="7B829849" w14:textId="77777777" w:rsidR="000C44BB" w:rsidRDefault="000C44BB" w:rsidP="000C44B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C1933F6" w14:textId="77777777" w:rsidR="000C44BB" w:rsidRDefault="000C44BB" w:rsidP="00C31D08">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DEB3F8E"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54F20699"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3F3F784" w14:textId="77777777" w:rsidR="000C44BB" w:rsidRDefault="000C44BB" w:rsidP="00C31D08">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216B7E4A"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3D88F9C" w14:textId="77777777" w:rsidR="000C44BB" w:rsidRDefault="000C44BB" w:rsidP="000C44BB">
      <w:pPr>
        <w:spacing w:line="260" w:lineRule="atLeast"/>
        <w:ind w:left="426"/>
        <w:jc w:val="both"/>
        <w:rPr>
          <w:rFonts w:ascii="Tahoma" w:hAnsi="Tahoma" w:cs="Tahoma"/>
        </w:rPr>
      </w:pPr>
    </w:p>
    <w:p w14:paraId="160A2C64" w14:textId="77777777" w:rsidR="000C44BB" w:rsidRDefault="000C44BB" w:rsidP="00C31D0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71811168"/>
      <w:bookmarkStart w:id="143" w:name="_Toc536520833"/>
      <w:r>
        <w:rPr>
          <w:rFonts w:ascii="Tahoma" w:hAnsi="Tahoma" w:cs="Tahoma"/>
          <w:b/>
          <w:bCs/>
          <w:color w:val="000000"/>
          <w:kern w:val="32"/>
          <w:lang w:val="es-ES_tradnl"/>
        </w:rPr>
        <w:t>EQUIPO, MAQUINARIA, VEHÍCULOS Y OTROS</w:t>
      </w:r>
      <w:bookmarkEnd w:id="142"/>
      <w:bookmarkEnd w:id="143"/>
    </w:p>
    <w:p w14:paraId="1F55AE34" w14:textId="77777777" w:rsidR="000C44BB" w:rsidRDefault="000C44BB" w:rsidP="000C44BB">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0C44BB" w14:paraId="22F174D8"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08CB5F" w14:textId="77777777" w:rsidR="000C44BB" w:rsidRDefault="000C44BB">
            <w:pPr>
              <w:jc w:val="center"/>
              <w:rPr>
                <w:rFonts w:ascii="Tahoma" w:hAnsi="Tahoma" w:cs="Tahoma"/>
                <w:b/>
              </w:rPr>
            </w:pPr>
            <w:proofErr w:type="spellStart"/>
            <w:r>
              <w:rPr>
                <w:rFonts w:ascii="Tahoma" w:hAnsi="Tahoma" w:cs="Tahoma"/>
                <w:b/>
              </w:rPr>
              <w:lastRenderedPageBreak/>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6EC41E" w14:textId="77777777" w:rsidR="000C44BB" w:rsidRDefault="000C44BB">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668D1E" w14:textId="77777777" w:rsidR="000C44BB" w:rsidRDefault="000C44BB">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2405FB0" w14:textId="77777777" w:rsidR="000C44BB" w:rsidRDefault="000C44BB">
            <w:pPr>
              <w:jc w:val="center"/>
              <w:rPr>
                <w:rFonts w:ascii="Tahoma" w:hAnsi="Tahoma" w:cs="Tahoma"/>
                <w:b/>
              </w:rPr>
            </w:pPr>
          </w:p>
          <w:p w14:paraId="6AA3A7B8" w14:textId="77777777" w:rsidR="000C44BB" w:rsidRDefault="000C44BB">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366344F" w14:textId="77777777" w:rsidR="000C44BB" w:rsidRDefault="000C44BB">
            <w:pPr>
              <w:jc w:val="center"/>
              <w:rPr>
                <w:rFonts w:ascii="Tahoma" w:hAnsi="Tahoma" w:cs="Tahoma"/>
                <w:b/>
              </w:rPr>
            </w:pPr>
            <w:r>
              <w:rPr>
                <w:rFonts w:ascii="Tahoma" w:hAnsi="Tahoma" w:cs="Tahoma"/>
                <w:b/>
              </w:rPr>
              <w:t>Tiempo de participación en este Proyecto</w:t>
            </w:r>
          </w:p>
        </w:tc>
      </w:tr>
      <w:tr w:rsidR="000C44BB" w14:paraId="5C6BA1F8"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41C5A83" w14:textId="77777777" w:rsidR="000C44BB" w:rsidRDefault="000C44BB">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EC91779" w14:textId="77777777" w:rsidR="000C44BB" w:rsidRDefault="000C44BB">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966C87" w14:textId="77777777" w:rsidR="000C44BB" w:rsidRDefault="000C44BB">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2CCE3C5A" w14:textId="77777777" w:rsidR="000C44BB" w:rsidRDefault="000C44BB">
            <w:pPr>
              <w:spacing w:line="300" w:lineRule="auto"/>
              <w:contextualSpacing/>
              <w:jc w:val="center"/>
              <w:rPr>
                <w:rFonts w:ascii="Tahoma" w:hAnsi="Tahoma" w:cs="Tahoma"/>
                <w:b/>
                <w:sz w:val="18"/>
                <w:szCs w:val="18"/>
              </w:rPr>
            </w:pPr>
            <w:r>
              <w:rPr>
                <w:rFonts w:ascii="Tahoma" w:hAnsi="Tahoma" w:cs="Tahoma"/>
                <w:b/>
                <w:sz w:val="18"/>
                <w:szCs w:val="18"/>
              </w:rPr>
              <w:t>Obligatorio</w:t>
            </w:r>
          </w:p>
          <w:p w14:paraId="7EEE2335" w14:textId="77777777" w:rsidR="000C44BB" w:rsidRDefault="000C44BB">
            <w:pPr>
              <w:spacing w:line="300" w:lineRule="auto"/>
              <w:jc w:val="center"/>
              <w:rPr>
                <w:rFonts w:ascii="Tahoma" w:hAnsi="Tahoma" w:cs="Tahoma"/>
                <w:b/>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0C99248" w14:textId="77777777" w:rsidR="000C44BB" w:rsidRDefault="000C44BB">
            <w:pPr>
              <w:spacing w:line="300" w:lineRule="auto"/>
              <w:jc w:val="center"/>
              <w:rPr>
                <w:rFonts w:ascii="Tahoma" w:hAnsi="Tahoma" w:cs="Tahoma"/>
                <w:sz w:val="18"/>
                <w:szCs w:val="18"/>
              </w:rPr>
            </w:pPr>
            <w:r>
              <w:rPr>
                <w:rFonts w:ascii="Tahoma" w:hAnsi="Tahoma" w:cs="Tahoma"/>
                <w:b/>
                <w:sz w:val="18"/>
                <w:szCs w:val="18"/>
              </w:rPr>
              <w:t>PLAZO TOTAL DE LA CONSULTORÍA</w:t>
            </w:r>
          </w:p>
          <w:p w14:paraId="1FFD8889" w14:textId="77777777" w:rsidR="000C44BB" w:rsidRDefault="000C44BB">
            <w:pPr>
              <w:spacing w:line="300" w:lineRule="auto"/>
              <w:jc w:val="center"/>
              <w:rPr>
                <w:rFonts w:ascii="Tahoma" w:hAnsi="Tahoma" w:cs="Tahoma"/>
                <w:sz w:val="18"/>
                <w:szCs w:val="18"/>
              </w:rPr>
            </w:pPr>
          </w:p>
        </w:tc>
      </w:tr>
      <w:tr w:rsidR="000C44BB" w14:paraId="7E5366C5"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8319BC2" w14:textId="77777777" w:rsidR="000C44BB" w:rsidRDefault="000C44BB">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2313433" w14:textId="77777777" w:rsidR="000C44BB" w:rsidRDefault="000C44BB">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AC5063" w14:textId="77777777" w:rsidR="000C44BB" w:rsidRDefault="000C44BB">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94A0DB"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DEBE8EC" w14:textId="77777777" w:rsidR="000C44BB" w:rsidRDefault="000C44BB">
            <w:pPr>
              <w:rPr>
                <w:rFonts w:ascii="Tahoma" w:hAnsi="Tahoma" w:cs="Tahoma"/>
                <w:sz w:val="18"/>
                <w:szCs w:val="18"/>
              </w:rPr>
            </w:pPr>
          </w:p>
        </w:tc>
      </w:tr>
      <w:tr w:rsidR="000C44BB" w14:paraId="27CD51D9" w14:textId="77777777" w:rsidTr="000C44BB">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09A86E1" w14:textId="77777777" w:rsidR="000C44BB" w:rsidRDefault="000C44BB">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335548F" w14:textId="77777777" w:rsidR="000C44BB" w:rsidRDefault="000C44BB">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F9BE3A" w14:textId="77777777" w:rsidR="000C44BB" w:rsidRDefault="000C44BB">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B038D77"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56D245" w14:textId="77777777" w:rsidR="000C44BB" w:rsidRDefault="000C44BB">
            <w:pPr>
              <w:rPr>
                <w:rFonts w:ascii="Tahoma" w:hAnsi="Tahoma" w:cs="Tahoma"/>
                <w:sz w:val="18"/>
                <w:szCs w:val="18"/>
              </w:rPr>
            </w:pPr>
          </w:p>
        </w:tc>
      </w:tr>
      <w:tr w:rsidR="000C44BB" w14:paraId="44DD3442" w14:textId="77777777" w:rsidTr="000C44BB">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AC9AED4" w14:textId="77777777" w:rsidR="000C44BB" w:rsidRDefault="000C44BB">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644A8F2" w14:textId="77777777" w:rsidR="000C44BB" w:rsidRDefault="000C44BB">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123304" w14:textId="77777777" w:rsidR="000C44BB" w:rsidRDefault="000C44BB">
            <w:pPr>
              <w:jc w:val="center"/>
              <w:rPr>
                <w:b/>
                <w:bCs/>
                <w:sz w:val="18"/>
                <w:szCs w:val="18"/>
              </w:rPr>
            </w:pPr>
            <w:r>
              <w:rPr>
                <w:rFonts w:ascii="Tahoma" w:hAnsi="Tahoma" w:cs="Tahoma"/>
                <w:b/>
                <w:bCs/>
                <w:color w:val="FF0000"/>
                <w:sz w:val="18"/>
                <w:szCs w:val="18"/>
              </w:rPr>
              <w:t>6</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C3BF7E5"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A1E50F" w14:textId="77777777" w:rsidR="000C44BB" w:rsidRDefault="000C44BB">
            <w:pPr>
              <w:rPr>
                <w:rFonts w:ascii="Tahoma" w:hAnsi="Tahoma" w:cs="Tahoma"/>
                <w:sz w:val="18"/>
                <w:szCs w:val="18"/>
              </w:rPr>
            </w:pPr>
          </w:p>
        </w:tc>
      </w:tr>
      <w:tr w:rsidR="000C44BB" w14:paraId="6F2A646E" w14:textId="77777777" w:rsidTr="000C44BB">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52AB093" w14:textId="77777777" w:rsidR="000C44BB" w:rsidRDefault="000C44BB">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1C4E720" w14:textId="77777777" w:rsidR="000C44BB" w:rsidRDefault="000C44BB">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E36381" w14:textId="77777777" w:rsidR="000C44BB" w:rsidRDefault="000C44BB">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36D4481"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1E9BDFD" w14:textId="77777777" w:rsidR="000C44BB" w:rsidRDefault="000C44BB">
            <w:pPr>
              <w:rPr>
                <w:rFonts w:ascii="Tahoma" w:hAnsi="Tahoma" w:cs="Tahoma"/>
                <w:sz w:val="18"/>
                <w:szCs w:val="18"/>
              </w:rPr>
            </w:pPr>
          </w:p>
        </w:tc>
      </w:tr>
      <w:tr w:rsidR="000C44BB" w14:paraId="2B27A598" w14:textId="77777777" w:rsidTr="000C44BB">
        <w:trPr>
          <w:trHeight w:val="245"/>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BC1C7" w14:textId="77777777" w:rsidR="000C44BB" w:rsidRDefault="000C44BB">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25C5D7" w14:textId="77777777" w:rsidR="000C44BB" w:rsidRDefault="000C44BB">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374B6" w14:textId="77777777" w:rsidR="000C44BB" w:rsidRDefault="000C44BB">
            <w:pPr>
              <w:jc w:val="center"/>
              <w:rPr>
                <w:rFonts w:ascii="Tahoma" w:hAnsi="Tahoma" w:cs="Tahoma"/>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A415F61" w14:textId="77777777" w:rsidR="000C44BB" w:rsidRDefault="000C44BB">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F50759" w14:textId="77777777" w:rsidR="000C44BB" w:rsidRDefault="000C44BB">
            <w:pPr>
              <w:rPr>
                <w:rFonts w:ascii="Tahoma" w:hAnsi="Tahoma" w:cs="Tahoma"/>
                <w:sz w:val="18"/>
                <w:szCs w:val="18"/>
              </w:rPr>
            </w:pPr>
          </w:p>
        </w:tc>
      </w:tr>
      <w:tr w:rsidR="000C44BB" w14:paraId="575851FA" w14:textId="77777777" w:rsidTr="000C44BB">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087DE7" w14:textId="77777777" w:rsidR="000C44BB" w:rsidRDefault="000C44BB">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FD2DDE8" w14:textId="77777777" w:rsidR="000C44BB" w:rsidRDefault="000C44BB">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980910" w14:textId="77777777" w:rsidR="000C44BB" w:rsidRDefault="000C44BB">
            <w:pPr>
              <w:jc w:val="center"/>
              <w:rPr>
                <w:b/>
                <w:bCs/>
                <w:sz w:val="18"/>
                <w:szCs w:val="18"/>
              </w:rPr>
            </w:pPr>
            <w:r>
              <w:rPr>
                <w:rFonts w:ascii="Tahoma" w:hAnsi="Tahoma" w:cs="Tahoma"/>
                <w:b/>
                <w:bCs/>
                <w:color w:val="FF0000"/>
                <w:sz w:val="18"/>
                <w:szCs w:val="18"/>
              </w:rPr>
              <w:t>5</w:t>
            </w:r>
          </w:p>
        </w:tc>
        <w:tc>
          <w:tcPr>
            <w:tcW w:w="1702" w:type="dxa"/>
            <w:vMerge w:val="restart"/>
            <w:tcBorders>
              <w:top w:val="single" w:sz="4" w:space="0" w:color="auto"/>
              <w:left w:val="single" w:sz="4" w:space="0" w:color="auto"/>
              <w:bottom w:val="single" w:sz="4" w:space="0" w:color="auto"/>
              <w:right w:val="single" w:sz="4" w:space="0" w:color="auto"/>
            </w:tcBorders>
            <w:hideMark/>
          </w:tcPr>
          <w:p w14:paraId="7EA08758" w14:textId="77777777" w:rsidR="000C44BB" w:rsidRDefault="000C44BB">
            <w:pPr>
              <w:spacing w:line="300" w:lineRule="auto"/>
              <w:jc w:val="center"/>
              <w:rPr>
                <w:rFonts w:ascii="Tahoma" w:hAnsi="Tahoma" w:cs="Tahoma"/>
              </w:rPr>
            </w:pPr>
            <w:r>
              <w:rPr>
                <w:rFonts w:ascii="Tahoma" w:hAnsi="Tahoma" w:cs="Tahoma"/>
                <w:b/>
                <w:sz w:val="18"/>
                <w:szCs w:val="18"/>
              </w:rPr>
              <w:t xml:space="preserve"> 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tcPr>
          <w:p w14:paraId="6F7547AE" w14:textId="77777777" w:rsidR="000C44BB" w:rsidRDefault="000C44BB">
            <w:pPr>
              <w:spacing w:line="300" w:lineRule="auto"/>
              <w:jc w:val="center"/>
              <w:rPr>
                <w:rFonts w:ascii="Tahoma" w:hAnsi="Tahoma" w:cs="Tahoma"/>
                <w:b/>
                <w:sz w:val="18"/>
                <w:szCs w:val="18"/>
              </w:rPr>
            </w:pPr>
          </w:p>
          <w:p w14:paraId="014BE336" w14:textId="77777777" w:rsidR="000C44BB" w:rsidRDefault="000C44BB">
            <w:pPr>
              <w:spacing w:line="300" w:lineRule="auto"/>
              <w:jc w:val="center"/>
              <w:rPr>
                <w:rFonts w:ascii="Tahoma" w:hAnsi="Tahoma" w:cs="Tahoma"/>
              </w:rPr>
            </w:pPr>
            <w:r>
              <w:rPr>
                <w:rFonts w:ascii="Tahoma" w:hAnsi="Tahoma" w:cs="Tahoma"/>
                <w:b/>
                <w:sz w:val="18"/>
                <w:szCs w:val="18"/>
              </w:rPr>
              <w:t>REQUE SEGÚN RIMIENTO</w:t>
            </w:r>
          </w:p>
        </w:tc>
      </w:tr>
      <w:tr w:rsidR="000C44BB" w14:paraId="49857532" w14:textId="77777777" w:rsidTr="000C44BB">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24DC8F9" w14:textId="77777777" w:rsidR="000C44BB" w:rsidRDefault="000C44BB">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D23E601" w14:textId="77777777" w:rsidR="000C44BB" w:rsidRDefault="000C44BB">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53B7D6B" w14:textId="77777777" w:rsidR="000C44BB" w:rsidRDefault="000C44BB">
            <w:pPr>
              <w:jc w:val="center"/>
              <w:rPr>
                <w:rFonts w:ascii="Tahoma" w:hAnsi="Tahoma" w:cs="Tahoma"/>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6474F88" w14:textId="77777777" w:rsidR="000C44BB" w:rsidRDefault="000C44BB">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C2F031" w14:textId="77777777" w:rsidR="000C44BB" w:rsidRDefault="000C44BB">
            <w:pPr>
              <w:rPr>
                <w:rFonts w:ascii="Tahoma" w:hAnsi="Tahoma" w:cs="Tahoma"/>
              </w:rPr>
            </w:pPr>
          </w:p>
        </w:tc>
      </w:tr>
      <w:tr w:rsidR="000C44BB" w14:paraId="29BBA4BF" w14:textId="77777777" w:rsidTr="000C44BB">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FEDE080" w14:textId="77777777" w:rsidR="000C44BB" w:rsidRDefault="000C44BB">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3CA401B" w14:textId="77777777" w:rsidR="000C44BB" w:rsidRDefault="000C44BB">
            <w:pPr>
              <w:jc w:val="both"/>
              <w:rPr>
                <w:rFonts w:ascii="Tahoma" w:hAnsi="Tahoma" w:cs="Tahoma"/>
                <w:sz w:val="18"/>
                <w:szCs w:val="18"/>
              </w:rPr>
            </w:pPr>
            <w:r>
              <w:rPr>
                <w:rFonts w:ascii="Tahoma" w:hAnsi="Tahoma" w:cs="Tahoma"/>
                <w:sz w:val="18"/>
                <w:szCs w:val="18"/>
              </w:rPr>
              <w:t xml:space="preserve">Otros </w:t>
            </w:r>
          </w:p>
          <w:p w14:paraId="010A08BB" w14:textId="77777777" w:rsidR="000C44BB" w:rsidRDefault="000C44BB">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78FD94E5" w14:textId="77777777" w:rsidR="000C44BB" w:rsidRDefault="000C44BB">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346006B" w14:textId="77777777" w:rsidR="000C44BB" w:rsidRDefault="000C44BB">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8AC531" w14:textId="77777777" w:rsidR="000C44BB" w:rsidRDefault="000C44BB">
            <w:pPr>
              <w:rPr>
                <w:rFonts w:ascii="Tahoma" w:hAnsi="Tahoma" w:cs="Tahoma"/>
              </w:rPr>
            </w:pPr>
          </w:p>
        </w:tc>
      </w:tr>
      <w:tr w:rsidR="000C44BB" w14:paraId="15DDADFF" w14:textId="77777777" w:rsidTr="000C44BB">
        <w:trPr>
          <w:trHeight w:val="1302"/>
          <w:jc w:val="center"/>
        </w:trPr>
        <w:tc>
          <w:tcPr>
            <w:tcW w:w="9644" w:type="dxa"/>
            <w:gridSpan w:val="5"/>
            <w:tcBorders>
              <w:top w:val="single" w:sz="4" w:space="0" w:color="auto"/>
              <w:left w:val="nil"/>
              <w:bottom w:val="nil"/>
              <w:right w:val="nil"/>
            </w:tcBorders>
            <w:vAlign w:val="center"/>
          </w:tcPr>
          <w:p w14:paraId="1EABF2DA" w14:textId="77777777" w:rsidR="000C44BB" w:rsidRDefault="000C44BB">
            <w:pPr>
              <w:jc w:val="both"/>
              <w:rPr>
                <w:rFonts w:ascii="Tahoma" w:hAnsi="Tahoma" w:cs="Tahoma"/>
                <w:b/>
                <w:bCs/>
                <w:i/>
                <w:iCs/>
                <w:sz w:val="16"/>
                <w:szCs w:val="16"/>
                <w:lang w:val="es-BO"/>
              </w:rPr>
            </w:pPr>
            <w:bookmarkStart w:id="144" w:name="_Hlk142555946"/>
            <w:bookmarkStart w:id="145"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4"/>
          </w:p>
          <w:p w14:paraId="45906944" w14:textId="77777777" w:rsidR="000C44BB" w:rsidRDefault="000C44BB">
            <w:pPr>
              <w:jc w:val="both"/>
              <w:rPr>
                <w:rFonts w:ascii="Tahoma" w:hAnsi="Tahoma" w:cs="Tahoma"/>
                <w:b/>
                <w:bCs/>
                <w:i/>
                <w:sz w:val="16"/>
                <w:szCs w:val="16"/>
              </w:rPr>
            </w:pPr>
          </w:p>
          <w:p w14:paraId="502327E6" w14:textId="77777777" w:rsidR="000C44BB" w:rsidRDefault="000C44BB">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6FBE865B" w14:textId="77777777" w:rsidR="000C44BB" w:rsidRDefault="000C44BB">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7B354F29" w14:textId="77777777" w:rsidR="000C44BB" w:rsidRDefault="000C44BB">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472ACCB5" w14:textId="77777777" w:rsidR="000C44BB" w:rsidRDefault="000C44BB">
            <w:pPr>
              <w:jc w:val="both"/>
              <w:rPr>
                <w:rFonts w:ascii="Tahoma" w:hAnsi="Tahoma" w:cs="Tahoma"/>
                <w:b/>
                <w:bCs/>
                <w:i/>
                <w:sz w:val="16"/>
                <w:szCs w:val="16"/>
                <w:lang w:val="es-ES_tradnl"/>
              </w:rPr>
            </w:pPr>
          </w:p>
          <w:p w14:paraId="4FFC1C7C" w14:textId="77777777" w:rsidR="000C44BB" w:rsidRDefault="000C44BB">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7468C728"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69"/>
      <w:bookmarkStart w:id="147" w:name="_Toc536520834"/>
      <w:r>
        <w:rPr>
          <w:rFonts w:ascii="Tahoma" w:hAnsi="Tahoma" w:cs="Tahoma"/>
          <w:b/>
          <w:bCs/>
          <w:color w:val="000000"/>
          <w:kern w:val="32"/>
          <w:lang w:val="es-ES_tradnl"/>
        </w:rPr>
        <w:t>HERRAMIENTAS E INSUMOS</w:t>
      </w:r>
      <w:bookmarkEnd w:id="146"/>
      <w:bookmarkEnd w:id="147"/>
      <w:r>
        <w:rPr>
          <w:rFonts w:ascii="Tahoma" w:hAnsi="Tahoma" w:cs="Tahoma"/>
          <w:b/>
          <w:bCs/>
          <w:color w:val="000000"/>
          <w:kern w:val="32"/>
          <w:lang w:val="es-ES_tradnl"/>
        </w:rPr>
        <w:t xml:space="preserve"> OPERATIVOS</w:t>
      </w:r>
    </w:p>
    <w:p w14:paraId="72AD3A38" w14:textId="77777777" w:rsidR="000C44BB" w:rsidRDefault="000C44BB" w:rsidP="000C44BB">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Pr>
          <w:rFonts w:ascii="Tahoma" w:hAnsi="Tahoma" w:cs="Tahoma"/>
          <w:color w:val="000000"/>
          <w:lang w:val="es-ES_tradnl" w:eastAsia="es-BO"/>
        </w:rPr>
        <w:t xml:space="preserve"> </w:t>
      </w:r>
    </w:p>
    <w:p w14:paraId="7A9F7DBC" w14:textId="77777777" w:rsidR="000C44BB" w:rsidRDefault="000C44BB" w:rsidP="000C44BB">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3A79E31"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Pr>
          <w:rFonts w:ascii="Tahoma" w:hAnsi="Tahoma" w:cs="Tahoma"/>
          <w:b/>
          <w:bCs/>
          <w:color w:val="000000"/>
          <w:kern w:val="32"/>
          <w:lang w:val="es-ES_tradnl"/>
        </w:rPr>
        <w:t>CONTROL Y SEGUIMIENTO DE LA CONSULTORÍA</w:t>
      </w:r>
      <w:bookmarkEnd w:id="148"/>
      <w:bookmarkEnd w:id="149"/>
    </w:p>
    <w:p w14:paraId="606C923E"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334990"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A99E884"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4D79C334"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428505" w14:textId="77777777" w:rsidR="000C44BB" w:rsidRDefault="000C44BB" w:rsidP="00C31D08">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39F5F692" w14:textId="77777777" w:rsidR="000C44BB" w:rsidRDefault="000C44BB" w:rsidP="00C31D08">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2C010C24" w14:textId="77777777" w:rsidR="000C44BB" w:rsidRDefault="000C44BB" w:rsidP="00C31D08">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3F3B9765"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6C2BE11E" w14:textId="77777777" w:rsidR="000C44BB" w:rsidRDefault="000C44BB" w:rsidP="000C44BB">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0" w:name="_Toc536520844"/>
      <w:r>
        <w:rPr>
          <w:rFonts w:ascii="Tahoma" w:hAnsi="Tahoma" w:cs="Tahoma"/>
          <w:color w:val="000000"/>
          <w:lang w:val="es-ES_tradnl"/>
        </w:rPr>
        <w:t xml:space="preserve"> </w:t>
      </w:r>
      <w:bookmarkStart w:id="151" w:name="_Toc536520845"/>
      <w:bookmarkEnd w:id="150"/>
    </w:p>
    <w:p w14:paraId="6A683D86"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Pr>
          <w:rFonts w:ascii="Tahoma" w:hAnsi="Tahoma" w:cs="Tahoma"/>
          <w:b/>
          <w:bCs/>
          <w:color w:val="000000"/>
          <w:kern w:val="32"/>
          <w:lang w:val="es-ES_tradnl"/>
        </w:rPr>
        <w:t>DETALLE REFERENCIAL DE LOS COMPONENTE</w:t>
      </w:r>
      <w:bookmarkEnd w:id="152"/>
      <w:r>
        <w:rPr>
          <w:rFonts w:ascii="Tahoma" w:hAnsi="Tahoma" w:cs="Tahoma"/>
          <w:b/>
          <w:bCs/>
          <w:color w:val="000000"/>
          <w:kern w:val="32"/>
          <w:lang w:val="es-ES_tradnl"/>
        </w:rPr>
        <w:t>S (PROVISIÓN Y DOTACIÓN DE MATERIALES DE CONSTRUCCIÓN Y APORTE PROPIO).</w:t>
      </w:r>
      <w:bookmarkEnd w:id="153"/>
    </w:p>
    <w:p w14:paraId="3C0D20CF" w14:textId="77777777" w:rsidR="000C44BB" w:rsidRDefault="000C44BB" w:rsidP="000C44BB">
      <w:pPr>
        <w:rPr>
          <w:lang w:val="es-ES_tradnl"/>
        </w:rPr>
      </w:pPr>
    </w:p>
    <w:p w14:paraId="5EB08AF3" w14:textId="77777777" w:rsidR="000C44BB" w:rsidRDefault="000C44BB" w:rsidP="00C31D08">
      <w:pPr>
        <w:numPr>
          <w:ilvl w:val="0"/>
          <w:numId w:val="7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tbl>
      <w:tblPr>
        <w:tblW w:w="7220" w:type="dxa"/>
        <w:jc w:val="center"/>
        <w:tblCellMar>
          <w:left w:w="70" w:type="dxa"/>
          <w:right w:w="70" w:type="dxa"/>
        </w:tblCellMar>
        <w:tblLook w:val="04A0" w:firstRow="1" w:lastRow="0" w:firstColumn="1" w:lastColumn="0" w:noHBand="0" w:noVBand="1"/>
      </w:tblPr>
      <w:tblGrid>
        <w:gridCol w:w="4500"/>
        <w:gridCol w:w="1360"/>
        <w:gridCol w:w="1360"/>
      </w:tblGrid>
      <w:tr w:rsidR="000C44BB" w14:paraId="65AECF9B" w14:textId="77777777" w:rsidTr="000C44BB">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5CF7FBE" w14:textId="77777777" w:rsidR="000C44BB" w:rsidRDefault="000C44BB">
            <w:pPr>
              <w:jc w:val="center"/>
              <w:rPr>
                <w:rFonts w:ascii="Calibri" w:hAnsi="Calibri" w:cs="Calibri"/>
                <w:color w:val="000000"/>
                <w:sz w:val="16"/>
                <w:szCs w:val="16"/>
                <w:lang w:val="es-BO" w:eastAsia="es-BO"/>
              </w:rPr>
            </w:pPr>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74647257"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4C835709"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0C44BB" w14:paraId="6F0B8AC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5F574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1360" w:type="dxa"/>
            <w:tcBorders>
              <w:top w:val="nil"/>
              <w:left w:val="nil"/>
              <w:bottom w:val="single" w:sz="4" w:space="0" w:color="000000"/>
              <w:right w:val="single" w:sz="4" w:space="0" w:color="000000"/>
            </w:tcBorders>
            <w:noWrap/>
            <w:vAlign w:val="bottom"/>
            <w:hideMark/>
          </w:tcPr>
          <w:p w14:paraId="2AA352A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6A7664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C44BB" w14:paraId="088CA4C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D8F8F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1360" w:type="dxa"/>
            <w:tcBorders>
              <w:top w:val="nil"/>
              <w:left w:val="nil"/>
              <w:bottom w:val="single" w:sz="4" w:space="0" w:color="000000"/>
              <w:right w:val="single" w:sz="4" w:space="0" w:color="000000"/>
            </w:tcBorders>
            <w:noWrap/>
            <w:vAlign w:val="bottom"/>
            <w:hideMark/>
          </w:tcPr>
          <w:p w14:paraId="26D33C5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0BEF36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740,70</w:t>
            </w:r>
          </w:p>
        </w:tc>
      </w:tr>
      <w:tr w:rsidR="000C44BB" w14:paraId="1A8725B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69AA23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10 AWG</w:t>
            </w:r>
          </w:p>
        </w:tc>
        <w:tc>
          <w:tcPr>
            <w:tcW w:w="1360" w:type="dxa"/>
            <w:tcBorders>
              <w:top w:val="nil"/>
              <w:left w:val="nil"/>
              <w:bottom w:val="single" w:sz="4" w:space="0" w:color="000000"/>
              <w:right w:val="single" w:sz="4" w:space="0" w:color="000000"/>
            </w:tcBorders>
            <w:noWrap/>
            <w:vAlign w:val="bottom"/>
            <w:hideMark/>
          </w:tcPr>
          <w:p w14:paraId="454DE0B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7B3747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0C44BB" w14:paraId="208922B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DBD967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12 AWG</w:t>
            </w:r>
          </w:p>
        </w:tc>
        <w:tc>
          <w:tcPr>
            <w:tcW w:w="1360" w:type="dxa"/>
            <w:tcBorders>
              <w:top w:val="nil"/>
              <w:left w:val="nil"/>
              <w:bottom w:val="single" w:sz="4" w:space="0" w:color="000000"/>
              <w:right w:val="single" w:sz="4" w:space="0" w:color="000000"/>
            </w:tcBorders>
            <w:noWrap/>
            <w:vAlign w:val="bottom"/>
            <w:hideMark/>
          </w:tcPr>
          <w:p w14:paraId="7D42690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7C375B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7.000,00</w:t>
            </w:r>
          </w:p>
        </w:tc>
      </w:tr>
      <w:tr w:rsidR="000C44BB" w14:paraId="1FA8899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8048EF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ALAMBRE DE COBRE </w:t>
            </w:r>
            <w:proofErr w:type="spellStart"/>
            <w:r>
              <w:rPr>
                <w:rFonts w:ascii="Calibri" w:hAnsi="Calibri" w:cs="Calibri"/>
                <w:color w:val="000000"/>
                <w:sz w:val="16"/>
                <w:szCs w:val="16"/>
                <w:lang w:eastAsia="es-BO"/>
              </w:rPr>
              <w:t>Nº</w:t>
            </w:r>
            <w:proofErr w:type="spellEnd"/>
            <w:r>
              <w:rPr>
                <w:rFonts w:ascii="Calibri" w:hAnsi="Calibri" w:cs="Calibri"/>
                <w:color w:val="000000"/>
                <w:sz w:val="16"/>
                <w:szCs w:val="16"/>
                <w:lang w:eastAsia="es-BO"/>
              </w:rPr>
              <w:t xml:space="preserve"> 14 AWG</w:t>
            </w:r>
          </w:p>
        </w:tc>
        <w:tc>
          <w:tcPr>
            <w:tcW w:w="1360" w:type="dxa"/>
            <w:tcBorders>
              <w:top w:val="nil"/>
              <w:left w:val="nil"/>
              <w:bottom w:val="single" w:sz="4" w:space="0" w:color="000000"/>
              <w:right w:val="single" w:sz="4" w:space="0" w:color="000000"/>
            </w:tcBorders>
            <w:noWrap/>
            <w:vAlign w:val="bottom"/>
            <w:hideMark/>
          </w:tcPr>
          <w:p w14:paraId="71EE133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565061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4.950,00</w:t>
            </w:r>
          </w:p>
        </w:tc>
      </w:tr>
      <w:tr w:rsidR="000C44BB" w14:paraId="3120520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FB30D6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ALAMBRE TEJIDO (ROLLO 40M X 0,80M)</w:t>
            </w:r>
          </w:p>
        </w:tc>
        <w:tc>
          <w:tcPr>
            <w:tcW w:w="1360" w:type="dxa"/>
            <w:tcBorders>
              <w:top w:val="nil"/>
              <w:left w:val="nil"/>
              <w:bottom w:val="single" w:sz="4" w:space="0" w:color="000000"/>
              <w:right w:val="single" w:sz="4" w:space="0" w:color="000000"/>
            </w:tcBorders>
            <w:noWrap/>
            <w:vAlign w:val="bottom"/>
            <w:hideMark/>
          </w:tcPr>
          <w:p w14:paraId="3316981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04D66D0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888,30</w:t>
            </w:r>
          </w:p>
        </w:tc>
      </w:tr>
      <w:tr w:rsidR="000C44BB" w14:paraId="6136159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FF76C6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1360" w:type="dxa"/>
            <w:tcBorders>
              <w:top w:val="nil"/>
              <w:left w:val="nil"/>
              <w:bottom w:val="single" w:sz="4" w:space="0" w:color="000000"/>
              <w:right w:val="single" w:sz="4" w:space="0" w:color="000000"/>
            </w:tcBorders>
            <w:noWrap/>
            <w:vAlign w:val="bottom"/>
            <w:hideMark/>
          </w:tcPr>
          <w:p w14:paraId="1207469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3C2B38F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277,50</w:t>
            </w:r>
          </w:p>
        </w:tc>
      </w:tr>
      <w:tr w:rsidR="000C44BB" w14:paraId="7B291A0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E7B10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1360" w:type="dxa"/>
            <w:tcBorders>
              <w:top w:val="nil"/>
              <w:left w:val="nil"/>
              <w:bottom w:val="single" w:sz="4" w:space="0" w:color="000000"/>
              <w:right w:val="single" w:sz="4" w:space="0" w:color="000000"/>
            </w:tcBorders>
            <w:noWrap/>
            <w:vAlign w:val="bottom"/>
            <w:hideMark/>
          </w:tcPr>
          <w:p w14:paraId="3D7F2B9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52B815C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225,50</w:t>
            </w:r>
          </w:p>
        </w:tc>
      </w:tr>
      <w:tr w:rsidR="000C44BB" w14:paraId="072A296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D9A15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1360" w:type="dxa"/>
            <w:tcBorders>
              <w:top w:val="nil"/>
              <w:left w:val="nil"/>
              <w:bottom w:val="single" w:sz="4" w:space="0" w:color="000000"/>
              <w:right w:val="single" w:sz="4" w:space="0" w:color="000000"/>
            </w:tcBorders>
            <w:noWrap/>
            <w:vAlign w:val="bottom"/>
            <w:hideMark/>
          </w:tcPr>
          <w:p w14:paraId="220E819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18F07C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C44BB" w14:paraId="5E45CAA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783DCB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1360" w:type="dxa"/>
            <w:tcBorders>
              <w:top w:val="nil"/>
              <w:left w:val="nil"/>
              <w:bottom w:val="single" w:sz="4" w:space="0" w:color="000000"/>
              <w:right w:val="single" w:sz="4" w:space="0" w:color="000000"/>
            </w:tcBorders>
            <w:noWrap/>
            <w:vAlign w:val="bottom"/>
            <w:hideMark/>
          </w:tcPr>
          <w:p w14:paraId="18B63E9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28B8A4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7D5261B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67CF76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1360" w:type="dxa"/>
            <w:tcBorders>
              <w:top w:val="nil"/>
              <w:left w:val="nil"/>
              <w:bottom w:val="single" w:sz="4" w:space="0" w:color="000000"/>
              <w:right w:val="single" w:sz="4" w:space="0" w:color="000000"/>
            </w:tcBorders>
            <w:noWrap/>
            <w:vAlign w:val="bottom"/>
            <w:hideMark/>
          </w:tcPr>
          <w:p w14:paraId="732B4EB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F77430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6EA6079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7AA57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1360" w:type="dxa"/>
            <w:tcBorders>
              <w:top w:val="nil"/>
              <w:left w:val="nil"/>
              <w:bottom w:val="single" w:sz="4" w:space="0" w:color="000000"/>
              <w:right w:val="single" w:sz="4" w:space="0" w:color="000000"/>
            </w:tcBorders>
            <w:noWrap/>
            <w:vAlign w:val="bottom"/>
            <w:hideMark/>
          </w:tcPr>
          <w:p w14:paraId="682A518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A872BB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E75880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7E177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1360" w:type="dxa"/>
            <w:tcBorders>
              <w:top w:val="nil"/>
              <w:left w:val="nil"/>
              <w:bottom w:val="single" w:sz="4" w:space="0" w:color="000000"/>
              <w:right w:val="single" w:sz="4" w:space="0" w:color="000000"/>
            </w:tcBorders>
            <w:noWrap/>
            <w:vAlign w:val="bottom"/>
            <w:hideMark/>
          </w:tcPr>
          <w:p w14:paraId="6A5690A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5F977C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950,00</w:t>
            </w:r>
          </w:p>
        </w:tc>
      </w:tr>
      <w:tr w:rsidR="000C44BB" w14:paraId="42F1EC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DEF5F5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1360" w:type="dxa"/>
            <w:tcBorders>
              <w:top w:val="nil"/>
              <w:left w:val="nil"/>
              <w:bottom w:val="single" w:sz="4" w:space="0" w:color="000000"/>
              <w:right w:val="single" w:sz="4" w:space="0" w:color="000000"/>
            </w:tcBorders>
            <w:noWrap/>
            <w:vAlign w:val="bottom"/>
            <w:hideMark/>
          </w:tcPr>
          <w:p w14:paraId="032A33D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512F29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950,00</w:t>
            </w:r>
          </w:p>
        </w:tc>
      </w:tr>
      <w:tr w:rsidR="000C44BB" w14:paraId="7F424D4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121E9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1360" w:type="dxa"/>
            <w:tcBorders>
              <w:top w:val="nil"/>
              <w:left w:val="nil"/>
              <w:bottom w:val="single" w:sz="4" w:space="0" w:color="000000"/>
              <w:right w:val="single" w:sz="4" w:space="0" w:color="000000"/>
            </w:tcBorders>
            <w:noWrap/>
            <w:vAlign w:val="bottom"/>
            <w:hideMark/>
          </w:tcPr>
          <w:p w14:paraId="102CE27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4F8FE5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B97252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D9ACE4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1360" w:type="dxa"/>
            <w:tcBorders>
              <w:top w:val="nil"/>
              <w:left w:val="nil"/>
              <w:bottom w:val="single" w:sz="4" w:space="0" w:color="000000"/>
              <w:right w:val="single" w:sz="4" w:space="0" w:color="000000"/>
            </w:tcBorders>
            <w:noWrap/>
            <w:vAlign w:val="bottom"/>
            <w:hideMark/>
          </w:tcPr>
          <w:p w14:paraId="26E7F91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C4CDBC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970,00</w:t>
            </w:r>
          </w:p>
        </w:tc>
      </w:tr>
      <w:tr w:rsidR="000C44BB" w14:paraId="7DB6187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078F8D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1360" w:type="dxa"/>
            <w:tcBorders>
              <w:top w:val="nil"/>
              <w:left w:val="nil"/>
              <w:bottom w:val="single" w:sz="4" w:space="0" w:color="000000"/>
              <w:right w:val="single" w:sz="4" w:space="0" w:color="000000"/>
            </w:tcBorders>
            <w:noWrap/>
            <w:vAlign w:val="bottom"/>
            <w:hideMark/>
          </w:tcPr>
          <w:p w14:paraId="0BEE7E3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76CA30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55345ED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DD60C9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1360" w:type="dxa"/>
            <w:tcBorders>
              <w:top w:val="nil"/>
              <w:left w:val="nil"/>
              <w:bottom w:val="single" w:sz="4" w:space="0" w:color="000000"/>
              <w:right w:val="single" w:sz="4" w:space="0" w:color="000000"/>
            </w:tcBorders>
            <w:noWrap/>
            <w:vAlign w:val="bottom"/>
            <w:hideMark/>
          </w:tcPr>
          <w:p w14:paraId="27ADB18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D807C7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388,50</w:t>
            </w:r>
          </w:p>
        </w:tc>
      </w:tr>
      <w:tr w:rsidR="000C44BB" w14:paraId="3483532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28188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1360" w:type="dxa"/>
            <w:tcBorders>
              <w:top w:val="nil"/>
              <w:left w:val="nil"/>
              <w:bottom w:val="single" w:sz="4" w:space="0" w:color="000000"/>
              <w:right w:val="single" w:sz="4" w:space="0" w:color="000000"/>
            </w:tcBorders>
            <w:noWrap/>
            <w:vAlign w:val="bottom"/>
            <w:hideMark/>
          </w:tcPr>
          <w:p w14:paraId="7E40ECF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1BD0CE3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1.687,22</w:t>
            </w:r>
          </w:p>
        </w:tc>
      </w:tr>
      <w:tr w:rsidR="000C44BB" w14:paraId="77308B8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D1A6DE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1360" w:type="dxa"/>
            <w:tcBorders>
              <w:top w:val="nil"/>
              <w:left w:val="nil"/>
              <w:bottom w:val="single" w:sz="4" w:space="0" w:color="000000"/>
              <w:right w:val="single" w:sz="4" w:space="0" w:color="000000"/>
            </w:tcBorders>
            <w:noWrap/>
            <w:vAlign w:val="bottom"/>
            <w:hideMark/>
          </w:tcPr>
          <w:p w14:paraId="69F6926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335C4E3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28.283,90</w:t>
            </w:r>
          </w:p>
        </w:tc>
      </w:tr>
      <w:tr w:rsidR="000C44BB" w14:paraId="513E9A8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65E98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1360" w:type="dxa"/>
            <w:tcBorders>
              <w:top w:val="nil"/>
              <w:left w:val="nil"/>
              <w:bottom w:val="single" w:sz="4" w:space="0" w:color="000000"/>
              <w:right w:val="single" w:sz="4" w:space="0" w:color="000000"/>
            </w:tcBorders>
            <w:noWrap/>
            <w:vAlign w:val="bottom"/>
            <w:hideMark/>
          </w:tcPr>
          <w:p w14:paraId="0CBCA31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360" w:type="dxa"/>
            <w:tcBorders>
              <w:top w:val="nil"/>
              <w:left w:val="nil"/>
              <w:bottom w:val="single" w:sz="4" w:space="0" w:color="000000"/>
              <w:right w:val="single" w:sz="4" w:space="0" w:color="000000"/>
            </w:tcBorders>
            <w:noWrap/>
            <w:vAlign w:val="bottom"/>
            <w:hideMark/>
          </w:tcPr>
          <w:p w14:paraId="3BCA0C1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6.486,07</w:t>
            </w:r>
          </w:p>
        </w:tc>
      </w:tr>
      <w:tr w:rsidR="000C44BB" w14:paraId="430EA08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BC2F5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1360" w:type="dxa"/>
            <w:tcBorders>
              <w:top w:val="nil"/>
              <w:left w:val="nil"/>
              <w:bottom w:val="single" w:sz="4" w:space="0" w:color="000000"/>
              <w:right w:val="single" w:sz="4" w:space="0" w:color="000000"/>
            </w:tcBorders>
            <w:noWrap/>
            <w:vAlign w:val="bottom"/>
            <w:hideMark/>
          </w:tcPr>
          <w:p w14:paraId="73723E0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00C28FA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5.097,58</w:t>
            </w:r>
          </w:p>
        </w:tc>
      </w:tr>
      <w:tr w:rsidR="000C44BB" w14:paraId="0F0A54A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330921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1360" w:type="dxa"/>
            <w:tcBorders>
              <w:top w:val="nil"/>
              <w:left w:val="nil"/>
              <w:bottom w:val="single" w:sz="4" w:space="0" w:color="000000"/>
              <w:right w:val="single" w:sz="4" w:space="0" w:color="000000"/>
            </w:tcBorders>
            <w:noWrap/>
            <w:vAlign w:val="bottom"/>
            <w:hideMark/>
          </w:tcPr>
          <w:p w14:paraId="1960584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2026E42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187,00</w:t>
            </w:r>
          </w:p>
        </w:tc>
      </w:tr>
      <w:tr w:rsidR="000C44BB" w14:paraId="7AA347A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A5F3B6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1360" w:type="dxa"/>
            <w:tcBorders>
              <w:top w:val="nil"/>
              <w:left w:val="nil"/>
              <w:bottom w:val="single" w:sz="4" w:space="0" w:color="000000"/>
              <w:right w:val="single" w:sz="4" w:space="0" w:color="000000"/>
            </w:tcBorders>
            <w:noWrap/>
            <w:vAlign w:val="bottom"/>
            <w:hideMark/>
          </w:tcPr>
          <w:p w14:paraId="5276ADF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DFDBF5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1963B6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01791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1360" w:type="dxa"/>
            <w:tcBorders>
              <w:top w:val="nil"/>
              <w:left w:val="nil"/>
              <w:bottom w:val="single" w:sz="4" w:space="0" w:color="000000"/>
              <w:right w:val="single" w:sz="4" w:space="0" w:color="000000"/>
            </w:tcBorders>
            <w:noWrap/>
            <w:vAlign w:val="bottom"/>
            <w:hideMark/>
          </w:tcPr>
          <w:p w14:paraId="0490091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4BA13C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0C44BB" w14:paraId="7605A23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B726E8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1360" w:type="dxa"/>
            <w:tcBorders>
              <w:top w:val="nil"/>
              <w:left w:val="nil"/>
              <w:bottom w:val="single" w:sz="4" w:space="0" w:color="000000"/>
              <w:right w:val="single" w:sz="4" w:space="0" w:color="000000"/>
            </w:tcBorders>
            <w:noWrap/>
            <w:vAlign w:val="bottom"/>
            <w:hideMark/>
          </w:tcPr>
          <w:p w14:paraId="0008330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59952A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69E8F36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12D30F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1360" w:type="dxa"/>
            <w:tcBorders>
              <w:top w:val="nil"/>
              <w:left w:val="nil"/>
              <w:bottom w:val="single" w:sz="4" w:space="0" w:color="000000"/>
              <w:right w:val="single" w:sz="4" w:space="0" w:color="000000"/>
            </w:tcBorders>
            <w:noWrap/>
            <w:vAlign w:val="bottom"/>
            <w:hideMark/>
          </w:tcPr>
          <w:p w14:paraId="4DBD0A1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6838E65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2.974,00</w:t>
            </w:r>
          </w:p>
        </w:tc>
      </w:tr>
      <w:tr w:rsidR="000C44BB" w14:paraId="0F07C01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CF0D9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1360" w:type="dxa"/>
            <w:tcBorders>
              <w:top w:val="nil"/>
              <w:left w:val="nil"/>
              <w:bottom w:val="single" w:sz="4" w:space="0" w:color="000000"/>
              <w:right w:val="single" w:sz="4" w:space="0" w:color="000000"/>
            </w:tcBorders>
            <w:noWrap/>
            <w:vAlign w:val="bottom"/>
            <w:hideMark/>
          </w:tcPr>
          <w:p w14:paraId="2A4A0D4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5EC8DC5"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187,50</w:t>
            </w:r>
          </w:p>
        </w:tc>
      </w:tr>
      <w:tr w:rsidR="000C44BB" w14:paraId="3123C56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7621AF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1360" w:type="dxa"/>
            <w:tcBorders>
              <w:top w:val="nil"/>
              <w:left w:val="nil"/>
              <w:bottom w:val="single" w:sz="4" w:space="0" w:color="000000"/>
              <w:right w:val="single" w:sz="4" w:space="0" w:color="000000"/>
            </w:tcBorders>
            <w:noWrap/>
            <w:vAlign w:val="bottom"/>
            <w:hideMark/>
          </w:tcPr>
          <w:p w14:paraId="49B2187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060EAF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9F4CBA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57C91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1360" w:type="dxa"/>
            <w:tcBorders>
              <w:top w:val="nil"/>
              <w:left w:val="nil"/>
              <w:bottom w:val="single" w:sz="4" w:space="0" w:color="000000"/>
              <w:right w:val="single" w:sz="4" w:space="0" w:color="000000"/>
            </w:tcBorders>
            <w:noWrap/>
            <w:vAlign w:val="bottom"/>
            <w:hideMark/>
          </w:tcPr>
          <w:p w14:paraId="76C97F2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B20875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0C44BB" w14:paraId="10F47C8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F36991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1360" w:type="dxa"/>
            <w:tcBorders>
              <w:top w:val="nil"/>
              <w:left w:val="nil"/>
              <w:bottom w:val="single" w:sz="4" w:space="0" w:color="000000"/>
              <w:right w:val="single" w:sz="4" w:space="0" w:color="000000"/>
            </w:tcBorders>
            <w:noWrap/>
            <w:vAlign w:val="bottom"/>
            <w:hideMark/>
          </w:tcPr>
          <w:p w14:paraId="4C9C011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7E395B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2.500,00</w:t>
            </w:r>
          </w:p>
        </w:tc>
      </w:tr>
      <w:tr w:rsidR="000C44BB" w14:paraId="758667E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E5B27F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1360" w:type="dxa"/>
            <w:tcBorders>
              <w:top w:val="nil"/>
              <w:left w:val="nil"/>
              <w:bottom w:val="single" w:sz="4" w:space="0" w:color="000000"/>
              <w:right w:val="single" w:sz="4" w:space="0" w:color="000000"/>
            </w:tcBorders>
            <w:noWrap/>
            <w:vAlign w:val="bottom"/>
            <w:hideMark/>
          </w:tcPr>
          <w:p w14:paraId="5A18A9B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F337E6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C44BB" w14:paraId="6009F50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04DD5D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1360" w:type="dxa"/>
            <w:tcBorders>
              <w:top w:val="nil"/>
              <w:left w:val="nil"/>
              <w:bottom w:val="single" w:sz="4" w:space="0" w:color="000000"/>
              <w:right w:val="single" w:sz="4" w:space="0" w:color="000000"/>
            </w:tcBorders>
            <w:noWrap/>
            <w:vAlign w:val="bottom"/>
            <w:hideMark/>
          </w:tcPr>
          <w:p w14:paraId="0510DAB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2A2866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0C44BB" w14:paraId="763CF83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90AEE6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lastRenderedPageBreak/>
              <w:t>CODO PVC DESAGÜE 4"</w:t>
            </w:r>
          </w:p>
        </w:tc>
        <w:tc>
          <w:tcPr>
            <w:tcW w:w="1360" w:type="dxa"/>
            <w:tcBorders>
              <w:top w:val="nil"/>
              <w:left w:val="nil"/>
              <w:bottom w:val="single" w:sz="4" w:space="0" w:color="000000"/>
              <w:right w:val="single" w:sz="4" w:space="0" w:color="000000"/>
            </w:tcBorders>
            <w:noWrap/>
            <w:vAlign w:val="bottom"/>
            <w:hideMark/>
          </w:tcPr>
          <w:p w14:paraId="3367E65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3FC6F0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505AC06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0B8CE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1360" w:type="dxa"/>
            <w:tcBorders>
              <w:top w:val="nil"/>
              <w:left w:val="nil"/>
              <w:bottom w:val="single" w:sz="4" w:space="0" w:color="000000"/>
              <w:right w:val="single" w:sz="4" w:space="0" w:color="000000"/>
            </w:tcBorders>
            <w:noWrap/>
            <w:vAlign w:val="bottom"/>
            <w:hideMark/>
          </w:tcPr>
          <w:p w14:paraId="02287C6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639BED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3F42C88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4951EA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noWrap/>
            <w:vAlign w:val="bottom"/>
            <w:hideMark/>
          </w:tcPr>
          <w:p w14:paraId="27C55BE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962D2E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650,00</w:t>
            </w:r>
          </w:p>
        </w:tc>
      </w:tr>
      <w:tr w:rsidR="000C44BB" w14:paraId="509EFCC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013DB9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1360" w:type="dxa"/>
            <w:tcBorders>
              <w:top w:val="nil"/>
              <w:left w:val="nil"/>
              <w:bottom w:val="single" w:sz="4" w:space="0" w:color="000000"/>
              <w:right w:val="single" w:sz="4" w:space="0" w:color="000000"/>
            </w:tcBorders>
            <w:noWrap/>
            <w:vAlign w:val="bottom"/>
            <w:hideMark/>
          </w:tcPr>
          <w:p w14:paraId="14DC86C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B2A4B7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2773AB5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553EF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1360" w:type="dxa"/>
            <w:tcBorders>
              <w:top w:val="nil"/>
              <w:left w:val="nil"/>
              <w:bottom w:val="single" w:sz="4" w:space="0" w:color="000000"/>
              <w:right w:val="single" w:sz="4" w:space="0" w:color="000000"/>
            </w:tcBorders>
            <w:noWrap/>
            <w:vAlign w:val="bottom"/>
            <w:hideMark/>
          </w:tcPr>
          <w:p w14:paraId="275DFC5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BA6C22A"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272,00</w:t>
            </w:r>
          </w:p>
        </w:tc>
      </w:tr>
      <w:tr w:rsidR="000C44BB" w14:paraId="5AC5624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B7FDEA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1360" w:type="dxa"/>
            <w:tcBorders>
              <w:top w:val="nil"/>
              <w:left w:val="nil"/>
              <w:bottom w:val="single" w:sz="4" w:space="0" w:color="000000"/>
              <w:right w:val="single" w:sz="4" w:space="0" w:color="000000"/>
            </w:tcBorders>
            <w:noWrap/>
            <w:vAlign w:val="bottom"/>
            <w:hideMark/>
          </w:tcPr>
          <w:p w14:paraId="138E58A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56ECF02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825,30</w:t>
            </w:r>
          </w:p>
        </w:tc>
      </w:tr>
      <w:tr w:rsidR="000C44BB" w14:paraId="25D63C3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15734E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1360" w:type="dxa"/>
            <w:tcBorders>
              <w:top w:val="nil"/>
              <w:left w:val="nil"/>
              <w:bottom w:val="single" w:sz="4" w:space="0" w:color="000000"/>
              <w:right w:val="single" w:sz="4" w:space="0" w:color="000000"/>
            </w:tcBorders>
            <w:noWrap/>
            <w:vAlign w:val="bottom"/>
            <w:hideMark/>
          </w:tcPr>
          <w:p w14:paraId="69953AD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1D000BE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2.734,74</w:t>
            </w:r>
          </w:p>
        </w:tc>
      </w:tr>
      <w:tr w:rsidR="000C44BB" w14:paraId="092B1A6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D00D6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1360" w:type="dxa"/>
            <w:tcBorders>
              <w:top w:val="nil"/>
              <w:left w:val="nil"/>
              <w:bottom w:val="single" w:sz="4" w:space="0" w:color="000000"/>
              <w:right w:val="single" w:sz="4" w:space="0" w:color="000000"/>
            </w:tcBorders>
            <w:noWrap/>
            <w:vAlign w:val="bottom"/>
            <w:hideMark/>
          </w:tcPr>
          <w:p w14:paraId="169DF31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4483A3A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1.259,24</w:t>
            </w:r>
          </w:p>
        </w:tc>
      </w:tr>
      <w:tr w:rsidR="000C44BB" w14:paraId="612171C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A0091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1360" w:type="dxa"/>
            <w:tcBorders>
              <w:top w:val="nil"/>
              <w:left w:val="nil"/>
              <w:bottom w:val="single" w:sz="4" w:space="0" w:color="000000"/>
              <w:right w:val="single" w:sz="4" w:space="0" w:color="000000"/>
            </w:tcBorders>
            <w:noWrap/>
            <w:vAlign w:val="bottom"/>
            <w:hideMark/>
          </w:tcPr>
          <w:p w14:paraId="7789182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360" w:type="dxa"/>
            <w:tcBorders>
              <w:top w:val="nil"/>
              <w:left w:val="nil"/>
              <w:bottom w:val="single" w:sz="4" w:space="0" w:color="000000"/>
              <w:right w:val="single" w:sz="4" w:space="0" w:color="000000"/>
            </w:tcBorders>
            <w:noWrap/>
            <w:vAlign w:val="bottom"/>
            <w:hideMark/>
          </w:tcPr>
          <w:p w14:paraId="6171ADB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223,30</w:t>
            </w:r>
          </w:p>
        </w:tc>
      </w:tr>
      <w:tr w:rsidR="000C44BB" w14:paraId="73ED740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B1709F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1360" w:type="dxa"/>
            <w:tcBorders>
              <w:top w:val="nil"/>
              <w:left w:val="nil"/>
              <w:bottom w:val="single" w:sz="4" w:space="0" w:color="000000"/>
              <w:right w:val="single" w:sz="4" w:space="0" w:color="000000"/>
            </w:tcBorders>
            <w:noWrap/>
            <w:vAlign w:val="bottom"/>
            <w:hideMark/>
          </w:tcPr>
          <w:p w14:paraId="1DE6B37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680529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0C44BB" w14:paraId="149066F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789E09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1360" w:type="dxa"/>
            <w:tcBorders>
              <w:top w:val="nil"/>
              <w:left w:val="nil"/>
              <w:bottom w:val="single" w:sz="4" w:space="0" w:color="000000"/>
              <w:right w:val="single" w:sz="4" w:space="0" w:color="000000"/>
            </w:tcBorders>
            <w:noWrap/>
            <w:vAlign w:val="bottom"/>
            <w:hideMark/>
          </w:tcPr>
          <w:p w14:paraId="7F7A51A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29C630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62A32A2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2CA5CD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1360" w:type="dxa"/>
            <w:tcBorders>
              <w:top w:val="nil"/>
              <w:left w:val="nil"/>
              <w:bottom w:val="single" w:sz="4" w:space="0" w:color="000000"/>
              <w:right w:val="single" w:sz="4" w:space="0" w:color="000000"/>
            </w:tcBorders>
            <w:noWrap/>
            <w:vAlign w:val="bottom"/>
            <w:hideMark/>
          </w:tcPr>
          <w:p w14:paraId="2858281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90652C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41840A2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96314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1360" w:type="dxa"/>
            <w:tcBorders>
              <w:top w:val="nil"/>
              <w:left w:val="nil"/>
              <w:bottom w:val="single" w:sz="4" w:space="0" w:color="000000"/>
              <w:right w:val="single" w:sz="4" w:space="0" w:color="000000"/>
            </w:tcBorders>
            <w:noWrap/>
            <w:vAlign w:val="bottom"/>
            <w:hideMark/>
          </w:tcPr>
          <w:p w14:paraId="24EC5ED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1AFEF18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C44BB" w14:paraId="69B6D77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18652A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1360" w:type="dxa"/>
            <w:tcBorders>
              <w:top w:val="nil"/>
              <w:left w:val="nil"/>
              <w:bottom w:val="single" w:sz="4" w:space="0" w:color="000000"/>
              <w:right w:val="single" w:sz="4" w:space="0" w:color="000000"/>
            </w:tcBorders>
            <w:noWrap/>
            <w:vAlign w:val="bottom"/>
            <w:hideMark/>
          </w:tcPr>
          <w:p w14:paraId="191DE4B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ADC8A6A"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2A5BDF0B"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75C9D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1360" w:type="dxa"/>
            <w:tcBorders>
              <w:top w:val="nil"/>
              <w:left w:val="nil"/>
              <w:bottom w:val="single" w:sz="4" w:space="0" w:color="000000"/>
              <w:right w:val="single" w:sz="4" w:space="0" w:color="000000"/>
            </w:tcBorders>
            <w:noWrap/>
            <w:vAlign w:val="bottom"/>
            <w:hideMark/>
          </w:tcPr>
          <w:p w14:paraId="0FCCFCC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460AE0B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0C44BB" w14:paraId="51EEEFF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188679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1360" w:type="dxa"/>
            <w:tcBorders>
              <w:top w:val="nil"/>
              <w:left w:val="nil"/>
              <w:bottom w:val="single" w:sz="4" w:space="0" w:color="000000"/>
              <w:right w:val="single" w:sz="4" w:space="0" w:color="000000"/>
            </w:tcBorders>
            <w:noWrap/>
            <w:vAlign w:val="bottom"/>
            <w:hideMark/>
          </w:tcPr>
          <w:p w14:paraId="08F9CC7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226B4B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3139130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78FF1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1360" w:type="dxa"/>
            <w:tcBorders>
              <w:top w:val="nil"/>
              <w:left w:val="nil"/>
              <w:bottom w:val="single" w:sz="4" w:space="0" w:color="000000"/>
              <w:right w:val="single" w:sz="4" w:space="0" w:color="000000"/>
            </w:tcBorders>
            <w:noWrap/>
            <w:vAlign w:val="bottom"/>
            <w:hideMark/>
          </w:tcPr>
          <w:p w14:paraId="7ADF1B2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C2276E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138.120,00</w:t>
            </w:r>
          </w:p>
        </w:tc>
      </w:tr>
      <w:tr w:rsidR="000C44BB" w14:paraId="2A23561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59BBE7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1360" w:type="dxa"/>
            <w:tcBorders>
              <w:top w:val="nil"/>
              <w:left w:val="nil"/>
              <w:bottom w:val="single" w:sz="4" w:space="0" w:color="000000"/>
              <w:right w:val="single" w:sz="4" w:space="0" w:color="000000"/>
            </w:tcBorders>
            <w:noWrap/>
            <w:vAlign w:val="bottom"/>
            <w:hideMark/>
          </w:tcPr>
          <w:p w14:paraId="72E6F40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12BD8A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33.450,00</w:t>
            </w:r>
          </w:p>
        </w:tc>
      </w:tr>
      <w:tr w:rsidR="000C44BB" w14:paraId="6CF0F305"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AB490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1360" w:type="dxa"/>
            <w:tcBorders>
              <w:top w:val="nil"/>
              <w:left w:val="nil"/>
              <w:bottom w:val="single" w:sz="4" w:space="0" w:color="000000"/>
              <w:right w:val="single" w:sz="4" w:space="0" w:color="000000"/>
            </w:tcBorders>
            <w:noWrap/>
            <w:vAlign w:val="bottom"/>
            <w:hideMark/>
          </w:tcPr>
          <w:p w14:paraId="4E1DC87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79F7FA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518184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2A8005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1360" w:type="dxa"/>
            <w:tcBorders>
              <w:top w:val="nil"/>
              <w:left w:val="nil"/>
              <w:bottom w:val="single" w:sz="4" w:space="0" w:color="000000"/>
              <w:right w:val="single" w:sz="4" w:space="0" w:color="000000"/>
            </w:tcBorders>
            <w:noWrap/>
            <w:vAlign w:val="bottom"/>
            <w:hideMark/>
          </w:tcPr>
          <w:p w14:paraId="3222482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836B05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17FF0E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869373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noWrap/>
            <w:vAlign w:val="bottom"/>
            <w:hideMark/>
          </w:tcPr>
          <w:p w14:paraId="5778DCE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52BF572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10.251,98</w:t>
            </w:r>
          </w:p>
        </w:tc>
      </w:tr>
      <w:tr w:rsidR="000C44BB" w14:paraId="128DDF5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4489C8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1360" w:type="dxa"/>
            <w:tcBorders>
              <w:top w:val="nil"/>
              <w:left w:val="nil"/>
              <w:bottom w:val="single" w:sz="4" w:space="0" w:color="000000"/>
              <w:right w:val="single" w:sz="4" w:space="0" w:color="000000"/>
            </w:tcBorders>
            <w:noWrap/>
            <w:vAlign w:val="bottom"/>
            <w:hideMark/>
          </w:tcPr>
          <w:p w14:paraId="20AB1C5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5F6A781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7D650A8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7BD4C3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1360" w:type="dxa"/>
            <w:tcBorders>
              <w:top w:val="nil"/>
              <w:left w:val="nil"/>
              <w:bottom w:val="single" w:sz="4" w:space="0" w:color="000000"/>
              <w:right w:val="single" w:sz="4" w:space="0" w:color="000000"/>
            </w:tcBorders>
            <w:noWrap/>
            <w:vAlign w:val="bottom"/>
            <w:hideMark/>
          </w:tcPr>
          <w:p w14:paraId="6422BF3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40F636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73E388E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51F26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noWrap/>
            <w:vAlign w:val="bottom"/>
            <w:hideMark/>
          </w:tcPr>
          <w:p w14:paraId="6ACC272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360" w:type="dxa"/>
            <w:tcBorders>
              <w:top w:val="nil"/>
              <w:left w:val="nil"/>
              <w:bottom w:val="single" w:sz="4" w:space="0" w:color="000000"/>
              <w:right w:val="single" w:sz="4" w:space="0" w:color="000000"/>
            </w:tcBorders>
            <w:noWrap/>
            <w:vAlign w:val="bottom"/>
            <w:hideMark/>
          </w:tcPr>
          <w:p w14:paraId="35074B6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15.947,18</w:t>
            </w:r>
          </w:p>
        </w:tc>
      </w:tr>
      <w:tr w:rsidR="000C44BB" w14:paraId="2956B4C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B07D66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MASA ACRÍLICA</w:t>
            </w:r>
          </w:p>
        </w:tc>
        <w:tc>
          <w:tcPr>
            <w:tcW w:w="1360" w:type="dxa"/>
            <w:tcBorders>
              <w:top w:val="nil"/>
              <w:left w:val="nil"/>
              <w:bottom w:val="single" w:sz="4" w:space="0" w:color="000000"/>
              <w:right w:val="single" w:sz="4" w:space="0" w:color="000000"/>
            </w:tcBorders>
            <w:noWrap/>
            <w:vAlign w:val="bottom"/>
            <w:hideMark/>
          </w:tcPr>
          <w:p w14:paraId="76B8977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29781A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552,12</w:t>
            </w:r>
          </w:p>
        </w:tc>
      </w:tr>
      <w:tr w:rsidR="000C44BB" w14:paraId="712E716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61CB1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MASA CORRIDA</w:t>
            </w:r>
          </w:p>
        </w:tc>
        <w:tc>
          <w:tcPr>
            <w:tcW w:w="1360" w:type="dxa"/>
            <w:tcBorders>
              <w:top w:val="nil"/>
              <w:left w:val="nil"/>
              <w:bottom w:val="single" w:sz="4" w:space="0" w:color="000000"/>
              <w:right w:val="single" w:sz="4" w:space="0" w:color="000000"/>
            </w:tcBorders>
            <w:noWrap/>
            <w:vAlign w:val="bottom"/>
            <w:hideMark/>
          </w:tcPr>
          <w:p w14:paraId="08BA512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6EC75C5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635,30</w:t>
            </w:r>
          </w:p>
        </w:tc>
      </w:tr>
      <w:tr w:rsidR="000C44BB" w14:paraId="293D8CD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DC0BF8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1360" w:type="dxa"/>
            <w:tcBorders>
              <w:top w:val="nil"/>
              <w:left w:val="nil"/>
              <w:bottom w:val="single" w:sz="4" w:space="0" w:color="000000"/>
              <w:right w:val="single" w:sz="4" w:space="0" w:color="000000"/>
            </w:tcBorders>
            <w:noWrap/>
            <w:vAlign w:val="bottom"/>
            <w:hideMark/>
          </w:tcPr>
          <w:p w14:paraId="067F77E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328A48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334C4D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94FEE5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noWrap/>
            <w:vAlign w:val="bottom"/>
            <w:hideMark/>
          </w:tcPr>
          <w:p w14:paraId="4A7847B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036420D5"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84,60</w:t>
            </w:r>
          </w:p>
        </w:tc>
      </w:tr>
      <w:tr w:rsidR="000C44BB" w14:paraId="20244F8E"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14D4FA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1360" w:type="dxa"/>
            <w:tcBorders>
              <w:top w:val="nil"/>
              <w:left w:val="nil"/>
              <w:bottom w:val="single" w:sz="4" w:space="0" w:color="000000"/>
              <w:right w:val="single" w:sz="4" w:space="0" w:color="000000"/>
            </w:tcBorders>
            <w:noWrap/>
            <w:vAlign w:val="bottom"/>
            <w:hideMark/>
          </w:tcPr>
          <w:p w14:paraId="5DF47C2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074C960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39,50</w:t>
            </w:r>
          </w:p>
        </w:tc>
      </w:tr>
      <w:tr w:rsidR="000C44BB" w14:paraId="3D03D04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C0CB93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1360" w:type="dxa"/>
            <w:tcBorders>
              <w:top w:val="nil"/>
              <w:left w:val="nil"/>
              <w:bottom w:val="single" w:sz="4" w:space="0" w:color="000000"/>
              <w:right w:val="single" w:sz="4" w:space="0" w:color="000000"/>
            </w:tcBorders>
            <w:noWrap/>
            <w:vAlign w:val="bottom"/>
            <w:hideMark/>
          </w:tcPr>
          <w:p w14:paraId="7F2ABA3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536A92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3.176,66</w:t>
            </w:r>
          </w:p>
        </w:tc>
      </w:tr>
      <w:tr w:rsidR="000C44BB" w14:paraId="3612B90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659F37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1360" w:type="dxa"/>
            <w:tcBorders>
              <w:top w:val="nil"/>
              <w:left w:val="nil"/>
              <w:bottom w:val="single" w:sz="4" w:space="0" w:color="000000"/>
              <w:right w:val="single" w:sz="4" w:space="0" w:color="000000"/>
            </w:tcBorders>
            <w:noWrap/>
            <w:vAlign w:val="bottom"/>
            <w:hideMark/>
          </w:tcPr>
          <w:p w14:paraId="53DE9EA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1E797F3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4.859,25</w:t>
            </w:r>
          </w:p>
        </w:tc>
      </w:tr>
      <w:tr w:rsidR="000C44BB" w14:paraId="28298B8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750022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1360" w:type="dxa"/>
            <w:tcBorders>
              <w:top w:val="nil"/>
              <w:left w:val="nil"/>
              <w:bottom w:val="single" w:sz="4" w:space="0" w:color="000000"/>
              <w:right w:val="single" w:sz="4" w:space="0" w:color="000000"/>
            </w:tcBorders>
            <w:noWrap/>
            <w:vAlign w:val="bottom"/>
            <w:hideMark/>
          </w:tcPr>
          <w:p w14:paraId="237055A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2792072A"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485,00</w:t>
            </w:r>
          </w:p>
        </w:tc>
      </w:tr>
      <w:tr w:rsidR="000C44BB" w14:paraId="753C960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CDABFD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1360" w:type="dxa"/>
            <w:tcBorders>
              <w:top w:val="nil"/>
              <w:left w:val="nil"/>
              <w:bottom w:val="single" w:sz="4" w:space="0" w:color="000000"/>
              <w:right w:val="single" w:sz="4" w:space="0" w:color="000000"/>
            </w:tcBorders>
            <w:noWrap/>
            <w:vAlign w:val="bottom"/>
            <w:hideMark/>
          </w:tcPr>
          <w:p w14:paraId="4EFF6AD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7B3512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07FF629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054CDC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1360" w:type="dxa"/>
            <w:tcBorders>
              <w:top w:val="nil"/>
              <w:left w:val="nil"/>
              <w:bottom w:val="single" w:sz="4" w:space="0" w:color="000000"/>
              <w:right w:val="single" w:sz="4" w:space="0" w:color="000000"/>
            </w:tcBorders>
            <w:noWrap/>
            <w:vAlign w:val="bottom"/>
            <w:hideMark/>
          </w:tcPr>
          <w:p w14:paraId="40683F7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A5773B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4373DEC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B76015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(1,00X2,10) INC/MARCO </w:t>
            </w:r>
          </w:p>
        </w:tc>
        <w:tc>
          <w:tcPr>
            <w:tcW w:w="1360" w:type="dxa"/>
            <w:tcBorders>
              <w:top w:val="nil"/>
              <w:left w:val="nil"/>
              <w:bottom w:val="single" w:sz="4" w:space="0" w:color="000000"/>
              <w:right w:val="single" w:sz="4" w:space="0" w:color="000000"/>
            </w:tcBorders>
            <w:noWrap/>
            <w:vAlign w:val="bottom"/>
            <w:hideMark/>
          </w:tcPr>
          <w:p w14:paraId="291F23B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AA97ED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503687D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F35C4D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1360" w:type="dxa"/>
            <w:tcBorders>
              <w:top w:val="nil"/>
              <w:left w:val="nil"/>
              <w:bottom w:val="single" w:sz="4" w:space="0" w:color="000000"/>
              <w:right w:val="single" w:sz="4" w:space="0" w:color="000000"/>
            </w:tcBorders>
            <w:noWrap/>
            <w:vAlign w:val="bottom"/>
            <w:hideMark/>
          </w:tcPr>
          <w:p w14:paraId="5CCC67E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8BC05C8"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2241733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706608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1360" w:type="dxa"/>
            <w:tcBorders>
              <w:top w:val="nil"/>
              <w:left w:val="nil"/>
              <w:bottom w:val="single" w:sz="4" w:space="0" w:color="000000"/>
              <w:right w:val="single" w:sz="4" w:space="0" w:color="000000"/>
            </w:tcBorders>
            <w:noWrap/>
            <w:vAlign w:val="bottom"/>
            <w:hideMark/>
          </w:tcPr>
          <w:p w14:paraId="2AB20CF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BA70A4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49A83E6"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3EE251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1360" w:type="dxa"/>
            <w:tcBorders>
              <w:top w:val="nil"/>
              <w:left w:val="nil"/>
              <w:bottom w:val="single" w:sz="4" w:space="0" w:color="000000"/>
              <w:right w:val="single" w:sz="4" w:space="0" w:color="000000"/>
            </w:tcBorders>
            <w:noWrap/>
            <w:vAlign w:val="bottom"/>
            <w:hideMark/>
          </w:tcPr>
          <w:p w14:paraId="221236A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360" w:type="dxa"/>
            <w:tcBorders>
              <w:top w:val="nil"/>
              <w:left w:val="nil"/>
              <w:bottom w:val="single" w:sz="4" w:space="0" w:color="000000"/>
              <w:right w:val="single" w:sz="4" w:space="0" w:color="000000"/>
            </w:tcBorders>
            <w:noWrap/>
            <w:vAlign w:val="bottom"/>
            <w:hideMark/>
          </w:tcPr>
          <w:p w14:paraId="2FC7873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1.095,40</w:t>
            </w:r>
          </w:p>
        </w:tc>
      </w:tr>
      <w:tr w:rsidR="000C44BB" w14:paraId="66A5DC9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6C2D64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1360" w:type="dxa"/>
            <w:tcBorders>
              <w:top w:val="nil"/>
              <w:left w:val="nil"/>
              <w:bottom w:val="single" w:sz="4" w:space="0" w:color="000000"/>
              <w:right w:val="single" w:sz="4" w:space="0" w:color="000000"/>
            </w:tcBorders>
            <w:noWrap/>
            <w:vAlign w:val="bottom"/>
            <w:hideMark/>
          </w:tcPr>
          <w:p w14:paraId="7BA29BA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83A7BA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7EF3C8A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40BF4B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1360" w:type="dxa"/>
            <w:tcBorders>
              <w:top w:val="nil"/>
              <w:left w:val="nil"/>
              <w:bottom w:val="single" w:sz="4" w:space="0" w:color="000000"/>
              <w:right w:val="single" w:sz="4" w:space="0" w:color="000000"/>
            </w:tcBorders>
            <w:noWrap/>
            <w:vAlign w:val="bottom"/>
            <w:hideMark/>
          </w:tcPr>
          <w:p w14:paraId="59B8710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3D574F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400,00</w:t>
            </w:r>
          </w:p>
        </w:tc>
      </w:tr>
      <w:tr w:rsidR="000C44BB" w14:paraId="420FF3C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9662BC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1360" w:type="dxa"/>
            <w:tcBorders>
              <w:top w:val="nil"/>
              <w:left w:val="nil"/>
              <w:bottom w:val="single" w:sz="4" w:space="0" w:color="000000"/>
              <w:right w:val="single" w:sz="4" w:space="0" w:color="000000"/>
            </w:tcBorders>
            <w:noWrap/>
            <w:vAlign w:val="bottom"/>
            <w:hideMark/>
          </w:tcPr>
          <w:p w14:paraId="0FAA3B4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360" w:type="dxa"/>
            <w:tcBorders>
              <w:top w:val="nil"/>
              <w:left w:val="nil"/>
              <w:bottom w:val="single" w:sz="4" w:space="0" w:color="000000"/>
              <w:right w:val="single" w:sz="4" w:space="0" w:color="000000"/>
            </w:tcBorders>
            <w:noWrap/>
            <w:vAlign w:val="bottom"/>
            <w:hideMark/>
          </w:tcPr>
          <w:p w14:paraId="10AFC47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43FDBD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906D84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1360" w:type="dxa"/>
            <w:tcBorders>
              <w:top w:val="nil"/>
              <w:left w:val="nil"/>
              <w:bottom w:val="single" w:sz="4" w:space="0" w:color="000000"/>
              <w:right w:val="single" w:sz="4" w:space="0" w:color="000000"/>
            </w:tcBorders>
            <w:noWrap/>
            <w:vAlign w:val="bottom"/>
            <w:hideMark/>
          </w:tcPr>
          <w:p w14:paraId="16A3F93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B9D136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0C44BB" w14:paraId="2ADDEF6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8630B6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1360" w:type="dxa"/>
            <w:tcBorders>
              <w:top w:val="nil"/>
              <w:left w:val="nil"/>
              <w:bottom w:val="single" w:sz="4" w:space="0" w:color="000000"/>
              <w:right w:val="single" w:sz="4" w:space="0" w:color="000000"/>
            </w:tcBorders>
            <w:noWrap/>
            <w:vAlign w:val="bottom"/>
            <w:hideMark/>
          </w:tcPr>
          <w:p w14:paraId="0AB8B7E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B72B6D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7250ED7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F357E4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1360" w:type="dxa"/>
            <w:tcBorders>
              <w:top w:val="nil"/>
              <w:left w:val="nil"/>
              <w:bottom w:val="single" w:sz="4" w:space="0" w:color="000000"/>
              <w:right w:val="single" w:sz="4" w:space="0" w:color="000000"/>
            </w:tcBorders>
            <w:noWrap/>
            <w:vAlign w:val="bottom"/>
            <w:hideMark/>
          </w:tcPr>
          <w:p w14:paraId="623B724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1D9B852E"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284B5CC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5B280B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1360" w:type="dxa"/>
            <w:tcBorders>
              <w:top w:val="nil"/>
              <w:left w:val="nil"/>
              <w:bottom w:val="single" w:sz="4" w:space="0" w:color="000000"/>
              <w:right w:val="single" w:sz="4" w:space="0" w:color="000000"/>
            </w:tcBorders>
            <w:noWrap/>
            <w:vAlign w:val="bottom"/>
            <w:hideMark/>
          </w:tcPr>
          <w:p w14:paraId="4C01A76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68004F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646E267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E344C6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1360" w:type="dxa"/>
            <w:tcBorders>
              <w:top w:val="nil"/>
              <w:left w:val="nil"/>
              <w:bottom w:val="single" w:sz="4" w:space="0" w:color="000000"/>
              <w:right w:val="single" w:sz="4" w:space="0" w:color="000000"/>
            </w:tcBorders>
            <w:noWrap/>
            <w:vAlign w:val="bottom"/>
            <w:hideMark/>
          </w:tcPr>
          <w:p w14:paraId="67634DF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67B34BC1"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175,00</w:t>
            </w:r>
          </w:p>
        </w:tc>
      </w:tr>
      <w:tr w:rsidR="000C44BB" w14:paraId="6D7C93E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0C5BC8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1360" w:type="dxa"/>
            <w:tcBorders>
              <w:top w:val="nil"/>
              <w:left w:val="nil"/>
              <w:bottom w:val="single" w:sz="4" w:space="0" w:color="000000"/>
              <w:right w:val="single" w:sz="4" w:space="0" w:color="000000"/>
            </w:tcBorders>
            <w:noWrap/>
            <w:vAlign w:val="bottom"/>
            <w:hideMark/>
          </w:tcPr>
          <w:p w14:paraId="6CDD799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078DFF0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1DA0ACA9"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F436DF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1360" w:type="dxa"/>
            <w:tcBorders>
              <w:top w:val="nil"/>
              <w:left w:val="nil"/>
              <w:bottom w:val="single" w:sz="4" w:space="0" w:color="000000"/>
              <w:right w:val="single" w:sz="4" w:space="0" w:color="000000"/>
            </w:tcBorders>
            <w:noWrap/>
            <w:vAlign w:val="bottom"/>
            <w:hideMark/>
          </w:tcPr>
          <w:p w14:paraId="38DDB32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C2EE1FF"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0C44BB" w14:paraId="0857A9A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80C8BA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1360" w:type="dxa"/>
            <w:tcBorders>
              <w:top w:val="nil"/>
              <w:left w:val="nil"/>
              <w:bottom w:val="single" w:sz="4" w:space="0" w:color="000000"/>
              <w:right w:val="single" w:sz="4" w:space="0" w:color="000000"/>
            </w:tcBorders>
            <w:noWrap/>
            <w:vAlign w:val="bottom"/>
            <w:hideMark/>
          </w:tcPr>
          <w:p w14:paraId="5455C78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9D5562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475012E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6154E0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1360" w:type="dxa"/>
            <w:tcBorders>
              <w:top w:val="nil"/>
              <w:left w:val="nil"/>
              <w:bottom w:val="single" w:sz="4" w:space="0" w:color="000000"/>
              <w:right w:val="single" w:sz="4" w:space="0" w:color="000000"/>
            </w:tcBorders>
            <w:noWrap/>
            <w:vAlign w:val="bottom"/>
            <w:hideMark/>
          </w:tcPr>
          <w:p w14:paraId="1A5E556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FFE3BF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5.301,00</w:t>
            </w:r>
          </w:p>
        </w:tc>
      </w:tr>
      <w:tr w:rsidR="000C44BB" w14:paraId="543371A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5F2186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1360" w:type="dxa"/>
            <w:tcBorders>
              <w:top w:val="nil"/>
              <w:left w:val="nil"/>
              <w:bottom w:val="single" w:sz="4" w:space="0" w:color="000000"/>
              <w:right w:val="single" w:sz="4" w:space="0" w:color="000000"/>
            </w:tcBorders>
            <w:noWrap/>
            <w:vAlign w:val="bottom"/>
            <w:hideMark/>
          </w:tcPr>
          <w:p w14:paraId="139E5A1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CF3132D"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0C44BB" w14:paraId="64D32F1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49ADD8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1360" w:type="dxa"/>
            <w:tcBorders>
              <w:top w:val="nil"/>
              <w:left w:val="nil"/>
              <w:bottom w:val="single" w:sz="4" w:space="0" w:color="000000"/>
              <w:right w:val="single" w:sz="4" w:space="0" w:color="000000"/>
            </w:tcBorders>
            <w:noWrap/>
            <w:vAlign w:val="bottom"/>
            <w:hideMark/>
          </w:tcPr>
          <w:p w14:paraId="5430FB5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762782D5"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300,00</w:t>
            </w:r>
          </w:p>
        </w:tc>
      </w:tr>
      <w:tr w:rsidR="000C44BB" w14:paraId="2A58689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4C2A687"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1360" w:type="dxa"/>
            <w:tcBorders>
              <w:top w:val="nil"/>
              <w:left w:val="nil"/>
              <w:bottom w:val="single" w:sz="4" w:space="0" w:color="000000"/>
              <w:right w:val="single" w:sz="4" w:space="0" w:color="000000"/>
            </w:tcBorders>
            <w:noWrap/>
            <w:vAlign w:val="bottom"/>
            <w:hideMark/>
          </w:tcPr>
          <w:p w14:paraId="0A7B57B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8E0FD0B"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0C44BB" w14:paraId="468D796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CB20BC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1360" w:type="dxa"/>
            <w:tcBorders>
              <w:top w:val="nil"/>
              <w:left w:val="nil"/>
              <w:bottom w:val="single" w:sz="4" w:space="0" w:color="000000"/>
              <w:right w:val="single" w:sz="4" w:space="0" w:color="000000"/>
            </w:tcBorders>
            <w:noWrap/>
            <w:vAlign w:val="bottom"/>
            <w:hideMark/>
          </w:tcPr>
          <w:p w14:paraId="757B9D3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224B872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1.800,00</w:t>
            </w:r>
          </w:p>
        </w:tc>
      </w:tr>
      <w:tr w:rsidR="000C44BB" w14:paraId="420968F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C76424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lastRenderedPageBreak/>
              <w:t>TUBO PVC 1/2"</w:t>
            </w:r>
          </w:p>
        </w:tc>
        <w:tc>
          <w:tcPr>
            <w:tcW w:w="1360" w:type="dxa"/>
            <w:tcBorders>
              <w:top w:val="nil"/>
              <w:left w:val="nil"/>
              <w:bottom w:val="single" w:sz="4" w:space="0" w:color="000000"/>
              <w:right w:val="single" w:sz="4" w:space="0" w:color="000000"/>
            </w:tcBorders>
            <w:noWrap/>
            <w:vAlign w:val="bottom"/>
            <w:hideMark/>
          </w:tcPr>
          <w:p w14:paraId="1FD94E9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6EA81A6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0C44BB" w14:paraId="434E52A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0D72B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1360" w:type="dxa"/>
            <w:tcBorders>
              <w:top w:val="nil"/>
              <w:left w:val="nil"/>
              <w:bottom w:val="single" w:sz="4" w:space="0" w:color="000000"/>
              <w:right w:val="single" w:sz="4" w:space="0" w:color="000000"/>
            </w:tcBorders>
            <w:noWrap/>
            <w:vAlign w:val="bottom"/>
            <w:hideMark/>
          </w:tcPr>
          <w:p w14:paraId="64F7019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305DF24"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5.900,00</w:t>
            </w:r>
          </w:p>
        </w:tc>
      </w:tr>
      <w:tr w:rsidR="000C44BB" w14:paraId="1751E83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EC4A95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1360" w:type="dxa"/>
            <w:tcBorders>
              <w:top w:val="nil"/>
              <w:left w:val="nil"/>
              <w:bottom w:val="single" w:sz="4" w:space="0" w:color="000000"/>
              <w:right w:val="single" w:sz="4" w:space="0" w:color="000000"/>
            </w:tcBorders>
            <w:noWrap/>
            <w:vAlign w:val="bottom"/>
            <w:hideMark/>
          </w:tcPr>
          <w:p w14:paraId="49A1CAB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5EEBCE30"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0C44BB" w14:paraId="789F07F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C47867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1360" w:type="dxa"/>
            <w:tcBorders>
              <w:top w:val="nil"/>
              <w:left w:val="nil"/>
              <w:bottom w:val="single" w:sz="4" w:space="0" w:color="000000"/>
              <w:right w:val="single" w:sz="4" w:space="0" w:color="000000"/>
            </w:tcBorders>
            <w:noWrap/>
            <w:vAlign w:val="bottom"/>
            <w:hideMark/>
          </w:tcPr>
          <w:p w14:paraId="1EFD507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77043CD7"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630,00</w:t>
            </w:r>
          </w:p>
        </w:tc>
      </w:tr>
      <w:tr w:rsidR="000C44BB" w14:paraId="61523F2A"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801F60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1360" w:type="dxa"/>
            <w:tcBorders>
              <w:top w:val="nil"/>
              <w:left w:val="nil"/>
              <w:bottom w:val="single" w:sz="4" w:space="0" w:color="000000"/>
              <w:right w:val="single" w:sz="4" w:space="0" w:color="000000"/>
            </w:tcBorders>
            <w:noWrap/>
            <w:vAlign w:val="bottom"/>
            <w:hideMark/>
          </w:tcPr>
          <w:p w14:paraId="4E48869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360" w:type="dxa"/>
            <w:tcBorders>
              <w:top w:val="nil"/>
              <w:left w:val="nil"/>
              <w:bottom w:val="single" w:sz="4" w:space="0" w:color="000000"/>
              <w:right w:val="single" w:sz="4" w:space="0" w:color="000000"/>
            </w:tcBorders>
            <w:noWrap/>
            <w:vAlign w:val="bottom"/>
            <w:hideMark/>
          </w:tcPr>
          <w:p w14:paraId="4F6142F3"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800,00</w:t>
            </w:r>
          </w:p>
        </w:tc>
      </w:tr>
      <w:tr w:rsidR="000C44BB" w14:paraId="2B02DE8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B4E14C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1360" w:type="dxa"/>
            <w:tcBorders>
              <w:top w:val="nil"/>
              <w:left w:val="nil"/>
              <w:bottom w:val="single" w:sz="4" w:space="0" w:color="000000"/>
              <w:right w:val="single" w:sz="4" w:space="0" w:color="000000"/>
            </w:tcBorders>
            <w:noWrap/>
            <w:vAlign w:val="bottom"/>
            <w:hideMark/>
          </w:tcPr>
          <w:p w14:paraId="6D7F42E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360" w:type="dxa"/>
            <w:tcBorders>
              <w:top w:val="nil"/>
              <w:left w:val="nil"/>
              <w:bottom w:val="single" w:sz="4" w:space="0" w:color="000000"/>
              <w:right w:val="single" w:sz="4" w:space="0" w:color="000000"/>
            </w:tcBorders>
            <w:noWrap/>
            <w:vAlign w:val="bottom"/>
            <w:hideMark/>
          </w:tcPr>
          <w:p w14:paraId="46364506"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661,00</w:t>
            </w:r>
          </w:p>
        </w:tc>
      </w:tr>
      <w:tr w:rsidR="000C44BB" w14:paraId="23F16533"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81EE73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1360" w:type="dxa"/>
            <w:tcBorders>
              <w:top w:val="nil"/>
              <w:left w:val="nil"/>
              <w:bottom w:val="single" w:sz="4" w:space="0" w:color="000000"/>
              <w:right w:val="single" w:sz="4" w:space="0" w:color="000000"/>
            </w:tcBorders>
            <w:noWrap/>
            <w:vAlign w:val="bottom"/>
            <w:hideMark/>
          </w:tcPr>
          <w:p w14:paraId="4498CF1E"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360" w:type="dxa"/>
            <w:tcBorders>
              <w:top w:val="nil"/>
              <w:left w:val="nil"/>
              <w:bottom w:val="single" w:sz="4" w:space="0" w:color="000000"/>
              <w:right w:val="single" w:sz="4" w:space="0" w:color="000000"/>
            </w:tcBorders>
            <w:noWrap/>
            <w:vAlign w:val="bottom"/>
            <w:hideMark/>
          </w:tcPr>
          <w:p w14:paraId="354E9D32"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0C44BB" w14:paraId="423DE40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7EC42DCA"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1360" w:type="dxa"/>
            <w:tcBorders>
              <w:top w:val="nil"/>
              <w:left w:val="nil"/>
              <w:bottom w:val="single" w:sz="4" w:space="0" w:color="000000"/>
              <w:right w:val="single" w:sz="4" w:space="0" w:color="000000"/>
            </w:tcBorders>
            <w:noWrap/>
            <w:vAlign w:val="bottom"/>
            <w:hideMark/>
          </w:tcPr>
          <w:p w14:paraId="471D9D8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360" w:type="dxa"/>
            <w:tcBorders>
              <w:top w:val="nil"/>
              <w:left w:val="nil"/>
              <w:bottom w:val="single" w:sz="4" w:space="0" w:color="000000"/>
              <w:right w:val="single" w:sz="4" w:space="0" w:color="000000"/>
            </w:tcBorders>
            <w:noWrap/>
            <w:vAlign w:val="bottom"/>
            <w:hideMark/>
          </w:tcPr>
          <w:p w14:paraId="5631740C" w14:textId="77777777" w:rsidR="000C44BB" w:rsidRDefault="000C44BB">
            <w:pPr>
              <w:jc w:val="right"/>
              <w:rPr>
                <w:rFonts w:ascii="Calibri" w:hAnsi="Calibri" w:cs="Calibri"/>
                <w:color w:val="000000"/>
                <w:sz w:val="16"/>
                <w:szCs w:val="16"/>
                <w:lang w:eastAsia="es-BO"/>
              </w:rPr>
            </w:pPr>
            <w:r>
              <w:rPr>
                <w:rFonts w:ascii="Calibri" w:hAnsi="Calibri" w:cs="Calibri"/>
                <w:color w:val="000000"/>
                <w:sz w:val="16"/>
                <w:szCs w:val="16"/>
                <w:lang w:eastAsia="es-BO"/>
              </w:rPr>
              <w:t>102.288,30</w:t>
            </w:r>
          </w:p>
        </w:tc>
      </w:tr>
    </w:tbl>
    <w:p w14:paraId="5B628B95" w14:textId="77777777" w:rsidR="000C44BB" w:rsidRDefault="000C44BB" w:rsidP="000C44BB">
      <w:pPr>
        <w:spacing w:line="260" w:lineRule="atLeast"/>
        <w:rPr>
          <w:lang w:val="es-ES_tradnl"/>
        </w:rPr>
      </w:pPr>
    </w:p>
    <w:p w14:paraId="6E91AA31" w14:textId="77777777" w:rsidR="000C44BB" w:rsidRDefault="000C44BB" w:rsidP="000C44BB">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0C44BB" w14:paraId="27C325B7" w14:textId="77777777" w:rsidTr="000C44BB">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53B1C8C" w14:textId="77777777" w:rsidR="000C44BB" w:rsidRDefault="000C44BB">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0C44BB" w14:paraId="01795608" w14:textId="77777777" w:rsidTr="000C44BB">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48AA4D1" w14:textId="77777777" w:rsidR="000C44BB" w:rsidRDefault="000C44BB">
            <w:pPr>
              <w:jc w:val="center"/>
              <w:rPr>
                <w:rFonts w:ascii="Tahoma" w:hAnsi="Tahoma" w:cs="Tahoma"/>
                <w:sz w:val="18"/>
                <w:szCs w:val="18"/>
                <w:lang w:eastAsia="es-ES"/>
              </w:rPr>
            </w:pPr>
            <w:r>
              <w:rPr>
                <w:rFonts w:ascii="Tahoma" w:hAnsi="Tahoma" w:cs="Tahoma"/>
                <w:sz w:val="18"/>
                <w:szCs w:val="18"/>
                <w:lang w:eastAsia="es-ES"/>
              </w:rPr>
              <w:t>71</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E19667" w14:textId="77777777" w:rsidR="000C44BB" w:rsidRDefault="000C44BB">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53DB43" w14:textId="77777777" w:rsidR="000C44BB" w:rsidRDefault="000C44BB">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0F7E1F" w14:textId="77777777" w:rsidR="000C44BB" w:rsidRDefault="000C44BB">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62A81" w14:textId="77777777" w:rsidR="000C44BB" w:rsidRDefault="000C44BB">
            <w:pPr>
              <w:jc w:val="right"/>
              <w:rPr>
                <w:rFonts w:ascii="Tahoma" w:hAnsi="Tahoma" w:cs="Tahoma"/>
                <w:color w:val="FF0000"/>
                <w:sz w:val="18"/>
                <w:szCs w:val="18"/>
                <w:lang w:eastAsia="es-ES"/>
              </w:rPr>
            </w:pPr>
            <w:r>
              <w:rPr>
                <w:rFonts w:ascii="Tahoma" w:hAnsi="Tahoma" w:cs="Tahoma"/>
                <w:color w:val="FF0000"/>
                <w:sz w:val="18"/>
                <w:szCs w:val="18"/>
                <w:lang w:eastAsia="es-ES"/>
              </w:rPr>
              <w:t>447.164,21</w:t>
            </w:r>
          </w:p>
        </w:tc>
      </w:tr>
    </w:tbl>
    <w:p w14:paraId="26E6291B" w14:textId="77777777" w:rsidR="000C44BB" w:rsidRDefault="000C44BB" w:rsidP="000C44BB">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6C3AD20"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BD5926E" w14:textId="77777777" w:rsidR="000C44BB" w:rsidRDefault="000C44BB" w:rsidP="000C44BB">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4B5F7A66" w14:textId="77777777" w:rsidR="000C44BB" w:rsidRDefault="000C44BB" w:rsidP="000C44BB">
      <w:pPr>
        <w:spacing w:line="260" w:lineRule="atLeast"/>
        <w:jc w:val="both"/>
        <w:rPr>
          <w:rFonts w:ascii="Tahoma" w:hAnsi="Tahoma" w:cs="Tahoma"/>
          <w:lang w:val="es-ES_tradnl"/>
        </w:rPr>
      </w:pPr>
    </w:p>
    <w:p w14:paraId="28E77F63" w14:textId="77777777" w:rsidR="000C44BB" w:rsidRDefault="000C44BB" w:rsidP="00C31D08">
      <w:pPr>
        <w:numPr>
          <w:ilvl w:val="0"/>
          <w:numId w:val="79"/>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0C44BB" w14:paraId="58804875" w14:textId="77777777" w:rsidTr="000C44BB">
        <w:trPr>
          <w:trHeight w:val="225"/>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540EB4C2" w14:textId="77777777" w:rsidR="000C44BB" w:rsidRDefault="000C44BB">
            <w:pPr>
              <w:jc w:val="center"/>
              <w:rPr>
                <w:rFonts w:ascii="Calibri" w:hAnsi="Calibri" w:cs="Calibri"/>
                <w:color w:val="000000"/>
                <w:sz w:val="16"/>
                <w:szCs w:val="16"/>
                <w:lang w:val="es-BO" w:eastAsia="es-BO"/>
              </w:rPr>
            </w:pPr>
            <w:bookmarkStart w:id="154" w:name="_Toc71811172"/>
            <w:bookmarkStart w:id="155"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53394E5E" w14:textId="77777777" w:rsidR="000C44BB" w:rsidRDefault="000C44BB">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0C44BB" w14:paraId="3FB9983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C68A85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noWrap/>
            <w:vAlign w:val="bottom"/>
            <w:hideMark/>
          </w:tcPr>
          <w:p w14:paraId="660DEFE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5F55330C"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12006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noWrap/>
            <w:vAlign w:val="bottom"/>
            <w:hideMark/>
          </w:tcPr>
          <w:p w14:paraId="23A72C2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024314E7"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294489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noWrap/>
            <w:vAlign w:val="bottom"/>
            <w:hideMark/>
          </w:tcPr>
          <w:p w14:paraId="6DB2DFD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0DDF69E0"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62859FE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3B53834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68D434A8"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4EED634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noWrap/>
            <w:vAlign w:val="bottom"/>
            <w:hideMark/>
          </w:tcPr>
          <w:p w14:paraId="0405AD4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31E80C0F"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FF50B04"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noWrap/>
            <w:vAlign w:val="bottom"/>
            <w:hideMark/>
          </w:tcPr>
          <w:p w14:paraId="66B4673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KG</w:t>
            </w:r>
          </w:p>
        </w:tc>
      </w:tr>
      <w:tr w:rsidR="000C44BB" w14:paraId="3585485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2E2370F2"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20B0B10F"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3972B9F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5342A49"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noWrap/>
            <w:vAlign w:val="bottom"/>
            <w:hideMark/>
          </w:tcPr>
          <w:p w14:paraId="4D470AB6"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14FBE7B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154138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noWrap/>
            <w:vAlign w:val="bottom"/>
            <w:hideMark/>
          </w:tcPr>
          <w:p w14:paraId="117D74F0"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w:t>
            </w:r>
          </w:p>
        </w:tc>
      </w:tr>
      <w:tr w:rsidR="000C44BB" w14:paraId="337436D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EF441BD"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noWrap/>
            <w:vAlign w:val="bottom"/>
            <w:hideMark/>
          </w:tcPr>
          <w:p w14:paraId="1B8AB5F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0C44BB" w14:paraId="250A2894"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0C6981DC"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noWrap/>
            <w:vAlign w:val="bottom"/>
            <w:hideMark/>
          </w:tcPr>
          <w:p w14:paraId="46A78E4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4630F362"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11C36B6B"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noWrap/>
            <w:vAlign w:val="bottom"/>
            <w:hideMark/>
          </w:tcPr>
          <w:p w14:paraId="10FC9D7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M3</w:t>
            </w:r>
          </w:p>
        </w:tc>
      </w:tr>
      <w:tr w:rsidR="000C44BB" w14:paraId="4A477FB1"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5EF5CFB1"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172D9205"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0C44BB" w14:paraId="55D04C8D" w14:textId="77777777" w:rsidTr="000C44BB">
        <w:trPr>
          <w:trHeight w:val="225"/>
          <w:jc w:val="center"/>
        </w:trPr>
        <w:tc>
          <w:tcPr>
            <w:tcW w:w="4500" w:type="dxa"/>
            <w:tcBorders>
              <w:top w:val="nil"/>
              <w:left w:val="single" w:sz="4" w:space="0" w:color="000000"/>
              <w:bottom w:val="single" w:sz="4" w:space="0" w:color="000000"/>
              <w:right w:val="single" w:sz="4" w:space="0" w:color="000000"/>
            </w:tcBorders>
            <w:noWrap/>
            <w:vAlign w:val="bottom"/>
            <w:hideMark/>
          </w:tcPr>
          <w:p w14:paraId="33FA73C8"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2A388843" w14:textId="77777777" w:rsidR="000C44BB" w:rsidRDefault="000C44BB">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3315B1BD" w14:textId="77777777" w:rsidR="000C44BB" w:rsidRDefault="000C44BB" w:rsidP="00C31D08">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4"/>
      <w:bookmarkEnd w:id="155"/>
    </w:p>
    <w:p w14:paraId="62506471" w14:textId="77777777" w:rsidR="000C44BB" w:rsidRDefault="000C44BB" w:rsidP="000C44BB">
      <w:pPr>
        <w:rPr>
          <w:lang w:val="es-ES_tradnl"/>
        </w:rPr>
      </w:pPr>
    </w:p>
    <w:tbl>
      <w:tblPr>
        <w:tblW w:w="9247" w:type="dxa"/>
        <w:tblCellMar>
          <w:left w:w="70" w:type="dxa"/>
          <w:right w:w="70" w:type="dxa"/>
        </w:tblCellMar>
        <w:tblLook w:val="04A0" w:firstRow="1" w:lastRow="0" w:firstColumn="1" w:lastColumn="0" w:noHBand="0" w:noVBand="1"/>
      </w:tblPr>
      <w:tblGrid>
        <w:gridCol w:w="7435"/>
        <w:gridCol w:w="810"/>
        <w:gridCol w:w="1002"/>
      </w:tblGrid>
      <w:tr w:rsidR="000C44BB" w14:paraId="0BED371A"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12A3983" w14:textId="77777777" w:rsidR="000C44BB" w:rsidRDefault="000C44BB">
            <w:pPr>
              <w:jc w:val="center"/>
              <w:rPr>
                <w:rFonts w:ascii="Calibri" w:hAnsi="Calibri" w:cs="Calibri"/>
                <w:color w:val="000000"/>
                <w:lang w:val="es-BO" w:eastAsia="es-BO"/>
              </w:rPr>
            </w:pPr>
            <w:bookmarkStart w:id="156" w:name="_Toc71811173"/>
            <w:r>
              <w:rPr>
                <w:rFonts w:ascii="Calibri" w:hAnsi="Calibri" w:cs="Calibri"/>
                <w:color w:val="000000"/>
                <w:lang w:eastAsia="es-BO"/>
              </w:rPr>
              <w:t>PLANILLA DE COSTOS OPERATIVOS</w:t>
            </w:r>
          </w:p>
        </w:tc>
      </w:tr>
      <w:tr w:rsidR="000C44BB" w14:paraId="17D6FFCC" w14:textId="77777777" w:rsidTr="000C44BB">
        <w:trPr>
          <w:trHeight w:val="255"/>
        </w:trPr>
        <w:tc>
          <w:tcPr>
            <w:tcW w:w="7435" w:type="dxa"/>
            <w:tcBorders>
              <w:top w:val="nil"/>
              <w:left w:val="single" w:sz="4" w:space="0" w:color="000000"/>
              <w:bottom w:val="single" w:sz="4" w:space="0" w:color="000000"/>
              <w:right w:val="single" w:sz="4" w:space="0" w:color="000000"/>
            </w:tcBorders>
            <w:shd w:val="clear" w:color="auto" w:fill="0080FF"/>
            <w:noWrap/>
            <w:vAlign w:val="bottom"/>
            <w:hideMark/>
          </w:tcPr>
          <w:p w14:paraId="26679220" w14:textId="77777777" w:rsidR="000C44BB" w:rsidRDefault="000C44BB">
            <w:pPr>
              <w:jc w:val="center"/>
              <w:rPr>
                <w:rFonts w:ascii="Calibri" w:hAnsi="Calibri" w:cs="Calibri"/>
                <w:color w:val="000000"/>
                <w:lang w:eastAsia="es-BO"/>
              </w:rPr>
            </w:pPr>
            <w:r>
              <w:rPr>
                <w:rFonts w:ascii="Calibri" w:hAnsi="Calibri" w:cs="Calibri"/>
                <w:color w:val="000000"/>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0080FF"/>
            <w:noWrap/>
            <w:vAlign w:val="bottom"/>
            <w:hideMark/>
          </w:tcPr>
          <w:p w14:paraId="6E5D9982" w14:textId="77777777" w:rsidR="000C44BB" w:rsidRDefault="000C44BB">
            <w:pPr>
              <w:jc w:val="center"/>
              <w:rPr>
                <w:rFonts w:ascii="Calibri" w:hAnsi="Calibri" w:cs="Calibri"/>
                <w:color w:val="000000"/>
                <w:lang w:eastAsia="es-BO"/>
              </w:rPr>
            </w:pPr>
            <w:r>
              <w:rPr>
                <w:rFonts w:ascii="Calibri" w:hAnsi="Calibri" w:cs="Calibri"/>
                <w:color w:val="000000"/>
                <w:lang w:eastAsia="es-BO"/>
              </w:rPr>
              <w:t>DETALLE</w:t>
            </w:r>
          </w:p>
        </w:tc>
      </w:tr>
      <w:tr w:rsidR="000C44BB" w14:paraId="771686C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1FFA6B" w14:textId="77777777" w:rsidR="000C44BB" w:rsidRDefault="000C44BB">
            <w:pPr>
              <w:jc w:val="center"/>
              <w:rPr>
                <w:rFonts w:ascii="Calibri" w:hAnsi="Calibri" w:cs="Calibri"/>
                <w:color w:val="000000"/>
                <w:lang w:eastAsia="es-BO"/>
              </w:rPr>
            </w:pPr>
            <w:r>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noWrap/>
            <w:vAlign w:val="bottom"/>
            <w:hideMark/>
          </w:tcPr>
          <w:p w14:paraId="1BD6B563" w14:textId="77777777" w:rsidR="000C44BB" w:rsidRDefault="000C44BB">
            <w:pPr>
              <w:jc w:val="center"/>
              <w:rPr>
                <w:rFonts w:ascii="Calibri" w:hAnsi="Calibri" w:cs="Calibri"/>
                <w:color w:val="000000"/>
                <w:lang w:eastAsia="es-BO"/>
              </w:rPr>
            </w:pPr>
            <w:r>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noWrap/>
            <w:vAlign w:val="bottom"/>
            <w:hideMark/>
          </w:tcPr>
          <w:p w14:paraId="16F95AA1" w14:textId="77777777" w:rsidR="000C44BB" w:rsidRDefault="000C44BB">
            <w:pPr>
              <w:jc w:val="center"/>
              <w:rPr>
                <w:rFonts w:ascii="Calibri" w:hAnsi="Calibri" w:cs="Calibri"/>
                <w:color w:val="000000"/>
                <w:lang w:eastAsia="es-BO"/>
              </w:rPr>
            </w:pPr>
            <w:r>
              <w:rPr>
                <w:rFonts w:ascii="Calibri" w:hAnsi="Calibri" w:cs="Calibri"/>
                <w:color w:val="000000"/>
                <w:lang w:eastAsia="es-BO"/>
              </w:rPr>
              <w:t>CANTIDAD</w:t>
            </w:r>
          </w:p>
        </w:tc>
      </w:tr>
      <w:tr w:rsidR="000C44BB" w14:paraId="7ABAA3AD"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63DC4FB" w14:textId="77777777" w:rsidR="000C44BB" w:rsidRDefault="000C44BB">
            <w:pPr>
              <w:rPr>
                <w:rFonts w:ascii="Calibri" w:hAnsi="Calibri" w:cs="Calibri"/>
                <w:color w:val="000000"/>
                <w:lang w:eastAsia="es-BO"/>
              </w:rPr>
            </w:pPr>
            <w:r>
              <w:rPr>
                <w:rFonts w:ascii="Calibri" w:hAnsi="Calibri" w:cs="Calibri"/>
                <w:color w:val="000000"/>
                <w:lang w:eastAsia="es-BO"/>
              </w:rPr>
              <w:t>MUEBLES Y ENSERES</w:t>
            </w:r>
          </w:p>
        </w:tc>
      </w:tr>
      <w:tr w:rsidR="000C44BB" w14:paraId="57B6E67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5262386" w14:textId="77777777" w:rsidR="000C44BB" w:rsidRDefault="000C44BB">
            <w:pPr>
              <w:rPr>
                <w:rFonts w:ascii="Calibri" w:hAnsi="Calibri" w:cs="Calibri"/>
                <w:color w:val="000000"/>
                <w:lang w:eastAsia="es-BO"/>
              </w:rPr>
            </w:pPr>
            <w:r>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noWrap/>
            <w:vAlign w:val="bottom"/>
            <w:hideMark/>
          </w:tcPr>
          <w:p w14:paraId="032DB94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C2A8EDA" w14:textId="77777777" w:rsidR="000C44BB" w:rsidRDefault="000C44BB">
            <w:pPr>
              <w:jc w:val="right"/>
              <w:rPr>
                <w:rFonts w:ascii="Calibri" w:hAnsi="Calibri" w:cs="Calibri"/>
                <w:color w:val="000000"/>
                <w:lang w:eastAsia="es-BO"/>
              </w:rPr>
            </w:pPr>
            <w:r>
              <w:rPr>
                <w:rFonts w:ascii="Calibri" w:hAnsi="Calibri" w:cs="Calibri"/>
                <w:color w:val="000000"/>
                <w:lang w:eastAsia="es-BO"/>
              </w:rPr>
              <w:t>12</w:t>
            </w:r>
          </w:p>
        </w:tc>
      </w:tr>
      <w:tr w:rsidR="000C44BB" w14:paraId="7403A78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EB32BB9" w14:textId="77777777" w:rsidR="000C44BB" w:rsidRDefault="000C44BB">
            <w:pPr>
              <w:rPr>
                <w:rFonts w:ascii="Calibri" w:hAnsi="Calibri" w:cs="Calibri"/>
                <w:color w:val="000000"/>
                <w:lang w:eastAsia="es-BO"/>
              </w:rPr>
            </w:pPr>
            <w:r>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noWrap/>
            <w:vAlign w:val="bottom"/>
            <w:hideMark/>
          </w:tcPr>
          <w:p w14:paraId="5AA128F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3ADF7A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4FEE429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B3EAD4D" w14:textId="77777777" w:rsidR="000C44BB" w:rsidRDefault="000C44BB">
            <w:pPr>
              <w:rPr>
                <w:rFonts w:ascii="Calibri" w:hAnsi="Calibri" w:cs="Calibri"/>
                <w:color w:val="000000"/>
                <w:lang w:eastAsia="es-BO"/>
              </w:rPr>
            </w:pPr>
            <w:r>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noWrap/>
            <w:vAlign w:val="bottom"/>
            <w:hideMark/>
          </w:tcPr>
          <w:p w14:paraId="3E8B32E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D2D5A4D"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4D7E4B6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7E90FA" w14:textId="77777777" w:rsidR="000C44BB" w:rsidRDefault="000C44BB">
            <w:pPr>
              <w:rPr>
                <w:rFonts w:ascii="Calibri" w:hAnsi="Calibri" w:cs="Calibri"/>
                <w:color w:val="000000"/>
                <w:lang w:eastAsia="es-BO"/>
              </w:rPr>
            </w:pPr>
            <w:r>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noWrap/>
            <w:vAlign w:val="bottom"/>
            <w:hideMark/>
          </w:tcPr>
          <w:p w14:paraId="4C8C77A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3D7EBC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0170C60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11E804A" w14:textId="77777777" w:rsidR="000C44BB" w:rsidRDefault="000C44BB">
            <w:pPr>
              <w:rPr>
                <w:rFonts w:ascii="Calibri" w:hAnsi="Calibri" w:cs="Calibri"/>
                <w:color w:val="000000"/>
                <w:lang w:eastAsia="es-BO"/>
              </w:rPr>
            </w:pPr>
            <w:r>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noWrap/>
            <w:vAlign w:val="bottom"/>
            <w:hideMark/>
          </w:tcPr>
          <w:p w14:paraId="0A2C454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F6A05E3"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23A9182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E6A7DC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3668C0DF"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6BBBEE12"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21B825F6"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9118F6E" w14:textId="77777777" w:rsidR="000C44BB" w:rsidRDefault="000C44BB">
            <w:pPr>
              <w:rPr>
                <w:rFonts w:ascii="Calibri" w:hAnsi="Calibri" w:cs="Calibri"/>
                <w:color w:val="000000"/>
                <w:lang w:eastAsia="es-BO"/>
              </w:rPr>
            </w:pPr>
            <w:r>
              <w:rPr>
                <w:rFonts w:ascii="Calibri" w:hAnsi="Calibri" w:cs="Calibri"/>
                <w:color w:val="000000"/>
                <w:lang w:eastAsia="es-BO"/>
              </w:rPr>
              <w:t>EQUIPO DE COMPUTACIÓN</w:t>
            </w:r>
          </w:p>
        </w:tc>
      </w:tr>
      <w:tr w:rsidR="000C44BB" w14:paraId="7B0B067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950E48" w14:textId="77777777" w:rsidR="000C44BB" w:rsidRDefault="000C44BB">
            <w:pPr>
              <w:rPr>
                <w:rFonts w:ascii="Calibri" w:hAnsi="Calibri" w:cs="Calibri"/>
                <w:color w:val="000000"/>
                <w:lang w:eastAsia="es-BO"/>
              </w:rPr>
            </w:pPr>
            <w:r>
              <w:rPr>
                <w:rFonts w:ascii="Calibri" w:hAnsi="Calibri" w:cs="Calibri"/>
                <w:color w:val="000000"/>
                <w:lang w:eastAsia="es-BO"/>
              </w:rPr>
              <w:lastRenderedPageBreak/>
              <w:t>IMPRESORA DE TINTA CONTINUA - MULTIUSO (DEPRECIACIÓN)</w:t>
            </w:r>
          </w:p>
        </w:tc>
        <w:tc>
          <w:tcPr>
            <w:tcW w:w="810" w:type="dxa"/>
            <w:tcBorders>
              <w:top w:val="nil"/>
              <w:left w:val="nil"/>
              <w:bottom w:val="single" w:sz="4" w:space="0" w:color="000000"/>
              <w:right w:val="single" w:sz="4" w:space="0" w:color="000000"/>
            </w:tcBorders>
            <w:noWrap/>
            <w:vAlign w:val="bottom"/>
            <w:hideMark/>
          </w:tcPr>
          <w:p w14:paraId="6151B7AC"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1700215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702E671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1045F4B" w14:textId="77777777" w:rsidR="000C44BB" w:rsidRDefault="000C44BB">
            <w:pPr>
              <w:rPr>
                <w:rFonts w:ascii="Calibri" w:hAnsi="Calibri" w:cs="Calibri"/>
                <w:color w:val="000000"/>
                <w:lang w:eastAsia="es-BO"/>
              </w:rPr>
            </w:pPr>
            <w:r>
              <w:rPr>
                <w:rFonts w:ascii="Calibri" w:hAnsi="Calibri" w:cs="Calibri"/>
                <w:color w:val="000000"/>
                <w:lang w:eastAsia="es-BO"/>
              </w:rPr>
              <w:t>FLASH MEMORY 8GB</w:t>
            </w:r>
          </w:p>
        </w:tc>
        <w:tc>
          <w:tcPr>
            <w:tcW w:w="810" w:type="dxa"/>
            <w:tcBorders>
              <w:top w:val="nil"/>
              <w:left w:val="nil"/>
              <w:bottom w:val="single" w:sz="4" w:space="0" w:color="000000"/>
              <w:right w:val="single" w:sz="4" w:space="0" w:color="000000"/>
            </w:tcBorders>
            <w:noWrap/>
            <w:vAlign w:val="bottom"/>
            <w:hideMark/>
          </w:tcPr>
          <w:p w14:paraId="4FC8AC8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8F2FEC"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5A7473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36E9CD" w14:textId="77777777" w:rsidR="000C44BB" w:rsidRDefault="000C44BB">
            <w:pPr>
              <w:rPr>
                <w:rFonts w:ascii="Calibri" w:hAnsi="Calibri" w:cs="Calibri"/>
                <w:color w:val="000000"/>
                <w:lang w:eastAsia="es-BO"/>
              </w:rPr>
            </w:pPr>
            <w:r>
              <w:rPr>
                <w:rFonts w:ascii="Calibri" w:hAnsi="Calibri" w:cs="Calibri"/>
                <w:color w:val="000000"/>
                <w:lang w:eastAsia="es-BO"/>
              </w:rPr>
              <w:t>COMPUTADORA PORTÁTIL (DEPRECIACIÓN)</w:t>
            </w:r>
          </w:p>
        </w:tc>
        <w:tc>
          <w:tcPr>
            <w:tcW w:w="810" w:type="dxa"/>
            <w:tcBorders>
              <w:top w:val="nil"/>
              <w:left w:val="nil"/>
              <w:bottom w:val="single" w:sz="4" w:space="0" w:color="000000"/>
              <w:right w:val="single" w:sz="4" w:space="0" w:color="000000"/>
            </w:tcBorders>
            <w:noWrap/>
            <w:vAlign w:val="bottom"/>
            <w:hideMark/>
          </w:tcPr>
          <w:p w14:paraId="38B439B6"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7516C598"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04D1C43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D62D6B9"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3D472B0"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840B0F7"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64E00A2C"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E60DBE0" w14:textId="77777777" w:rsidR="000C44BB" w:rsidRDefault="000C44BB">
            <w:pPr>
              <w:rPr>
                <w:rFonts w:ascii="Calibri" w:hAnsi="Calibri" w:cs="Calibri"/>
                <w:color w:val="000000"/>
                <w:lang w:eastAsia="es-BO"/>
              </w:rPr>
            </w:pPr>
            <w:r>
              <w:rPr>
                <w:rFonts w:ascii="Calibri" w:hAnsi="Calibri" w:cs="Calibri"/>
                <w:color w:val="000000"/>
                <w:lang w:eastAsia="es-BO"/>
              </w:rPr>
              <w:t>EQUIPO ELECTRÓNICO</w:t>
            </w:r>
          </w:p>
        </w:tc>
      </w:tr>
      <w:tr w:rsidR="000C44BB" w14:paraId="270EFF3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1F3261C" w14:textId="77777777" w:rsidR="000C44BB" w:rsidRDefault="000C44BB">
            <w:pPr>
              <w:rPr>
                <w:rFonts w:ascii="Calibri" w:hAnsi="Calibri" w:cs="Calibri"/>
                <w:color w:val="000000"/>
                <w:lang w:eastAsia="es-BO"/>
              </w:rPr>
            </w:pPr>
            <w:r>
              <w:rPr>
                <w:rFonts w:ascii="Calibri" w:hAnsi="Calibri" w:cs="Calibri"/>
                <w:color w:val="000000"/>
                <w:lang w:eastAsia="es-BO"/>
              </w:rPr>
              <w:t>GPS (DEPRECIACIÓN)</w:t>
            </w:r>
          </w:p>
        </w:tc>
        <w:tc>
          <w:tcPr>
            <w:tcW w:w="810" w:type="dxa"/>
            <w:tcBorders>
              <w:top w:val="nil"/>
              <w:left w:val="nil"/>
              <w:bottom w:val="single" w:sz="4" w:space="0" w:color="000000"/>
              <w:right w:val="single" w:sz="4" w:space="0" w:color="000000"/>
            </w:tcBorders>
            <w:noWrap/>
            <w:vAlign w:val="bottom"/>
            <w:hideMark/>
          </w:tcPr>
          <w:p w14:paraId="6809B7C4"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57DBD1D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3852023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561214C" w14:textId="77777777" w:rsidR="000C44BB" w:rsidRDefault="000C44BB">
            <w:pPr>
              <w:rPr>
                <w:rFonts w:ascii="Calibri" w:hAnsi="Calibri" w:cs="Calibri"/>
                <w:color w:val="000000"/>
                <w:lang w:eastAsia="es-BO"/>
              </w:rPr>
            </w:pPr>
            <w:r>
              <w:rPr>
                <w:rFonts w:ascii="Calibri" w:hAnsi="Calibri" w:cs="Calibri"/>
                <w:color w:val="000000"/>
                <w:lang w:eastAsia="es-BO"/>
              </w:rPr>
              <w:t>DATA SHOW (DEPRECIACIÓN)</w:t>
            </w:r>
          </w:p>
        </w:tc>
        <w:tc>
          <w:tcPr>
            <w:tcW w:w="810" w:type="dxa"/>
            <w:tcBorders>
              <w:top w:val="nil"/>
              <w:left w:val="nil"/>
              <w:bottom w:val="single" w:sz="4" w:space="0" w:color="000000"/>
              <w:right w:val="single" w:sz="4" w:space="0" w:color="000000"/>
            </w:tcBorders>
            <w:noWrap/>
            <w:vAlign w:val="bottom"/>
            <w:hideMark/>
          </w:tcPr>
          <w:p w14:paraId="7A4704F2" w14:textId="77777777" w:rsidR="000C44BB" w:rsidRDefault="000C44BB">
            <w:pPr>
              <w:rPr>
                <w:rFonts w:ascii="Calibri" w:hAnsi="Calibri" w:cs="Calibri"/>
                <w:color w:val="000000"/>
                <w:lang w:eastAsia="es-BO"/>
              </w:rPr>
            </w:pPr>
            <w:r>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noWrap/>
            <w:vAlign w:val="bottom"/>
            <w:hideMark/>
          </w:tcPr>
          <w:p w14:paraId="1195BBCA"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36243F3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2C8712" w14:textId="77777777" w:rsidR="000C44BB" w:rsidRDefault="000C44BB">
            <w:pPr>
              <w:rPr>
                <w:rFonts w:ascii="Calibri" w:hAnsi="Calibri" w:cs="Calibri"/>
                <w:color w:val="000000"/>
                <w:lang w:eastAsia="es-BO"/>
              </w:rPr>
            </w:pPr>
            <w:r>
              <w:rPr>
                <w:rFonts w:ascii="Calibri" w:hAnsi="Calibri" w:cs="Calibri"/>
                <w:color w:val="000000"/>
                <w:lang w:eastAsia="es-BO"/>
              </w:rPr>
              <w:t>VENTILADORA</w:t>
            </w:r>
          </w:p>
        </w:tc>
        <w:tc>
          <w:tcPr>
            <w:tcW w:w="810" w:type="dxa"/>
            <w:tcBorders>
              <w:top w:val="nil"/>
              <w:left w:val="nil"/>
              <w:bottom w:val="single" w:sz="4" w:space="0" w:color="000000"/>
              <w:right w:val="single" w:sz="4" w:space="0" w:color="000000"/>
            </w:tcBorders>
            <w:noWrap/>
            <w:vAlign w:val="bottom"/>
            <w:hideMark/>
          </w:tcPr>
          <w:p w14:paraId="70469E1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2CEA45"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34672E9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992ABF"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3A09A319"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EC2DB63"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0A8B9A3D"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5745270" w14:textId="77777777" w:rsidR="000C44BB" w:rsidRDefault="000C44BB">
            <w:pPr>
              <w:rPr>
                <w:rFonts w:ascii="Calibri" w:hAnsi="Calibri" w:cs="Calibri"/>
                <w:color w:val="000000"/>
                <w:lang w:eastAsia="es-BO"/>
              </w:rPr>
            </w:pPr>
            <w:r>
              <w:rPr>
                <w:rFonts w:ascii="Calibri" w:hAnsi="Calibri" w:cs="Calibri"/>
                <w:color w:val="000000"/>
                <w:lang w:eastAsia="es-BO"/>
              </w:rPr>
              <w:t>MATERIAL INFORMATIVO</w:t>
            </w:r>
          </w:p>
        </w:tc>
      </w:tr>
      <w:tr w:rsidR="000C44BB" w14:paraId="1FBFB94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8A8B9E7" w14:textId="77777777" w:rsidR="000C44BB" w:rsidRDefault="000C44BB">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noWrap/>
            <w:vAlign w:val="bottom"/>
            <w:hideMark/>
          </w:tcPr>
          <w:p w14:paraId="6BF09F0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1257D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647024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933B628" w14:textId="77777777" w:rsidR="000C44BB" w:rsidRDefault="000C44BB">
            <w:pPr>
              <w:rPr>
                <w:rFonts w:ascii="Calibri" w:hAnsi="Calibri" w:cs="Calibri"/>
                <w:color w:val="000000"/>
                <w:lang w:eastAsia="es-BO"/>
              </w:rPr>
            </w:pPr>
            <w:r>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noWrap/>
            <w:vAlign w:val="bottom"/>
            <w:hideMark/>
          </w:tcPr>
          <w:p w14:paraId="6FDFDC7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A18D8E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6D7AE24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D2FDD60" w14:textId="77777777" w:rsidR="000C44BB" w:rsidRDefault="000C44BB">
            <w:pPr>
              <w:rPr>
                <w:rFonts w:ascii="Calibri" w:hAnsi="Calibri" w:cs="Calibri"/>
                <w:color w:val="000000"/>
                <w:lang w:eastAsia="es-BO"/>
              </w:rPr>
            </w:pPr>
            <w:r>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noWrap/>
            <w:vAlign w:val="bottom"/>
            <w:hideMark/>
          </w:tcPr>
          <w:p w14:paraId="004C757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42CB38"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4B6792F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E47E28B" w14:textId="77777777" w:rsidR="000C44BB" w:rsidRDefault="000C44BB">
            <w:pPr>
              <w:rPr>
                <w:rFonts w:ascii="Calibri" w:hAnsi="Calibri" w:cs="Calibri"/>
                <w:color w:val="000000"/>
                <w:lang w:eastAsia="es-BO"/>
              </w:rPr>
            </w:pPr>
            <w:r>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noWrap/>
            <w:vAlign w:val="bottom"/>
            <w:hideMark/>
          </w:tcPr>
          <w:p w14:paraId="46CABA4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A57F53A"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11D75B9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7D6F28" w14:textId="77777777" w:rsidR="000C44BB" w:rsidRDefault="000C44BB">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noWrap/>
            <w:vAlign w:val="bottom"/>
            <w:hideMark/>
          </w:tcPr>
          <w:p w14:paraId="6A1E4D89"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7917236"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553BAF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DE228EC" w14:textId="77777777" w:rsidR="000C44BB" w:rsidRDefault="000C44BB">
            <w:pPr>
              <w:rPr>
                <w:rFonts w:ascii="Calibri" w:hAnsi="Calibri" w:cs="Calibri"/>
                <w:color w:val="000000"/>
                <w:lang w:eastAsia="es-BO"/>
              </w:rPr>
            </w:pPr>
            <w:r>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noWrap/>
            <w:vAlign w:val="bottom"/>
            <w:hideMark/>
          </w:tcPr>
          <w:p w14:paraId="38489085"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52DD0D4A"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030FAC7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381221"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1A1C86FC"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37322EC"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BF2DF0A"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B5877A6" w14:textId="77777777" w:rsidR="000C44BB" w:rsidRDefault="000C44BB">
            <w:pPr>
              <w:rPr>
                <w:rFonts w:ascii="Calibri" w:hAnsi="Calibri" w:cs="Calibri"/>
                <w:color w:val="000000"/>
                <w:lang w:eastAsia="es-BO"/>
              </w:rPr>
            </w:pPr>
            <w:r>
              <w:rPr>
                <w:rFonts w:ascii="Calibri" w:hAnsi="Calibri" w:cs="Calibri"/>
                <w:color w:val="000000"/>
                <w:lang w:eastAsia="es-BO"/>
              </w:rPr>
              <w:t>MATERIAL DE ESCRITORIO</w:t>
            </w:r>
          </w:p>
        </w:tc>
      </w:tr>
      <w:tr w:rsidR="000C44BB" w14:paraId="78D8639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F637B43" w14:textId="77777777" w:rsidR="000C44BB" w:rsidRDefault="000C44BB">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767C6E7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EA69CC1"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5B4DCFD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0708825" w14:textId="77777777" w:rsidR="000C44BB" w:rsidRDefault="000C44BB">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1823BE9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E53AE2D"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68A1760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32B1643" w14:textId="77777777" w:rsidR="000C44BB" w:rsidRDefault="000C44BB">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3701FA2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1E6A6F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169DB02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538D763" w14:textId="77777777" w:rsidR="000C44BB" w:rsidRDefault="000C44BB">
            <w:pPr>
              <w:rPr>
                <w:rFonts w:ascii="Calibri" w:hAnsi="Calibri" w:cs="Calibri"/>
                <w:color w:val="000000"/>
                <w:lang w:eastAsia="es-BO"/>
              </w:rPr>
            </w:pPr>
            <w:r>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noWrap/>
            <w:vAlign w:val="bottom"/>
            <w:hideMark/>
          </w:tcPr>
          <w:p w14:paraId="40ABAE5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54BC3A8"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6399FBA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7C1493" w14:textId="77777777" w:rsidR="000C44BB" w:rsidRDefault="000C44BB">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452E12A9" w14:textId="77777777" w:rsidR="000C44BB" w:rsidRDefault="000C44BB">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138EAD45"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70B2E4F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558B387" w14:textId="77777777" w:rsidR="000C44BB" w:rsidRDefault="000C44BB">
            <w:pPr>
              <w:rPr>
                <w:rFonts w:ascii="Calibri" w:hAnsi="Calibri" w:cs="Calibri"/>
                <w:color w:val="000000"/>
                <w:lang w:eastAsia="es-BO"/>
              </w:rPr>
            </w:pPr>
            <w:r>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noWrap/>
            <w:vAlign w:val="bottom"/>
            <w:hideMark/>
          </w:tcPr>
          <w:p w14:paraId="56EC04CE"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3781269B"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7EFC31B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A07D891" w14:textId="77777777" w:rsidR="000C44BB" w:rsidRDefault="000C44BB">
            <w:pPr>
              <w:rPr>
                <w:rFonts w:ascii="Calibri" w:hAnsi="Calibri" w:cs="Calibri"/>
                <w:color w:val="000000"/>
                <w:lang w:eastAsia="es-BO"/>
              </w:rPr>
            </w:pPr>
            <w:r>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noWrap/>
            <w:vAlign w:val="bottom"/>
            <w:hideMark/>
          </w:tcPr>
          <w:p w14:paraId="3A0BE28E" w14:textId="77777777" w:rsidR="000C44BB" w:rsidRDefault="000C44BB">
            <w:pPr>
              <w:rPr>
                <w:rFonts w:ascii="Calibri" w:hAnsi="Calibri" w:cs="Calibri"/>
                <w:color w:val="000000"/>
                <w:lang w:eastAsia="es-BO"/>
              </w:rPr>
            </w:pPr>
            <w:r>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noWrap/>
            <w:vAlign w:val="bottom"/>
            <w:hideMark/>
          </w:tcPr>
          <w:p w14:paraId="74FF3E0B" w14:textId="77777777" w:rsidR="000C44BB" w:rsidRDefault="000C44BB">
            <w:pPr>
              <w:jc w:val="right"/>
              <w:rPr>
                <w:rFonts w:ascii="Calibri" w:hAnsi="Calibri" w:cs="Calibri"/>
                <w:color w:val="000000"/>
                <w:lang w:eastAsia="es-BO"/>
              </w:rPr>
            </w:pPr>
            <w:r>
              <w:rPr>
                <w:rFonts w:ascii="Calibri" w:hAnsi="Calibri" w:cs="Calibri"/>
                <w:color w:val="000000"/>
                <w:lang w:eastAsia="es-BO"/>
              </w:rPr>
              <w:t>30</w:t>
            </w:r>
          </w:p>
        </w:tc>
      </w:tr>
      <w:tr w:rsidR="000C44BB" w14:paraId="05EDE4B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0D28B5" w14:textId="77777777" w:rsidR="000C44BB" w:rsidRDefault="000C44BB">
            <w:pPr>
              <w:rPr>
                <w:rFonts w:ascii="Calibri" w:hAnsi="Calibri" w:cs="Calibri"/>
                <w:color w:val="000000"/>
                <w:lang w:eastAsia="es-BO"/>
              </w:rPr>
            </w:pPr>
            <w:r>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noWrap/>
            <w:vAlign w:val="bottom"/>
            <w:hideMark/>
          </w:tcPr>
          <w:p w14:paraId="0FDF63C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803695E"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6BA7729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26CD2DF" w14:textId="77777777" w:rsidR="000C44BB" w:rsidRDefault="000C44BB">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73E26EE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C689F6"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0C4B2D8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E4DF7C" w14:textId="77777777" w:rsidR="000C44BB" w:rsidRDefault="000C44BB">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145E41A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F08B66B"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579C842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B1E0A87" w14:textId="77777777" w:rsidR="000C44BB" w:rsidRDefault="000C44BB">
            <w:pPr>
              <w:rPr>
                <w:rFonts w:ascii="Calibri" w:hAnsi="Calibri" w:cs="Calibri"/>
                <w:color w:val="000000"/>
                <w:lang w:eastAsia="es-BO"/>
              </w:rPr>
            </w:pPr>
            <w:r>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noWrap/>
            <w:vAlign w:val="bottom"/>
            <w:hideMark/>
          </w:tcPr>
          <w:p w14:paraId="0A86B443" w14:textId="77777777" w:rsidR="000C44BB" w:rsidRDefault="000C44BB">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6CBE324C"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75BEDF5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A866712" w14:textId="77777777" w:rsidR="000C44BB" w:rsidRDefault="000C44BB">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012CD90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08EEA4A"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4B72B82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68A01E0" w14:textId="77777777" w:rsidR="000C44BB" w:rsidRDefault="000C44BB">
            <w:pPr>
              <w:rPr>
                <w:rFonts w:ascii="Calibri" w:hAnsi="Calibri" w:cs="Calibri"/>
                <w:color w:val="000000"/>
                <w:lang w:eastAsia="es-BO"/>
              </w:rPr>
            </w:pPr>
            <w:r>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noWrap/>
            <w:vAlign w:val="bottom"/>
            <w:hideMark/>
          </w:tcPr>
          <w:p w14:paraId="6776CFB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40B2AB8"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35C7551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B0E70F4" w14:textId="77777777" w:rsidR="000C44BB" w:rsidRDefault="000C44BB">
            <w:pPr>
              <w:rPr>
                <w:rFonts w:ascii="Calibri" w:hAnsi="Calibri" w:cs="Calibri"/>
                <w:color w:val="000000"/>
                <w:lang w:eastAsia="es-BO"/>
              </w:rPr>
            </w:pPr>
            <w:r>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noWrap/>
            <w:vAlign w:val="bottom"/>
            <w:hideMark/>
          </w:tcPr>
          <w:p w14:paraId="4410058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5AFD691"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0E1E630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B171F3A" w14:textId="77777777" w:rsidR="000C44BB" w:rsidRDefault="000C44BB">
            <w:pPr>
              <w:rPr>
                <w:rFonts w:ascii="Calibri" w:hAnsi="Calibri" w:cs="Calibri"/>
                <w:color w:val="000000"/>
                <w:lang w:eastAsia="es-BO"/>
              </w:rPr>
            </w:pPr>
            <w:r>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noWrap/>
            <w:vAlign w:val="bottom"/>
            <w:hideMark/>
          </w:tcPr>
          <w:p w14:paraId="0115DAC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E779F13"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4EDB7D9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C9377E" w14:textId="77777777" w:rsidR="000C44BB" w:rsidRDefault="000C44BB">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4862A89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EAEEE5"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053F10C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6DDEC0" w14:textId="77777777" w:rsidR="000C44BB" w:rsidRDefault="000C44BB">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73073DD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7DD70D8"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501A5BA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F732A9C" w14:textId="77777777" w:rsidR="000C44BB" w:rsidRDefault="000C44BB">
            <w:pPr>
              <w:rPr>
                <w:rFonts w:ascii="Calibri" w:hAnsi="Calibri" w:cs="Calibri"/>
                <w:color w:val="000000"/>
                <w:lang w:eastAsia="es-BO"/>
              </w:rPr>
            </w:pPr>
            <w:r>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noWrap/>
            <w:vAlign w:val="bottom"/>
            <w:hideMark/>
          </w:tcPr>
          <w:p w14:paraId="603682BA" w14:textId="77777777" w:rsidR="000C44BB" w:rsidRDefault="000C44BB">
            <w:pPr>
              <w:rPr>
                <w:rFonts w:ascii="Calibri" w:hAnsi="Calibri" w:cs="Calibri"/>
                <w:color w:val="000000"/>
                <w:lang w:eastAsia="es-BO"/>
              </w:rPr>
            </w:pPr>
            <w:r>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noWrap/>
            <w:vAlign w:val="bottom"/>
            <w:hideMark/>
          </w:tcPr>
          <w:p w14:paraId="26421488"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5218EDD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E3B02FE" w14:textId="77777777" w:rsidR="000C44BB" w:rsidRDefault="000C44BB">
            <w:pPr>
              <w:rPr>
                <w:rFonts w:ascii="Calibri" w:hAnsi="Calibri" w:cs="Calibri"/>
                <w:color w:val="000000"/>
                <w:lang w:eastAsia="es-BO"/>
              </w:rPr>
            </w:pPr>
            <w:r>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noWrap/>
            <w:vAlign w:val="bottom"/>
            <w:hideMark/>
          </w:tcPr>
          <w:p w14:paraId="58EE7E4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6F1F84"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539A912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169E1C6" w14:textId="77777777" w:rsidR="000C44BB" w:rsidRDefault="000C44BB">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76071C0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9CB341A"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3ADD44D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BBF587C" w14:textId="77777777" w:rsidR="000C44BB" w:rsidRDefault="000C44BB">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26B28CA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ACAA308"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5807152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A7E61E" w14:textId="77777777" w:rsidR="000C44BB" w:rsidRDefault="000C44BB">
            <w:pPr>
              <w:rPr>
                <w:rFonts w:ascii="Calibri" w:hAnsi="Calibri" w:cs="Calibri"/>
                <w:color w:val="000000"/>
                <w:lang w:eastAsia="es-BO"/>
              </w:rPr>
            </w:pPr>
            <w:r>
              <w:rPr>
                <w:rFonts w:ascii="Calibri" w:hAnsi="Calibri" w:cs="Calibri"/>
                <w:color w:val="000000"/>
                <w:lang w:eastAsia="es-BO"/>
              </w:rPr>
              <w:t>ARCHIVADORES DE PALANCA</w:t>
            </w:r>
          </w:p>
        </w:tc>
        <w:tc>
          <w:tcPr>
            <w:tcW w:w="810" w:type="dxa"/>
            <w:tcBorders>
              <w:top w:val="nil"/>
              <w:left w:val="nil"/>
              <w:bottom w:val="single" w:sz="4" w:space="0" w:color="000000"/>
              <w:right w:val="single" w:sz="4" w:space="0" w:color="000000"/>
            </w:tcBorders>
            <w:noWrap/>
            <w:vAlign w:val="bottom"/>
            <w:hideMark/>
          </w:tcPr>
          <w:p w14:paraId="2533F53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552795F" w14:textId="77777777" w:rsidR="000C44BB" w:rsidRDefault="000C44BB">
            <w:pPr>
              <w:jc w:val="right"/>
              <w:rPr>
                <w:rFonts w:ascii="Calibri" w:hAnsi="Calibri" w:cs="Calibri"/>
                <w:color w:val="000000"/>
                <w:lang w:eastAsia="es-BO"/>
              </w:rPr>
            </w:pPr>
            <w:r>
              <w:rPr>
                <w:rFonts w:ascii="Calibri" w:hAnsi="Calibri" w:cs="Calibri"/>
                <w:color w:val="000000"/>
                <w:lang w:eastAsia="es-BO"/>
              </w:rPr>
              <w:t>10</w:t>
            </w:r>
          </w:p>
        </w:tc>
      </w:tr>
      <w:tr w:rsidR="000C44BB" w14:paraId="4033FE8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C3DC6D"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EEC1837"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269CEEB"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171C9845"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5B7CC12" w14:textId="77777777" w:rsidR="000C44BB" w:rsidRDefault="000C44BB">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0C44BB" w14:paraId="4A03EC8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0A5EB7" w14:textId="77777777" w:rsidR="000C44BB" w:rsidRDefault="000C44BB">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noWrap/>
            <w:vAlign w:val="bottom"/>
            <w:hideMark/>
          </w:tcPr>
          <w:p w14:paraId="0BE06F8B" w14:textId="77777777" w:rsidR="000C44BB" w:rsidRDefault="000C44BB">
            <w:pPr>
              <w:rPr>
                <w:rFonts w:ascii="Calibri" w:hAnsi="Calibri" w:cs="Calibri"/>
                <w:color w:val="000000"/>
                <w:lang w:eastAsia="es-BO"/>
              </w:rPr>
            </w:pPr>
            <w:r>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noWrap/>
            <w:vAlign w:val="bottom"/>
            <w:hideMark/>
          </w:tcPr>
          <w:p w14:paraId="3C23F1E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77D682E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396E1EC" w14:textId="77777777" w:rsidR="000C44BB" w:rsidRDefault="000C44BB">
            <w:pPr>
              <w:rPr>
                <w:rFonts w:ascii="Calibri" w:hAnsi="Calibri" w:cs="Calibri"/>
                <w:color w:val="000000"/>
                <w:lang w:eastAsia="es-BO"/>
              </w:rPr>
            </w:pPr>
            <w:r>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noWrap/>
            <w:vAlign w:val="bottom"/>
            <w:hideMark/>
          </w:tcPr>
          <w:p w14:paraId="1E65E883"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4695B1E5"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351ACB9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6869D3" w14:textId="77777777" w:rsidR="000C44BB" w:rsidRDefault="000C44BB">
            <w:pPr>
              <w:rPr>
                <w:rFonts w:ascii="Calibri" w:hAnsi="Calibri" w:cs="Calibri"/>
                <w:color w:val="000000"/>
                <w:lang w:eastAsia="es-BO"/>
              </w:rPr>
            </w:pPr>
            <w:r>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noWrap/>
            <w:vAlign w:val="bottom"/>
            <w:hideMark/>
          </w:tcPr>
          <w:p w14:paraId="6FB0AD6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7F8211A" w14:textId="77777777" w:rsidR="000C44BB" w:rsidRDefault="000C44BB">
            <w:pPr>
              <w:jc w:val="right"/>
              <w:rPr>
                <w:rFonts w:ascii="Calibri" w:hAnsi="Calibri" w:cs="Calibri"/>
                <w:color w:val="000000"/>
                <w:lang w:eastAsia="es-BO"/>
              </w:rPr>
            </w:pPr>
            <w:r>
              <w:rPr>
                <w:rFonts w:ascii="Calibri" w:hAnsi="Calibri" w:cs="Calibri"/>
                <w:color w:val="000000"/>
                <w:lang w:eastAsia="es-BO"/>
              </w:rPr>
              <w:t>50</w:t>
            </w:r>
          </w:p>
        </w:tc>
      </w:tr>
      <w:tr w:rsidR="000C44BB" w14:paraId="0AB5049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00073CF" w14:textId="77777777" w:rsidR="000C44BB" w:rsidRDefault="000C44BB">
            <w:pPr>
              <w:rPr>
                <w:rFonts w:ascii="Calibri" w:hAnsi="Calibri" w:cs="Calibri"/>
                <w:color w:val="000000"/>
                <w:lang w:eastAsia="es-BO"/>
              </w:rPr>
            </w:pPr>
            <w:r>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noWrap/>
            <w:vAlign w:val="bottom"/>
            <w:hideMark/>
          </w:tcPr>
          <w:p w14:paraId="0C67A8E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FC6DA63" w14:textId="77777777" w:rsidR="000C44BB" w:rsidRDefault="000C44BB">
            <w:pPr>
              <w:jc w:val="right"/>
              <w:rPr>
                <w:rFonts w:ascii="Calibri" w:hAnsi="Calibri" w:cs="Calibri"/>
                <w:color w:val="000000"/>
                <w:lang w:eastAsia="es-BO"/>
              </w:rPr>
            </w:pPr>
            <w:r>
              <w:rPr>
                <w:rFonts w:ascii="Calibri" w:hAnsi="Calibri" w:cs="Calibri"/>
                <w:color w:val="000000"/>
                <w:lang w:eastAsia="es-BO"/>
              </w:rPr>
              <w:t>100</w:t>
            </w:r>
          </w:p>
        </w:tc>
      </w:tr>
      <w:tr w:rsidR="000C44BB" w14:paraId="1C6D354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7D3193"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26E3BAC2"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09805C9A"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04FCFFF1"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4A264AD" w14:textId="77777777" w:rsidR="000C44BB" w:rsidRDefault="000C44BB">
            <w:pPr>
              <w:rPr>
                <w:rFonts w:ascii="Calibri" w:hAnsi="Calibri" w:cs="Calibri"/>
                <w:color w:val="000000"/>
                <w:lang w:eastAsia="es-BO"/>
              </w:rPr>
            </w:pPr>
            <w:r>
              <w:rPr>
                <w:rFonts w:ascii="Calibri" w:hAnsi="Calibri" w:cs="Calibri"/>
                <w:color w:val="000000"/>
                <w:lang w:eastAsia="es-BO"/>
              </w:rPr>
              <w:lastRenderedPageBreak/>
              <w:t>CAPACITACIÓN TALLER PARA PROMOTORES Y ALMACENEROS</w:t>
            </w:r>
          </w:p>
        </w:tc>
      </w:tr>
      <w:tr w:rsidR="000C44BB" w14:paraId="786791A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F371C7" w14:textId="77777777" w:rsidR="000C44BB" w:rsidRDefault="000C44BB">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2E60C61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19C68A6"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BA7012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4B9C58" w14:textId="77777777" w:rsidR="000C44BB" w:rsidRDefault="000C44BB">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47B9AC5E" w14:textId="77777777" w:rsidR="000C44BB" w:rsidRDefault="000C44BB">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3916682B" w14:textId="77777777" w:rsidR="000C44BB" w:rsidRDefault="000C44BB">
            <w:pPr>
              <w:jc w:val="right"/>
              <w:rPr>
                <w:rFonts w:ascii="Calibri" w:hAnsi="Calibri" w:cs="Calibri"/>
                <w:color w:val="000000"/>
                <w:lang w:eastAsia="es-BO"/>
              </w:rPr>
            </w:pPr>
            <w:r>
              <w:rPr>
                <w:rFonts w:ascii="Calibri" w:hAnsi="Calibri" w:cs="Calibri"/>
                <w:color w:val="000000"/>
                <w:lang w:eastAsia="es-BO"/>
              </w:rPr>
              <w:t>2</w:t>
            </w:r>
          </w:p>
        </w:tc>
      </w:tr>
      <w:tr w:rsidR="000C44BB" w14:paraId="650265F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E50718" w14:textId="77777777" w:rsidR="000C44BB" w:rsidRDefault="000C44BB">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2D4E053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2A5B6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30048AF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80FDC14" w14:textId="77777777" w:rsidR="000C44BB" w:rsidRDefault="000C44BB">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037AA91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3B55EDA" w14:textId="77777777" w:rsidR="000C44BB" w:rsidRDefault="000C44BB">
            <w:pPr>
              <w:jc w:val="right"/>
              <w:rPr>
                <w:rFonts w:ascii="Calibri" w:hAnsi="Calibri" w:cs="Calibri"/>
                <w:color w:val="000000"/>
                <w:lang w:eastAsia="es-BO"/>
              </w:rPr>
            </w:pPr>
            <w:r>
              <w:rPr>
                <w:rFonts w:ascii="Calibri" w:hAnsi="Calibri" w:cs="Calibri"/>
                <w:color w:val="000000"/>
                <w:lang w:eastAsia="es-BO"/>
              </w:rPr>
              <w:t>2</w:t>
            </w:r>
          </w:p>
        </w:tc>
      </w:tr>
      <w:tr w:rsidR="000C44BB" w14:paraId="5DAC7E1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954014B" w14:textId="77777777" w:rsidR="000C44BB" w:rsidRDefault="000C44BB">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66C272B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CB883FE"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631ABB9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6F0C61" w14:textId="77777777" w:rsidR="000C44BB" w:rsidRDefault="000C44BB">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683ACA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264E10F"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7C0987B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39C5499" w14:textId="77777777" w:rsidR="000C44BB" w:rsidRDefault="000C44BB">
            <w:pPr>
              <w:rPr>
                <w:rFonts w:ascii="Calibri" w:hAnsi="Calibri" w:cs="Calibri"/>
                <w:color w:val="000000"/>
                <w:lang w:eastAsia="es-BO"/>
              </w:rPr>
            </w:pPr>
            <w:r>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noWrap/>
            <w:vAlign w:val="bottom"/>
            <w:hideMark/>
          </w:tcPr>
          <w:p w14:paraId="6F662DE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FBB2DC" w14:textId="77777777" w:rsidR="000C44BB" w:rsidRDefault="000C44BB">
            <w:pPr>
              <w:jc w:val="right"/>
              <w:rPr>
                <w:rFonts w:ascii="Calibri" w:hAnsi="Calibri" w:cs="Calibri"/>
                <w:color w:val="000000"/>
                <w:lang w:eastAsia="es-BO"/>
              </w:rPr>
            </w:pPr>
            <w:r>
              <w:rPr>
                <w:rFonts w:ascii="Calibri" w:hAnsi="Calibri" w:cs="Calibri"/>
                <w:color w:val="000000"/>
                <w:lang w:eastAsia="es-BO"/>
              </w:rPr>
              <w:t>2</w:t>
            </w:r>
          </w:p>
        </w:tc>
      </w:tr>
      <w:tr w:rsidR="000C44BB" w14:paraId="57D13CB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4A9A4D3" w14:textId="77777777" w:rsidR="000C44BB" w:rsidRDefault="000C44BB">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4B24DEA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07DDE9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4472420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1132DF9" w14:textId="77777777" w:rsidR="000C44BB" w:rsidRDefault="000C44BB">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27D755B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B011AEA" w14:textId="77777777" w:rsidR="000C44BB" w:rsidRDefault="000C44BB">
            <w:pPr>
              <w:jc w:val="right"/>
              <w:rPr>
                <w:rFonts w:ascii="Calibri" w:hAnsi="Calibri" w:cs="Calibri"/>
                <w:color w:val="000000"/>
                <w:lang w:eastAsia="es-BO"/>
              </w:rPr>
            </w:pPr>
            <w:r>
              <w:rPr>
                <w:rFonts w:ascii="Calibri" w:hAnsi="Calibri" w:cs="Calibri"/>
                <w:color w:val="000000"/>
                <w:lang w:eastAsia="es-BO"/>
              </w:rPr>
              <w:t>5</w:t>
            </w:r>
          </w:p>
        </w:tc>
      </w:tr>
      <w:tr w:rsidR="000C44BB" w14:paraId="1FC31CA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E5BB0CD"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E9A9365"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1B156B53"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3730258"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B2E1F49" w14:textId="77777777" w:rsidR="000C44BB" w:rsidRDefault="000C44BB">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0C44BB" w14:paraId="36CC4F4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E2DC71A" w14:textId="77777777" w:rsidR="000C44BB" w:rsidRDefault="000C44BB">
            <w:pPr>
              <w:rPr>
                <w:rFonts w:ascii="Calibri" w:hAnsi="Calibri" w:cs="Calibri"/>
                <w:color w:val="000000"/>
                <w:lang w:eastAsia="es-BO"/>
              </w:rPr>
            </w:pPr>
            <w:r>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noWrap/>
            <w:vAlign w:val="bottom"/>
            <w:hideMark/>
          </w:tcPr>
          <w:p w14:paraId="3D3C282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7DE50B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91C5CD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70B4BB6" w14:textId="77777777" w:rsidR="000C44BB" w:rsidRDefault="000C44BB">
            <w:pPr>
              <w:rPr>
                <w:rFonts w:ascii="Calibri" w:hAnsi="Calibri" w:cs="Calibri"/>
                <w:color w:val="000000"/>
                <w:lang w:eastAsia="es-BO"/>
              </w:rPr>
            </w:pPr>
            <w:r>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noWrap/>
            <w:vAlign w:val="bottom"/>
            <w:hideMark/>
          </w:tcPr>
          <w:p w14:paraId="67645FE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C10CFF"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31E202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219106" w14:textId="77777777" w:rsidR="000C44BB" w:rsidRDefault="000C44BB">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noWrap/>
            <w:vAlign w:val="bottom"/>
            <w:hideMark/>
          </w:tcPr>
          <w:p w14:paraId="12C5578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7BB2F9B"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D04516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5C55A81" w14:textId="77777777" w:rsidR="000C44BB" w:rsidRDefault="000C44BB">
            <w:pPr>
              <w:rPr>
                <w:rFonts w:ascii="Calibri" w:hAnsi="Calibri" w:cs="Calibri"/>
                <w:color w:val="000000"/>
                <w:lang w:eastAsia="es-BO"/>
              </w:rPr>
            </w:pPr>
            <w:r>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noWrap/>
            <w:vAlign w:val="bottom"/>
            <w:hideMark/>
          </w:tcPr>
          <w:p w14:paraId="0F2DDFE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F28C7C"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81E584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9B3CD08" w14:textId="77777777" w:rsidR="000C44BB" w:rsidRDefault="000C44BB">
            <w:pPr>
              <w:rPr>
                <w:rFonts w:ascii="Calibri" w:hAnsi="Calibri" w:cs="Calibri"/>
                <w:color w:val="000000"/>
                <w:lang w:eastAsia="es-BO"/>
              </w:rPr>
            </w:pPr>
            <w:r>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noWrap/>
            <w:vAlign w:val="bottom"/>
            <w:hideMark/>
          </w:tcPr>
          <w:p w14:paraId="01CDAC56" w14:textId="77777777" w:rsidR="000C44BB" w:rsidRDefault="000C44BB">
            <w:pPr>
              <w:rPr>
                <w:rFonts w:ascii="Calibri" w:hAnsi="Calibri" w:cs="Calibri"/>
                <w:color w:val="000000"/>
                <w:lang w:eastAsia="es-BO"/>
              </w:rPr>
            </w:pPr>
            <w:r>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noWrap/>
            <w:vAlign w:val="bottom"/>
            <w:hideMark/>
          </w:tcPr>
          <w:p w14:paraId="4A591F9B" w14:textId="77777777" w:rsidR="000C44BB" w:rsidRDefault="000C44BB">
            <w:pPr>
              <w:jc w:val="right"/>
              <w:rPr>
                <w:rFonts w:ascii="Calibri" w:hAnsi="Calibri" w:cs="Calibri"/>
                <w:color w:val="000000"/>
                <w:lang w:eastAsia="es-BO"/>
              </w:rPr>
            </w:pPr>
            <w:r>
              <w:rPr>
                <w:rFonts w:ascii="Calibri" w:hAnsi="Calibri" w:cs="Calibri"/>
                <w:color w:val="000000"/>
                <w:lang w:eastAsia="es-BO"/>
              </w:rPr>
              <w:t>20</w:t>
            </w:r>
          </w:p>
        </w:tc>
      </w:tr>
      <w:tr w:rsidR="000C44BB" w14:paraId="25DA8B8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2D538B" w14:textId="77777777" w:rsidR="000C44BB" w:rsidRDefault="000C44BB">
            <w:pPr>
              <w:rPr>
                <w:rFonts w:ascii="Calibri" w:hAnsi="Calibri" w:cs="Calibri"/>
                <w:color w:val="000000"/>
                <w:lang w:eastAsia="es-BO"/>
              </w:rPr>
            </w:pPr>
            <w:r>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noWrap/>
            <w:vAlign w:val="bottom"/>
            <w:hideMark/>
          </w:tcPr>
          <w:p w14:paraId="28EAB45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F164ED1"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r>
      <w:tr w:rsidR="000C44BB" w14:paraId="4A1B79A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C26BD10" w14:textId="77777777" w:rsidR="000C44BB" w:rsidRDefault="000C44BB">
            <w:pPr>
              <w:rPr>
                <w:rFonts w:ascii="Calibri" w:hAnsi="Calibri" w:cs="Calibri"/>
                <w:color w:val="000000"/>
                <w:lang w:eastAsia="es-BO"/>
              </w:rPr>
            </w:pPr>
            <w:r>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noWrap/>
            <w:vAlign w:val="bottom"/>
            <w:hideMark/>
          </w:tcPr>
          <w:p w14:paraId="052FE98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A1F9ECA"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244726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B18014C" w14:textId="77777777" w:rsidR="000C44BB" w:rsidRDefault="000C44BB">
            <w:pPr>
              <w:rPr>
                <w:rFonts w:ascii="Calibri" w:hAnsi="Calibri" w:cs="Calibri"/>
                <w:color w:val="000000"/>
                <w:lang w:eastAsia="es-BO"/>
              </w:rPr>
            </w:pPr>
            <w:r>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noWrap/>
            <w:vAlign w:val="bottom"/>
            <w:hideMark/>
          </w:tcPr>
          <w:p w14:paraId="02F6887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DE1E7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463496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6E5FE30" w14:textId="77777777" w:rsidR="000C44BB" w:rsidRDefault="000C44BB">
            <w:pPr>
              <w:rPr>
                <w:rFonts w:ascii="Calibri" w:hAnsi="Calibri" w:cs="Calibri"/>
                <w:color w:val="000000"/>
                <w:lang w:eastAsia="es-BO"/>
              </w:rPr>
            </w:pPr>
            <w:r>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noWrap/>
            <w:vAlign w:val="bottom"/>
            <w:hideMark/>
          </w:tcPr>
          <w:p w14:paraId="60553B5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D1A85C"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5554BAF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A847E93" w14:textId="77777777" w:rsidR="000C44BB" w:rsidRDefault="000C44BB">
            <w:pPr>
              <w:rPr>
                <w:rFonts w:ascii="Calibri" w:hAnsi="Calibri" w:cs="Calibri"/>
                <w:color w:val="000000"/>
                <w:lang w:eastAsia="es-BO"/>
              </w:rPr>
            </w:pPr>
            <w:r>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noWrap/>
            <w:vAlign w:val="bottom"/>
            <w:hideMark/>
          </w:tcPr>
          <w:p w14:paraId="77F8BB8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C3FC42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7CBFE8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96B6A2" w14:textId="77777777" w:rsidR="000C44BB" w:rsidRDefault="000C44BB">
            <w:pPr>
              <w:rPr>
                <w:rFonts w:ascii="Calibri" w:hAnsi="Calibri" w:cs="Calibri"/>
                <w:color w:val="000000"/>
                <w:lang w:eastAsia="es-BO"/>
              </w:rPr>
            </w:pPr>
            <w:r>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noWrap/>
            <w:vAlign w:val="bottom"/>
            <w:hideMark/>
          </w:tcPr>
          <w:p w14:paraId="66E9313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B117541"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4EE7DBB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7F0588F" w14:textId="77777777" w:rsidR="000C44BB" w:rsidRDefault="000C44BB">
            <w:pPr>
              <w:rPr>
                <w:rFonts w:ascii="Calibri" w:hAnsi="Calibri" w:cs="Calibri"/>
                <w:color w:val="000000"/>
                <w:lang w:eastAsia="es-BO"/>
              </w:rPr>
            </w:pPr>
            <w:r>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noWrap/>
            <w:vAlign w:val="bottom"/>
            <w:hideMark/>
          </w:tcPr>
          <w:p w14:paraId="1A8245C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BBEFB6"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r>
      <w:tr w:rsidR="000C44BB" w14:paraId="28CD6F5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FE55AC5"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CD7F623"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540A4387"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4009224A"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C34C8D2" w14:textId="77777777" w:rsidR="000C44BB" w:rsidRDefault="000C44BB">
            <w:pPr>
              <w:rPr>
                <w:rFonts w:ascii="Calibri" w:hAnsi="Calibri" w:cs="Calibri"/>
                <w:color w:val="000000"/>
                <w:lang w:eastAsia="es-BO"/>
              </w:rPr>
            </w:pPr>
            <w:r>
              <w:rPr>
                <w:rFonts w:ascii="Calibri" w:hAnsi="Calibri" w:cs="Calibri"/>
                <w:color w:val="000000"/>
                <w:lang w:eastAsia="es-BO"/>
              </w:rPr>
              <w:t>HERRAMIENTAS</w:t>
            </w:r>
          </w:p>
        </w:tc>
      </w:tr>
      <w:tr w:rsidR="000C44BB" w14:paraId="54FB089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975506B" w14:textId="77777777" w:rsidR="000C44BB" w:rsidRDefault="000C44BB">
            <w:pPr>
              <w:rPr>
                <w:rFonts w:ascii="Calibri" w:hAnsi="Calibri" w:cs="Calibri"/>
                <w:color w:val="000000"/>
                <w:lang w:eastAsia="es-BO"/>
              </w:rPr>
            </w:pPr>
            <w:r>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noWrap/>
            <w:vAlign w:val="bottom"/>
            <w:hideMark/>
          </w:tcPr>
          <w:p w14:paraId="649AE30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053CD2"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8C5BBD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86AEC7" w14:textId="77777777" w:rsidR="000C44BB" w:rsidRDefault="000C44BB">
            <w:pPr>
              <w:rPr>
                <w:rFonts w:ascii="Calibri" w:hAnsi="Calibri" w:cs="Calibri"/>
                <w:color w:val="000000"/>
                <w:lang w:eastAsia="es-BO"/>
              </w:rPr>
            </w:pPr>
            <w:r>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noWrap/>
            <w:vAlign w:val="bottom"/>
            <w:hideMark/>
          </w:tcPr>
          <w:p w14:paraId="72EBDB2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D43B00D" w14:textId="77777777" w:rsidR="000C44BB" w:rsidRDefault="000C44BB">
            <w:pPr>
              <w:jc w:val="right"/>
              <w:rPr>
                <w:rFonts w:ascii="Calibri" w:hAnsi="Calibri" w:cs="Calibri"/>
                <w:color w:val="000000"/>
                <w:lang w:eastAsia="es-BO"/>
              </w:rPr>
            </w:pPr>
            <w:r>
              <w:rPr>
                <w:rFonts w:ascii="Calibri" w:hAnsi="Calibri" w:cs="Calibri"/>
                <w:color w:val="000000"/>
              </w:rPr>
              <w:t>4</w:t>
            </w:r>
          </w:p>
        </w:tc>
      </w:tr>
      <w:tr w:rsidR="000C44BB" w14:paraId="7058C69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4C2F348" w14:textId="77777777" w:rsidR="000C44BB" w:rsidRDefault="000C44BB">
            <w:pPr>
              <w:rPr>
                <w:rFonts w:ascii="Calibri" w:hAnsi="Calibri" w:cs="Calibri"/>
                <w:color w:val="000000"/>
                <w:lang w:eastAsia="es-BO"/>
              </w:rPr>
            </w:pPr>
            <w:r>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noWrap/>
            <w:vAlign w:val="bottom"/>
            <w:hideMark/>
          </w:tcPr>
          <w:p w14:paraId="65FBC70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70F4864"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3EEE10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8C6A941" w14:textId="77777777" w:rsidR="000C44BB" w:rsidRDefault="000C44BB">
            <w:pPr>
              <w:rPr>
                <w:rFonts w:ascii="Calibri" w:hAnsi="Calibri" w:cs="Calibri"/>
                <w:color w:val="000000"/>
                <w:lang w:eastAsia="es-BO"/>
              </w:rPr>
            </w:pPr>
            <w:r>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noWrap/>
            <w:vAlign w:val="bottom"/>
            <w:hideMark/>
          </w:tcPr>
          <w:p w14:paraId="1857F0C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0BC53FE"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93D20C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E3AEA3D" w14:textId="77777777" w:rsidR="000C44BB" w:rsidRDefault="000C44BB">
            <w:pPr>
              <w:rPr>
                <w:rFonts w:ascii="Calibri" w:hAnsi="Calibri" w:cs="Calibri"/>
                <w:color w:val="000000"/>
                <w:lang w:eastAsia="es-BO"/>
              </w:rPr>
            </w:pPr>
            <w:r>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noWrap/>
            <w:vAlign w:val="bottom"/>
            <w:hideMark/>
          </w:tcPr>
          <w:p w14:paraId="0538E34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274E333" w14:textId="77777777" w:rsidR="000C44BB" w:rsidRDefault="000C44BB">
            <w:pPr>
              <w:jc w:val="right"/>
              <w:rPr>
                <w:rFonts w:ascii="Calibri" w:hAnsi="Calibri" w:cs="Calibri"/>
                <w:color w:val="000000"/>
                <w:lang w:eastAsia="es-BO"/>
              </w:rPr>
            </w:pPr>
            <w:r>
              <w:rPr>
                <w:rFonts w:ascii="Calibri" w:hAnsi="Calibri" w:cs="Calibri"/>
                <w:color w:val="000000"/>
              </w:rPr>
              <w:t>3</w:t>
            </w:r>
          </w:p>
        </w:tc>
      </w:tr>
      <w:tr w:rsidR="000C44BB" w14:paraId="60F12D7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1E3E18" w14:textId="77777777" w:rsidR="000C44BB" w:rsidRDefault="000C44BB">
            <w:pPr>
              <w:rPr>
                <w:rFonts w:ascii="Calibri" w:hAnsi="Calibri" w:cs="Calibri"/>
                <w:color w:val="000000"/>
                <w:lang w:eastAsia="es-BO"/>
              </w:rPr>
            </w:pPr>
            <w:r>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noWrap/>
            <w:vAlign w:val="bottom"/>
            <w:hideMark/>
          </w:tcPr>
          <w:p w14:paraId="6840D81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AAFAF9F" w14:textId="77777777" w:rsidR="000C44BB" w:rsidRDefault="000C44BB">
            <w:pPr>
              <w:jc w:val="right"/>
              <w:rPr>
                <w:rFonts w:ascii="Calibri" w:hAnsi="Calibri" w:cs="Calibri"/>
                <w:color w:val="000000"/>
                <w:lang w:eastAsia="es-BO"/>
              </w:rPr>
            </w:pPr>
            <w:r>
              <w:rPr>
                <w:rFonts w:ascii="Calibri" w:hAnsi="Calibri" w:cs="Calibri"/>
                <w:color w:val="000000"/>
              </w:rPr>
              <w:t>50</w:t>
            </w:r>
          </w:p>
        </w:tc>
      </w:tr>
      <w:tr w:rsidR="000C44BB" w14:paraId="0C517B6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F6B2699" w14:textId="77777777" w:rsidR="000C44BB" w:rsidRDefault="000C44BB">
            <w:pPr>
              <w:rPr>
                <w:rFonts w:ascii="Calibri" w:hAnsi="Calibri" w:cs="Calibri"/>
                <w:color w:val="000000"/>
                <w:lang w:eastAsia="es-BO"/>
              </w:rPr>
            </w:pPr>
            <w:r>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noWrap/>
            <w:vAlign w:val="bottom"/>
            <w:hideMark/>
          </w:tcPr>
          <w:p w14:paraId="6CB47DA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345EAE7"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1E8463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CF8164E" w14:textId="77777777" w:rsidR="000C44BB" w:rsidRDefault="000C44BB">
            <w:pPr>
              <w:rPr>
                <w:rFonts w:ascii="Calibri" w:hAnsi="Calibri" w:cs="Calibri"/>
                <w:color w:val="000000"/>
                <w:lang w:eastAsia="es-BO"/>
              </w:rPr>
            </w:pPr>
            <w:r>
              <w:rPr>
                <w:rFonts w:ascii="Calibri" w:hAnsi="Calibri" w:cs="Calibri"/>
                <w:color w:val="000000"/>
                <w:lang w:eastAsia="es-BO"/>
              </w:rPr>
              <w:t>PLANCHA</w:t>
            </w:r>
          </w:p>
        </w:tc>
        <w:tc>
          <w:tcPr>
            <w:tcW w:w="810" w:type="dxa"/>
            <w:tcBorders>
              <w:top w:val="nil"/>
              <w:left w:val="nil"/>
              <w:bottom w:val="single" w:sz="4" w:space="0" w:color="000000"/>
              <w:right w:val="single" w:sz="4" w:space="0" w:color="000000"/>
            </w:tcBorders>
            <w:noWrap/>
            <w:vAlign w:val="bottom"/>
            <w:hideMark/>
          </w:tcPr>
          <w:p w14:paraId="447C79C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65910D9"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9BE173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6D9E59F" w14:textId="77777777" w:rsidR="000C44BB" w:rsidRDefault="000C44BB">
            <w:pPr>
              <w:rPr>
                <w:rFonts w:ascii="Calibri" w:hAnsi="Calibri" w:cs="Calibri"/>
                <w:color w:val="000000"/>
                <w:lang w:eastAsia="es-BO"/>
              </w:rPr>
            </w:pPr>
            <w:r>
              <w:rPr>
                <w:rFonts w:ascii="Calibri" w:hAnsi="Calibri" w:cs="Calibri"/>
                <w:color w:val="000000"/>
                <w:lang w:eastAsia="es-BO"/>
              </w:rPr>
              <w:t>PINZA DE ELECTRICISTA</w:t>
            </w:r>
          </w:p>
        </w:tc>
        <w:tc>
          <w:tcPr>
            <w:tcW w:w="810" w:type="dxa"/>
            <w:tcBorders>
              <w:top w:val="nil"/>
              <w:left w:val="nil"/>
              <w:bottom w:val="single" w:sz="4" w:space="0" w:color="000000"/>
              <w:right w:val="single" w:sz="4" w:space="0" w:color="000000"/>
            </w:tcBorders>
            <w:noWrap/>
            <w:vAlign w:val="bottom"/>
            <w:hideMark/>
          </w:tcPr>
          <w:p w14:paraId="004AEF7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5D14E85"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C7AEEF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C8C709D" w14:textId="77777777" w:rsidR="000C44BB" w:rsidRDefault="000C44BB">
            <w:pPr>
              <w:rPr>
                <w:rFonts w:ascii="Calibri" w:hAnsi="Calibri" w:cs="Calibri"/>
                <w:color w:val="000000"/>
                <w:lang w:eastAsia="es-BO"/>
              </w:rPr>
            </w:pPr>
            <w:r>
              <w:rPr>
                <w:rFonts w:ascii="Calibri" w:hAnsi="Calibri" w:cs="Calibri"/>
                <w:color w:val="000000"/>
                <w:lang w:eastAsia="es-BO"/>
              </w:rPr>
              <w:t>PINZA DE CORTE LATERAL</w:t>
            </w:r>
          </w:p>
        </w:tc>
        <w:tc>
          <w:tcPr>
            <w:tcW w:w="810" w:type="dxa"/>
            <w:tcBorders>
              <w:top w:val="nil"/>
              <w:left w:val="nil"/>
              <w:bottom w:val="single" w:sz="4" w:space="0" w:color="000000"/>
              <w:right w:val="single" w:sz="4" w:space="0" w:color="000000"/>
            </w:tcBorders>
            <w:noWrap/>
            <w:vAlign w:val="bottom"/>
            <w:hideMark/>
          </w:tcPr>
          <w:p w14:paraId="62C9319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B815A88"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0DF7B19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32E7895" w14:textId="77777777" w:rsidR="000C44BB" w:rsidRDefault="000C44BB">
            <w:pPr>
              <w:rPr>
                <w:rFonts w:ascii="Calibri" w:hAnsi="Calibri" w:cs="Calibri"/>
                <w:color w:val="000000"/>
                <w:lang w:eastAsia="es-BO"/>
              </w:rPr>
            </w:pPr>
            <w:r>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noWrap/>
            <w:vAlign w:val="bottom"/>
            <w:hideMark/>
          </w:tcPr>
          <w:p w14:paraId="08D4D9D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8B54A7E"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4BC6C66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265DF2D" w14:textId="77777777" w:rsidR="000C44BB" w:rsidRDefault="000C44BB">
            <w:pPr>
              <w:rPr>
                <w:rFonts w:ascii="Calibri" w:hAnsi="Calibri" w:cs="Calibri"/>
                <w:color w:val="000000"/>
                <w:lang w:eastAsia="es-BO"/>
              </w:rPr>
            </w:pPr>
            <w:r>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noWrap/>
            <w:vAlign w:val="bottom"/>
            <w:hideMark/>
          </w:tcPr>
          <w:p w14:paraId="492FA6F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4249DCE"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B3A082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3B5F360" w14:textId="77777777" w:rsidR="000C44BB" w:rsidRDefault="000C44BB">
            <w:pPr>
              <w:rPr>
                <w:rFonts w:ascii="Calibri" w:hAnsi="Calibri" w:cs="Calibri"/>
                <w:color w:val="000000"/>
                <w:lang w:eastAsia="es-BO"/>
              </w:rPr>
            </w:pPr>
            <w:r>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noWrap/>
            <w:vAlign w:val="bottom"/>
            <w:hideMark/>
          </w:tcPr>
          <w:p w14:paraId="164665D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5BCE8C1"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1076177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58C545" w14:textId="77777777" w:rsidR="000C44BB" w:rsidRDefault="000C44BB">
            <w:pPr>
              <w:rPr>
                <w:rFonts w:ascii="Calibri" w:hAnsi="Calibri" w:cs="Calibri"/>
                <w:color w:val="000000"/>
                <w:lang w:eastAsia="es-BO"/>
              </w:rPr>
            </w:pPr>
            <w:r>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noWrap/>
            <w:vAlign w:val="bottom"/>
            <w:hideMark/>
          </w:tcPr>
          <w:p w14:paraId="5494CBDF"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noWrap/>
            <w:vAlign w:val="bottom"/>
            <w:hideMark/>
          </w:tcPr>
          <w:p w14:paraId="6B5E01C0" w14:textId="77777777" w:rsidR="000C44BB" w:rsidRDefault="000C44BB">
            <w:pPr>
              <w:jc w:val="right"/>
              <w:rPr>
                <w:rFonts w:ascii="Calibri" w:hAnsi="Calibri" w:cs="Calibri"/>
                <w:color w:val="000000"/>
                <w:lang w:eastAsia="es-BO"/>
              </w:rPr>
            </w:pPr>
            <w:r>
              <w:rPr>
                <w:rFonts w:ascii="Calibri" w:hAnsi="Calibri" w:cs="Calibri"/>
                <w:color w:val="000000"/>
              </w:rPr>
              <w:t>25</w:t>
            </w:r>
          </w:p>
        </w:tc>
      </w:tr>
      <w:tr w:rsidR="000C44BB" w14:paraId="61CEECD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D6FF040" w14:textId="77777777" w:rsidR="000C44BB" w:rsidRDefault="000C44BB">
            <w:pPr>
              <w:rPr>
                <w:rFonts w:ascii="Calibri" w:hAnsi="Calibri" w:cs="Calibri"/>
                <w:color w:val="000000"/>
                <w:lang w:eastAsia="es-BO"/>
              </w:rPr>
            </w:pPr>
            <w:r>
              <w:rPr>
                <w:rFonts w:ascii="Calibri" w:hAnsi="Calibri" w:cs="Calibri"/>
                <w:color w:val="000000"/>
                <w:lang w:eastAsia="es-BO"/>
              </w:rPr>
              <w:t>MALLA MILIMÉTRICA (H=1M; 1,10M)</w:t>
            </w:r>
          </w:p>
        </w:tc>
        <w:tc>
          <w:tcPr>
            <w:tcW w:w="810" w:type="dxa"/>
            <w:tcBorders>
              <w:top w:val="nil"/>
              <w:left w:val="nil"/>
              <w:bottom w:val="single" w:sz="4" w:space="0" w:color="000000"/>
              <w:right w:val="single" w:sz="4" w:space="0" w:color="000000"/>
            </w:tcBorders>
            <w:noWrap/>
            <w:vAlign w:val="bottom"/>
            <w:hideMark/>
          </w:tcPr>
          <w:p w14:paraId="6A6098E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noWrap/>
            <w:vAlign w:val="bottom"/>
            <w:hideMark/>
          </w:tcPr>
          <w:p w14:paraId="16D76F20"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2F42A2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A6132F2" w14:textId="77777777" w:rsidR="000C44BB" w:rsidRDefault="000C44BB">
            <w:pPr>
              <w:rPr>
                <w:rFonts w:ascii="Calibri" w:hAnsi="Calibri" w:cs="Calibri"/>
                <w:color w:val="000000"/>
                <w:lang w:eastAsia="es-BO"/>
              </w:rPr>
            </w:pPr>
            <w:r>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noWrap/>
            <w:vAlign w:val="bottom"/>
            <w:hideMark/>
          </w:tcPr>
          <w:p w14:paraId="5DEC604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0357E7F"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1CF94C9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A66DCAD" w14:textId="77777777" w:rsidR="000C44BB" w:rsidRDefault="000C44BB">
            <w:pPr>
              <w:rPr>
                <w:rFonts w:ascii="Calibri" w:hAnsi="Calibri" w:cs="Calibri"/>
                <w:color w:val="000000"/>
                <w:lang w:eastAsia="es-BO"/>
              </w:rPr>
            </w:pPr>
            <w:r>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noWrap/>
            <w:vAlign w:val="bottom"/>
            <w:hideMark/>
          </w:tcPr>
          <w:p w14:paraId="472CA3E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6999517"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4ED79D0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2FC8118" w14:textId="77777777" w:rsidR="000C44BB" w:rsidRDefault="000C44BB">
            <w:pPr>
              <w:rPr>
                <w:rFonts w:ascii="Calibri" w:hAnsi="Calibri" w:cs="Calibri"/>
                <w:color w:val="000000"/>
                <w:lang w:eastAsia="es-BO"/>
              </w:rPr>
            </w:pPr>
            <w:r>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noWrap/>
            <w:vAlign w:val="bottom"/>
            <w:hideMark/>
          </w:tcPr>
          <w:p w14:paraId="4BF144B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1E52561"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7803233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AF13FF" w14:textId="77777777" w:rsidR="000C44BB" w:rsidRDefault="000C44BB">
            <w:pPr>
              <w:rPr>
                <w:rFonts w:ascii="Calibri" w:hAnsi="Calibri" w:cs="Calibri"/>
                <w:color w:val="000000"/>
                <w:lang w:eastAsia="es-BO"/>
              </w:rPr>
            </w:pPr>
            <w:r>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noWrap/>
            <w:vAlign w:val="bottom"/>
            <w:hideMark/>
          </w:tcPr>
          <w:p w14:paraId="179EE5F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5E83341" w14:textId="77777777" w:rsidR="000C44BB" w:rsidRDefault="000C44BB">
            <w:pPr>
              <w:jc w:val="right"/>
              <w:rPr>
                <w:rFonts w:ascii="Calibri" w:hAnsi="Calibri" w:cs="Calibri"/>
                <w:color w:val="000000"/>
                <w:lang w:eastAsia="es-BO"/>
              </w:rPr>
            </w:pPr>
            <w:r>
              <w:rPr>
                <w:rFonts w:ascii="Calibri" w:hAnsi="Calibri" w:cs="Calibri"/>
                <w:color w:val="000000"/>
              </w:rPr>
              <w:t>10</w:t>
            </w:r>
          </w:p>
        </w:tc>
      </w:tr>
      <w:tr w:rsidR="000C44BB" w14:paraId="496382F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6C118A" w14:textId="77777777" w:rsidR="000C44BB" w:rsidRDefault="000C44BB">
            <w:pPr>
              <w:rPr>
                <w:rFonts w:ascii="Calibri" w:hAnsi="Calibri" w:cs="Calibri"/>
                <w:color w:val="000000"/>
                <w:lang w:eastAsia="es-BO"/>
              </w:rPr>
            </w:pPr>
            <w:r>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noWrap/>
            <w:vAlign w:val="bottom"/>
            <w:hideMark/>
          </w:tcPr>
          <w:p w14:paraId="6BE9931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ABD4095"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49F7BDB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9A370A2" w14:textId="77777777" w:rsidR="000C44BB" w:rsidRDefault="000C44BB">
            <w:pPr>
              <w:rPr>
                <w:rFonts w:ascii="Calibri" w:hAnsi="Calibri" w:cs="Calibri"/>
                <w:color w:val="000000"/>
                <w:lang w:eastAsia="es-BO"/>
              </w:rPr>
            </w:pPr>
            <w:r>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noWrap/>
            <w:vAlign w:val="bottom"/>
            <w:hideMark/>
          </w:tcPr>
          <w:p w14:paraId="5E24ADD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02E441C" w14:textId="77777777" w:rsidR="000C44BB" w:rsidRDefault="000C44BB">
            <w:pPr>
              <w:jc w:val="right"/>
              <w:rPr>
                <w:rFonts w:ascii="Calibri" w:hAnsi="Calibri" w:cs="Calibri"/>
                <w:color w:val="000000"/>
                <w:lang w:eastAsia="es-BO"/>
              </w:rPr>
            </w:pPr>
            <w:r>
              <w:rPr>
                <w:rFonts w:ascii="Calibri" w:hAnsi="Calibri" w:cs="Calibri"/>
                <w:color w:val="000000"/>
              </w:rPr>
              <w:t>3</w:t>
            </w:r>
          </w:p>
        </w:tc>
      </w:tr>
      <w:tr w:rsidR="000C44BB" w14:paraId="2E3F31B6"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034E8C5" w14:textId="77777777" w:rsidR="000C44BB" w:rsidRDefault="000C44BB">
            <w:pPr>
              <w:rPr>
                <w:rFonts w:ascii="Calibri" w:hAnsi="Calibri" w:cs="Calibri"/>
                <w:color w:val="000000"/>
                <w:lang w:eastAsia="es-BO"/>
              </w:rPr>
            </w:pPr>
            <w:r>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noWrap/>
            <w:vAlign w:val="bottom"/>
            <w:hideMark/>
          </w:tcPr>
          <w:p w14:paraId="48D2B39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56419D5F"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27A83A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962D1AF" w14:textId="77777777" w:rsidR="000C44BB" w:rsidRDefault="000C44BB">
            <w:pPr>
              <w:rPr>
                <w:rFonts w:ascii="Calibri" w:hAnsi="Calibri" w:cs="Calibri"/>
                <w:color w:val="000000"/>
                <w:lang w:eastAsia="es-BO"/>
              </w:rPr>
            </w:pPr>
            <w:r>
              <w:rPr>
                <w:rFonts w:ascii="Calibri" w:hAnsi="Calibri" w:cs="Calibri"/>
                <w:color w:val="000000"/>
                <w:lang w:eastAsia="es-BO"/>
              </w:rPr>
              <w:lastRenderedPageBreak/>
              <w:t>ESTILETE</w:t>
            </w:r>
          </w:p>
        </w:tc>
        <w:tc>
          <w:tcPr>
            <w:tcW w:w="810" w:type="dxa"/>
            <w:tcBorders>
              <w:top w:val="nil"/>
              <w:left w:val="nil"/>
              <w:bottom w:val="single" w:sz="4" w:space="0" w:color="000000"/>
              <w:right w:val="single" w:sz="4" w:space="0" w:color="000000"/>
            </w:tcBorders>
            <w:noWrap/>
            <w:vAlign w:val="bottom"/>
            <w:hideMark/>
          </w:tcPr>
          <w:p w14:paraId="6F12F3B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51DEA09"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6A070FB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BDEFB45" w14:textId="77777777" w:rsidR="000C44BB" w:rsidRDefault="000C44BB">
            <w:pPr>
              <w:rPr>
                <w:rFonts w:ascii="Calibri" w:hAnsi="Calibri" w:cs="Calibri"/>
                <w:color w:val="000000"/>
                <w:lang w:eastAsia="es-BO"/>
              </w:rPr>
            </w:pPr>
            <w:r>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noWrap/>
            <w:vAlign w:val="bottom"/>
            <w:hideMark/>
          </w:tcPr>
          <w:p w14:paraId="345A87C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017543B" w14:textId="77777777" w:rsidR="000C44BB" w:rsidRDefault="000C44BB">
            <w:pPr>
              <w:jc w:val="right"/>
              <w:rPr>
                <w:rFonts w:ascii="Calibri" w:hAnsi="Calibri" w:cs="Calibri"/>
                <w:color w:val="000000"/>
                <w:lang w:eastAsia="es-BO"/>
              </w:rPr>
            </w:pPr>
            <w:r>
              <w:rPr>
                <w:rFonts w:ascii="Calibri" w:hAnsi="Calibri" w:cs="Calibri"/>
                <w:color w:val="000000"/>
              </w:rPr>
              <w:t>3</w:t>
            </w:r>
          </w:p>
        </w:tc>
      </w:tr>
      <w:tr w:rsidR="000C44BB" w14:paraId="79A07AF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F370E5" w14:textId="77777777" w:rsidR="000C44BB" w:rsidRDefault="000C44BB">
            <w:pPr>
              <w:rPr>
                <w:rFonts w:ascii="Calibri" w:hAnsi="Calibri" w:cs="Calibri"/>
                <w:color w:val="000000"/>
                <w:lang w:eastAsia="es-BO"/>
              </w:rPr>
            </w:pPr>
            <w:r>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noWrap/>
            <w:vAlign w:val="bottom"/>
            <w:hideMark/>
          </w:tcPr>
          <w:p w14:paraId="353ED39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46490062"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715506A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C9ABEAF" w14:textId="77777777" w:rsidR="000C44BB" w:rsidRDefault="000C44BB">
            <w:pPr>
              <w:rPr>
                <w:rFonts w:ascii="Calibri" w:hAnsi="Calibri" w:cs="Calibri"/>
                <w:color w:val="000000"/>
                <w:lang w:eastAsia="es-BO"/>
              </w:rPr>
            </w:pPr>
            <w:r>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noWrap/>
            <w:vAlign w:val="bottom"/>
            <w:hideMark/>
          </w:tcPr>
          <w:p w14:paraId="77920EC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94D9B8B" w14:textId="77777777" w:rsidR="000C44BB" w:rsidRDefault="000C44BB">
            <w:pPr>
              <w:jc w:val="right"/>
              <w:rPr>
                <w:rFonts w:ascii="Calibri" w:hAnsi="Calibri" w:cs="Calibri"/>
                <w:color w:val="000000"/>
                <w:lang w:eastAsia="es-BO"/>
              </w:rPr>
            </w:pPr>
            <w:r>
              <w:rPr>
                <w:rFonts w:ascii="Calibri" w:hAnsi="Calibri" w:cs="Calibri"/>
                <w:color w:val="000000"/>
              </w:rPr>
              <w:t>1</w:t>
            </w:r>
          </w:p>
        </w:tc>
      </w:tr>
      <w:tr w:rsidR="000C44BB" w14:paraId="50D9E17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5EC0DE0" w14:textId="77777777" w:rsidR="000C44BB" w:rsidRDefault="000C44BB">
            <w:pPr>
              <w:rPr>
                <w:rFonts w:ascii="Calibri" w:hAnsi="Calibri" w:cs="Calibri"/>
                <w:color w:val="000000"/>
                <w:lang w:eastAsia="es-BO"/>
              </w:rPr>
            </w:pPr>
            <w:r>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noWrap/>
            <w:vAlign w:val="bottom"/>
            <w:hideMark/>
          </w:tcPr>
          <w:p w14:paraId="2BDD3DF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19FF72A"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2A4D76C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1AAAE6D" w14:textId="77777777" w:rsidR="000C44BB" w:rsidRDefault="000C44BB">
            <w:pPr>
              <w:rPr>
                <w:rFonts w:ascii="Calibri" w:hAnsi="Calibri" w:cs="Calibri"/>
                <w:color w:val="000000"/>
                <w:lang w:eastAsia="es-BO"/>
              </w:rPr>
            </w:pPr>
            <w:r>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noWrap/>
            <w:vAlign w:val="bottom"/>
            <w:hideMark/>
          </w:tcPr>
          <w:p w14:paraId="1BF2678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D7AC7BD" w14:textId="77777777" w:rsidR="000C44BB" w:rsidRDefault="000C44BB">
            <w:pPr>
              <w:jc w:val="right"/>
              <w:rPr>
                <w:rFonts w:ascii="Calibri" w:hAnsi="Calibri" w:cs="Calibri"/>
                <w:color w:val="000000"/>
                <w:lang w:eastAsia="es-BO"/>
              </w:rPr>
            </w:pPr>
            <w:r>
              <w:rPr>
                <w:rFonts w:ascii="Calibri" w:hAnsi="Calibri" w:cs="Calibri"/>
                <w:color w:val="000000"/>
              </w:rPr>
              <w:t>50</w:t>
            </w:r>
          </w:p>
        </w:tc>
      </w:tr>
      <w:tr w:rsidR="000C44BB" w14:paraId="4261D46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8D17C76" w14:textId="77777777" w:rsidR="000C44BB" w:rsidRDefault="000C44BB">
            <w:pPr>
              <w:rPr>
                <w:rFonts w:ascii="Calibri" w:hAnsi="Calibri" w:cs="Calibri"/>
                <w:color w:val="000000"/>
                <w:lang w:eastAsia="es-BO"/>
              </w:rPr>
            </w:pPr>
            <w:r>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noWrap/>
            <w:vAlign w:val="bottom"/>
            <w:hideMark/>
          </w:tcPr>
          <w:p w14:paraId="17A0BD7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C916F27"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45DC34DA"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E1D6355" w14:textId="77777777" w:rsidR="000C44BB" w:rsidRDefault="000C44BB">
            <w:pPr>
              <w:rPr>
                <w:rFonts w:ascii="Calibri" w:hAnsi="Calibri" w:cs="Calibri"/>
                <w:color w:val="000000"/>
                <w:lang w:eastAsia="es-BO"/>
              </w:rPr>
            </w:pPr>
            <w:r>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noWrap/>
            <w:vAlign w:val="bottom"/>
            <w:hideMark/>
          </w:tcPr>
          <w:p w14:paraId="0878826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22F910C"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1A1907F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BE47194" w14:textId="77777777" w:rsidR="000C44BB" w:rsidRDefault="000C44BB">
            <w:pPr>
              <w:rPr>
                <w:rFonts w:ascii="Calibri" w:hAnsi="Calibri" w:cs="Calibri"/>
                <w:color w:val="000000"/>
                <w:lang w:eastAsia="es-BO"/>
              </w:rPr>
            </w:pPr>
            <w:r>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noWrap/>
            <w:vAlign w:val="bottom"/>
            <w:hideMark/>
          </w:tcPr>
          <w:p w14:paraId="75E6013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3C8D17B"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59326AB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D5375FB" w14:textId="77777777" w:rsidR="000C44BB" w:rsidRDefault="000C44BB">
            <w:pPr>
              <w:rPr>
                <w:rFonts w:ascii="Calibri" w:hAnsi="Calibri" w:cs="Calibri"/>
                <w:color w:val="000000"/>
                <w:lang w:eastAsia="es-BO"/>
              </w:rPr>
            </w:pPr>
            <w:r>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noWrap/>
            <w:vAlign w:val="bottom"/>
            <w:hideMark/>
          </w:tcPr>
          <w:p w14:paraId="15E2039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1AAF7BF0" w14:textId="77777777" w:rsidR="000C44BB" w:rsidRDefault="000C44BB">
            <w:pPr>
              <w:jc w:val="right"/>
              <w:rPr>
                <w:rFonts w:ascii="Calibri" w:hAnsi="Calibri" w:cs="Calibri"/>
                <w:color w:val="000000"/>
                <w:lang w:eastAsia="es-BO"/>
              </w:rPr>
            </w:pPr>
            <w:r>
              <w:rPr>
                <w:rFonts w:ascii="Calibri" w:hAnsi="Calibri" w:cs="Calibri"/>
                <w:color w:val="000000"/>
              </w:rPr>
              <w:t>5</w:t>
            </w:r>
          </w:p>
        </w:tc>
      </w:tr>
      <w:tr w:rsidR="000C44BB" w14:paraId="16059891"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E3602F1"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791BC46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394B3A3A"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67F7C728"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FBAAFD1" w14:textId="77777777" w:rsidR="000C44BB" w:rsidRDefault="000C44BB">
            <w:pPr>
              <w:rPr>
                <w:rFonts w:ascii="Calibri" w:hAnsi="Calibri" w:cs="Calibri"/>
                <w:color w:val="000000"/>
                <w:lang w:eastAsia="es-BO"/>
              </w:rPr>
            </w:pPr>
            <w:r>
              <w:rPr>
                <w:rFonts w:ascii="Calibri" w:hAnsi="Calibri" w:cs="Calibri"/>
                <w:color w:val="000000"/>
                <w:lang w:eastAsia="es-BO"/>
              </w:rPr>
              <w:t>ROPA DE TRABAJO</w:t>
            </w:r>
          </w:p>
        </w:tc>
      </w:tr>
      <w:tr w:rsidR="000C44BB" w14:paraId="3382723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7A02878" w14:textId="77777777" w:rsidR="000C44BB" w:rsidRDefault="000C44BB">
            <w:pPr>
              <w:rPr>
                <w:rFonts w:ascii="Calibri" w:hAnsi="Calibri" w:cs="Calibri"/>
                <w:color w:val="000000"/>
                <w:lang w:eastAsia="es-BO"/>
              </w:rPr>
            </w:pPr>
            <w:r>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noWrap/>
            <w:vAlign w:val="bottom"/>
            <w:hideMark/>
          </w:tcPr>
          <w:p w14:paraId="463D3C6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36429608"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5BA753F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E659D59" w14:textId="77777777" w:rsidR="000C44BB" w:rsidRDefault="000C44BB">
            <w:pPr>
              <w:rPr>
                <w:rFonts w:ascii="Calibri" w:hAnsi="Calibri" w:cs="Calibri"/>
                <w:color w:val="000000"/>
                <w:lang w:eastAsia="es-BO"/>
              </w:rPr>
            </w:pPr>
            <w:r>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noWrap/>
            <w:vAlign w:val="bottom"/>
            <w:hideMark/>
          </w:tcPr>
          <w:p w14:paraId="0B523D9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D11B706"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36F2A6A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D4D356C" w14:textId="77777777" w:rsidR="000C44BB" w:rsidRDefault="000C44BB">
            <w:pPr>
              <w:rPr>
                <w:rFonts w:ascii="Calibri" w:hAnsi="Calibri" w:cs="Calibri"/>
                <w:color w:val="000000"/>
                <w:lang w:eastAsia="es-BO"/>
              </w:rPr>
            </w:pPr>
            <w:r>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noWrap/>
            <w:vAlign w:val="bottom"/>
            <w:hideMark/>
          </w:tcPr>
          <w:p w14:paraId="5607526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71F09E37"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7C97053E"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5F04C7B" w14:textId="77777777" w:rsidR="000C44BB" w:rsidRDefault="000C44BB">
            <w:pPr>
              <w:rPr>
                <w:rFonts w:ascii="Calibri" w:hAnsi="Calibri" w:cs="Calibri"/>
                <w:color w:val="000000"/>
                <w:lang w:eastAsia="es-BO"/>
              </w:rPr>
            </w:pPr>
            <w:r>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noWrap/>
            <w:vAlign w:val="bottom"/>
            <w:hideMark/>
          </w:tcPr>
          <w:p w14:paraId="3EB2CF2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C27F35"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0EC2B73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48B1186E" w14:textId="77777777" w:rsidR="000C44BB" w:rsidRDefault="000C44BB">
            <w:pPr>
              <w:rPr>
                <w:rFonts w:ascii="Calibri" w:hAnsi="Calibri" w:cs="Calibri"/>
                <w:color w:val="000000"/>
                <w:lang w:eastAsia="es-BO"/>
              </w:rPr>
            </w:pPr>
            <w:r>
              <w:rPr>
                <w:rFonts w:ascii="Calibri" w:hAnsi="Calibri" w:cs="Calibri"/>
                <w:color w:val="000000"/>
                <w:lang w:eastAsia="es-BO"/>
              </w:rPr>
              <w:t>CASCO</w:t>
            </w:r>
          </w:p>
        </w:tc>
        <w:tc>
          <w:tcPr>
            <w:tcW w:w="810" w:type="dxa"/>
            <w:tcBorders>
              <w:top w:val="nil"/>
              <w:left w:val="nil"/>
              <w:bottom w:val="single" w:sz="4" w:space="0" w:color="000000"/>
              <w:right w:val="single" w:sz="4" w:space="0" w:color="000000"/>
            </w:tcBorders>
            <w:noWrap/>
            <w:vAlign w:val="bottom"/>
            <w:hideMark/>
          </w:tcPr>
          <w:p w14:paraId="4D03060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080A5099"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3368E13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EFB1384" w14:textId="77777777" w:rsidR="000C44BB" w:rsidRDefault="000C44BB">
            <w:pPr>
              <w:rPr>
                <w:rFonts w:ascii="Calibri" w:hAnsi="Calibri" w:cs="Calibri"/>
                <w:color w:val="000000"/>
                <w:lang w:eastAsia="es-BO"/>
              </w:rPr>
            </w:pPr>
            <w:r>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noWrap/>
            <w:vAlign w:val="bottom"/>
            <w:hideMark/>
          </w:tcPr>
          <w:p w14:paraId="61288FA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6C1D1985"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r>
      <w:tr w:rsidR="000C44BB" w14:paraId="2C25B27C"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994524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2A25EF40"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0C58223A"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694FEC66"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D3D075A" w14:textId="77777777" w:rsidR="000C44BB" w:rsidRDefault="000C44BB">
            <w:pPr>
              <w:rPr>
                <w:rFonts w:ascii="Calibri" w:hAnsi="Calibri" w:cs="Calibri"/>
                <w:color w:val="000000"/>
                <w:lang w:eastAsia="es-BO"/>
              </w:rPr>
            </w:pPr>
            <w:r>
              <w:rPr>
                <w:rFonts w:ascii="Calibri" w:hAnsi="Calibri" w:cs="Calibri"/>
                <w:color w:val="000000"/>
                <w:lang w:eastAsia="es-BO"/>
              </w:rPr>
              <w:t>COMBUSTIBLES Y LUBRICANTES</w:t>
            </w:r>
          </w:p>
        </w:tc>
      </w:tr>
      <w:tr w:rsidR="000C44BB" w14:paraId="4D038B0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A2CE3B1" w14:textId="77777777" w:rsidR="000C44BB" w:rsidRDefault="000C44BB">
            <w:pPr>
              <w:rPr>
                <w:rFonts w:ascii="Calibri" w:hAnsi="Calibri" w:cs="Calibri"/>
                <w:color w:val="000000"/>
                <w:lang w:eastAsia="es-BO"/>
              </w:rPr>
            </w:pPr>
            <w:r>
              <w:rPr>
                <w:rFonts w:ascii="Calibri" w:hAnsi="Calibri" w:cs="Calibri"/>
                <w:color w:val="000000"/>
                <w:lang w:eastAsia="es-BO"/>
              </w:rPr>
              <w:t>GASOLINA PARA MOTOCICLETA(S)</w:t>
            </w:r>
          </w:p>
        </w:tc>
        <w:tc>
          <w:tcPr>
            <w:tcW w:w="810" w:type="dxa"/>
            <w:tcBorders>
              <w:top w:val="nil"/>
              <w:left w:val="nil"/>
              <w:bottom w:val="single" w:sz="4" w:space="0" w:color="000000"/>
              <w:right w:val="single" w:sz="4" w:space="0" w:color="000000"/>
            </w:tcBorders>
            <w:noWrap/>
            <w:vAlign w:val="bottom"/>
            <w:hideMark/>
          </w:tcPr>
          <w:p w14:paraId="6727C096"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7B1418AC" w14:textId="77777777" w:rsidR="000C44BB" w:rsidRDefault="000C44BB">
            <w:pPr>
              <w:jc w:val="right"/>
              <w:rPr>
                <w:rFonts w:ascii="Calibri" w:hAnsi="Calibri" w:cs="Calibri"/>
                <w:color w:val="000000"/>
                <w:lang w:eastAsia="es-BO"/>
              </w:rPr>
            </w:pPr>
            <w:r>
              <w:rPr>
                <w:rFonts w:ascii="Calibri" w:hAnsi="Calibri" w:cs="Calibri"/>
                <w:color w:val="000000"/>
              </w:rPr>
              <w:t>3000</w:t>
            </w:r>
          </w:p>
        </w:tc>
      </w:tr>
      <w:tr w:rsidR="000C44BB" w14:paraId="5BD25C5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BFA4246" w14:textId="77777777" w:rsidR="000C44BB" w:rsidRDefault="000C44BB">
            <w:pPr>
              <w:rPr>
                <w:rFonts w:ascii="Calibri" w:hAnsi="Calibri" w:cs="Calibri"/>
                <w:color w:val="000000"/>
                <w:lang w:eastAsia="es-BO"/>
              </w:rPr>
            </w:pPr>
            <w:r>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noWrap/>
            <w:vAlign w:val="bottom"/>
            <w:hideMark/>
          </w:tcPr>
          <w:p w14:paraId="6ACD3505"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5D77E67E" w14:textId="77777777" w:rsidR="000C44BB" w:rsidRDefault="000C44BB">
            <w:pPr>
              <w:jc w:val="right"/>
              <w:rPr>
                <w:rFonts w:ascii="Calibri" w:hAnsi="Calibri" w:cs="Calibri"/>
                <w:color w:val="000000"/>
                <w:lang w:eastAsia="es-BO"/>
              </w:rPr>
            </w:pPr>
            <w:r>
              <w:rPr>
                <w:rFonts w:ascii="Calibri" w:hAnsi="Calibri" w:cs="Calibri"/>
                <w:color w:val="000000"/>
              </w:rPr>
              <w:t>5500</w:t>
            </w:r>
          </w:p>
        </w:tc>
      </w:tr>
      <w:tr w:rsidR="000C44BB" w14:paraId="65D2E51F"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02D7D60" w14:textId="77777777" w:rsidR="000C44BB" w:rsidRDefault="000C44BB">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noWrap/>
            <w:vAlign w:val="bottom"/>
            <w:hideMark/>
          </w:tcPr>
          <w:p w14:paraId="5C2FAAC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noWrap/>
            <w:vAlign w:val="bottom"/>
            <w:hideMark/>
          </w:tcPr>
          <w:p w14:paraId="2BB8A65C" w14:textId="77777777" w:rsidR="000C44BB" w:rsidRDefault="000C44BB">
            <w:pPr>
              <w:jc w:val="right"/>
              <w:rPr>
                <w:rFonts w:ascii="Calibri" w:hAnsi="Calibri" w:cs="Calibri"/>
                <w:color w:val="000000"/>
                <w:lang w:eastAsia="es-BO"/>
              </w:rPr>
            </w:pPr>
            <w:r>
              <w:rPr>
                <w:rFonts w:ascii="Calibri" w:hAnsi="Calibri" w:cs="Calibri"/>
                <w:color w:val="000000"/>
              </w:rPr>
              <w:t>6</w:t>
            </w:r>
          </w:p>
        </w:tc>
      </w:tr>
      <w:tr w:rsidR="000C44BB" w14:paraId="00B4F1A0"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6ACBDF6" w14:textId="77777777" w:rsidR="000C44BB" w:rsidRDefault="000C44BB">
            <w:pPr>
              <w:rPr>
                <w:rFonts w:ascii="Calibri" w:hAnsi="Calibri" w:cs="Calibri"/>
                <w:color w:val="000000"/>
                <w:lang w:eastAsia="es-BO"/>
              </w:rPr>
            </w:pPr>
            <w:r>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noWrap/>
            <w:vAlign w:val="bottom"/>
            <w:hideMark/>
          </w:tcPr>
          <w:p w14:paraId="0C006F32"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noWrap/>
            <w:vAlign w:val="bottom"/>
            <w:hideMark/>
          </w:tcPr>
          <w:p w14:paraId="07B68910" w14:textId="77777777" w:rsidR="000C44BB" w:rsidRDefault="000C44BB">
            <w:pPr>
              <w:jc w:val="right"/>
              <w:rPr>
                <w:rFonts w:ascii="Calibri" w:hAnsi="Calibri" w:cs="Calibri"/>
                <w:color w:val="000000"/>
                <w:lang w:eastAsia="es-BO"/>
              </w:rPr>
            </w:pPr>
            <w:r>
              <w:rPr>
                <w:rFonts w:ascii="Calibri" w:hAnsi="Calibri" w:cs="Calibri"/>
                <w:color w:val="000000"/>
              </w:rPr>
              <w:t>6</w:t>
            </w:r>
          </w:p>
        </w:tc>
      </w:tr>
      <w:tr w:rsidR="000C44BB" w14:paraId="077E688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8A62D30"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5A206EC4"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94642D3"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2A107459"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177CCEA6" w14:textId="77777777" w:rsidR="000C44BB" w:rsidRDefault="000C44BB">
            <w:pPr>
              <w:rPr>
                <w:rFonts w:ascii="Calibri" w:hAnsi="Calibri" w:cs="Calibri"/>
                <w:color w:val="000000"/>
                <w:lang w:eastAsia="es-BO"/>
              </w:rPr>
            </w:pPr>
            <w:r>
              <w:rPr>
                <w:rFonts w:ascii="Calibri" w:hAnsi="Calibri" w:cs="Calibri"/>
                <w:color w:val="000000"/>
                <w:lang w:eastAsia="es-BO"/>
              </w:rPr>
              <w:t>ALQUILERES</w:t>
            </w:r>
          </w:p>
        </w:tc>
      </w:tr>
      <w:tr w:rsidR="000C44BB" w14:paraId="15E0C20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44C3D18" w14:textId="77777777" w:rsidR="000C44BB" w:rsidRDefault="000C44BB">
            <w:pPr>
              <w:rPr>
                <w:rFonts w:ascii="Calibri" w:hAnsi="Calibri" w:cs="Calibri"/>
                <w:color w:val="000000"/>
                <w:lang w:eastAsia="es-BO"/>
              </w:rPr>
            </w:pPr>
            <w:r>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noWrap/>
            <w:vAlign w:val="bottom"/>
            <w:hideMark/>
          </w:tcPr>
          <w:p w14:paraId="0BD0957E"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5C03B918"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5509CB4"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6A7F9CF7" w14:textId="77777777" w:rsidR="000C44BB" w:rsidRDefault="000C44BB">
            <w:pPr>
              <w:rPr>
                <w:rFonts w:ascii="Calibri" w:hAnsi="Calibri" w:cs="Calibri"/>
                <w:color w:val="000000"/>
                <w:lang w:eastAsia="es-BO"/>
              </w:rPr>
            </w:pPr>
            <w:r>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noWrap/>
            <w:vAlign w:val="bottom"/>
            <w:hideMark/>
          </w:tcPr>
          <w:p w14:paraId="3CB5B28E"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18FD0F9"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6784ABFD"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20985A5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0FCF8BBD"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8307EFE"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88A7CA8"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7C70151" w14:textId="77777777" w:rsidR="000C44BB" w:rsidRDefault="000C44BB">
            <w:pPr>
              <w:rPr>
                <w:rFonts w:ascii="Calibri" w:hAnsi="Calibri" w:cs="Calibri"/>
                <w:color w:val="000000"/>
                <w:lang w:eastAsia="es-BO"/>
              </w:rPr>
            </w:pPr>
            <w:r>
              <w:rPr>
                <w:rFonts w:ascii="Calibri" w:hAnsi="Calibri" w:cs="Calibri"/>
                <w:color w:val="000000"/>
                <w:lang w:eastAsia="es-BO"/>
              </w:rPr>
              <w:t>MANTENIMIENTO Y REPARACIÓN DE MOTORIZADOS</w:t>
            </w:r>
          </w:p>
        </w:tc>
      </w:tr>
      <w:tr w:rsidR="000C44BB" w14:paraId="407B8295"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3DD1903" w14:textId="77777777" w:rsidR="000C44BB" w:rsidRDefault="000C44BB">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noWrap/>
            <w:vAlign w:val="bottom"/>
            <w:hideMark/>
          </w:tcPr>
          <w:p w14:paraId="64157C14"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2745EC00"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256AEE78"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D4D6C03" w14:textId="77777777" w:rsidR="000C44BB" w:rsidRDefault="000C44BB">
            <w:pPr>
              <w:rPr>
                <w:rFonts w:ascii="Calibri" w:hAnsi="Calibri" w:cs="Calibri"/>
                <w:color w:val="000000"/>
                <w:lang w:eastAsia="es-BO"/>
              </w:rPr>
            </w:pPr>
            <w:r>
              <w:rPr>
                <w:rFonts w:ascii="Calibri" w:hAnsi="Calibri" w:cs="Calibri"/>
                <w:color w:val="000000"/>
                <w:lang w:eastAsia="es-BO"/>
              </w:rPr>
              <w:t>MOTOCICLETA (DEPRECIACIÓN)</w:t>
            </w:r>
          </w:p>
        </w:tc>
        <w:tc>
          <w:tcPr>
            <w:tcW w:w="810" w:type="dxa"/>
            <w:tcBorders>
              <w:top w:val="nil"/>
              <w:left w:val="nil"/>
              <w:bottom w:val="single" w:sz="4" w:space="0" w:color="000000"/>
              <w:right w:val="single" w:sz="4" w:space="0" w:color="000000"/>
            </w:tcBorders>
            <w:noWrap/>
            <w:vAlign w:val="bottom"/>
            <w:hideMark/>
          </w:tcPr>
          <w:p w14:paraId="7E359FC7"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6A3F9CB0" w14:textId="77777777" w:rsidR="000C44BB" w:rsidRDefault="000C44BB">
            <w:pPr>
              <w:jc w:val="right"/>
              <w:rPr>
                <w:rFonts w:ascii="Calibri" w:hAnsi="Calibri" w:cs="Calibri"/>
                <w:color w:val="000000"/>
                <w:lang w:eastAsia="es-BO"/>
              </w:rPr>
            </w:pPr>
            <w:r>
              <w:rPr>
                <w:rFonts w:ascii="Calibri" w:hAnsi="Calibri" w:cs="Calibri"/>
                <w:color w:val="000000"/>
                <w:lang w:eastAsia="es-BO"/>
              </w:rPr>
              <w:t>4</w:t>
            </w:r>
          </w:p>
        </w:tc>
      </w:tr>
      <w:tr w:rsidR="000C44BB" w14:paraId="744E8DF7"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124B45F7" w14:textId="77777777" w:rsidR="000C44BB" w:rsidRDefault="000C44BB">
            <w:pPr>
              <w:rPr>
                <w:rFonts w:ascii="Calibri" w:hAnsi="Calibri" w:cs="Calibri"/>
                <w:color w:val="000000"/>
                <w:lang w:eastAsia="es-BO"/>
              </w:rPr>
            </w:pPr>
            <w:r>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noWrap/>
            <w:vAlign w:val="bottom"/>
            <w:hideMark/>
          </w:tcPr>
          <w:p w14:paraId="6CC7DC6F"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4A60880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r w:rsidR="000C44BB" w14:paraId="09F922E9"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4A92363"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67BF3AB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2E3D8A8E"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2D4571E9"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5BCF666" w14:textId="77777777" w:rsidR="000C44BB" w:rsidRDefault="000C44BB">
            <w:pPr>
              <w:rPr>
                <w:rFonts w:ascii="Calibri" w:hAnsi="Calibri" w:cs="Calibri"/>
                <w:color w:val="000000"/>
                <w:lang w:eastAsia="es-BO"/>
              </w:rPr>
            </w:pPr>
            <w:r>
              <w:rPr>
                <w:rFonts w:ascii="Calibri" w:hAnsi="Calibri" w:cs="Calibri"/>
                <w:color w:val="000000"/>
                <w:lang w:eastAsia="es-BO"/>
              </w:rPr>
              <w:t>GASTOS VARIOS</w:t>
            </w:r>
          </w:p>
        </w:tc>
      </w:tr>
      <w:tr w:rsidR="000C44BB" w14:paraId="66666ADB"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5C2FBCBA" w14:textId="77777777" w:rsidR="000C44BB" w:rsidRDefault="000C44BB">
            <w:pPr>
              <w:rPr>
                <w:rFonts w:ascii="Calibri" w:hAnsi="Calibri" w:cs="Calibri"/>
                <w:color w:val="000000"/>
                <w:lang w:eastAsia="es-BO"/>
              </w:rPr>
            </w:pPr>
            <w:r>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noWrap/>
            <w:vAlign w:val="bottom"/>
            <w:hideMark/>
          </w:tcPr>
          <w:p w14:paraId="2E68178B"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6A5BFF84" w14:textId="77777777" w:rsidR="000C44BB" w:rsidRDefault="000C44BB">
            <w:pPr>
              <w:jc w:val="right"/>
              <w:rPr>
                <w:rFonts w:ascii="Calibri" w:hAnsi="Calibri" w:cs="Calibri"/>
                <w:color w:val="000000"/>
                <w:lang w:eastAsia="es-BO"/>
              </w:rPr>
            </w:pPr>
            <w:r>
              <w:rPr>
                <w:rFonts w:ascii="Calibri" w:hAnsi="Calibri" w:cs="Calibri"/>
                <w:color w:val="000000"/>
                <w:lang w:eastAsia="es-BO"/>
              </w:rPr>
              <w:t>2500</w:t>
            </w:r>
          </w:p>
        </w:tc>
      </w:tr>
      <w:tr w:rsidR="000C44BB" w14:paraId="0D8B9BE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021E2FB9" w14:textId="77777777" w:rsidR="000C44BB" w:rsidRDefault="000C44BB">
            <w:pPr>
              <w:rPr>
                <w:rFonts w:ascii="Calibri" w:hAnsi="Calibri" w:cs="Calibri"/>
                <w:color w:val="000000"/>
                <w:lang w:eastAsia="es-BO"/>
              </w:rPr>
            </w:pPr>
            <w:r>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noWrap/>
            <w:vAlign w:val="bottom"/>
            <w:hideMark/>
          </w:tcPr>
          <w:p w14:paraId="5B198FB7" w14:textId="77777777" w:rsidR="000C44BB" w:rsidRDefault="000C44BB">
            <w:pPr>
              <w:rPr>
                <w:rFonts w:ascii="Calibri" w:hAnsi="Calibri" w:cs="Calibri"/>
                <w:color w:val="000000"/>
                <w:lang w:eastAsia="es-BO"/>
              </w:rPr>
            </w:pPr>
            <w:r>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noWrap/>
            <w:vAlign w:val="bottom"/>
            <w:hideMark/>
          </w:tcPr>
          <w:p w14:paraId="7EAB5292" w14:textId="77777777" w:rsidR="000C44BB" w:rsidRDefault="000C44BB">
            <w:pPr>
              <w:jc w:val="right"/>
              <w:rPr>
                <w:rFonts w:ascii="Calibri" w:hAnsi="Calibri" w:cs="Calibri"/>
                <w:color w:val="000000"/>
                <w:lang w:eastAsia="es-BO"/>
              </w:rPr>
            </w:pPr>
            <w:r>
              <w:rPr>
                <w:rFonts w:ascii="Calibri" w:hAnsi="Calibri" w:cs="Calibri"/>
                <w:color w:val="000000"/>
                <w:lang w:eastAsia="es-BO"/>
              </w:rPr>
              <w:t>100</w:t>
            </w:r>
          </w:p>
        </w:tc>
      </w:tr>
      <w:tr w:rsidR="000C44BB" w14:paraId="6FCD3813"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3FE7F5DB"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noWrap/>
            <w:vAlign w:val="bottom"/>
            <w:hideMark/>
          </w:tcPr>
          <w:p w14:paraId="40CFBAB6"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002" w:type="dxa"/>
            <w:tcBorders>
              <w:top w:val="nil"/>
              <w:left w:val="nil"/>
              <w:bottom w:val="single" w:sz="4" w:space="0" w:color="000000"/>
              <w:right w:val="single" w:sz="4" w:space="0" w:color="000000"/>
            </w:tcBorders>
            <w:noWrap/>
            <w:vAlign w:val="bottom"/>
            <w:hideMark/>
          </w:tcPr>
          <w:p w14:paraId="7C3A9E06"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r w:rsidR="000C44BB" w14:paraId="59FDC786" w14:textId="77777777" w:rsidTr="000C44BB">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EED2052" w14:textId="77777777" w:rsidR="000C44BB" w:rsidRDefault="000C44BB">
            <w:pPr>
              <w:rPr>
                <w:rFonts w:ascii="Calibri" w:hAnsi="Calibri" w:cs="Calibri"/>
                <w:color w:val="000000"/>
                <w:lang w:eastAsia="es-BO"/>
              </w:rPr>
            </w:pPr>
            <w:r>
              <w:rPr>
                <w:rFonts w:ascii="Calibri" w:hAnsi="Calibri" w:cs="Calibri"/>
                <w:color w:val="000000"/>
                <w:lang w:eastAsia="es-BO"/>
              </w:rPr>
              <w:t>RODAJES PEAJES Y OTROS</w:t>
            </w:r>
          </w:p>
        </w:tc>
      </w:tr>
      <w:tr w:rsidR="000C44BB" w14:paraId="67856B32" w14:textId="77777777" w:rsidTr="000C44BB">
        <w:trPr>
          <w:trHeight w:val="255"/>
        </w:trPr>
        <w:tc>
          <w:tcPr>
            <w:tcW w:w="7435" w:type="dxa"/>
            <w:tcBorders>
              <w:top w:val="nil"/>
              <w:left w:val="single" w:sz="4" w:space="0" w:color="000000"/>
              <w:bottom w:val="single" w:sz="4" w:space="0" w:color="000000"/>
              <w:right w:val="single" w:sz="4" w:space="0" w:color="000000"/>
            </w:tcBorders>
            <w:noWrap/>
            <w:vAlign w:val="bottom"/>
            <w:hideMark/>
          </w:tcPr>
          <w:p w14:paraId="77DC426F" w14:textId="77777777" w:rsidR="000C44BB" w:rsidRDefault="000C44BB">
            <w:pPr>
              <w:rPr>
                <w:rFonts w:ascii="Calibri" w:hAnsi="Calibri" w:cs="Calibri"/>
                <w:color w:val="000000"/>
                <w:lang w:eastAsia="es-BO"/>
              </w:rPr>
            </w:pPr>
            <w:r>
              <w:rPr>
                <w:rFonts w:ascii="Calibri" w:hAnsi="Calibri" w:cs="Calibri"/>
                <w:color w:val="000000"/>
                <w:lang w:eastAsia="es-BO"/>
              </w:rPr>
              <w:t>RODAJE, PEAJES, ITF, IMPUESTO VEHÍCULOS Y OTROS</w:t>
            </w:r>
          </w:p>
        </w:tc>
        <w:tc>
          <w:tcPr>
            <w:tcW w:w="810" w:type="dxa"/>
            <w:tcBorders>
              <w:top w:val="nil"/>
              <w:left w:val="nil"/>
              <w:bottom w:val="single" w:sz="4" w:space="0" w:color="000000"/>
              <w:right w:val="single" w:sz="4" w:space="0" w:color="000000"/>
            </w:tcBorders>
            <w:noWrap/>
            <w:vAlign w:val="bottom"/>
            <w:hideMark/>
          </w:tcPr>
          <w:p w14:paraId="57ED8599"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noWrap/>
            <w:vAlign w:val="bottom"/>
            <w:hideMark/>
          </w:tcPr>
          <w:p w14:paraId="4E2B205D"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r>
    </w:tbl>
    <w:p w14:paraId="046E4E16" w14:textId="77777777" w:rsidR="000C44BB" w:rsidRDefault="000C44BB" w:rsidP="00C31D08">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6"/>
    </w:p>
    <w:p w14:paraId="16B64B35" w14:textId="77777777" w:rsidR="000C44BB" w:rsidRDefault="000C44BB" w:rsidP="000C44BB">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6A6FDFFB" w14:textId="77777777" w:rsidR="000C44BB" w:rsidRDefault="000C44BB" w:rsidP="000C44BB">
      <w:pPr>
        <w:rPr>
          <w:rFonts w:ascii="Verdana" w:hAnsi="Verdana"/>
          <w:sz w:val="14"/>
          <w:szCs w:val="14"/>
          <w:lang w:val="es-ES_tradnl"/>
        </w:rPr>
      </w:pPr>
    </w:p>
    <w:tbl>
      <w:tblPr>
        <w:tblW w:w="5000" w:type="pct"/>
        <w:tblCellMar>
          <w:left w:w="70" w:type="dxa"/>
          <w:right w:w="70" w:type="dxa"/>
        </w:tblCellMar>
        <w:tblLook w:val="04A0" w:firstRow="1" w:lastRow="0" w:firstColumn="1" w:lastColumn="0" w:noHBand="0" w:noVBand="1"/>
      </w:tblPr>
      <w:tblGrid>
        <w:gridCol w:w="711"/>
        <w:gridCol w:w="7262"/>
        <w:gridCol w:w="1280"/>
      </w:tblGrid>
      <w:tr w:rsidR="000C44BB" w14:paraId="0893BB2B" w14:textId="77777777" w:rsidTr="000C44BB">
        <w:trPr>
          <w:trHeight w:val="30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7CD9F0"/>
            <w:noWrap/>
            <w:vAlign w:val="center"/>
            <w:hideMark/>
          </w:tcPr>
          <w:p w14:paraId="60F09512" w14:textId="77777777" w:rsidR="000C44BB" w:rsidRDefault="000C44BB">
            <w:pPr>
              <w:rPr>
                <w:rFonts w:ascii="Verdana" w:hAnsi="Verdana" w:cs="Calibri"/>
                <w:color w:val="000000"/>
                <w:sz w:val="14"/>
                <w:szCs w:val="14"/>
                <w:lang w:val="es-BO" w:eastAsia="es-BO"/>
              </w:rPr>
            </w:pPr>
            <w:bookmarkStart w:id="157" w:name="_Toc71811174"/>
            <w:r>
              <w:rPr>
                <w:rFonts w:ascii="Verdana" w:hAnsi="Verdana" w:cs="Calibri"/>
                <w:color w:val="000000"/>
                <w:sz w:val="14"/>
                <w:szCs w:val="14"/>
                <w:lang w:eastAsia="es-BO"/>
              </w:rPr>
              <w:t>REPORTE DEL PROYECTO POR ITEM</w:t>
            </w:r>
          </w:p>
        </w:tc>
      </w:tr>
      <w:tr w:rsidR="000C44BB" w14:paraId="43E1ADC9" w14:textId="77777777" w:rsidTr="000C44BB">
        <w:trPr>
          <w:trHeight w:val="300"/>
        </w:trPr>
        <w:tc>
          <w:tcPr>
            <w:tcW w:w="409" w:type="pct"/>
            <w:tcBorders>
              <w:top w:val="nil"/>
              <w:left w:val="single" w:sz="4" w:space="0" w:color="000000"/>
              <w:bottom w:val="single" w:sz="4" w:space="0" w:color="000000"/>
              <w:right w:val="single" w:sz="4" w:space="0" w:color="000000"/>
            </w:tcBorders>
            <w:shd w:val="clear" w:color="auto" w:fill="66B2FF"/>
            <w:noWrap/>
            <w:vAlign w:val="center"/>
            <w:hideMark/>
          </w:tcPr>
          <w:p w14:paraId="26801C1E" w14:textId="77777777" w:rsidR="000C44BB" w:rsidRDefault="000C44BB">
            <w:pPr>
              <w:rPr>
                <w:rFonts w:ascii="Verdana" w:hAnsi="Verdana" w:cs="Calibri"/>
                <w:color w:val="000000"/>
                <w:sz w:val="14"/>
                <w:szCs w:val="14"/>
                <w:lang w:eastAsia="es-BO"/>
              </w:rPr>
            </w:pPr>
            <w:r>
              <w:rPr>
                <w:rFonts w:ascii="Verdana" w:hAnsi="Verdana"/>
                <w:sz w:val="14"/>
                <w:szCs w:val="14"/>
              </w:rPr>
              <w:t>NUM ITEM</w:t>
            </w:r>
          </w:p>
        </w:tc>
        <w:tc>
          <w:tcPr>
            <w:tcW w:w="3893" w:type="pct"/>
            <w:tcBorders>
              <w:top w:val="nil"/>
              <w:left w:val="nil"/>
              <w:bottom w:val="single" w:sz="4" w:space="0" w:color="000000"/>
              <w:right w:val="single" w:sz="4" w:space="0" w:color="000000"/>
            </w:tcBorders>
            <w:shd w:val="clear" w:color="auto" w:fill="66B2FF"/>
            <w:noWrap/>
            <w:vAlign w:val="center"/>
            <w:hideMark/>
          </w:tcPr>
          <w:p w14:paraId="1BC366EB" w14:textId="77777777" w:rsidR="000C44BB" w:rsidRDefault="000C44BB">
            <w:pPr>
              <w:rPr>
                <w:rFonts w:ascii="Verdana" w:hAnsi="Verdana" w:cs="Calibri"/>
                <w:color w:val="000000"/>
                <w:sz w:val="14"/>
                <w:szCs w:val="14"/>
                <w:lang w:eastAsia="es-BO"/>
              </w:rPr>
            </w:pPr>
            <w:r>
              <w:rPr>
                <w:rFonts w:ascii="Verdana" w:hAnsi="Verdana"/>
                <w:sz w:val="14"/>
                <w:szCs w:val="14"/>
              </w:rPr>
              <w:t>NOMBRE DEL ITEM</w:t>
            </w:r>
          </w:p>
        </w:tc>
        <w:tc>
          <w:tcPr>
            <w:tcW w:w="698" w:type="pct"/>
            <w:tcBorders>
              <w:top w:val="nil"/>
              <w:left w:val="nil"/>
              <w:bottom w:val="single" w:sz="4" w:space="0" w:color="000000"/>
              <w:right w:val="single" w:sz="4" w:space="0" w:color="000000"/>
            </w:tcBorders>
            <w:shd w:val="clear" w:color="auto" w:fill="66B2FF"/>
            <w:noWrap/>
            <w:vAlign w:val="center"/>
            <w:hideMark/>
          </w:tcPr>
          <w:p w14:paraId="32500BCE" w14:textId="77777777" w:rsidR="000C44BB" w:rsidRDefault="000C44BB">
            <w:pPr>
              <w:rPr>
                <w:rFonts w:ascii="Verdana" w:hAnsi="Verdana" w:cs="Calibri"/>
                <w:color w:val="000000"/>
                <w:sz w:val="14"/>
                <w:szCs w:val="14"/>
                <w:lang w:eastAsia="es-BO"/>
              </w:rPr>
            </w:pPr>
            <w:r>
              <w:rPr>
                <w:rFonts w:ascii="Verdana" w:hAnsi="Verdana"/>
                <w:sz w:val="14"/>
                <w:szCs w:val="14"/>
              </w:rPr>
              <w:t>UNIDAD DE MEDIDA</w:t>
            </w:r>
          </w:p>
        </w:tc>
      </w:tr>
      <w:tr w:rsidR="000C44BB" w14:paraId="75B2D13A"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3D4CA97" w14:textId="77777777" w:rsidR="000C44BB" w:rsidRDefault="000C44BB">
            <w:pPr>
              <w:rPr>
                <w:rFonts w:ascii="Verdana" w:hAnsi="Verdana" w:cs="Calibri"/>
                <w:color w:val="000000"/>
                <w:sz w:val="14"/>
                <w:szCs w:val="14"/>
                <w:lang w:eastAsia="es-BO"/>
              </w:rPr>
            </w:pPr>
            <w:r>
              <w:rPr>
                <w:rFonts w:ascii="Verdana" w:hAnsi="Verdana"/>
                <w:sz w:val="14"/>
                <w:szCs w:val="14"/>
              </w:rPr>
              <w:t>1</w:t>
            </w:r>
          </w:p>
        </w:tc>
        <w:tc>
          <w:tcPr>
            <w:tcW w:w="3893" w:type="pct"/>
            <w:tcBorders>
              <w:top w:val="nil"/>
              <w:left w:val="nil"/>
              <w:bottom w:val="single" w:sz="4" w:space="0" w:color="000000"/>
              <w:right w:val="single" w:sz="4" w:space="0" w:color="000000"/>
            </w:tcBorders>
            <w:noWrap/>
            <w:vAlign w:val="center"/>
            <w:hideMark/>
          </w:tcPr>
          <w:p w14:paraId="556CE323" w14:textId="77777777" w:rsidR="000C44BB" w:rsidRDefault="000C44BB">
            <w:pPr>
              <w:rPr>
                <w:rFonts w:ascii="Verdana" w:hAnsi="Verdana" w:cs="Calibri"/>
                <w:color w:val="000000"/>
                <w:sz w:val="14"/>
                <w:szCs w:val="14"/>
                <w:lang w:eastAsia="es-BO"/>
              </w:rPr>
            </w:pPr>
            <w:r>
              <w:rPr>
                <w:rFonts w:ascii="Verdana" w:hAnsi="Verdana"/>
                <w:sz w:val="14"/>
                <w:szCs w:val="14"/>
              </w:rPr>
              <w:t>TRAZADO Y REPLANTEO</w:t>
            </w:r>
          </w:p>
        </w:tc>
        <w:tc>
          <w:tcPr>
            <w:tcW w:w="698" w:type="pct"/>
            <w:tcBorders>
              <w:top w:val="nil"/>
              <w:left w:val="nil"/>
              <w:bottom w:val="single" w:sz="4" w:space="0" w:color="000000"/>
              <w:right w:val="single" w:sz="4" w:space="0" w:color="000000"/>
            </w:tcBorders>
            <w:noWrap/>
            <w:vAlign w:val="center"/>
            <w:hideMark/>
          </w:tcPr>
          <w:p w14:paraId="4D529F37"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2CC496B2"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8118C83" w14:textId="77777777" w:rsidR="000C44BB" w:rsidRDefault="000C44BB">
            <w:pPr>
              <w:rPr>
                <w:rFonts w:ascii="Verdana" w:hAnsi="Verdana" w:cs="Calibri"/>
                <w:color w:val="000000"/>
                <w:sz w:val="14"/>
                <w:szCs w:val="14"/>
                <w:lang w:eastAsia="es-BO"/>
              </w:rPr>
            </w:pPr>
            <w:r>
              <w:rPr>
                <w:rFonts w:ascii="Verdana" w:hAnsi="Verdana"/>
                <w:sz w:val="14"/>
                <w:szCs w:val="14"/>
              </w:rPr>
              <w:lastRenderedPageBreak/>
              <w:t>2</w:t>
            </w:r>
          </w:p>
        </w:tc>
        <w:tc>
          <w:tcPr>
            <w:tcW w:w="3893" w:type="pct"/>
            <w:tcBorders>
              <w:top w:val="nil"/>
              <w:left w:val="nil"/>
              <w:bottom w:val="single" w:sz="4" w:space="0" w:color="000000"/>
              <w:right w:val="single" w:sz="4" w:space="0" w:color="000000"/>
            </w:tcBorders>
            <w:noWrap/>
            <w:vAlign w:val="center"/>
            <w:hideMark/>
          </w:tcPr>
          <w:p w14:paraId="044873E8" w14:textId="77777777" w:rsidR="000C44BB" w:rsidRDefault="000C44BB">
            <w:pPr>
              <w:rPr>
                <w:rFonts w:ascii="Verdana" w:hAnsi="Verdana" w:cs="Calibri"/>
                <w:color w:val="000000"/>
                <w:sz w:val="14"/>
                <w:szCs w:val="14"/>
                <w:lang w:eastAsia="es-BO"/>
              </w:rPr>
            </w:pPr>
            <w:r>
              <w:rPr>
                <w:rFonts w:ascii="Verdana" w:hAnsi="Verdana"/>
                <w:sz w:val="14"/>
                <w:szCs w:val="14"/>
              </w:rPr>
              <w:t>EXCAVACIÓN DE 0 A 2,50 M (SIN AGOTAMIENTO)</w:t>
            </w:r>
          </w:p>
        </w:tc>
        <w:tc>
          <w:tcPr>
            <w:tcW w:w="698" w:type="pct"/>
            <w:tcBorders>
              <w:top w:val="nil"/>
              <w:left w:val="nil"/>
              <w:bottom w:val="single" w:sz="4" w:space="0" w:color="000000"/>
              <w:right w:val="single" w:sz="4" w:space="0" w:color="000000"/>
            </w:tcBorders>
            <w:noWrap/>
            <w:vAlign w:val="center"/>
            <w:hideMark/>
          </w:tcPr>
          <w:p w14:paraId="6A93377D"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4E02CA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CD5EDCE" w14:textId="77777777" w:rsidR="000C44BB" w:rsidRDefault="000C44BB">
            <w:pPr>
              <w:rPr>
                <w:rFonts w:ascii="Verdana" w:hAnsi="Verdana" w:cs="Calibri"/>
                <w:color w:val="000000"/>
                <w:sz w:val="14"/>
                <w:szCs w:val="14"/>
                <w:lang w:eastAsia="es-BO"/>
              </w:rPr>
            </w:pPr>
            <w:r>
              <w:rPr>
                <w:rFonts w:ascii="Verdana" w:hAnsi="Verdana"/>
                <w:sz w:val="14"/>
                <w:szCs w:val="14"/>
              </w:rPr>
              <w:t>3</w:t>
            </w:r>
          </w:p>
        </w:tc>
        <w:tc>
          <w:tcPr>
            <w:tcW w:w="3893" w:type="pct"/>
            <w:tcBorders>
              <w:top w:val="nil"/>
              <w:left w:val="nil"/>
              <w:bottom w:val="single" w:sz="4" w:space="0" w:color="000000"/>
              <w:right w:val="single" w:sz="4" w:space="0" w:color="000000"/>
            </w:tcBorders>
            <w:noWrap/>
            <w:vAlign w:val="center"/>
            <w:hideMark/>
          </w:tcPr>
          <w:p w14:paraId="0610A1BA" w14:textId="77777777" w:rsidR="000C44BB" w:rsidRDefault="000C44BB">
            <w:pPr>
              <w:rPr>
                <w:rFonts w:ascii="Verdana" w:hAnsi="Verdana" w:cs="Calibri"/>
                <w:color w:val="000000"/>
                <w:sz w:val="14"/>
                <w:szCs w:val="14"/>
                <w:lang w:eastAsia="es-BO"/>
              </w:rPr>
            </w:pPr>
            <w:r>
              <w:rPr>
                <w:rFonts w:ascii="Verdana" w:hAnsi="Verdana"/>
                <w:sz w:val="14"/>
                <w:szCs w:val="14"/>
              </w:rPr>
              <w:t>SOLADURA DE PIEDRA MANZANA SIN CONTRAPISO</w:t>
            </w:r>
          </w:p>
        </w:tc>
        <w:tc>
          <w:tcPr>
            <w:tcW w:w="698" w:type="pct"/>
            <w:tcBorders>
              <w:top w:val="nil"/>
              <w:left w:val="nil"/>
              <w:bottom w:val="single" w:sz="4" w:space="0" w:color="000000"/>
              <w:right w:val="single" w:sz="4" w:space="0" w:color="000000"/>
            </w:tcBorders>
            <w:noWrap/>
            <w:vAlign w:val="center"/>
            <w:hideMark/>
          </w:tcPr>
          <w:p w14:paraId="4718FE4A"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4D4AF4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71EFA35" w14:textId="77777777" w:rsidR="000C44BB" w:rsidRDefault="000C44BB">
            <w:pPr>
              <w:rPr>
                <w:rFonts w:ascii="Verdana" w:hAnsi="Verdana" w:cs="Calibri"/>
                <w:color w:val="000000"/>
                <w:sz w:val="14"/>
                <w:szCs w:val="14"/>
                <w:lang w:eastAsia="es-BO"/>
              </w:rPr>
            </w:pPr>
            <w:r>
              <w:rPr>
                <w:rFonts w:ascii="Verdana" w:hAnsi="Verdana"/>
                <w:sz w:val="14"/>
                <w:szCs w:val="14"/>
              </w:rPr>
              <w:t>4</w:t>
            </w:r>
          </w:p>
        </w:tc>
        <w:tc>
          <w:tcPr>
            <w:tcW w:w="3893" w:type="pct"/>
            <w:tcBorders>
              <w:top w:val="nil"/>
              <w:left w:val="nil"/>
              <w:bottom w:val="single" w:sz="4" w:space="0" w:color="000000"/>
              <w:right w:val="single" w:sz="4" w:space="0" w:color="000000"/>
            </w:tcBorders>
            <w:noWrap/>
            <w:vAlign w:val="center"/>
            <w:hideMark/>
          </w:tcPr>
          <w:p w14:paraId="0A71ABC8" w14:textId="77777777" w:rsidR="000C44BB" w:rsidRDefault="000C44BB">
            <w:pPr>
              <w:rPr>
                <w:rFonts w:ascii="Verdana" w:hAnsi="Verdana" w:cs="Calibri"/>
                <w:color w:val="000000"/>
                <w:sz w:val="14"/>
                <w:szCs w:val="14"/>
                <w:lang w:eastAsia="es-BO"/>
              </w:rPr>
            </w:pPr>
            <w:r>
              <w:rPr>
                <w:rFonts w:ascii="Verdana" w:hAnsi="Verdana"/>
                <w:sz w:val="14"/>
                <w:szCs w:val="14"/>
              </w:rPr>
              <w:t>ZAPATA DE HORMIGÓN ARMADO</w:t>
            </w:r>
          </w:p>
        </w:tc>
        <w:tc>
          <w:tcPr>
            <w:tcW w:w="698" w:type="pct"/>
            <w:tcBorders>
              <w:top w:val="nil"/>
              <w:left w:val="nil"/>
              <w:bottom w:val="single" w:sz="4" w:space="0" w:color="000000"/>
              <w:right w:val="single" w:sz="4" w:space="0" w:color="000000"/>
            </w:tcBorders>
            <w:noWrap/>
            <w:vAlign w:val="center"/>
            <w:hideMark/>
          </w:tcPr>
          <w:p w14:paraId="45D7DA0B"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79ECDDB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E5574CF" w14:textId="77777777" w:rsidR="000C44BB" w:rsidRDefault="000C44BB">
            <w:pPr>
              <w:rPr>
                <w:rFonts w:ascii="Verdana" w:hAnsi="Verdana" w:cs="Calibri"/>
                <w:color w:val="000000"/>
                <w:sz w:val="14"/>
                <w:szCs w:val="14"/>
                <w:lang w:eastAsia="es-BO"/>
              </w:rPr>
            </w:pPr>
            <w:r>
              <w:rPr>
                <w:rFonts w:ascii="Verdana" w:hAnsi="Verdana"/>
                <w:sz w:val="14"/>
                <w:szCs w:val="14"/>
              </w:rPr>
              <w:t>5</w:t>
            </w:r>
          </w:p>
        </w:tc>
        <w:tc>
          <w:tcPr>
            <w:tcW w:w="3893" w:type="pct"/>
            <w:tcBorders>
              <w:top w:val="nil"/>
              <w:left w:val="nil"/>
              <w:bottom w:val="single" w:sz="4" w:space="0" w:color="000000"/>
              <w:right w:val="single" w:sz="4" w:space="0" w:color="000000"/>
            </w:tcBorders>
            <w:noWrap/>
            <w:vAlign w:val="center"/>
            <w:hideMark/>
          </w:tcPr>
          <w:p w14:paraId="5F6F1B9D" w14:textId="77777777" w:rsidR="000C44BB" w:rsidRDefault="000C44BB">
            <w:pPr>
              <w:rPr>
                <w:rFonts w:ascii="Verdana" w:hAnsi="Verdana" w:cs="Calibri"/>
                <w:color w:val="000000"/>
                <w:sz w:val="14"/>
                <w:szCs w:val="14"/>
                <w:lang w:eastAsia="es-BO"/>
              </w:rPr>
            </w:pPr>
            <w:r>
              <w:rPr>
                <w:rFonts w:ascii="Verdana" w:hAnsi="Verdana"/>
                <w:sz w:val="14"/>
                <w:szCs w:val="14"/>
              </w:rPr>
              <w:t>COLUMNA DE HORMIGÓN ARMADO (0,25X0,25)</w:t>
            </w:r>
          </w:p>
        </w:tc>
        <w:tc>
          <w:tcPr>
            <w:tcW w:w="698" w:type="pct"/>
            <w:tcBorders>
              <w:top w:val="nil"/>
              <w:left w:val="nil"/>
              <w:bottom w:val="single" w:sz="4" w:space="0" w:color="000000"/>
              <w:right w:val="single" w:sz="4" w:space="0" w:color="000000"/>
            </w:tcBorders>
            <w:noWrap/>
            <w:vAlign w:val="center"/>
            <w:hideMark/>
          </w:tcPr>
          <w:p w14:paraId="44833DF6"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59753A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F034732" w14:textId="77777777" w:rsidR="000C44BB" w:rsidRDefault="000C44BB">
            <w:pPr>
              <w:rPr>
                <w:rFonts w:ascii="Verdana" w:hAnsi="Verdana" w:cs="Calibri"/>
                <w:color w:val="000000"/>
                <w:sz w:val="14"/>
                <w:szCs w:val="14"/>
                <w:lang w:eastAsia="es-BO"/>
              </w:rPr>
            </w:pPr>
            <w:r>
              <w:rPr>
                <w:rFonts w:ascii="Verdana" w:hAnsi="Verdana"/>
                <w:sz w:val="14"/>
                <w:szCs w:val="14"/>
              </w:rPr>
              <w:t>6</w:t>
            </w:r>
          </w:p>
        </w:tc>
        <w:tc>
          <w:tcPr>
            <w:tcW w:w="3893" w:type="pct"/>
            <w:tcBorders>
              <w:top w:val="nil"/>
              <w:left w:val="nil"/>
              <w:bottom w:val="single" w:sz="4" w:space="0" w:color="000000"/>
              <w:right w:val="single" w:sz="4" w:space="0" w:color="000000"/>
            </w:tcBorders>
            <w:noWrap/>
            <w:vAlign w:val="center"/>
            <w:hideMark/>
          </w:tcPr>
          <w:p w14:paraId="0BCF112C" w14:textId="77777777" w:rsidR="000C44BB" w:rsidRDefault="000C44BB">
            <w:pPr>
              <w:rPr>
                <w:rFonts w:ascii="Verdana" w:hAnsi="Verdana" w:cs="Calibri"/>
                <w:color w:val="000000"/>
                <w:sz w:val="14"/>
                <w:szCs w:val="14"/>
                <w:lang w:eastAsia="es-BO"/>
              </w:rPr>
            </w:pPr>
            <w:r>
              <w:rPr>
                <w:rFonts w:ascii="Verdana" w:hAnsi="Verdana"/>
                <w:sz w:val="14"/>
                <w:szCs w:val="14"/>
              </w:rPr>
              <w:t>VIGA DE ARRIOSTRE DE HORMIGÓN ARMADO</w:t>
            </w:r>
          </w:p>
        </w:tc>
        <w:tc>
          <w:tcPr>
            <w:tcW w:w="698" w:type="pct"/>
            <w:tcBorders>
              <w:top w:val="nil"/>
              <w:left w:val="nil"/>
              <w:bottom w:val="single" w:sz="4" w:space="0" w:color="000000"/>
              <w:right w:val="single" w:sz="4" w:space="0" w:color="000000"/>
            </w:tcBorders>
            <w:noWrap/>
            <w:vAlign w:val="center"/>
            <w:hideMark/>
          </w:tcPr>
          <w:p w14:paraId="21D28DD1"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DB89E95"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972225D" w14:textId="77777777" w:rsidR="000C44BB" w:rsidRDefault="000C44BB">
            <w:pPr>
              <w:rPr>
                <w:rFonts w:ascii="Verdana" w:hAnsi="Verdana" w:cs="Calibri"/>
                <w:color w:val="000000"/>
                <w:sz w:val="14"/>
                <w:szCs w:val="14"/>
                <w:lang w:eastAsia="es-BO"/>
              </w:rPr>
            </w:pPr>
            <w:r>
              <w:rPr>
                <w:rFonts w:ascii="Verdana" w:hAnsi="Verdana"/>
                <w:sz w:val="14"/>
                <w:szCs w:val="14"/>
              </w:rPr>
              <w:t>7</w:t>
            </w:r>
          </w:p>
        </w:tc>
        <w:tc>
          <w:tcPr>
            <w:tcW w:w="3893" w:type="pct"/>
            <w:tcBorders>
              <w:top w:val="nil"/>
              <w:left w:val="nil"/>
              <w:bottom w:val="single" w:sz="4" w:space="0" w:color="000000"/>
              <w:right w:val="single" w:sz="4" w:space="0" w:color="000000"/>
            </w:tcBorders>
            <w:noWrap/>
            <w:vAlign w:val="center"/>
            <w:hideMark/>
          </w:tcPr>
          <w:p w14:paraId="6A9D0FB1" w14:textId="77777777" w:rsidR="000C44BB" w:rsidRDefault="000C44BB">
            <w:pPr>
              <w:rPr>
                <w:rFonts w:ascii="Verdana" w:hAnsi="Verdana" w:cs="Calibri"/>
                <w:color w:val="000000"/>
                <w:sz w:val="14"/>
                <w:szCs w:val="14"/>
                <w:lang w:eastAsia="es-BO"/>
              </w:rPr>
            </w:pPr>
            <w:r>
              <w:rPr>
                <w:rFonts w:ascii="Verdana" w:hAnsi="Verdana"/>
                <w:sz w:val="14"/>
                <w:szCs w:val="14"/>
              </w:rPr>
              <w:t>CIMIENTO DE HORMIGÓN CICLÓPEO</w:t>
            </w:r>
          </w:p>
        </w:tc>
        <w:tc>
          <w:tcPr>
            <w:tcW w:w="698" w:type="pct"/>
            <w:tcBorders>
              <w:top w:val="nil"/>
              <w:left w:val="nil"/>
              <w:bottom w:val="single" w:sz="4" w:space="0" w:color="000000"/>
              <w:right w:val="single" w:sz="4" w:space="0" w:color="000000"/>
            </w:tcBorders>
            <w:noWrap/>
            <w:vAlign w:val="center"/>
            <w:hideMark/>
          </w:tcPr>
          <w:p w14:paraId="266FE533"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60ADD9C9"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EA897CB" w14:textId="77777777" w:rsidR="000C44BB" w:rsidRDefault="000C44BB">
            <w:pPr>
              <w:rPr>
                <w:rFonts w:ascii="Verdana" w:hAnsi="Verdana" w:cs="Calibri"/>
                <w:color w:val="000000"/>
                <w:sz w:val="14"/>
                <w:szCs w:val="14"/>
                <w:lang w:eastAsia="es-BO"/>
              </w:rPr>
            </w:pPr>
            <w:r>
              <w:rPr>
                <w:rFonts w:ascii="Verdana" w:hAnsi="Verdana"/>
                <w:sz w:val="14"/>
                <w:szCs w:val="14"/>
              </w:rPr>
              <w:t>8</w:t>
            </w:r>
          </w:p>
        </w:tc>
        <w:tc>
          <w:tcPr>
            <w:tcW w:w="3893" w:type="pct"/>
            <w:tcBorders>
              <w:top w:val="nil"/>
              <w:left w:val="nil"/>
              <w:bottom w:val="single" w:sz="4" w:space="0" w:color="000000"/>
              <w:right w:val="single" w:sz="4" w:space="0" w:color="000000"/>
            </w:tcBorders>
            <w:noWrap/>
            <w:vAlign w:val="center"/>
            <w:hideMark/>
          </w:tcPr>
          <w:p w14:paraId="44D3FC2C" w14:textId="77777777" w:rsidR="000C44BB" w:rsidRDefault="000C44BB">
            <w:pPr>
              <w:rPr>
                <w:rFonts w:ascii="Verdana" w:hAnsi="Verdana" w:cs="Calibri"/>
                <w:color w:val="000000"/>
                <w:sz w:val="14"/>
                <w:szCs w:val="14"/>
                <w:lang w:eastAsia="es-BO"/>
              </w:rPr>
            </w:pPr>
            <w:r>
              <w:rPr>
                <w:rFonts w:ascii="Verdana" w:hAnsi="Verdana"/>
                <w:sz w:val="14"/>
                <w:szCs w:val="14"/>
              </w:rPr>
              <w:t>SOBRECIMIENTO DE HORMIGÓN CICLÓPEO 50% PIEDRA DESPLAZADORA</w:t>
            </w:r>
          </w:p>
        </w:tc>
        <w:tc>
          <w:tcPr>
            <w:tcW w:w="698" w:type="pct"/>
            <w:tcBorders>
              <w:top w:val="nil"/>
              <w:left w:val="nil"/>
              <w:bottom w:val="single" w:sz="4" w:space="0" w:color="000000"/>
              <w:right w:val="single" w:sz="4" w:space="0" w:color="000000"/>
            </w:tcBorders>
            <w:noWrap/>
            <w:vAlign w:val="center"/>
            <w:hideMark/>
          </w:tcPr>
          <w:p w14:paraId="137DEB05"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0B8D4BD5"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888CBFD" w14:textId="77777777" w:rsidR="000C44BB" w:rsidRDefault="000C44BB">
            <w:pPr>
              <w:rPr>
                <w:rFonts w:ascii="Verdana" w:hAnsi="Verdana" w:cs="Calibri"/>
                <w:color w:val="000000"/>
                <w:sz w:val="14"/>
                <w:szCs w:val="14"/>
                <w:lang w:eastAsia="es-BO"/>
              </w:rPr>
            </w:pPr>
            <w:r>
              <w:rPr>
                <w:rFonts w:ascii="Verdana" w:hAnsi="Verdana"/>
                <w:sz w:val="14"/>
                <w:szCs w:val="14"/>
              </w:rPr>
              <w:t>9</w:t>
            </w:r>
          </w:p>
        </w:tc>
        <w:tc>
          <w:tcPr>
            <w:tcW w:w="3893" w:type="pct"/>
            <w:tcBorders>
              <w:top w:val="nil"/>
              <w:left w:val="nil"/>
              <w:bottom w:val="single" w:sz="4" w:space="0" w:color="000000"/>
              <w:right w:val="single" w:sz="4" w:space="0" w:color="000000"/>
            </w:tcBorders>
            <w:noWrap/>
            <w:vAlign w:val="center"/>
            <w:hideMark/>
          </w:tcPr>
          <w:p w14:paraId="030665D5" w14:textId="77777777" w:rsidR="000C44BB" w:rsidRDefault="000C44BB">
            <w:pPr>
              <w:rPr>
                <w:rFonts w:ascii="Verdana" w:hAnsi="Verdana" w:cs="Calibri"/>
                <w:color w:val="000000"/>
                <w:sz w:val="14"/>
                <w:szCs w:val="14"/>
                <w:lang w:eastAsia="es-BO"/>
              </w:rPr>
            </w:pPr>
            <w:r>
              <w:rPr>
                <w:rFonts w:ascii="Verdana" w:hAnsi="Verdana"/>
                <w:sz w:val="14"/>
                <w:szCs w:val="14"/>
              </w:rPr>
              <w:t>IMPERMEABILIZACIÓN CON CARTÓN ASFALTICO</w:t>
            </w:r>
          </w:p>
        </w:tc>
        <w:tc>
          <w:tcPr>
            <w:tcW w:w="698" w:type="pct"/>
            <w:tcBorders>
              <w:top w:val="nil"/>
              <w:left w:val="nil"/>
              <w:bottom w:val="single" w:sz="4" w:space="0" w:color="000000"/>
              <w:right w:val="single" w:sz="4" w:space="0" w:color="000000"/>
            </w:tcBorders>
            <w:noWrap/>
            <w:vAlign w:val="center"/>
            <w:hideMark/>
          </w:tcPr>
          <w:p w14:paraId="277D4358"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EAC3FB4"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6A2F216" w14:textId="77777777" w:rsidR="000C44BB" w:rsidRDefault="000C44BB">
            <w:pPr>
              <w:rPr>
                <w:rFonts w:ascii="Verdana" w:hAnsi="Verdana" w:cs="Calibri"/>
                <w:color w:val="000000"/>
                <w:sz w:val="14"/>
                <w:szCs w:val="14"/>
                <w:lang w:eastAsia="es-BO"/>
              </w:rPr>
            </w:pPr>
            <w:r>
              <w:rPr>
                <w:rFonts w:ascii="Verdana" w:hAnsi="Verdana"/>
                <w:sz w:val="14"/>
                <w:szCs w:val="14"/>
              </w:rPr>
              <w:t>10</w:t>
            </w:r>
          </w:p>
        </w:tc>
        <w:tc>
          <w:tcPr>
            <w:tcW w:w="3893" w:type="pct"/>
            <w:tcBorders>
              <w:top w:val="nil"/>
              <w:left w:val="nil"/>
              <w:bottom w:val="single" w:sz="4" w:space="0" w:color="000000"/>
              <w:right w:val="single" w:sz="4" w:space="0" w:color="000000"/>
            </w:tcBorders>
            <w:noWrap/>
            <w:vAlign w:val="center"/>
            <w:hideMark/>
          </w:tcPr>
          <w:p w14:paraId="742E094F" w14:textId="77777777" w:rsidR="000C44BB" w:rsidRDefault="000C44BB">
            <w:pPr>
              <w:rPr>
                <w:rFonts w:ascii="Verdana" w:hAnsi="Verdana" w:cs="Calibri"/>
                <w:color w:val="000000"/>
                <w:sz w:val="14"/>
                <w:szCs w:val="14"/>
                <w:lang w:eastAsia="es-BO"/>
              </w:rPr>
            </w:pPr>
            <w:r>
              <w:rPr>
                <w:rFonts w:ascii="Verdana" w:hAnsi="Verdana"/>
                <w:sz w:val="14"/>
                <w:szCs w:val="14"/>
              </w:rPr>
              <w:t>MURO DE LADRILLO DE 6H C/MORTERO DE CEMENTO (25X15X10) E=10 cm</w:t>
            </w:r>
          </w:p>
        </w:tc>
        <w:tc>
          <w:tcPr>
            <w:tcW w:w="698" w:type="pct"/>
            <w:tcBorders>
              <w:top w:val="nil"/>
              <w:left w:val="nil"/>
              <w:bottom w:val="single" w:sz="4" w:space="0" w:color="000000"/>
              <w:right w:val="single" w:sz="4" w:space="0" w:color="000000"/>
            </w:tcBorders>
            <w:noWrap/>
            <w:vAlign w:val="center"/>
            <w:hideMark/>
          </w:tcPr>
          <w:p w14:paraId="25281B4E"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196C397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11490FF" w14:textId="77777777" w:rsidR="000C44BB" w:rsidRDefault="000C44BB">
            <w:pPr>
              <w:rPr>
                <w:rFonts w:ascii="Verdana" w:hAnsi="Verdana" w:cs="Calibri"/>
                <w:color w:val="000000"/>
                <w:sz w:val="14"/>
                <w:szCs w:val="14"/>
                <w:lang w:eastAsia="es-BO"/>
              </w:rPr>
            </w:pPr>
            <w:r>
              <w:rPr>
                <w:rFonts w:ascii="Verdana" w:hAnsi="Verdana"/>
                <w:sz w:val="14"/>
                <w:szCs w:val="14"/>
              </w:rPr>
              <w:t>11</w:t>
            </w:r>
          </w:p>
        </w:tc>
        <w:tc>
          <w:tcPr>
            <w:tcW w:w="3893" w:type="pct"/>
            <w:tcBorders>
              <w:top w:val="nil"/>
              <w:left w:val="nil"/>
              <w:bottom w:val="single" w:sz="4" w:space="0" w:color="000000"/>
              <w:right w:val="single" w:sz="4" w:space="0" w:color="000000"/>
            </w:tcBorders>
            <w:noWrap/>
            <w:vAlign w:val="center"/>
            <w:hideMark/>
          </w:tcPr>
          <w:p w14:paraId="0D0B2762" w14:textId="77777777" w:rsidR="000C44BB" w:rsidRDefault="000C44BB">
            <w:pPr>
              <w:rPr>
                <w:rFonts w:ascii="Verdana" w:hAnsi="Verdana" w:cs="Calibri"/>
                <w:color w:val="000000"/>
                <w:sz w:val="14"/>
                <w:szCs w:val="14"/>
                <w:lang w:eastAsia="es-BO"/>
              </w:rPr>
            </w:pPr>
            <w:r>
              <w:rPr>
                <w:rFonts w:ascii="Verdana" w:hAnsi="Verdana"/>
                <w:sz w:val="14"/>
                <w:szCs w:val="14"/>
              </w:rPr>
              <w:t>VIGA CADENA DE HORMIGÓN ARMADO</w:t>
            </w:r>
          </w:p>
        </w:tc>
        <w:tc>
          <w:tcPr>
            <w:tcW w:w="698" w:type="pct"/>
            <w:tcBorders>
              <w:top w:val="nil"/>
              <w:left w:val="nil"/>
              <w:bottom w:val="single" w:sz="4" w:space="0" w:color="000000"/>
              <w:right w:val="single" w:sz="4" w:space="0" w:color="000000"/>
            </w:tcBorders>
            <w:noWrap/>
            <w:vAlign w:val="center"/>
            <w:hideMark/>
          </w:tcPr>
          <w:p w14:paraId="7FF29C89"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6A5439F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7E5EFBC" w14:textId="77777777" w:rsidR="000C44BB" w:rsidRDefault="000C44BB">
            <w:pPr>
              <w:rPr>
                <w:rFonts w:ascii="Verdana" w:hAnsi="Verdana" w:cs="Calibri"/>
                <w:color w:val="000000"/>
                <w:sz w:val="14"/>
                <w:szCs w:val="14"/>
                <w:lang w:eastAsia="es-BO"/>
              </w:rPr>
            </w:pPr>
            <w:r>
              <w:rPr>
                <w:rFonts w:ascii="Verdana" w:hAnsi="Verdana"/>
                <w:sz w:val="14"/>
                <w:szCs w:val="14"/>
              </w:rPr>
              <w:t>12</w:t>
            </w:r>
          </w:p>
        </w:tc>
        <w:tc>
          <w:tcPr>
            <w:tcW w:w="3893" w:type="pct"/>
            <w:tcBorders>
              <w:top w:val="nil"/>
              <w:left w:val="nil"/>
              <w:bottom w:val="single" w:sz="4" w:space="0" w:color="000000"/>
              <w:right w:val="single" w:sz="4" w:space="0" w:color="000000"/>
            </w:tcBorders>
            <w:noWrap/>
            <w:vAlign w:val="center"/>
            <w:hideMark/>
          </w:tcPr>
          <w:p w14:paraId="7B2AE725" w14:textId="77777777" w:rsidR="000C44BB" w:rsidRDefault="000C44BB">
            <w:pPr>
              <w:rPr>
                <w:rFonts w:ascii="Verdana" w:hAnsi="Verdana" w:cs="Calibri"/>
                <w:color w:val="000000"/>
                <w:sz w:val="14"/>
                <w:szCs w:val="14"/>
                <w:lang w:eastAsia="es-BO"/>
              </w:rPr>
            </w:pPr>
            <w:r>
              <w:rPr>
                <w:rFonts w:ascii="Verdana" w:hAnsi="Verdana"/>
                <w:sz w:val="14"/>
                <w:szCs w:val="14"/>
              </w:rPr>
              <w:t>LOSA LLENA DE HORMIGÓN ARMADO P/TANQUE ELEVADO</w:t>
            </w:r>
          </w:p>
        </w:tc>
        <w:tc>
          <w:tcPr>
            <w:tcW w:w="698" w:type="pct"/>
            <w:tcBorders>
              <w:top w:val="nil"/>
              <w:left w:val="nil"/>
              <w:bottom w:val="single" w:sz="4" w:space="0" w:color="000000"/>
              <w:right w:val="single" w:sz="4" w:space="0" w:color="000000"/>
            </w:tcBorders>
            <w:noWrap/>
            <w:vAlign w:val="center"/>
            <w:hideMark/>
          </w:tcPr>
          <w:p w14:paraId="37F26D34" w14:textId="77777777" w:rsidR="000C44BB" w:rsidRDefault="000C44BB">
            <w:pPr>
              <w:rPr>
                <w:rFonts w:ascii="Verdana" w:hAnsi="Verdana" w:cs="Calibri"/>
                <w:color w:val="000000"/>
                <w:sz w:val="14"/>
                <w:szCs w:val="14"/>
                <w:lang w:eastAsia="es-BO"/>
              </w:rPr>
            </w:pPr>
            <w:r>
              <w:rPr>
                <w:rFonts w:ascii="Verdana" w:hAnsi="Verdana"/>
                <w:sz w:val="14"/>
                <w:szCs w:val="14"/>
              </w:rPr>
              <w:t>METRO CUBICO</w:t>
            </w:r>
          </w:p>
        </w:tc>
      </w:tr>
      <w:tr w:rsidR="000C44BB" w14:paraId="2566E0E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C414713" w14:textId="77777777" w:rsidR="000C44BB" w:rsidRDefault="000C44BB">
            <w:pPr>
              <w:rPr>
                <w:rFonts w:ascii="Verdana" w:hAnsi="Verdana" w:cs="Calibri"/>
                <w:color w:val="000000"/>
                <w:sz w:val="14"/>
                <w:szCs w:val="14"/>
                <w:lang w:eastAsia="es-BO"/>
              </w:rPr>
            </w:pPr>
            <w:r>
              <w:rPr>
                <w:rFonts w:ascii="Verdana" w:hAnsi="Verdana"/>
                <w:sz w:val="14"/>
                <w:szCs w:val="14"/>
              </w:rPr>
              <w:t>13</w:t>
            </w:r>
          </w:p>
        </w:tc>
        <w:tc>
          <w:tcPr>
            <w:tcW w:w="3893" w:type="pct"/>
            <w:tcBorders>
              <w:top w:val="nil"/>
              <w:left w:val="nil"/>
              <w:bottom w:val="single" w:sz="4" w:space="0" w:color="000000"/>
              <w:right w:val="single" w:sz="4" w:space="0" w:color="000000"/>
            </w:tcBorders>
            <w:noWrap/>
            <w:vAlign w:val="center"/>
            <w:hideMark/>
          </w:tcPr>
          <w:p w14:paraId="2F50652B" w14:textId="77777777" w:rsidR="000C44BB" w:rsidRDefault="000C44BB">
            <w:pPr>
              <w:rPr>
                <w:rFonts w:ascii="Verdana" w:hAnsi="Verdana" w:cs="Calibri"/>
                <w:color w:val="000000"/>
                <w:sz w:val="14"/>
                <w:szCs w:val="14"/>
                <w:lang w:eastAsia="es-BO"/>
              </w:rPr>
            </w:pPr>
            <w:r>
              <w:rPr>
                <w:rFonts w:ascii="Verdana" w:hAnsi="Verdana"/>
                <w:sz w:val="14"/>
                <w:szCs w:val="14"/>
              </w:rPr>
              <w:t>CUBIERTA DE PLACA ONDULADA DE FIBROCEMENTO PREPINTADA C/ESTRUCTURA DE MADERA</w:t>
            </w:r>
          </w:p>
        </w:tc>
        <w:tc>
          <w:tcPr>
            <w:tcW w:w="698" w:type="pct"/>
            <w:tcBorders>
              <w:top w:val="nil"/>
              <w:left w:val="nil"/>
              <w:bottom w:val="single" w:sz="4" w:space="0" w:color="000000"/>
              <w:right w:val="single" w:sz="4" w:space="0" w:color="000000"/>
            </w:tcBorders>
            <w:noWrap/>
            <w:vAlign w:val="center"/>
            <w:hideMark/>
          </w:tcPr>
          <w:p w14:paraId="3A45DE1D"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9FC5D02"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6CF5DCD" w14:textId="77777777" w:rsidR="000C44BB" w:rsidRDefault="000C44BB">
            <w:pPr>
              <w:rPr>
                <w:rFonts w:ascii="Verdana" w:hAnsi="Verdana" w:cs="Calibri"/>
                <w:color w:val="000000"/>
                <w:sz w:val="14"/>
                <w:szCs w:val="14"/>
                <w:lang w:eastAsia="es-BO"/>
              </w:rPr>
            </w:pPr>
            <w:r>
              <w:rPr>
                <w:rFonts w:ascii="Verdana" w:hAnsi="Verdana"/>
                <w:sz w:val="14"/>
                <w:szCs w:val="14"/>
              </w:rPr>
              <w:t>14</w:t>
            </w:r>
          </w:p>
        </w:tc>
        <w:tc>
          <w:tcPr>
            <w:tcW w:w="3893" w:type="pct"/>
            <w:tcBorders>
              <w:top w:val="nil"/>
              <w:left w:val="nil"/>
              <w:bottom w:val="single" w:sz="4" w:space="0" w:color="000000"/>
              <w:right w:val="single" w:sz="4" w:space="0" w:color="000000"/>
            </w:tcBorders>
            <w:noWrap/>
            <w:vAlign w:val="center"/>
            <w:hideMark/>
          </w:tcPr>
          <w:p w14:paraId="0C4E77CA" w14:textId="77777777" w:rsidR="000C44BB" w:rsidRDefault="000C44BB">
            <w:pPr>
              <w:rPr>
                <w:rFonts w:ascii="Verdana" w:hAnsi="Verdana" w:cs="Calibri"/>
                <w:color w:val="000000"/>
                <w:sz w:val="14"/>
                <w:szCs w:val="14"/>
                <w:lang w:eastAsia="es-BO"/>
              </w:rPr>
            </w:pPr>
            <w:r>
              <w:rPr>
                <w:rFonts w:ascii="Verdana" w:hAnsi="Verdana"/>
                <w:sz w:val="14"/>
                <w:szCs w:val="14"/>
              </w:rPr>
              <w:t>CONTRAPISO DE HORMIGÓN E=5cm</w:t>
            </w:r>
          </w:p>
        </w:tc>
        <w:tc>
          <w:tcPr>
            <w:tcW w:w="698" w:type="pct"/>
            <w:tcBorders>
              <w:top w:val="nil"/>
              <w:left w:val="nil"/>
              <w:bottom w:val="single" w:sz="4" w:space="0" w:color="000000"/>
              <w:right w:val="single" w:sz="4" w:space="0" w:color="000000"/>
            </w:tcBorders>
            <w:noWrap/>
            <w:vAlign w:val="center"/>
            <w:hideMark/>
          </w:tcPr>
          <w:p w14:paraId="39562CAB"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56E70A9"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188FB1B" w14:textId="77777777" w:rsidR="000C44BB" w:rsidRDefault="000C44BB">
            <w:pPr>
              <w:rPr>
                <w:rFonts w:ascii="Verdana" w:hAnsi="Verdana" w:cs="Calibri"/>
                <w:color w:val="000000"/>
                <w:sz w:val="14"/>
                <w:szCs w:val="14"/>
                <w:lang w:eastAsia="es-BO"/>
              </w:rPr>
            </w:pPr>
            <w:r>
              <w:rPr>
                <w:rFonts w:ascii="Verdana" w:hAnsi="Verdana"/>
                <w:sz w:val="14"/>
                <w:szCs w:val="14"/>
              </w:rPr>
              <w:t>15</w:t>
            </w:r>
          </w:p>
        </w:tc>
        <w:tc>
          <w:tcPr>
            <w:tcW w:w="3893" w:type="pct"/>
            <w:tcBorders>
              <w:top w:val="nil"/>
              <w:left w:val="nil"/>
              <w:bottom w:val="single" w:sz="4" w:space="0" w:color="000000"/>
              <w:right w:val="single" w:sz="4" w:space="0" w:color="000000"/>
            </w:tcBorders>
            <w:noWrap/>
            <w:vAlign w:val="center"/>
            <w:hideMark/>
          </w:tcPr>
          <w:p w14:paraId="1F160B6F" w14:textId="77777777" w:rsidR="000C44BB" w:rsidRDefault="000C44BB">
            <w:pPr>
              <w:rPr>
                <w:rFonts w:ascii="Verdana" w:hAnsi="Verdana" w:cs="Calibri"/>
                <w:color w:val="000000"/>
                <w:sz w:val="14"/>
                <w:szCs w:val="14"/>
                <w:lang w:eastAsia="es-BO"/>
              </w:rPr>
            </w:pPr>
            <w:r>
              <w:rPr>
                <w:rFonts w:ascii="Verdana" w:hAnsi="Verdana"/>
                <w:sz w:val="14"/>
                <w:szCs w:val="14"/>
              </w:rPr>
              <w:t>EMPEDRADO Y CONTRAPISO DE CEMENTO</w:t>
            </w:r>
          </w:p>
        </w:tc>
        <w:tc>
          <w:tcPr>
            <w:tcW w:w="698" w:type="pct"/>
            <w:tcBorders>
              <w:top w:val="nil"/>
              <w:left w:val="nil"/>
              <w:bottom w:val="single" w:sz="4" w:space="0" w:color="000000"/>
              <w:right w:val="single" w:sz="4" w:space="0" w:color="000000"/>
            </w:tcBorders>
            <w:noWrap/>
            <w:vAlign w:val="center"/>
            <w:hideMark/>
          </w:tcPr>
          <w:p w14:paraId="2BC165E3"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5079976"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8E4C9E6" w14:textId="77777777" w:rsidR="000C44BB" w:rsidRDefault="000C44BB">
            <w:pPr>
              <w:rPr>
                <w:rFonts w:ascii="Verdana" w:hAnsi="Verdana" w:cs="Calibri"/>
                <w:color w:val="000000"/>
                <w:sz w:val="14"/>
                <w:szCs w:val="14"/>
                <w:lang w:eastAsia="es-BO"/>
              </w:rPr>
            </w:pPr>
            <w:r>
              <w:rPr>
                <w:rFonts w:ascii="Verdana" w:hAnsi="Verdana"/>
                <w:sz w:val="14"/>
                <w:szCs w:val="14"/>
              </w:rPr>
              <w:t>16</w:t>
            </w:r>
          </w:p>
        </w:tc>
        <w:tc>
          <w:tcPr>
            <w:tcW w:w="3893" w:type="pct"/>
            <w:tcBorders>
              <w:top w:val="nil"/>
              <w:left w:val="nil"/>
              <w:bottom w:val="single" w:sz="4" w:space="0" w:color="000000"/>
              <w:right w:val="single" w:sz="4" w:space="0" w:color="000000"/>
            </w:tcBorders>
            <w:noWrap/>
            <w:vAlign w:val="center"/>
            <w:hideMark/>
          </w:tcPr>
          <w:p w14:paraId="2C2279D6" w14:textId="77777777" w:rsidR="000C44BB" w:rsidRDefault="000C44BB">
            <w:pPr>
              <w:rPr>
                <w:rFonts w:ascii="Verdana" w:hAnsi="Verdana" w:cs="Calibri"/>
                <w:color w:val="000000"/>
                <w:sz w:val="14"/>
                <w:szCs w:val="14"/>
                <w:lang w:eastAsia="es-BO"/>
              </w:rPr>
            </w:pPr>
            <w:r>
              <w:rPr>
                <w:rFonts w:ascii="Verdana" w:hAnsi="Verdana"/>
                <w:sz w:val="14"/>
                <w:szCs w:val="14"/>
              </w:rPr>
              <w:t>BOTAGUAS DE HORMIGÓN ARMADO</w:t>
            </w:r>
          </w:p>
        </w:tc>
        <w:tc>
          <w:tcPr>
            <w:tcW w:w="698" w:type="pct"/>
            <w:tcBorders>
              <w:top w:val="nil"/>
              <w:left w:val="nil"/>
              <w:bottom w:val="single" w:sz="4" w:space="0" w:color="000000"/>
              <w:right w:val="single" w:sz="4" w:space="0" w:color="000000"/>
            </w:tcBorders>
            <w:noWrap/>
            <w:vAlign w:val="center"/>
            <w:hideMark/>
          </w:tcPr>
          <w:p w14:paraId="41A8D531"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292F912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F97037C" w14:textId="77777777" w:rsidR="000C44BB" w:rsidRDefault="000C44BB">
            <w:pPr>
              <w:rPr>
                <w:rFonts w:ascii="Verdana" w:hAnsi="Verdana" w:cs="Calibri"/>
                <w:color w:val="000000"/>
                <w:sz w:val="14"/>
                <w:szCs w:val="14"/>
                <w:lang w:eastAsia="es-BO"/>
              </w:rPr>
            </w:pPr>
            <w:r>
              <w:rPr>
                <w:rFonts w:ascii="Verdana" w:hAnsi="Verdana"/>
                <w:sz w:val="14"/>
                <w:szCs w:val="14"/>
              </w:rPr>
              <w:t>17</w:t>
            </w:r>
          </w:p>
        </w:tc>
        <w:tc>
          <w:tcPr>
            <w:tcW w:w="3893" w:type="pct"/>
            <w:tcBorders>
              <w:top w:val="nil"/>
              <w:left w:val="nil"/>
              <w:bottom w:val="single" w:sz="4" w:space="0" w:color="000000"/>
              <w:right w:val="single" w:sz="4" w:space="0" w:color="000000"/>
            </w:tcBorders>
            <w:noWrap/>
            <w:vAlign w:val="center"/>
            <w:hideMark/>
          </w:tcPr>
          <w:p w14:paraId="2F6D67B1" w14:textId="77777777" w:rsidR="000C44BB" w:rsidRDefault="000C44BB">
            <w:pPr>
              <w:rPr>
                <w:rFonts w:ascii="Verdana" w:hAnsi="Verdana" w:cs="Calibri"/>
                <w:color w:val="000000"/>
                <w:sz w:val="14"/>
                <w:szCs w:val="14"/>
                <w:lang w:eastAsia="es-BO"/>
              </w:rPr>
            </w:pPr>
            <w:r>
              <w:rPr>
                <w:rFonts w:ascii="Verdana" w:hAnsi="Verdana"/>
                <w:sz w:val="14"/>
                <w:szCs w:val="14"/>
              </w:rPr>
              <w:t>ALERO DE YESO C/ ESTRUCTURA MADERAMEN</w:t>
            </w:r>
          </w:p>
        </w:tc>
        <w:tc>
          <w:tcPr>
            <w:tcW w:w="698" w:type="pct"/>
            <w:tcBorders>
              <w:top w:val="nil"/>
              <w:left w:val="nil"/>
              <w:bottom w:val="single" w:sz="4" w:space="0" w:color="000000"/>
              <w:right w:val="single" w:sz="4" w:space="0" w:color="000000"/>
            </w:tcBorders>
            <w:noWrap/>
            <w:vAlign w:val="center"/>
            <w:hideMark/>
          </w:tcPr>
          <w:p w14:paraId="132FBB42"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B920D3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0E0EF52" w14:textId="77777777" w:rsidR="000C44BB" w:rsidRDefault="000C44BB">
            <w:pPr>
              <w:rPr>
                <w:rFonts w:ascii="Verdana" w:hAnsi="Verdana" w:cs="Calibri"/>
                <w:color w:val="000000"/>
                <w:sz w:val="14"/>
                <w:szCs w:val="14"/>
                <w:lang w:eastAsia="es-BO"/>
              </w:rPr>
            </w:pPr>
            <w:r>
              <w:rPr>
                <w:rFonts w:ascii="Verdana" w:hAnsi="Verdana"/>
                <w:sz w:val="14"/>
                <w:szCs w:val="14"/>
              </w:rPr>
              <w:t>18</w:t>
            </w:r>
          </w:p>
        </w:tc>
        <w:tc>
          <w:tcPr>
            <w:tcW w:w="3893" w:type="pct"/>
            <w:tcBorders>
              <w:top w:val="nil"/>
              <w:left w:val="nil"/>
              <w:bottom w:val="single" w:sz="4" w:space="0" w:color="000000"/>
              <w:right w:val="single" w:sz="4" w:space="0" w:color="000000"/>
            </w:tcBorders>
            <w:noWrap/>
            <w:vAlign w:val="center"/>
            <w:hideMark/>
          </w:tcPr>
          <w:p w14:paraId="7049E850" w14:textId="77777777" w:rsidR="000C44BB" w:rsidRDefault="000C44BB">
            <w:pPr>
              <w:rPr>
                <w:rFonts w:ascii="Verdana" w:hAnsi="Verdana" w:cs="Calibri"/>
                <w:color w:val="000000"/>
                <w:sz w:val="14"/>
                <w:szCs w:val="14"/>
                <w:lang w:eastAsia="es-BO"/>
              </w:rPr>
            </w:pPr>
            <w:r>
              <w:rPr>
                <w:rFonts w:ascii="Verdana" w:hAnsi="Verdana"/>
                <w:sz w:val="14"/>
                <w:szCs w:val="14"/>
              </w:rPr>
              <w:t>REVOQUE INTERIOR DE CEMENTO</w:t>
            </w:r>
          </w:p>
        </w:tc>
        <w:tc>
          <w:tcPr>
            <w:tcW w:w="698" w:type="pct"/>
            <w:tcBorders>
              <w:top w:val="nil"/>
              <w:left w:val="nil"/>
              <w:bottom w:val="single" w:sz="4" w:space="0" w:color="000000"/>
              <w:right w:val="single" w:sz="4" w:space="0" w:color="000000"/>
            </w:tcBorders>
            <w:noWrap/>
            <w:vAlign w:val="center"/>
            <w:hideMark/>
          </w:tcPr>
          <w:p w14:paraId="5E6248DC"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7C63B9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D12DDE3" w14:textId="77777777" w:rsidR="000C44BB" w:rsidRDefault="000C44BB">
            <w:pPr>
              <w:rPr>
                <w:rFonts w:ascii="Verdana" w:hAnsi="Verdana" w:cs="Calibri"/>
                <w:color w:val="000000"/>
                <w:sz w:val="14"/>
                <w:szCs w:val="14"/>
                <w:lang w:eastAsia="es-BO"/>
              </w:rPr>
            </w:pPr>
            <w:r>
              <w:rPr>
                <w:rFonts w:ascii="Verdana" w:hAnsi="Verdana"/>
                <w:sz w:val="14"/>
                <w:szCs w:val="14"/>
              </w:rPr>
              <w:t>19</w:t>
            </w:r>
          </w:p>
        </w:tc>
        <w:tc>
          <w:tcPr>
            <w:tcW w:w="3893" w:type="pct"/>
            <w:tcBorders>
              <w:top w:val="nil"/>
              <w:left w:val="nil"/>
              <w:bottom w:val="single" w:sz="4" w:space="0" w:color="000000"/>
              <w:right w:val="single" w:sz="4" w:space="0" w:color="000000"/>
            </w:tcBorders>
            <w:noWrap/>
            <w:vAlign w:val="center"/>
            <w:hideMark/>
          </w:tcPr>
          <w:p w14:paraId="47D729B4" w14:textId="77777777" w:rsidR="000C44BB" w:rsidRDefault="000C44BB">
            <w:pPr>
              <w:rPr>
                <w:rFonts w:ascii="Verdana" w:hAnsi="Verdana" w:cs="Calibri"/>
                <w:color w:val="000000"/>
                <w:sz w:val="14"/>
                <w:szCs w:val="14"/>
                <w:lang w:eastAsia="es-BO"/>
              </w:rPr>
            </w:pPr>
            <w:r>
              <w:rPr>
                <w:rFonts w:ascii="Verdana" w:hAnsi="Verdana"/>
                <w:sz w:val="14"/>
                <w:szCs w:val="14"/>
              </w:rPr>
              <w:t>REVOQUE INTERIOR DE YESO</w:t>
            </w:r>
          </w:p>
        </w:tc>
        <w:tc>
          <w:tcPr>
            <w:tcW w:w="698" w:type="pct"/>
            <w:tcBorders>
              <w:top w:val="nil"/>
              <w:left w:val="nil"/>
              <w:bottom w:val="single" w:sz="4" w:space="0" w:color="000000"/>
              <w:right w:val="single" w:sz="4" w:space="0" w:color="000000"/>
            </w:tcBorders>
            <w:noWrap/>
            <w:vAlign w:val="center"/>
            <w:hideMark/>
          </w:tcPr>
          <w:p w14:paraId="2467A8DF"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5E343C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AE9F69D" w14:textId="77777777" w:rsidR="000C44BB" w:rsidRDefault="000C44BB">
            <w:pPr>
              <w:rPr>
                <w:rFonts w:ascii="Verdana" w:hAnsi="Verdana" w:cs="Calibri"/>
                <w:color w:val="000000"/>
                <w:sz w:val="14"/>
                <w:szCs w:val="14"/>
                <w:lang w:eastAsia="es-BO"/>
              </w:rPr>
            </w:pPr>
            <w:r>
              <w:rPr>
                <w:rFonts w:ascii="Verdana" w:hAnsi="Verdana"/>
                <w:sz w:val="14"/>
                <w:szCs w:val="14"/>
              </w:rPr>
              <w:t>20</w:t>
            </w:r>
          </w:p>
        </w:tc>
        <w:tc>
          <w:tcPr>
            <w:tcW w:w="3893" w:type="pct"/>
            <w:tcBorders>
              <w:top w:val="nil"/>
              <w:left w:val="nil"/>
              <w:bottom w:val="single" w:sz="4" w:space="0" w:color="000000"/>
              <w:right w:val="single" w:sz="4" w:space="0" w:color="000000"/>
            </w:tcBorders>
            <w:noWrap/>
            <w:vAlign w:val="center"/>
            <w:hideMark/>
          </w:tcPr>
          <w:p w14:paraId="0CA6B330" w14:textId="77777777" w:rsidR="000C44BB" w:rsidRDefault="000C44BB">
            <w:pPr>
              <w:rPr>
                <w:rFonts w:ascii="Verdana" w:hAnsi="Verdana" w:cs="Calibri"/>
                <w:color w:val="000000"/>
                <w:sz w:val="14"/>
                <w:szCs w:val="14"/>
                <w:lang w:eastAsia="es-BO"/>
              </w:rPr>
            </w:pPr>
            <w:r>
              <w:rPr>
                <w:rFonts w:ascii="Verdana" w:hAnsi="Verdana"/>
                <w:sz w:val="14"/>
                <w:szCs w:val="14"/>
              </w:rPr>
              <w:t>MESÓN DE HORMIGÓN ARMADO PARA COCINA</w:t>
            </w:r>
          </w:p>
        </w:tc>
        <w:tc>
          <w:tcPr>
            <w:tcW w:w="698" w:type="pct"/>
            <w:tcBorders>
              <w:top w:val="nil"/>
              <w:left w:val="nil"/>
              <w:bottom w:val="single" w:sz="4" w:space="0" w:color="000000"/>
              <w:right w:val="single" w:sz="4" w:space="0" w:color="000000"/>
            </w:tcBorders>
            <w:noWrap/>
            <w:vAlign w:val="center"/>
            <w:hideMark/>
          </w:tcPr>
          <w:p w14:paraId="7234FD38"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E7F4E1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AAD166C" w14:textId="77777777" w:rsidR="000C44BB" w:rsidRDefault="000C44BB">
            <w:pPr>
              <w:rPr>
                <w:rFonts w:ascii="Verdana" w:hAnsi="Verdana" w:cs="Calibri"/>
                <w:color w:val="000000"/>
                <w:sz w:val="14"/>
                <w:szCs w:val="14"/>
                <w:lang w:eastAsia="es-BO"/>
              </w:rPr>
            </w:pPr>
            <w:r>
              <w:rPr>
                <w:rFonts w:ascii="Verdana" w:hAnsi="Verdana"/>
                <w:sz w:val="14"/>
                <w:szCs w:val="14"/>
              </w:rPr>
              <w:t>21</w:t>
            </w:r>
          </w:p>
        </w:tc>
        <w:tc>
          <w:tcPr>
            <w:tcW w:w="3893" w:type="pct"/>
            <w:tcBorders>
              <w:top w:val="nil"/>
              <w:left w:val="nil"/>
              <w:bottom w:val="single" w:sz="4" w:space="0" w:color="000000"/>
              <w:right w:val="single" w:sz="4" w:space="0" w:color="000000"/>
            </w:tcBorders>
            <w:noWrap/>
            <w:vAlign w:val="center"/>
            <w:hideMark/>
          </w:tcPr>
          <w:p w14:paraId="4D41E5F4"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DE LAVAPLATOS DE DOS FOSAS CON ACCESORIOS</w:t>
            </w:r>
          </w:p>
        </w:tc>
        <w:tc>
          <w:tcPr>
            <w:tcW w:w="698" w:type="pct"/>
            <w:tcBorders>
              <w:top w:val="nil"/>
              <w:left w:val="nil"/>
              <w:bottom w:val="single" w:sz="4" w:space="0" w:color="000000"/>
              <w:right w:val="single" w:sz="4" w:space="0" w:color="000000"/>
            </w:tcBorders>
            <w:noWrap/>
            <w:vAlign w:val="center"/>
            <w:hideMark/>
          </w:tcPr>
          <w:p w14:paraId="741FAEBC"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1DA5FECC"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4E4BD6C" w14:textId="77777777" w:rsidR="000C44BB" w:rsidRDefault="000C44BB">
            <w:pPr>
              <w:rPr>
                <w:rFonts w:ascii="Verdana" w:hAnsi="Verdana" w:cs="Calibri"/>
                <w:color w:val="000000"/>
                <w:sz w:val="14"/>
                <w:szCs w:val="14"/>
                <w:lang w:eastAsia="es-BO"/>
              </w:rPr>
            </w:pPr>
            <w:r>
              <w:rPr>
                <w:rFonts w:ascii="Verdana" w:hAnsi="Verdana"/>
                <w:sz w:val="14"/>
                <w:szCs w:val="14"/>
              </w:rPr>
              <w:t>22</w:t>
            </w:r>
          </w:p>
        </w:tc>
        <w:tc>
          <w:tcPr>
            <w:tcW w:w="3893" w:type="pct"/>
            <w:tcBorders>
              <w:top w:val="nil"/>
              <w:left w:val="nil"/>
              <w:bottom w:val="single" w:sz="4" w:space="0" w:color="000000"/>
              <w:right w:val="single" w:sz="4" w:space="0" w:color="000000"/>
            </w:tcBorders>
            <w:noWrap/>
            <w:vAlign w:val="center"/>
            <w:hideMark/>
          </w:tcPr>
          <w:p w14:paraId="0643C110" w14:textId="77777777" w:rsidR="000C44BB" w:rsidRDefault="000C44BB">
            <w:pPr>
              <w:rPr>
                <w:rFonts w:ascii="Verdana" w:hAnsi="Verdana" w:cs="Calibri"/>
                <w:color w:val="000000"/>
                <w:sz w:val="14"/>
                <w:szCs w:val="14"/>
                <w:lang w:eastAsia="es-BO"/>
              </w:rPr>
            </w:pPr>
            <w:r>
              <w:rPr>
                <w:rFonts w:ascii="Verdana" w:hAnsi="Verdana"/>
                <w:sz w:val="14"/>
                <w:szCs w:val="14"/>
              </w:rPr>
              <w:t>REVESTIMIENTO DE CERÁMICA PARA MESÓN</w:t>
            </w:r>
          </w:p>
        </w:tc>
        <w:tc>
          <w:tcPr>
            <w:tcW w:w="698" w:type="pct"/>
            <w:tcBorders>
              <w:top w:val="nil"/>
              <w:left w:val="nil"/>
              <w:bottom w:val="single" w:sz="4" w:space="0" w:color="000000"/>
              <w:right w:val="single" w:sz="4" w:space="0" w:color="000000"/>
            </w:tcBorders>
            <w:noWrap/>
            <w:vAlign w:val="center"/>
            <w:hideMark/>
          </w:tcPr>
          <w:p w14:paraId="70523AC8"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6832DE4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42CA092" w14:textId="77777777" w:rsidR="000C44BB" w:rsidRDefault="000C44BB">
            <w:pPr>
              <w:rPr>
                <w:rFonts w:ascii="Verdana" w:hAnsi="Verdana" w:cs="Calibri"/>
                <w:color w:val="000000"/>
                <w:sz w:val="14"/>
                <w:szCs w:val="14"/>
                <w:lang w:eastAsia="es-BO"/>
              </w:rPr>
            </w:pPr>
            <w:r>
              <w:rPr>
                <w:rFonts w:ascii="Verdana" w:hAnsi="Verdana"/>
                <w:sz w:val="14"/>
                <w:szCs w:val="14"/>
              </w:rPr>
              <w:t>23</w:t>
            </w:r>
          </w:p>
        </w:tc>
        <w:tc>
          <w:tcPr>
            <w:tcW w:w="3893" w:type="pct"/>
            <w:tcBorders>
              <w:top w:val="nil"/>
              <w:left w:val="nil"/>
              <w:bottom w:val="single" w:sz="4" w:space="0" w:color="000000"/>
              <w:right w:val="single" w:sz="4" w:space="0" w:color="000000"/>
            </w:tcBorders>
            <w:noWrap/>
            <w:vAlign w:val="center"/>
            <w:hideMark/>
          </w:tcPr>
          <w:p w14:paraId="3F18A6F4" w14:textId="77777777" w:rsidR="000C44BB" w:rsidRDefault="000C44BB">
            <w:pPr>
              <w:rPr>
                <w:rFonts w:ascii="Verdana" w:hAnsi="Verdana" w:cs="Calibri"/>
                <w:color w:val="000000"/>
                <w:sz w:val="14"/>
                <w:szCs w:val="14"/>
                <w:lang w:eastAsia="es-BO"/>
              </w:rPr>
            </w:pPr>
            <w:r>
              <w:rPr>
                <w:rFonts w:ascii="Verdana" w:hAnsi="Verdana"/>
                <w:sz w:val="14"/>
                <w:szCs w:val="14"/>
              </w:rPr>
              <w:t>REVESTIMIENTO DE CERÁMICA C/CEMENTO COLA</w:t>
            </w:r>
          </w:p>
        </w:tc>
        <w:tc>
          <w:tcPr>
            <w:tcW w:w="698" w:type="pct"/>
            <w:tcBorders>
              <w:top w:val="nil"/>
              <w:left w:val="nil"/>
              <w:bottom w:val="single" w:sz="4" w:space="0" w:color="000000"/>
              <w:right w:val="single" w:sz="4" w:space="0" w:color="000000"/>
            </w:tcBorders>
            <w:noWrap/>
            <w:vAlign w:val="center"/>
            <w:hideMark/>
          </w:tcPr>
          <w:p w14:paraId="2FC9B509"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5AD0242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2872D7B" w14:textId="77777777" w:rsidR="000C44BB" w:rsidRDefault="000C44BB">
            <w:pPr>
              <w:rPr>
                <w:rFonts w:ascii="Verdana" w:hAnsi="Verdana" w:cs="Calibri"/>
                <w:color w:val="000000"/>
                <w:sz w:val="14"/>
                <w:szCs w:val="14"/>
                <w:lang w:eastAsia="es-BO"/>
              </w:rPr>
            </w:pPr>
            <w:r>
              <w:rPr>
                <w:rFonts w:ascii="Verdana" w:hAnsi="Verdana"/>
                <w:sz w:val="14"/>
                <w:szCs w:val="14"/>
              </w:rPr>
              <w:t>24</w:t>
            </w:r>
          </w:p>
        </w:tc>
        <w:tc>
          <w:tcPr>
            <w:tcW w:w="3893" w:type="pct"/>
            <w:tcBorders>
              <w:top w:val="nil"/>
              <w:left w:val="nil"/>
              <w:bottom w:val="single" w:sz="4" w:space="0" w:color="000000"/>
              <w:right w:val="single" w:sz="4" w:space="0" w:color="000000"/>
            </w:tcBorders>
            <w:noWrap/>
            <w:vAlign w:val="center"/>
            <w:hideMark/>
          </w:tcPr>
          <w:p w14:paraId="16E884AE" w14:textId="77777777" w:rsidR="000C44BB" w:rsidRDefault="000C44BB">
            <w:pPr>
              <w:rPr>
                <w:rFonts w:ascii="Verdana" w:hAnsi="Verdana" w:cs="Calibri"/>
                <w:color w:val="000000"/>
                <w:sz w:val="14"/>
                <w:szCs w:val="14"/>
                <w:lang w:eastAsia="es-BO"/>
              </w:rPr>
            </w:pPr>
            <w:r>
              <w:rPr>
                <w:rFonts w:ascii="Verdana" w:hAnsi="Verdana"/>
                <w:sz w:val="14"/>
                <w:szCs w:val="14"/>
              </w:rPr>
              <w:t>PISO DE CERÁMICA C/CEMENTO COLA</w:t>
            </w:r>
          </w:p>
        </w:tc>
        <w:tc>
          <w:tcPr>
            <w:tcW w:w="698" w:type="pct"/>
            <w:tcBorders>
              <w:top w:val="nil"/>
              <w:left w:val="nil"/>
              <w:bottom w:val="single" w:sz="4" w:space="0" w:color="000000"/>
              <w:right w:val="single" w:sz="4" w:space="0" w:color="000000"/>
            </w:tcBorders>
            <w:noWrap/>
            <w:vAlign w:val="center"/>
            <w:hideMark/>
          </w:tcPr>
          <w:p w14:paraId="7136B524"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7A650917"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E08ED85" w14:textId="77777777" w:rsidR="000C44BB" w:rsidRDefault="000C44BB">
            <w:pPr>
              <w:rPr>
                <w:rFonts w:ascii="Verdana" w:hAnsi="Verdana" w:cs="Calibri"/>
                <w:color w:val="000000"/>
                <w:sz w:val="14"/>
                <w:szCs w:val="14"/>
                <w:lang w:eastAsia="es-BO"/>
              </w:rPr>
            </w:pPr>
            <w:r>
              <w:rPr>
                <w:rFonts w:ascii="Verdana" w:hAnsi="Verdana"/>
                <w:sz w:val="14"/>
                <w:szCs w:val="14"/>
              </w:rPr>
              <w:t>25</w:t>
            </w:r>
          </w:p>
        </w:tc>
        <w:tc>
          <w:tcPr>
            <w:tcW w:w="3893" w:type="pct"/>
            <w:tcBorders>
              <w:top w:val="nil"/>
              <w:left w:val="nil"/>
              <w:bottom w:val="single" w:sz="4" w:space="0" w:color="000000"/>
              <w:right w:val="single" w:sz="4" w:space="0" w:color="000000"/>
            </w:tcBorders>
            <w:noWrap/>
            <w:vAlign w:val="center"/>
            <w:hideMark/>
          </w:tcPr>
          <w:p w14:paraId="378D0E57" w14:textId="77777777" w:rsidR="000C44BB" w:rsidRDefault="000C44BB">
            <w:pPr>
              <w:rPr>
                <w:rFonts w:ascii="Verdana" w:hAnsi="Verdana" w:cs="Calibri"/>
                <w:color w:val="000000"/>
                <w:sz w:val="14"/>
                <w:szCs w:val="14"/>
                <w:lang w:eastAsia="es-BO"/>
              </w:rPr>
            </w:pPr>
            <w:r>
              <w:rPr>
                <w:rFonts w:ascii="Verdana" w:hAnsi="Verdana"/>
                <w:sz w:val="14"/>
                <w:szCs w:val="14"/>
              </w:rPr>
              <w:t>ZÓCALO DE CERÁMICA C/CEMENTO COLA</w:t>
            </w:r>
          </w:p>
        </w:tc>
        <w:tc>
          <w:tcPr>
            <w:tcW w:w="698" w:type="pct"/>
            <w:tcBorders>
              <w:top w:val="nil"/>
              <w:left w:val="nil"/>
              <w:bottom w:val="single" w:sz="4" w:space="0" w:color="000000"/>
              <w:right w:val="single" w:sz="4" w:space="0" w:color="000000"/>
            </w:tcBorders>
            <w:noWrap/>
            <w:vAlign w:val="center"/>
            <w:hideMark/>
          </w:tcPr>
          <w:p w14:paraId="396BDF5F"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524111F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11A9F6F" w14:textId="77777777" w:rsidR="000C44BB" w:rsidRDefault="000C44BB">
            <w:pPr>
              <w:rPr>
                <w:rFonts w:ascii="Verdana" w:hAnsi="Verdana" w:cs="Calibri"/>
                <w:color w:val="000000"/>
                <w:sz w:val="14"/>
                <w:szCs w:val="14"/>
                <w:lang w:eastAsia="es-BO"/>
              </w:rPr>
            </w:pPr>
            <w:r>
              <w:rPr>
                <w:rFonts w:ascii="Verdana" w:hAnsi="Verdana"/>
                <w:sz w:val="14"/>
                <w:szCs w:val="14"/>
              </w:rPr>
              <w:t>26</w:t>
            </w:r>
          </w:p>
        </w:tc>
        <w:tc>
          <w:tcPr>
            <w:tcW w:w="3893" w:type="pct"/>
            <w:tcBorders>
              <w:top w:val="nil"/>
              <w:left w:val="nil"/>
              <w:bottom w:val="single" w:sz="4" w:space="0" w:color="000000"/>
              <w:right w:val="single" w:sz="4" w:space="0" w:color="000000"/>
            </w:tcBorders>
            <w:noWrap/>
            <w:vAlign w:val="center"/>
            <w:hideMark/>
          </w:tcPr>
          <w:p w14:paraId="45632457" w14:textId="77777777" w:rsidR="000C44BB" w:rsidRDefault="000C44BB">
            <w:pPr>
              <w:rPr>
                <w:rFonts w:ascii="Verdana" w:hAnsi="Verdana" w:cs="Calibri"/>
                <w:color w:val="000000"/>
                <w:sz w:val="14"/>
                <w:szCs w:val="14"/>
                <w:lang w:eastAsia="es-BO"/>
              </w:rPr>
            </w:pPr>
            <w:r>
              <w:rPr>
                <w:rFonts w:ascii="Verdana" w:hAnsi="Verdana"/>
                <w:sz w:val="14"/>
                <w:szCs w:val="14"/>
              </w:rPr>
              <w:t>REVOQUE EXTERIOR DE CEMENTO</w:t>
            </w:r>
          </w:p>
        </w:tc>
        <w:tc>
          <w:tcPr>
            <w:tcW w:w="698" w:type="pct"/>
            <w:tcBorders>
              <w:top w:val="nil"/>
              <w:left w:val="nil"/>
              <w:bottom w:val="single" w:sz="4" w:space="0" w:color="000000"/>
              <w:right w:val="single" w:sz="4" w:space="0" w:color="000000"/>
            </w:tcBorders>
            <w:noWrap/>
            <w:vAlign w:val="center"/>
            <w:hideMark/>
          </w:tcPr>
          <w:p w14:paraId="0775EE3B"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FA39C0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55C1ED5" w14:textId="77777777" w:rsidR="000C44BB" w:rsidRDefault="000C44BB">
            <w:pPr>
              <w:rPr>
                <w:rFonts w:ascii="Verdana" w:hAnsi="Verdana" w:cs="Calibri"/>
                <w:color w:val="000000"/>
                <w:sz w:val="14"/>
                <w:szCs w:val="14"/>
                <w:lang w:eastAsia="es-BO"/>
              </w:rPr>
            </w:pPr>
            <w:r>
              <w:rPr>
                <w:rFonts w:ascii="Verdana" w:hAnsi="Verdana"/>
                <w:sz w:val="14"/>
                <w:szCs w:val="14"/>
              </w:rPr>
              <w:t>27</w:t>
            </w:r>
          </w:p>
        </w:tc>
        <w:tc>
          <w:tcPr>
            <w:tcW w:w="3893" w:type="pct"/>
            <w:tcBorders>
              <w:top w:val="nil"/>
              <w:left w:val="nil"/>
              <w:bottom w:val="single" w:sz="4" w:space="0" w:color="000000"/>
              <w:right w:val="single" w:sz="4" w:space="0" w:color="000000"/>
            </w:tcBorders>
            <w:noWrap/>
            <w:vAlign w:val="center"/>
            <w:hideMark/>
          </w:tcPr>
          <w:p w14:paraId="5A1797E3"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VENTANA DE ALUMINIO LÍNEA 25 C/VIDRIO 4MM Y ACCESORIOS</w:t>
            </w:r>
          </w:p>
        </w:tc>
        <w:tc>
          <w:tcPr>
            <w:tcW w:w="698" w:type="pct"/>
            <w:tcBorders>
              <w:top w:val="nil"/>
              <w:left w:val="nil"/>
              <w:bottom w:val="single" w:sz="4" w:space="0" w:color="000000"/>
              <w:right w:val="single" w:sz="4" w:space="0" w:color="000000"/>
            </w:tcBorders>
            <w:noWrap/>
            <w:vAlign w:val="center"/>
            <w:hideMark/>
          </w:tcPr>
          <w:p w14:paraId="562AB661"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3C6EAFD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2A67F62" w14:textId="77777777" w:rsidR="000C44BB" w:rsidRDefault="000C44BB">
            <w:pPr>
              <w:rPr>
                <w:rFonts w:ascii="Verdana" w:hAnsi="Verdana" w:cs="Calibri"/>
                <w:color w:val="000000"/>
                <w:sz w:val="14"/>
                <w:szCs w:val="14"/>
                <w:lang w:eastAsia="es-BO"/>
              </w:rPr>
            </w:pPr>
            <w:r>
              <w:rPr>
                <w:rFonts w:ascii="Verdana" w:hAnsi="Verdana"/>
                <w:sz w:val="14"/>
                <w:szCs w:val="14"/>
              </w:rPr>
              <w:t>28</w:t>
            </w:r>
          </w:p>
        </w:tc>
        <w:tc>
          <w:tcPr>
            <w:tcW w:w="3893" w:type="pct"/>
            <w:tcBorders>
              <w:top w:val="nil"/>
              <w:left w:val="nil"/>
              <w:bottom w:val="single" w:sz="4" w:space="0" w:color="000000"/>
              <w:right w:val="single" w:sz="4" w:space="0" w:color="000000"/>
            </w:tcBorders>
            <w:noWrap/>
            <w:vAlign w:val="center"/>
            <w:hideMark/>
          </w:tcPr>
          <w:p w14:paraId="48719237"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CIELO FALSO DE PLACA PVC C/ESTRUCTURA GALVANIZADA</w:t>
            </w:r>
          </w:p>
        </w:tc>
        <w:tc>
          <w:tcPr>
            <w:tcW w:w="698" w:type="pct"/>
            <w:tcBorders>
              <w:top w:val="nil"/>
              <w:left w:val="nil"/>
              <w:bottom w:val="single" w:sz="4" w:space="0" w:color="000000"/>
              <w:right w:val="single" w:sz="4" w:space="0" w:color="000000"/>
            </w:tcBorders>
            <w:noWrap/>
            <w:vAlign w:val="center"/>
            <w:hideMark/>
          </w:tcPr>
          <w:p w14:paraId="480329FD"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6A413F80"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D5DB322" w14:textId="77777777" w:rsidR="000C44BB" w:rsidRDefault="000C44BB">
            <w:pPr>
              <w:rPr>
                <w:rFonts w:ascii="Verdana" w:hAnsi="Verdana" w:cs="Calibri"/>
                <w:color w:val="000000"/>
                <w:sz w:val="14"/>
                <w:szCs w:val="14"/>
                <w:lang w:eastAsia="es-BO"/>
              </w:rPr>
            </w:pPr>
            <w:r>
              <w:rPr>
                <w:rFonts w:ascii="Verdana" w:hAnsi="Verdana"/>
                <w:sz w:val="14"/>
                <w:szCs w:val="14"/>
              </w:rPr>
              <w:t>29</w:t>
            </w:r>
          </w:p>
        </w:tc>
        <w:tc>
          <w:tcPr>
            <w:tcW w:w="3893" w:type="pct"/>
            <w:tcBorders>
              <w:top w:val="nil"/>
              <w:left w:val="nil"/>
              <w:bottom w:val="single" w:sz="4" w:space="0" w:color="000000"/>
              <w:right w:val="single" w:sz="4" w:space="0" w:color="000000"/>
            </w:tcBorders>
            <w:noWrap/>
            <w:vAlign w:val="center"/>
            <w:hideMark/>
          </w:tcPr>
          <w:p w14:paraId="0EAE173D" w14:textId="77777777" w:rsidR="000C44BB" w:rsidRDefault="000C44BB">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(1,00X2,10) (INC/MARCO Y QUINCALLERÍA)</w:t>
            </w:r>
          </w:p>
        </w:tc>
        <w:tc>
          <w:tcPr>
            <w:tcW w:w="698" w:type="pct"/>
            <w:tcBorders>
              <w:top w:val="nil"/>
              <w:left w:val="nil"/>
              <w:bottom w:val="single" w:sz="4" w:space="0" w:color="000000"/>
              <w:right w:val="single" w:sz="4" w:space="0" w:color="000000"/>
            </w:tcBorders>
            <w:noWrap/>
            <w:vAlign w:val="center"/>
            <w:hideMark/>
          </w:tcPr>
          <w:p w14:paraId="47BE4A9D"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433E2BF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42E02DD" w14:textId="77777777" w:rsidR="000C44BB" w:rsidRDefault="000C44BB">
            <w:pPr>
              <w:rPr>
                <w:rFonts w:ascii="Verdana" w:hAnsi="Verdana" w:cs="Calibri"/>
                <w:color w:val="000000"/>
                <w:sz w:val="14"/>
                <w:szCs w:val="14"/>
                <w:lang w:eastAsia="es-BO"/>
              </w:rPr>
            </w:pPr>
            <w:r>
              <w:rPr>
                <w:rFonts w:ascii="Verdana" w:hAnsi="Verdana"/>
                <w:sz w:val="14"/>
                <w:szCs w:val="14"/>
              </w:rPr>
              <w:t>30</w:t>
            </w:r>
          </w:p>
        </w:tc>
        <w:tc>
          <w:tcPr>
            <w:tcW w:w="3893" w:type="pct"/>
            <w:tcBorders>
              <w:top w:val="nil"/>
              <w:left w:val="nil"/>
              <w:bottom w:val="single" w:sz="4" w:space="0" w:color="000000"/>
              <w:right w:val="single" w:sz="4" w:space="0" w:color="000000"/>
            </w:tcBorders>
            <w:noWrap/>
            <w:vAlign w:val="center"/>
            <w:hideMark/>
          </w:tcPr>
          <w:p w14:paraId="5430D1AB" w14:textId="77777777" w:rsidR="000C44BB" w:rsidRDefault="000C44BB">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(0,90X2,10) (INC/MARCO Y QUINCALLERÍA)</w:t>
            </w:r>
          </w:p>
        </w:tc>
        <w:tc>
          <w:tcPr>
            <w:tcW w:w="698" w:type="pct"/>
            <w:tcBorders>
              <w:top w:val="nil"/>
              <w:left w:val="nil"/>
              <w:bottom w:val="single" w:sz="4" w:space="0" w:color="000000"/>
              <w:right w:val="single" w:sz="4" w:space="0" w:color="000000"/>
            </w:tcBorders>
            <w:noWrap/>
            <w:vAlign w:val="center"/>
            <w:hideMark/>
          </w:tcPr>
          <w:p w14:paraId="6FE870D9"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6FA70EC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43299BBD" w14:textId="77777777" w:rsidR="000C44BB" w:rsidRDefault="000C44BB">
            <w:pPr>
              <w:rPr>
                <w:rFonts w:ascii="Verdana" w:hAnsi="Verdana" w:cs="Calibri"/>
                <w:color w:val="000000"/>
                <w:sz w:val="14"/>
                <w:szCs w:val="14"/>
                <w:lang w:eastAsia="es-BO"/>
              </w:rPr>
            </w:pPr>
            <w:r>
              <w:rPr>
                <w:rFonts w:ascii="Verdana" w:hAnsi="Verdana"/>
                <w:sz w:val="14"/>
                <w:szCs w:val="14"/>
              </w:rPr>
              <w:t>31</w:t>
            </w:r>
          </w:p>
        </w:tc>
        <w:tc>
          <w:tcPr>
            <w:tcW w:w="3893" w:type="pct"/>
            <w:tcBorders>
              <w:top w:val="nil"/>
              <w:left w:val="nil"/>
              <w:bottom w:val="single" w:sz="4" w:space="0" w:color="000000"/>
              <w:right w:val="single" w:sz="4" w:space="0" w:color="000000"/>
            </w:tcBorders>
            <w:noWrap/>
            <w:vAlign w:val="center"/>
            <w:hideMark/>
          </w:tcPr>
          <w:p w14:paraId="2E4888EA" w14:textId="77777777" w:rsidR="000C44BB" w:rsidRDefault="000C44BB">
            <w:pPr>
              <w:rPr>
                <w:rFonts w:ascii="Verdana" w:hAnsi="Verdana" w:cs="Calibri"/>
                <w:color w:val="000000"/>
                <w:sz w:val="14"/>
                <w:szCs w:val="14"/>
                <w:lang w:eastAsia="es-BO"/>
              </w:rPr>
            </w:pPr>
            <w:r>
              <w:rPr>
                <w:rFonts w:ascii="Verdana" w:hAnsi="Verdana"/>
                <w:sz w:val="14"/>
                <w:szCs w:val="14"/>
              </w:rPr>
              <w:t xml:space="preserve">PROVISIÓN Y COLOCADO </w:t>
            </w:r>
            <w:proofErr w:type="gramStart"/>
            <w:r>
              <w:rPr>
                <w:rFonts w:ascii="Verdana" w:hAnsi="Verdana"/>
                <w:sz w:val="14"/>
                <w:szCs w:val="14"/>
              </w:rPr>
              <w:t>DE  PUERTA</w:t>
            </w:r>
            <w:proofErr w:type="gramEnd"/>
            <w:r>
              <w:rPr>
                <w:rFonts w:ascii="Verdana" w:hAnsi="Verdana"/>
                <w:sz w:val="14"/>
                <w:szCs w:val="14"/>
              </w:rPr>
              <w:t xml:space="preserve"> TABLERO DE MADERA SEMIDURA C/BARNIZ (0,80X2,10) (INC/MARCO Y QUINCALLERÍA)</w:t>
            </w:r>
          </w:p>
        </w:tc>
        <w:tc>
          <w:tcPr>
            <w:tcW w:w="698" w:type="pct"/>
            <w:tcBorders>
              <w:top w:val="nil"/>
              <w:left w:val="nil"/>
              <w:bottom w:val="single" w:sz="4" w:space="0" w:color="000000"/>
              <w:right w:val="single" w:sz="4" w:space="0" w:color="000000"/>
            </w:tcBorders>
            <w:noWrap/>
            <w:vAlign w:val="center"/>
            <w:hideMark/>
          </w:tcPr>
          <w:p w14:paraId="2FB93806"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3C8ABD2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6EFB964" w14:textId="77777777" w:rsidR="000C44BB" w:rsidRDefault="000C44BB">
            <w:pPr>
              <w:rPr>
                <w:rFonts w:ascii="Verdana" w:hAnsi="Verdana" w:cs="Calibri"/>
                <w:color w:val="000000"/>
                <w:sz w:val="14"/>
                <w:szCs w:val="14"/>
                <w:lang w:eastAsia="es-BO"/>
              </w:rPr>
            </w:pPr>
            <w:r>
              <w:rPr>
                <w:rFonts w:ascii="Verdana" w:hAnsi="Verdana"/>
                <w:sz w:val="14"/>
                <w:szCs w:val="14"/>
              </w:rPr>
              <w:t>32</w:t>
            </w:r>
          </w:p>
        </w:tc>
        <w:tc>
          <w:tcPr>
            <w:tcW w:w="3893" w:type="pct"/>
            <w:tcBorders>
              <w:top w:val="nil"/>
              <w:left w:val="nil"/>
              <w:bottom w:val="single" w:sz="4" w:space="0" w:color="000000"/>
              <w:right w:val="single" w:sz="4" w:space="0" w:color="000000"/>
            </w:tcBorders>
            <w:noWrap/>
            <w:vAlign w:val="center"/>
            <w:hideMark/>
          </w:tcPr>
          <w:p w14:paraId="65A83952" w14:textId="77777777" w:rsidR="000C44BB" w:rsidRDefault="000C44BB">
            <w:pPr>
              <w:rPr>
                <w:rFonts w:ascii="Verdana" w:hAnsi="Verdana" w:cs="Calibri"/>
                <w:color w:val="000000"/>
                <w:sz w:val="14"/>
                <w:szCs w:val="14"/>
                <w:lang w:eastAsia="es-BO"/>
              </w:rPr>
            </w:pPr>
            <w:r>
              <w:rPr>
                <w:rFonts w:ascii="Verdana" w:hAnsi="Verdana"/>
                <w:sz w:val="14"/>
                <w:szCs w:val="14"/>
              </w:rPr>
              <w:t>PINTURA INTERIOR LATEX</w:t>
            </w:r>
          </w:p>
        </w:tc>
        <w:tc>
          <w:tcPr>
            <w:tcW w:w="698" w:type="pct"/>
            <w:tcBorders>
              <w:top w:val="nil"/>
              <w:left w:val="nil"/>
              <w:bottom w:val="single" w:sz="4" w:space="0" w:color="000000"/>
              <w:right w:val="single" w:sz="4" w:space="0" w:color="000000"/>
            </w:tcBorders>
            <w:noWrap/>
            <w:vAlign w:val="center"/>
            <w:hideMark/>
          </w:tcPr>
          <w:p w14:paraId="01ABF2B5"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646BADEE"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187723D" w14:textId="77777777" w:rsidR="000C44BB" w:rsidRDefault="000C44BB">
            <w:pPr>
              <w:rPr>
                <w:rFonts w:ascii="Verdana" w:hAnsi="Verdana" w:cs="Calibri"/>
                <w:color w:val="000000"/>
                <w:sz w:val="14"/>
                <w:szCs w:val="14"/>
                <w:lang w:eastAsia="es-BO"/>
              </w:rPr>
            </w:pPr>
            <w:r>
              <w:rPr>
                <w:rFonts w:ascii="Verdana" w:hAnsi="Verdana"/>
                <w:sz w:val="14"/>
                <w:szCs w:val="14"/>
              </w:rPr>
              <w:t>33</w:t>
            </w:r>
          </w:p>
        </w:tc>
        <w:tc>
          <w:tcPr>
            <w:tcW w:w="3893" w:type="pct"/>
            <w:tcBorders>
              <w:top w:val="nil"/>
              <w:left w:val="nil"/>
              <w:bottom w:val="single" w:sz="4" w:space="0" w:color="000000"/>
              <w:right w:val="single" w:sz="4" w:space="0" w:color="000000"/>
            </w:tcBorders>
            <w:noWrap/>
            <w:vAlign w:val="center"/>
            <w:hideMark/>
          </w:tcPr>
          <w:p w14:paraId="34365C50" w14:textId="77777777" w:rsidR="000C44BB" w:rsidRDefault="000C44BB">
            <w:pPr>
              <w:rPr>
                <w:rFonts w:ascii="Verdana" w:hAnsi="Verdana" w:cs="Calibri"/>
                <w:color w:val="000000"/>
                <w:sz w:val="14"/>
                <w:szCs w:val="14"/>
                <w:lang w:eastAsia="es-BO"/>
              </w:rPr>
            </w:pPr>
            <w:r>
              <w:rPr>
                <w:rFonts w:ascii="Verdana" w:hAnsi="Verdana"/>
                <w:sz w:val="14"/>
                <w:szCs w:val="14"/>
              </w:rPr>
              <w:t>PINTURA EXTERIOR LATEX</w:t>
            </w:r>
          </w:p>
        </w:tc>
        <w:tc>
          <w:tcPr>
            <w:tcW w:w="698" w:type="pct"/>
            <w:tcBorders>
              <w:top w:val="nil"/>
              <w:left w:val="nil"/>
              <w:bottom w:val="single" w:sz="4" w:space="0" w:color="000000"/>
              <w:right w:val="single" w:sz="4" w:space="0" w:color="000000"/>
            </w:tcBorders>
            <w:noWrap/>
            <w:vAlign w:val="center"/>
            <w:hideMark/>
          </w:tcPr>
          <w:p w14:paraId="24802DD9" w14:textId="77777777" w:rsidR="000C44BB" w:rsidRDefault="000C44BB">
            <w:pPr>
              <w:rPr>
                <w:rFonts w:ascii="Verdana" w:hAnsi="Verdana" w:cs="Calibri"/>
                <w:color w:val="000000"/>
                <w:sz w:val="14"/>
                <w:szCs w:val="14"/>
                <w:lang w:eastAsia="es-BO"/>
              </w:rPr>
            </w:pPr>
            <w:r>
              <w:rPr>
                <w:rFonts w:ascii="Verdana" w:hAnsi="Verdana"/>
                <w:sz w:val="14"/>
                <w:szCs w:val="14"/>
              </w:rPr>
              <w:t>METRO CUADRADO</w:t>
            </w:r>
          </w:p>
        </w:tc>
      </w:tr>
      <w:tr w:rsidR="000C44BB" w14:paraId="00FE182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1FC63F9" w14:textId="77777777" w:rsidR="000C44BB" w:rsidRDefault="000C44BB">
            <w:pPr>
              <w:rPr>
                <w:rFonts w:ascii="Verdana" w:hAnsi="Verdana" w:cs="Calibri"/>
                <w:color w:val="000000"/>
                <w:sz w:val="14"/>
                <w:szCs w:val="14"/>
                <w:lang w:eastAsia="es-BO"/>
              </w:rPr>
            </w:pPr>
            <w:r>
              <w:rPr>
                <w:rFonts w:ascii="Verdana" w:hAnsi="Verdana"/>
                <w:sz w:val="14"/>
                <w:szCs w:val="14"/>
              </w:rPr>
              <w:t>34</w:t>
            </w:r>
          </w:p>
        </w:tc>
        <w:tc>
          <w:tcPr>
            <w:tcW w:w="3893" w:type="pct"/>
            <w:tcBorders>
              <w:top w:val="nil"/>
              <w:left w:val="nil"/>
              <w:bottom w:val="single" w:sz="4" w:space="0" w:color="000000"/>
              <w:right w:val="single" w:sz="4" w:space="0" w:color="000000"/>
            </w:tcBorders>
            <w:noWrap/>
            <w:vAlign w:val="center"/>
            <w:hideMark/>
          </w:tcPr>
          <w:p w14:paraId="1A93F923" w14:textId="77777777" w:rsidR="000C44BB" w:rsidRDefault="000C44BB">
            <w:pPr>
              <w:rPr>
                <w:rFonts w:ascii="Verdana" w:hAnsi="Verdana" w:cs="Calibri"/>
                <w:color w:val="000000"/>
                <w:sz w:val="14"/>
                <w:szCs w:val="14"/>
                <w:lang w:eastAsia="es-BO"/>
              </w:rPr>
            </w:pPr>
            <w:r>
              <w:rPr>
                <w:rFonts w:ascii="Verdana" w:hAnsi="Verdana"/>
                <w:sz w:val="14"/>
                <w:szCs w:val="14"/>
              </w:rPr>
              <w:t xml:space="preserve">CANALETA DE CALAMINA GALVANIZADA </w:t>
            </w:r>
            <w:proofErr w:type="spellStart"/>
            <w:r>
              <w:rPr>
                <w:rFonts w:ascii="Verdana" w:hAnsi="Verdana"/>
                <w:sz w:val="14"/>
                <w:szCs w:val="14"/>
              </w:rPr>
              <w:t>Nro</w:t>
            </w:r>
            <w:proofErr w:type="spellEnd"/>
            <w:r>
              <w:rPr>
                <w:rFonts w:ascii="Verdana" w:hAnsi="Verdana"/>
                <w:sz w:val="14"/>
                <w:szCs w:val="14"/>
              </w:rPr>
              <w:t xml:space="preserve"> 28 CORTE 33</w:t>
            </w:r>
          </w:p>
        </w:tc>
        <w:tc>
          <w:tcPr>
            <w:tcW w:w="698" w:type="pct"/>
            <w:tcBorders>
              <w:top w:val="nil"/>
              <w:left w:val="nil"/>
              <w:bottom w:val="single" w:sz="4" w:space="0" w:color="000000"/>
              <w:right w:val="single" w:sz="4" w:space="0" w:color="000000"/>
            </w:tcBorders>
            <w:noWrap/>
            <w:vAlign w:val="center"/>
            <w:hideMark/>
          </w:tcPr>
          <w:p w14:paraId="39C9779A"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4A1AF210"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EF15567" w14:textId="77777777" w:rsidR="000C44BB" w:rsidRDefault="000C44BB">
            <w:pPr>
              <w:rPr>
                <w:rFonts w:ascii="Verdana" w:hAnsi="Verdana" w:cs="Calibri"/>
                <w:color w:val="000000"/>
                <w:sz w:val="14"/>
                <w:szCs w:val="14"/>
                <w:lang w:eastAsia="es-BO"/>
              </w:rPr>
            </w:pPr>
            <w:r>
              <w:rPr>
                <w:rFonts w:ascii="Verdana" w:hAnsi="Verdana"/>
                <w:sz w:val="14"/>
                <w:szCs w:val="14"/>
              </w:rPr>
              <w:t>35</w:t>
            </w:r>
          </w:p>
        </w:tc>
        <w:tc>
          <w:tcPr>
            <w:tcW w:w="3893" w:type="pct"/>
            <w:tcBorders>
              <w:top w:val="nil"/>
              <w:left w:val="nil"/>
              <w:bottom w:val="single" w:sz="4" w:space="0" w:color="000000"/>
              <w:right w:val="single" w:sz="4" w:space="0" w:color="000000"/>
            </w:tcBorders>
            <w:noWrap/>
            <w:vAlign w:val="center"/>
            <w:hideMark/>
          </w:tcPr>
          <w:p w14:paraId="7B6623F6" w14:textId="77777777" w:rsidR="000C44BB" w:rsidRDefault="000C44BB">
            <w:pPr>
              <w:rPr>
                <w:rFonts w:ascii="Verdana" w:hAnsi="Verdana" w:cs="Calibri"/>
                <w:color w:val="000000"/>
                <w:sz w:val="14"/>
                <w:szCs w:val="14"/>
                <w:lang w:eastAsia="es-BO"/>
              </w:rPr>
            </w:pPr>
            <w:r>
              <w:rPr>
                <w:rFonts w:ascii="Verdana" w:hAnsi="Verdana"/>
                <w:sz w:val="14"/>
                <w:szCs w:val="14"/>
              </w:rPr>
              <w:t>BAJANTE DE PVC 3"</w:t>
            </w:r>
          </w:p>
        </w:tc>
        <w:tc>
          <w:tcPr>
            <w:tcW w:w="698" w:type="pct"/>
            <w:tcBorders>
              <w:top w:val="nil"/>
              <w:left w:val="nil"/>
              <w:bottom w:val="single" w:sz="4" w:space="0" w:color="000000"/>
              <w:right w:val="single" w:sz="4" w:space="0" w:color="000000"/>
            </w:tcBorders>
            <w:noWrap/>
            <w:vAlign w:val="center"/>
            <w:hideMark/>
          </w:tcPr>
          <w:p w14:paraId="187E8E04" w14:textId="77777777" w:rsidR="000C44BB" w:rsidRDefault="000C44BB">
            <w:pPr>
              <w:rPr>
                <w:rFonts w:ascii="Verdana" w:hAnsi="Verdana" w:cs="Calibri"/>
                <w:color w:val="000000"/>
                <w:sz w:val="14"/>
                <w:szCs w:val="14"/>
                <w:lang w:eastAsia="es-BO"/>
              </w:rPr>
            </w:pPr>
            <w:r>
              <w:rPr>
                <w:rFonts w:ascii="Verdana" w:hAnsi="Verdana"/>
                <w:sz w:val="14"/>
                <w:szCs w:val="14"/>
              </w:rPr>
              <w:t>METRO</w:t>
            </w:r>
          </w:p>
        </w:tc>
      </w:tr>
      <w:tr w:rsidR="000C44BB" w14:paraId="513F458A"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6C53C03" w14:textId="77777777" w:rsidR="000C44BB" w:rsidRDefault="000C44BB">
            <w:pPr>
              <w:rPr>
                <w:rFonts w:ascii="Verdana" w:hAnsi="Verdana" w:cs="Calibri"/>
                <w:color w:val="000000"/>
                <w:sz w:val="14"/>
                <w:szCs w:val="14"/>
                <w:lang w:eastAsia="es-BO"/>
              </w:rPr>
            </w:pPr>
            <w:r>
              <w:rPr>
                <w:rFonts w:ascii="Verdana" w:hAnsi="Verdana"/>
                <w:sz w:val="14"/>
                <w:szCs w:val="14"/>
              </w:rPr>
              <w:t>36</w:t>
            </w:r>
          </w:p>
        </w:tc>
        <w:tc>
          <w:tcPr>
            <w:tcW w:w="3893" w:type="pct"/>
            <w:tcBorders>
              <w:top w:val="nil"/>
              <w:left w:val="nil"/>
              <w:bottom w:val="single" w:sz="4" w:space="0" w:color="000000"/>
              <w:right w:val="single" w:sz="4" w:space="0" w:color="000000"/>
            </w:tcBorders>
            <w:noWrap/>
            <w:vAlign w:val="center"/>
            <w:hideMark/>
          </w:tcPr>
          <w:p w14:paraId="579BFDA7" w14:textId="77777777" w:rsidR="000C44BB" w:rsidRDefault="000C44BB">
            <w:pPr>
              <w:rPr>
                <w:rFonts w:ascii="Verdana" w:hAnsi="Verdana" w:cs="Calibri"/>
                <w:color w:val="000000"/>
                <w:sz w:val="14"/>
                <w:szCs w:val="14"/>
                <w:lang w:eastAsia="es-BO"/>
              </w:rPr>
            </w:pPr>
            <w:r>
              <w:rPr>
                <w:rFonts w:ascii="Verdana" w:hAnsi="Verdana"/>
                <w:sz w:val="14"/>
                <w:szCs w:val="14"/>
              </w:rPr>
              <w:t>INSTALACIÓN DE AGUA POTABLE</w:t>
            </w:r>
          </w:p>
        </w:tc>
        <w:tc>
          <w:tcPr>
            <w:tcW w:w="698" w:type="pct"/>
            <w:tcBorders>
              <w:top w:val="nil"/>
              <w:left w:val="nil"/>
              <w:bottom w:val="single" w:sz="4" w:space="0" w:color="000000"/>
              <w:right w:val="single" w:sz="4" w:space="0" w:color="000000"/>
            </w:tcBorders>
            <w:noWrap/>
            <w:vAlign w:val="center"/>
            <w:hideMark/>
          </w:tcPr>
          <w:p w14:paraId="165EE336"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28779F6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35B9E72" w14:textId="77777777" w:rsidR="000C44BB" w:rsidRDefault="000C44BB">
            <w:pPr>
              <w:rPr>
                <w:rFonts w:ascii="Verdana" w:hAnsi="Verdana" w:cs="Calibri"/>
                <w:color w:val="000000"/>
                <w:sz w:val="14"/>
                <w:szCs w:val="14"/>
                <w:lang w:eastAsia="es-BO"/>
              </w:rPr>
            </w:pPr>
            <w:r>
              <w:rPr>
                <w:rFonts w:ascii="Verdana" w:hAnsi="Verdana"/>
                <w:sz w:val="14"/>
                <w:szCs w:val="14"/>
              </w:rPr>
              <w:t>37</w:t>
            </w:r>
          </w:p>
        </w:tc>
        <w:tc>
          <w:tcPr>
            <w:tcW w:w="3893" w:type="pct"/>
            <w:tcBorders>
              <w:top w:val="nil"/>
              <w:left w:val="nil"/>
              <w:bottom w:val="single" w:sz="4" w:space="0" w:color="000000"/>
              <w:right w:val="single" w:sz="4" w:space="0" w:color="000000"/>
            </w:tcBorders>
            <w:noWrap/>
            <w:vAlign w:val="center"/>
            <w:hideMark/>
          </w:tcPr>
          <w:p w14:paraId="6CDA30B0" w14:textId="77777777" w:rsidR="000C44BB" w:rsidRDefault="000C44BB">
            <w:pPr>
              <w:rPr>
                <w:rFonts w:ascii="Verdana" w:hAnsi="Verdana" w:cs="Calibri"/>
                <w:color w:val="000000"/>
                <w:sz w:val="14"/>
                <w:szCs w:val="14"/>
                <w:lang w:eastAsia="es-BO"/>
              </w:rPr>
            </w:pPr>
            <w:r>
              <w:rPr>
                <w:rFonts w:ascii="Verdana" w:hAnsi="Verdana"/>
                <w:sz w:val="14"/>
                <w:szCs w:val="14"/>
              </w:rPr>
              <w:t>INSTALACIÓN SANITARIA</w:t>
            </w:r>
          </w:p>
        </w:tc>
        <w:tc>
          <w:tcPr>
            <w:tcW w:w="698" w:type="pct"/>
            <w:tcBorders>
              <w:top w:val="nil"/>
              <w:left w:val="nil"/>
              <w:bottom w:val="single" w:sz="4" w:space="0" w:color="000000"/>
              <w:right w:val="single" w:sz="4" w:space="0" w:color="000000"/>
            </w:tcBorders>
            <w:noWrap/>
            <w:vAlign w:val="center"/>
            <w:hideMark/>
          </w:tcPr>
          <w:p w14:paraId="098AAF66"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36E28EF5"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102B8AAA" w14:textId="77777777" w:rsidR="000C44BB" w:rsidRDefault="000C44BB">
            <w:pPr>
              <w:rPr>
                <w:rFonts w:ascii="Verdana" w:hAnsi="Verdana" w:cs="Calibri"/>
                <w:color w:val="000000"/>
                <w:sz w:val="14"/>
                <w:szCs w:val="14"/>
                <w:lang w:eastAsia="es-BO"/>
              </w:rPr>
            </w:pPr>
            <w:r>
              <w:rPr>
                <w:rFonts w:ascii="Verdana" w:hAnsi="Verdana"/>
                <w:sz w:val="14"/>
                <w:szCs w:val="14"/>
              </w:rPr>
              <w:t>38</w:t>
            </w:r>
          </w:p>
        </w:tc>
        <w:tc>
          <w:tcPr>
            <w:tcW w:w="3893" w:type="pct"/>
            <w:tcBorders>
              <w:top w:val="nil"/>
              <w:left w:val="nil"/>
              <w:bottom w:val="single" w:sz="4" w:space="0" w:color="000000"/>
              <w:right w:val="single" w:sz="4" w:space="0" w:color="000000"/>
            </w:tcBorders>
            <w:noWrap/>
            <w:vAlign w:val="center"/>
            <w:hideMark/>
          </w:tcPr>
          <w:p w14:paraId="71735779" w14:textId="77777777" w:rsidR="000C44BB" w:rsidRDefault="000C44BB">
            <w:pPr>
              <w:rPr>
                <w:rFonts w:ascii="Verdana" w:hAnsi="Verdana" w:cs="Calibri"/>
                <w:color w:val="000000"/>
                <w:sz w:val="14"/>
                <w:szCs w:val="14"/>
                <w:lang w:eastAsia="es-BO"/>
              </w:rPr>
            </w:pPr>
            <w:r>
              <w:rPr>
                <w:rFonts w:ascii="Verdana" w:hAnsi="Verdana"/>
                <w:sz w:val="14"/>
                <w:szCs w:val="14"/>
              </w:rPr>
              <w:t>PROVISION Y COLOCADO DE TANQUE PLASTICO DE AGUA DE 450 LITROS C/ ACCESORIOS</w:t>
            </w:r>
          </w:p>
        </w:tc>
        <w:tc>
          <w:tcPr>
            <w:tcW w:w="698" w:type="pct"/>
            <w:tcBorders>
              <w:top w:val="nil"/>
              <w:left w:val="nil"/>
              <w:bottom w:val="single" w:sz="4" w:space="0" w:color="000000"/>
              <w:right w:val="single" w:sz="4" w:space="0" w:color="000000"/>
            </w:tcBorders>
            <w:noWrap/>
            <w:vAlign w:val="center"/>
            <w:hideMark/>
          </w:tcPr>
          <w:p w14:paraId="70EFB43D"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50D9664C"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C931E27" w14:textId="77777777" w:rsidR="000C44BB" w:rsidRDefault="000C44BB">
            <w:pPr>
              <w:rPr>
                <w:rFonts w:ascii="Verdana" w:hAnsi="Verdana" w:cs="Calibri"/>
                <w:color w:val="000000"/>
                <w:sz w:val="14"/>
                <w:szCs w:val="14"/>
                <w:lang w:eastAsia="es-BO"/>
              </w:rPr>
            </w:pPr>
            <w:r>
              <w:rPr>
                <w:rFonts w:ascii="Verdana" w:hAnsi="Verdana"/>
                <w:sz w:val="14"/>
                <w:szCs w:val="14"/>
              </w:rPr>
              <w:t>39</w:t>
            </w:r>
          </w:p>
        </w:tc>
        <w:tc>
          <w:tcPr>
            <w:tcW w:w="3893" w:type="pct"/>
            <w:tcBorders>
              <w:top w:val="nil"/>
              <w:left w:val="nil"/>
              <w:bottom w:val="single" w:sz="4" w:space="0" w:color="000000"/>
              <w:right w:val="single" w:sz="4" w:space="0" w:color="000000"/>
            </w:tcBorders>
            <w:noWrap/>
            <w:vAlign w:val="center"/>
            <w:hideMark/>
          </w:tcPr>
          <w:p w14:paraId="22F88D25" w14:textId="77777777" w:rsidR="000C44BB" w:rsidRDefault="000C44BB">
            <w:pPr>
              <w:rPr>
                <w:rFonts w:ascii="Verdana" w:hAnsi="Verdana" w:cs="Calibri"/>
                <w:color w:val="000000"/>
                <w:sz w:val="14"/>
                <w:szCs w:val="14"/>
                <w:lang w:eastAsia="es-BO"/>
              </w:rPr>
            </w:pPr>
            <w:r>
              <w:rPr>
                <w:rFonts w:ascii="Verdana" w:hAnsi="Verdana"/>
                <w:sz w:val="14"/>
                <w:szCs w:val="14"/>
              </w:rPr>
              <w:t>PROVISIÓN E INSTALACIÓN DE ARTEFACTOS PARA BAÑO</w:t>
            </w:r>
          </w:p>
        </w:tc>
        <w:tc>
          <w:tcPr>
            <w:tcW w:w="698" w:type="pct"/>
            <w:tcBorders>
              <w:top w:val="nil"/>
              <w:left w:val="nil"/>
              <w:bottom w:val="single" w:sz="4" w:space="0" w:color="000000"/>
              <w:right w:val="single" w:sz="4" w:space="0" w:color="000000"/>
            </w:tcBorders>
            <w:noWrap/>
            <w:vAlign w:val="center"/>
            <w:hideMark/>
          </w:tcPr>
          <w:p w14:paraId="344B8927"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6BE4AA0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F36563D" w14:textId="77777777" w:rsidR="000C44BB" w:rsidRDefault="000C44BB">
            <w:pPr>
              <w:rPr>
                <w:rFonts w:ascii="Verdana" w:hAnsi="Verdana" w:cs="Calibri"/>
                <w:color w:val="000000"/>
                <w:sz w:val="14"/>
                <w:szCs w:val="14"/>
                <w:lang w:eastAsia="es-BO"/>
              </w:rPr>
            </w:pPr>
            <w:r>
              <w:rPr>
                <w:rFonts w:ascii="Verdana" w:hAnsi="Verdana"/>
                <w:sz w:val="14"/>
                <w:szCs w:val="14"/>
              </w:rPr>
              <w:lastRenderedPageBreak/>
              <w:t>40</w:t>
            </w:r>
          </w:p>
        </w:tc>
        <w:tc>
          <w:tcPr>
            <w:tcW w:w="3893" w:type="pct"/>
            <w:tcBorders>
              <w:top w:val="nil"/>
              <w:left w:val="nil"/>
              <w:bottom w:val="single" w:sz="4" w:space="0" w:color="000000"/>
              <w:right w:val="single" w:sz="4" w:space="0" w:color="000000"/>
            </w:tcBorders>
            <w:noWrap/>
            <w:vAlign w:val="center"/>
            <w:hideMark/>
          </w:tcPr>
          <w:p w14:paraId="229739D4" w14:textId="77777777" w:rsidR="000C44BB" w:rsidRDefault="000C44BB">
            <w:pPr>
              <w:rPr>
                <w:rFonts w:ascii="Verdana" w:hAnsi="Verdana" w:cs="Calibri"/>
                <w:color w:val="000000"/>
                <w:sz w:val="14"/>
                <w:szCs w:val="14"/>
                <w:lang w:eastAsia="es-BO"/>
              </w:rPr>
            </w:pPr>
            <w:r>
              <w:rPr>
                <w:rFonts w:ascii="Verdana" w:hAnsi="Verdana"/>
                <w:sz w:val="14"/>
                <w:szCs w:val="14"/>
              </w:rPr>
              <w:t>PROVISIÓN Y COLOCADO DE DUCHA ELÉCTRICA</w:t>
            </w:r>
          </w:p>
        </w:tc>
        <w:tc>
          <w:tcPr>
            <w:tcW w:w="698" w:type="pct"/>
            <w:tcBorders>
              <w:top w:val="nil"/>
              <w:left w:val="nil"/>
              <w:bottom w:val="single" w:sz="4" w:space="0" w:color="000000"/>
              <w:right w:val="single" w:sz="4" w:space="0" w:color="000000"/>
            </w:tcBorders>
            <w:noWrap/>
            <w:vAlign w:val="center"/>
            <w:hideMark/>
          </w:tcPr>
          <w:p w14:paraId="1E92416D"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164489C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3E5C51B8" w14:textId="77777777" w:rsidR="000C44BB" w:rsidRDefault="000C44BB">
            <w:pPr>
              <w:rPr>
                <w:rFonts w:ascii="Verdana" w:hAnsi="Verdana" w:cs="Calibri"/>
                <w:color w:val="000000"/>
                <w:sz w:val="14"/>
                <w:szCs w:val="14"/>
                <w:lang w:eastAsia="es-BO"/>
              </w:rPr>
            </w:pPr>
            <w:r>
              <w:rPr>
                <w:rFonts w:ascii="Verdana" w:hAnsi="Verdana"/>
                <w:sz w:val="14"/>
                <w:szCs w:val="14"/>
              </w:rPr>
              <w:t>41</w:t>
            </w:r>
          </w:p>
        </w:tc>
        <w:tc>
          <w:tcPr>
            <w:tcW w:w="3893" w:type="pct"/>
            <w:tcBorders>
              <w:top w:val="nil"/>
              <w:left w:val="nil"/>
              <w:bottom w:val="single" w:sz="4" w:space="0" w:color="000000"/>
              <w:right w:val="single" w:sz="4" w:space="0" w:color="000000"/>
            </w:tcBorders>
            <w:noWrap/>
            <w:vAlign w:val="center"/>
            <w:hideMark/>
          </w:tcPr>
          <w:p w14:paraId="76B7E512" w14:textId="77777777" w:rsidR="000C44BB" w:rsidRDefault="000C44BB">
            <w:pPr>
              <w:rPr>
                <w:rFonts w:ascii="Verdana" w:hAnsi="Verdana" w:cs="Calibri"/>
                <w:color w:val="000000"/>
                <w:sz w:val="14"/>
                <w:szCs w:val="14"/>
                <w:lang w:eastAsia="es-BO"/>
              </w:rPr>
            </w:pPr>
            <w:r>
              <w:rPr>
                <w:rFonts w:ascii="Verdana" w:hAnsi="Verdana"/>
                <w:sz w:val="14"/>
                <w:szCs w:val="14"/>
              </w:rPr>
              <w:t>CÁMARA DE INSPECCIÓN DE LADRILLO GAMBOTE (24X12X6) (0,60X0,60)</w:t>
            </w:r>
          </w:p>
        </w:tc>
        <w:tc>
          <w:tcPr>
            <w:tcW w:w="698" w:type="pct"/>
            <w:tcBorders>
              <w:top w:val="nil"/>
              <w:left w:val="nil"/>
              <w:bottom w:val="single" w:sz="4" w:space="0" w:color="000000"/>
              <w:right w:val="single" w:sz="4" w:space="0" w:color="000000"/>
            </w:tcBorders>
            <w:noWrap/>
            <w:vAlign w:val="center"/>
            <w:hideMark/>
          </w:tcPr>
          <w:p w14:paraId="07DBCC98" w14:textId="77777777" w:rsidR="000C44BB" w:rsidRDefault="000C44BB">
            <w:pPr>
              <w:rPr>
                <w:rFonts w:ascii="Verdana" w:hAnsi="Verdana" w:cs="Calibri"/>
                <w:color w:val="000000"/>
                <w:sz w:val="14"/>
                <w:szCs w:val="14"/>
                <w:lang w:eastAsia="es-BO"/>
              </w:rPr>
            </w:pPr>
            <w:r>
              <w:rPr>
                <w:rFonts w:ascii="Verdana" w:hAnsi="Verdana"/>
                <w:sz w:val="14"/>
                <w:szCs w:val="14"/>
              </w:rPr>
              <w:t>PIEZA</w:t>
            </w:r>
          </w:p>
        </w:tc>
      </w:tr>
      <w:tr w:rsidR="000C44BB" w14:paraId="5224408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E679294" w14:textId="77777777" w:rsidR="000C44BB" w:rsidRDefault="000C44BB">
            <w:pPr>
              <w:rPr>
                <w:rFonts w:ascii="Verdana" w:hAnsi="Verdana" w:cs="Calibri"/>
                <w:color w:val="000000"/>
                <w:sz w:val="14"/>
                <w:szCs w:val="14"/>
                <w:lang w:eastAsia="es-BO"/>
              </w:rPr>
            </w:pPr>
            <w:r>
              <w:rPr>
                <w:rFonts w:ascii="Verdana" w:hAnsi="Verdana"/>
                <w:sz w:val="14"/>
                <w:szCs w:val="14"/>
              </w:rPr>
              <w:t>42</w:t>
            </w:r>
          </w:p>
        </w:tc>
        <w:tc>
          <w:tcPr>
            <w:tcW w:w="3893" w:type="pct"/>
            <w:tcBorders>
              <w:top w:val="nil"/>
              <w:left w:val="nil"/>
              <w:bottom w:val="single" w:sz="4" w:space="0" w:color="000000"/>
              <w:right w:val="single" w:sz="4" w:space="0" w:color="000000"/>
            </w:tcBorders>
            <w:noWrap/>
            <w:vAlign w:val="center"/>
            <w:hideMark/>
          </w:tcPr>
          <w:p w14:paraId="466F2370" w14:textId="77777777" w:rsidR="000C44BB" w:rsidRDefault="000C44BB">
            <w:pPr>
              <w:rPr>
                <w:rFonts w:ascii="Verdana" w:hAnsi="Verdana" w:cs="Calibri"/>
                <w:color w:val="000000"/>
                <w:sz w:val="14"/>
                <w:szCs w:val="14"/>
                <w:lang w:eastAsia="es-BO"/>
              </w:rPr>
            </w:pPr>
            <w:r>
              <w:rPr>
                <w:rFonts w:ascii="Verdana" w:hAnsi="Verdana"/>
                <w:sz w:val="14"/>
                <w:szCs w:val="14"/>
              </w:rPr>
              <w:t>CÁMARA SÉPTICA DE LADRILLO GAMBOTE (24X12X6) (1,50X1,50)</w:t>
            </w:r>
          </w:p>
        </w:tc>
        <w:tc>
          <w:tcPr>
            <w:tcW w:w="698" w:type="pct"/>
            <w:tcBorders>
              <w:top w:val="nil"/>
              <w:left w:val="nil"/>
              <w:bottom w:val="single" w:sz="4" w:space="0" w:color="000000"/>
              <w:right w:val="single" w:sz="4" w:space="0" w:color="000000"/>
            </w:tcBorders>
            <w:noWrap/>
            <w:vAlign w:val="center"/>
            <w:hideMark/>
          </w:tcPr>
          <w:p w14:paraId="30AF5A34"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61CB5524"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3CD3BE3" w14:textId="77777777" w:rsidR="000C44BB" w:rsidRDefault="000C44BB">
            <w:pPr>
              <w:rPr>
                <w:rFonts w:ascii="Verdana" w:hAnsi="Verdana" w:cs="Calibri"/>
                <w:color w:val="000000"/>
                <w:sz w:val="14"/>
                <w:szCs w:val="14"/>
                <w:lang w:eastAsia="es-BO"/>
              </w:rPr>
            </w:pPr>
            <w:r>
              <w:rPr>
                <w:rFonts w:ascii="Verdana" w:hAnsi="Verdana"/>
                <w:sz w:val="14"/>
                <w:szCs w:val="14"/>
              </w:rPr>
              <w:t>43</w:t>
            </w:r>
          </w:p>
        </w:tc>
        <w:tc>
          <w:tcPr>
            <w:tcW w:w="3893" w:type="pct"/>
            <w:tcBorders>
              <w:top w:val="nil"/>
              <w:left w:val="nil"/>
              <w:bottom w:val="single" w:sz="4" w:space="0" w:color="000000"/>
              <w:right w:val="single" w:sz="4" w:space="0" w:color="000000"/>
            </w:tcBorders>
            <w:noWrap/>
            <w:vAlign w:val="center"/>
            <w:hideMark/>
          </w:tcPr>
          <w:p w14:paraId="037F4511" w14:textId="77777777" w:rsidR="000C44BB" w:rsidRDefault="000C44BB">
            <w:pPr>
              <w:rPr>
                <w:rFonts w:ascii="Verdana" w:hAnsi="Verdana" w:cs="Calibri"/>
                <w:color w:val="000000"/>
                <w:sz w:val="14"/>
                <w:szCs w:val="14"/>
                <w:lang w:eastAsia="es-BO"/>
              </w:rPr>
            </w:pPr>
            <w:r>
              <w:rPr>
                <w:rFonts w:ascii="Verdana" w:hAnsi="Verdana"/>
                <w:sz w:val="14"/>
                <w:szCs w:val="14"/>
              </w:rPr>
              <w:t>POZO ABSORBENTE DE MAMPOSTERÍA DE PIEDRA H=2,50</w:t>
            </w:r>
          </w:p>
        </w:tc>
        <w:tc>
          <w:tcPr>
            <w:tcW w:w="698" w:type="pct"/>
            <w:tcBorders>
              <w:top w:val="nil"/>
              <w:left w:val="nil"/>
              <w:bottom w:val="single" w:sz="4" w:space="0" w:color="000000"/>
              <w:right w:val="single" w:sz="4" w:space="0" w:color="000000"/>
            </w:tcBorders>
            <w:noWrap/>
            <w:vAlign w:val="center"/>
            <w:hideMark/>
          </w:tcPr>
          <w:p w14:paraId="4489493C"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60AC63DF"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08E37D2" w14:textId="77777777" w:rsidR="000C44BB" w:rsidRDefault="000C44BB">
            <w:pPr>
              <w:rPr>
                <w:rFonts w:ascii="Verdana" w:hAnsi="Verdana" w:cs="Calibri"/>
                <w:color w:val="000000"/>
                <w:sz w:val="14"/>
                <w:szCs w:val="14"/>
                <w:lang w:eastAsia="es-BO"/>
              </w:rPr>
            </w:pPr>
            <w:r>
              <w:rPr>
                <w:rFonts w:ascii="Verdana" w:hAnsi="Verdana"/>
                <w:sz w:val="14"/>
                <w:szCs w:val="14"/>
              </w:rPr>
              <w:t>44</w:t>
            </w:r>
          </w:p>
        </w:tc>
        <w:tc>
          <w:tcPr>
            <w:tcW w:w="3893" w:type="pct"/>
            <w:tcBorders>
              <w:top w:val="nil"/>
              <w:left w:val="nil"/>
              <w:bottom w:val="single" w:sz="4" w:space="0" w:color="000000"/>
              <w:right w:val="single" w:sz="4" w:space="0" w:color="000000"/>
            </w:tcBorders>
            <w:noWrap/>
            <w:vAlign w:val="center"/>
            <w:hideMark/>
          </w:tcPr>
          <w:p w14:paraId="7B0042C9"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(PUNTO DE ILUMINACIÓN FOCO LED 18W)</w:t>
            </w:r>
          </w:p>
        </w:tc>
        <w:tc>
          <w:tcPr>
            <w:tcW w:w="698" w:type="pct"/>
            <w:tcBorders>
              <w:top w:val="nil"/>
              <w:left w:val="nil"/>
              <w:bottom w:val="single" w:sz="4" w:space="0" w:color="000000"/>
              <w:right w:val="single" w:sz="4" w:space="0" w:color="000000"/>
            </w:tcBorders>
            <w:noWrap/>
            <w:vAlign w:val="center"/>
            <w:hideMark/>
          </w:tcPr>
          <w:p w14:paraId="540F0E82"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727ACB26"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50804943" w14:textId="77777777" w:rsidR="000C44BB" w:rsidRDefault="000C44BB">
            <w:pPr>
              <w:rPr>
                <w:rFonts w:ascii="Verdana" w:hAnsi="Verdana" w:cs="Calibri"/>
                <w:color w:val="000000"/>
                <w:sz w:val="14"/>
                <w:szCs w:val="14"/>
                <w:lang w:eastAsia="es-BO"/>
              </w:rPr>
            </w:pPr>
            <w:r>
              <w:rPr>
                <w:rFonts w:ascii="Verdana" w:hAnsi="Verdana"/>
                <w:sz w:val="14"/>
                <w:szCs w:val="14"/>
              </w:rPr>
              <w:t>45</w:t>
            </w:r>
          </w:p>
        </w:tc>
        <w:tc>
          <w:tcPr>
            <w:tcW w:w="3893" w:type="pct"/>
            <w:tcBorders>
              <w:top w:val="nil"/>
              <w:left w:val="nil"/>
              <w:bottom w:val="single" w:sz="4" w:space="0" w:color="000000"/>
              <w:right w:val="single" w:sz="4" w:space="0" w:color="000000"/>
            </w:tcBorders>
            <w:noWrap/>
            <w:vAlign w:val="center"/>
            <w:hideMark/>
          </w:tcPr>
          <w:p w14:paraId="648774B7"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(PUNTO TOMACORRIENTE SIMPLE)</w:t>
            </w:r>
          </w:p>
        </w:tc>
        <w:tc>
          <w:tcPr>
            <w:tcW w:w="698" w:type="pct"/>
            <w:tcBorders>
              <w:top w:val="nil"/>
              <w:left w:val="nil"/>
              <w:bottom w:val="single" w:sz="4" w:space="0" w:color="000000"/>
              <w:right w:val="single" w:sz="4" w:space="0" w:color="000000"/>
            </w:tcBorders>
            <w:noWrap/>
            <w:vAlign w:val="center"/>
            <w:hideMark/>
          </w:tcPr>
          <w:p w14:paraId="3B958778"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3672F92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6BD078B9" w14:textId="77777777" w:rsidR="000C44BB" w:rsidRDefault="000C44BB">
            <w:pPr>
              <w:rPr>
                <w:rFonts w:ascii="Verdana" w:hAnsi="Verdana" w:cs="Calibri"/>
                <w:color w:val="000000"/>
                <w:sz w:val="14"/>
                <w:szCs w:val="14"/>
                <w:lang w:eastAsia="es-BO"/>
              </w:rPr>
            </w:pPr>
            <w:r>
              <w:rPr>
                <w:rFonts w:ascii="Verdana" w:hAnsi="Verdana"/>
                <w:sz w:val="14"/>
                <w:szCs w:val="14"/>
              </w:rPr>
              <w:t>46</w:t>
            </w:r>
          </w:p>
        </w:tc>
        <w:tc>
          <w:tcPr>
            <w:tcW w:w="3893" w:type="pct"/>
            <w:tcBorders>
              <w:top w:val="nil"/>
              <w:left w:val="nil"/>
              <w:bottom w:val="single" w:sz="4" w:space="0" w:color="000000"/>
              <w:right w:val="single" w:sz="4" w:space="0" w:color="000000"/>
            </w:tcBorders>
            <w:noWrap/>
            <w:vAlign w:val="center"/>
            <w:hideMark/>
          </w:tcPr>
          <w:p w14:paraId="37B43E3B"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(PUNTO TOMACORRIENTE DOBLE)</w:t>
            </w:r>
          </w:p>
        </w:tc>
        <w:tc>
          <w:tcPr>
            <w:tcW w:w="698" w:type="pct"/>
            <w:tcBorders>
              <w:top w:val="nil"/>
              <w:left w:val="nil"/>
              <w:bottom w:val="single" w:sz="4" w:space="0" w:color="000000"/>
              <w:right w:val="single" w:sz="4" w:space="0" w:color="000000"/>
            </w:tcBorders>
            <w:noWrap/>
            <w:vAlign w:val="center"/>
            <w:hideMark/>
          </w:tcPr>
          <w:p w14:paraId="18C41C00"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49C766DD"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3CE10A1" w14:textId="77777777" w:rsidR="000C44BB" w:rsidRDefault="000C44BB">
            <w:pPr>
              <w:rPr>
                <w:rFonts w:ascii="Verdana" w:hAnsi="Verdana" w:cs="Calibri"/>
                <w:color w:val="000000"/>
                <w:sz w:val="14"/>
                <w:szCs w:val="14"/>
                <w:lang w:eastAsia="es-BO"/>
              </w:rPr>
            </w:pPr>
            <w:r>
              <w:rPr>
                <w:rFonts w:ascii="Verdana" w:hAnsi="Verdana"/>
                <w:sz w:val="14"/>
                <w:szCs w:val="14"/>
              </w:rPr>
              <w:t>47</w:t>
            </w:r>
          </w:p>
        </w:tc>
        <w:tc>
          <w:tcPr>
            <w:tcW w:w="3893" w:type="pct"/>
            <w:tcBorders>
              <w:top w:val="nil"/>
              <w:left w:val="nil"/>
              <w:bottom w:val="single" w:sz="4" w:space="0" w:color="000000"/>
              <w:right w:val="single" w:sz="4" w:space="0" w:color="000000"/>
            </w:tcBorders>
            <w:noWrap/>
            <w:vAlign w:val="center"/>
            <w:hideMark/>
          </w:tcPr>
          <w:p w14:paraId="4360F629" w14:textId="77777777" w:rsidR="000C44BB" w:rsidRDefault="000C44BB">
            <w:pPr>
              <w:rPr>
                <w:rFonts w:ascii="Verdana" w:hAnsi="Verdana" w:cs="Calibri"/>
                <w:color w:val="000000"/>
                <w:sz w:val="14"/>
                <w:szCs w:val="14"/>
                <w:lang w:eastAsia="es-BO"/>
              </w:rPr>
            </w:pPr>
            <w:r>
              <w:rPr>
                <w:rFonts w:ascii="Verdana" w:hAnsi="Verdana"/>
                <w:sz w:val="14"/>
                <w:szCs w:val="14"/>
              </w:rPr>
              <w:t>INSTALACIÓN ELÉCTRICA (TOMA DE FUERZA)</w:t>
            </w:r>
          </w:p>
        </w:tc>
        <w:tc>
          <w:tcPr>
            <w:tcW w:w="698" w:type="pct"/>
            <w:tcBorders>
              <w:top w:val="nil"/>
              <w:left w:val="nil"/>
              <w:bottom w:val="single" w:sz="4" w:space="0" w:color="000000"/>
              <w:right w:val="single" w:sz="4" w:space="0" w:color="000000"/>
            </w:tcBorders>
            <w:noWrap/>
            <w:vAlign w:val="center"/>
            <w:hideMark/>
          </w:tcPr>
          <w:p w14:paraId="79D05E87"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3B52DC37"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01C21603" w14:textId="77777777" w:rsidR="000C44BB" w:rsidRDefault="000C44BB">
            <w:pPr>
              <w:rPr>
                <w:rFonts w:ascii="Verdana" w:hAnsi="Verdana" w:cs="Calibri"/>
                <w:color w:val="000000"/>
                <w:sz w:val="14"/>
                <w:szCs w:val="14"/>
                <w:lang w:eastAsia="es-BO"/>
              </w:rPr>
            </w:pPr>
            <w:r>
              <w:rPr>
                <w:rFonts w:ascii="Verdana" w:hAnsi="Verdana"/>
                <w:sz w:val="14"/>
                <w:szCs w:val="14"/>
              </w:rPr>
              <w:t>48</w:t>
            </w:r>
          </w:p>
        </w:tc>
        <w:tc>
          <w:tcPr>
            <w:tcW w:w="3893" w:type="pct"/>
            <w:tcBorders>
              <w:top w:val="nil"/>
              <w:left w:val="nil"/>
              <w:bottom w:val="single" w:sz="4" w:space="0" w:color="000000"/>
              <w:right w:val="single" w:sz="4" w:space="0" w:color="000000"/>
            </w:tcBorders>
            <w:noWrap/>
            <w:vAlign w:val="center"/>
            <w:hideMark/>
          </w:tcPr>
          <w:p w14:paraId="0DD32FE2" w14:textId="77777777" w:rsidR="000C44BB" w:rsidRDefault="000C44BB">
            <w:pPr>
              <w:rPr>
                <w:rFonts w:ascii="Verdana" w:hAnsi="Verdana" w:cs="Calibri"/>
                <w:color w:val="000000"/>
                <w:sz w:val="14"/>
                <w:szCs w:val="14"/>
                <w:lang w:eastAsia="es-BO"/>
              </w:rPr>
            </w:pPr>
            <w:r>
              <w:rPr>
                <w:rFonts w:ascii="Verdana" w:hAnsi="Verdana"/>
                <w:sz w:val="14"/>
                <w:szCs w:val="14"/>
              </w:rPr>
              <w:t>PROVISIÓN E INSTALACIÓN DE PUESTA A TIERRA C/JABALINA</w:t>
            </w:r>
          </w:p>
        </w:tc>
        <w:tc>
          <w:tcPr>
            <w:tcW w:w="698" w:type="pct"/>
            <w:tcBorders>
              <w:top w:val="nil"/>
              <w:left w:val="nil"/>
              <w:bottom w:val="single" w:sz="4" w:space="0" w:color="000000"/>
              <w:right w:val="single" w:sz="4" w:space="0" w:color="000000"/>
            </w:tcBorders>
            <w:noWrap/>
            <w:vAlign w:val="center"/>
            <w:hideMark/>
          </w:tcPr>
          <w:p w14:paraId="79E0ACD2" w14:textId="77777777" w:rsidR="000C44BB" w:rsidRDefault="000C44BB">
            <w:pPr>
              <w:rPr>
                <w:rFonts w:ascii="Verdana" w:hAnsi="Verdana" w:cs="Calibri"/>
                <w:color w:val="000000"/>
                <w:sz w:val="14"/>
                <w:szCs w:val="14"/>
                <w:lang w:eastAsia="es-BO"/>
              </w:rPr>
            </w:pPr>
            <w:r>
              <w:rPr>
                <w:rFonts w:ascii="Verdana" w:hAnsi="Verdana"/>
                <w:sz w:val="14"/>
                <w:szCs w:val="14"/>
              </w:rPr>
              <w:t>PUNTO</w:t>
            </w:r>
          </w:p>
        </w:tc>
      </w:tr>
      <w:tr w:rsidR="000C44BB" w14:paraId="2DEE1808"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74D7016B" w14:textId="77777777" w:rsidR="000C44BB" w:rsidRDefault="000C44BB">
            <w:pPr>
              <w:rPr>
                <w:rFonts w:ascii="Verdana" w:hAnsi="Verdana" w:cs="Calibri"/>
                <w:color w:val="000000"/>
                <w:sz w:val="14"/>
                <w:szCs w:val="14"/>
                <w:lang w:eastAsia="es-BO"/>
              </w:rPr>
            </w:pPr>
            <w:r>
              <w:rPr>
                <w:rFonts w:ascii="Verdana" w:hAnsi="Verdana"/>
                <w:sz w:val="14"/>
                <w:szCs w:val="14"/>
              </w:rPr>
              <w:t>49</w:t>
            </w:r>
          </w:p>
        </w:tc>
        <w:tc>
          <w:tcPr>
            <w:tcW w:w="3893" w:type="pct"/>
            <w:tcBorders>
              <w:top w:val="nil"/>
              <w:left w:val="nil"/>
              <w:bottom w:val="single" w:sz="4" w:space="0" w:color="000000"/>
              <w:right w:val="single" w:sz="4" w:space="0" w:color="000000"/>
            </w:tcBorders>
            <w:noWrap/>
            <w:vAlign w:val="center"/>
            <w:hideMark/>
          </w:tcPr>
          <w:p w14:paraId="775E6519" w14:textId="77777777" w:rsidR="000C44BB" w:rsidRDefault="000C44BB">
            <w:pPr>
              <w:rPr>
                <w:rFonts w:ascii="Verdana" w:hAnsi="Verdana" w:cs="Calibri"/>
                <w:color w:val="000000"/>
                <w:sz w:val="14"/>
                <w:szCs w:val="14"/>
                <w:lang w:eastAsia="es-BO"/>
              </w:rPr>
            </w:pPr>
            <w:r>
              <w:rPr>
                <w:rFonts w:ascii="Verdana" w:hAnsi="Verdana"/>
                <w:sz w:val="14"/>
                <w:szCs w:val="14"/>
              </w:rPr>
              <w:t>TABLERO DE DISTRIBUCIÓN (3 CIRCUITOS)</w:t>
            </w:r>
          </w:p>
        </w:tc>
        <w:tc>
          <w:tcPr>
            <w:tcW w:w="698" w:type="pct"/>
            <w:tcBorders>
              <w:top w:val="nil"/>
              <w:left w:val="nil"/>
              <w:bottom w:val="single" w:sz="4" w:space="0" w:color="000000"/>
              <w:right w:val="single" w:sz="4" w:space="0" w:color="000000"/>
            </w:tcBorders>
            <w:noWrap/>
            <w:vAlign w:val="center"/>
            <w:hideMark/>
          </w:tcPr>
          <w:p w14:paraId="7B595A67"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r w:rsidR="000C44BB" w14:paraId="0D855B7B" w14:textId="77777777" w:rsidTr="000C44BB">
        <w:trPr>
          <w:trHeight w:val="300"/>
        </w:trPr>
        <w:tc>
          <w:tcPr>
            <w:tcW w:w="409" w:type="pct"/>
            <w:tcBorders>
              <w:top w:val="nil"/>
              <w:left w:val="single" w:sz="4" w:space="0" w:color="000000"/>
              <w:bottom w:val="single" w:sz="4" w:space="0" w:color="000000"/>
              <w:right w:val="single" w:sz="4" w:space="0" w:color="000000"/>
            </w:tcBorders>
            <w:noWrap/>
            <w:vAlign w:val="center"/>
            <w:hideMark/>
          </w:tcPr>
          <w:p w14:paraId="221CB310" w14:textId="77777777" w:rsidR="000C44BB" w:rsidRDefault="000C44BB">
            <w:pPr>
              <w:rPr>
                <w:rFonts w:ascii="Verdana" w:hAnsi="Verdana" w:cs="Calibri"/>
                <w:color w:val="000000"/>
                <w:sz w:val="14"/>
                <w:szCs w:val="14"/>
                <w:lang w:eastAsia="es-BO"/>
              </w:rPr>
            </w:pPr>
            <w:r>
              <w:rPr>
                <w:rFonts w:ascii="Verdana" w:hAnsi="Verdana"/>
                <w:sz w:val="14"/>
                <w:szCs w:val="14"/>
              </w:rPr>
              <w:t>50</w:t>
            </w:r>
          </w:p>
        </w:tc>
        <w:tc>
          <w:tcPr>
            <w:tcW w:w="3893" w:type="pct"/>
            <w:tcBorders>
              <w:top w:val="nil"/>
              <w:left w:val="nil"/>
              <w:bottom w:val="single" w:sz="4" w:space="0" w:color="000000"/>
              <w:right w:val="single" w:sz="4" w:space="0" w:color="000000"/>
            </w:tcBorders>
            <w:noWrap/>
            <w:vAlign w:val="center"/>
            <w:hideMark/>
          </w:tcPr>
          <w:p w14:paraId="420E4394" w14:textId="77777777" w:rsidR="000C44BB" w:rsidRDefault="000C44BB">
            <w:pPr>
              <w:rPr>
                <w:rFonts w:ascii="Verdana" w:hAnsi="Verdana" w:cs="Calibri"/>
                <w:color w:val="000000"/>
                <w:sz w:val="14"/>
                <w:szCs w:val="14"/>
                <w:lang w:eastAsia="es-BO"/>
              </w:rPr>
            </w:pPr>
            <w:r>
              <w:rPr>
                <w:rFonts w:ascii="Verdana" w:hAnsi="Verdana"/>
                <w:sz w:val="14"/>
                <w:szCs w:val="14"/>
              </w:rPr>
              <w:t>LIMPIEZA GENERAL</w:t>
            </w:r>
          </w:p>
        </w:tc>
        <w:tc>
          <w:tcPr>
            <w:tcW w:w="698" w:type="pct"/>
            <w:tcBorders>
              <w:top w:val="nil"/>
              <w:left w:val="nil"/>
              <w:bottom w:val="single" w:sz="4" w:space="0" w:color="000000"/>
              <w:right w:val="single" w:sz="4" w:space="0" w:color="000000"/>
            </w:tcBorders>
            <w:noWrap/>
            <w:vAlign w:val="center"/>
            <w:hideMark/>
          </w:tcPr>
          <w:p w14:paraId="38436BA5" w14:textId="77777777" w:rsidR="000C44BB" w:rsidRDefault="000C44BB">
            <w:pPr>
              <w:rPr>
                <w:rFonts w:ascii="Verdana" w:hAnsi="Verdana" w:cs="Calibri"/>
                <w:color w:val="000000"/>
                <w:sz w:val="14"/>
                <w:szCs w:val="14"/>
                <w:lang w:eastAsia="es-BO"/>
              </w:rPr>
            </w:pPr>
            <w:r>
              <w:rPr>
                <w:rFonts w:ascii="Verdana" w:hAnsi="Verdana"/>
                <w:sz w:val="14"/>
                <w:szCs w:val="14"/>
              </w:rPr>
              <w:t>GLOBAL</w:t>
            </w:r>
          </w:p>
        </w:tc>
      </w:tr>
    </w:tbl>
    <w:p w14:paraId="50133C8C" w14:textId="77777777" w:rsidR="000C44BB" w:rsidRDefault="000C44BB" w:rsidP="000C44BB">
      <w:pPr>
        <w:rPr>
          <w:rFonts w:asciiTheme="minorHAnsi" w:eastAsiaTheme="minorHAnsi" w:hAnsiTheme="minorHAnsi" w:cstheme="minorBidi"/>
          <w:sz w:val="22"/>
          <w:szCs w:val="22"/>
          <w:lang w:val="es-BO"/>
        </w:rPr>
      </w:pPr>
    </w:p>
    <w:p w14:paraId="0D06AFEA" w14:textId="77777777" w:rsidR="000C44BB" w:rsidRDefault="000C44BB" w:rsidP="00C31D08">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1"/>
      <w:r>
        <w:rPr>
          <w:rFonts w:ascii="Tahoma" w:hAnsi="Tahoma" w:cs="Tahoma"/>
          <w:b/>
          <w:bCs/>
          <w:color w:val="000000"/>
          <w:kern w:val="32"/>
          <w:lang w:val="es-ES_tradnl"/>
        </w:rPr>
        <w:t>CONSTRUCCIÓN</w:t>
      </w:r>
      <w:bookmarkEnd w:id="157"/>
    </w:p>
    <w:p w14:paraId="54974A72" w14:textId="77777777" w:rsidR="000C44BB" w:rsidRDefault="000C44BB" w:rsidP="000C44BB">
      <w:pPr>
        <w:rPr>
          <w:lang w:val="es-ES_tradnl"/>
        </w:rPr>
      </w:pPr>
    </w:p>
    <w:p w14:paraId="4B0FD839" w14:textId="77777777" w:rsidR="000C44BB" w:rsidRDefault="000C44BB" w:rsidP="000C44BB">
      <w:pPr>
        <w:jc w:val="both"/>
        <w:rPr>
          <w:rFonts w:ascii="Tahoma" w:eastAsiaTheme="minorHAnsi" w:hAnsi="Tahoma" w:cs="Tahoma"/>
          <w:lang w:val="es-BO"/>
        </w:rPr>
      </w:pPr>
      <w:bookmarkStart w:id="158" w:name="_Hlk180583306"/>
      <w:r>
        <w:rPr>
          <w:rFonts w:ascii="Tahoma" w:hAnsi="Tahoma" w:cs="Tahoma"/>
        </w:rPr>
        <w:t>Si la calidad de algún material no se encuentra especificada, obligatoriamente deberá merecer la aprobación del Inspector de Proyecto.</w:t>
      </w:r>
    </w:p>
    <w:p w14:paraId="39E6D042" w14:textId="77777777" w:rsidR="000C44BB" w:rsidRDefault="000C44BB" w:rsidP="000C44BB">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6D04DBD" w14:textId="77777777" w:rsidR="000C44BB" w:rsidRDefault="000C44BB" w:rsidP="000C44BB">
      <w:pPr>
        <w:jc w:val="both"/>
        <w:rPr>
          <w:rFonts w:ascii="Tahoma" w:hAnsi="Tahoma" w:cs="Tahoma"/>
          <w:lang w:val="es-ES_tradnl"/>
        </w:rPr>
      </w:pPr>
      <w:bookmarkStart w:id="159" w:name="_Hlk180567960"/>
      <w:bookmarkEnd w:id="15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0433CBA" w14:textId="77777777" w:rsidR="000C44BB" w:rsidRDefault="000C44BB" w:rsidP="000C44BB">
      <w:pPr>
        <w:jc w:val="both"/>
        <w:rPr>
          <w:rFonts w:ascii="Tahoma" w:hAnsi="Tahoma" w:cs="Tahoma"/>
          <w:lang w:val="es-ES_tradnl"/>
        </w:rPr>
      </w:pPr>
    </w:p>
    <w:p w14:paraId="0E7D8916" w14:textId="77777777" w:rsidR="000C44BB" w:rsidRDefault="000C44BB" w:rsidP="000C44BB">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00B87C" w14:textId="77777777" w:rsidR="000C44BB" w:rsidRDefault="000C44BB" w:rsidP="000C44BB">
      <w:pPr>
        <w:jc w:val="both"/>
        <w:rPr>
          <w:lang w:val="es-ES_tradnl"/>
        </w:rPr>
      </w:pPr>
    </w:p>
    <w:p w14:paraId="13B215F6"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2013897"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3E4BD00"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339DC7" w14:textId="77777777" w:rsidR="000C44BB" w:rsidRDefault="000C44BB" w:rsidP="000C44BB">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Pr>
          <w:rFonts w:ascii="Tahoma" w:hAnsi="Tahoma" w:cs="Tahoma"/>
          <w:lang w:val="es-ES_tradnl"/>
        </w:rPr>
        <w:lastRenderedPageBreak/>
        <w:t xml:space="preserve">podrá solicitar al Inspector, la verificación del correcto almacenamiento y la verificación de las cantidades adquiridas. </w:t>
      </w:r>
    </w:p>
    <w:p w14:paraId="3C38A566"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1" w:name="_Hlk118650468"/>
      <w:r>
        <w:rPr>
          <w:rFonts w:ascii="Tahoma" w:hAnsi="Tahoma" w:cs="Tahoma"/>
          <w:b/>
          <w:lang w:val="es-ES_tradnl"/>
        </w:rPr>
        <w:t>de construcción</w:t>
      </w:r>
      <w:bookmarkEnd w:id="161"/>
      <w:r>
        <w:rPr>
          <w:rFonts w:ascii="Tahoma" w:hAnsi="Tahoma" w:cs="Tahoma"/>
          <w:b/>
          <w:lang w:val="es-ES_tradnl"/>
        </w:rPr>
        <w:t>.</w:t>
      </w:r>
    </w:p>
    <w:p w14:paraId="642E062E"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B00187"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7F378AAE"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D031F8"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E19BB35" w14:textId="77777777" w:rsidR="000C44BB" w:rsidRDefault="000C44BB" w:rsidP="000C44BB">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5C2F9800" w14:textId="77777777" w:rsidR="000C44BB" w:rsidRDefault="000C44BB" w:rsidP="000C44BB">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8E7173C"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Pr>
          <w:rFonts w:ascii="Tahoma" w:hAnsi="Tahoma" w:cs="Tahoma"/>
          <w:b/>
          <w:bCs/>
          <w:color w:val="FF0000"/>
          <w:kern w:val="32"/>
          <w:lang w:val="es-ES_tradnl"/>
        </w:rPr>
        <w:t>PROVISIÓN E IMPLEMENTACIÓN DE PLANTÍN:</w:t>
      </w:r>
      <w:bookmarkEnd w:id="162"/>
    </w:p>
    <w:p w14:paraId="44732D77" w14:textId="77777777" w:rsidR="000C44BB" w:rsidRDefault="000C44BB" w:rsidP="00C31D08">
      <w:pPr>
        <w:numPr>
          <w:ilvl w:val="0"/>
          <w:numId w:val="78"/>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1A411D0" w14:textId="77777777" w:rsidR="000C44BB" w:rsidRDefault="000C44BB" w:rsidP="00C31D08">
      <w:pPr>
        <w:numPr>
          <w:ilvl w:val="0"/>
          <w:numId w:val="78"/>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5E4C1B66" w14:textId="77777777" w:rsidR="000C44BB" w:rsidRDefault="000C44BB" w:rsidP="00C31D08">
      <w:pPr>
        <w:numPr>
          <w:ilvl w:val="0"/>
          <w:numId w:val="78"/>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28C3F2CB" w14:textId="77777777" w:rsidR="000C44BB" w:rsidRDefault="000C44BB" w:rsidP="000C44BB">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00462E51" w14:textId="77777777" w:rsidR="000C44BB" w:rsidRDefault="000C44BB" w:rsidP="000C44BB">
      <w:pPr>
        <w:jc w:val="both"/>
        <w:rPr>
          <w:rFonts w:ascii="Tahoma" w:hAnsi="Tahoma" w:cs="Tahoma"/>
          <w:b/>
          <w:color w:val="FF0000"/>
        </w:rPr>
      </w:pPr>
    </w:p>
    <w:p w14:paraId="1F6B815D" w14:textId="77777777" w:rsidR="000C44BB" w:rsidRDefault="000C44BB" w:rsidP="00C31D0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Pr>
          <w:rFonts w:ascii="Tahoma" w:hAnsi="Tahoma" w:cs="Tahoma"/>
          <w:b/>
          <w:bCs/>
          <w:color w:val="000000"/>
          <w:kern w:val="32"/>
          <w:lang w:val="es-ES_tradnl"/>
        </w:rPr>
        <w:t>ESPECIFICACIONES TÉCNICAS DE MATERIALES</w:t>
      </w:r>
      <w:bookmarkEnd w:id="163"/>
      <w:r>
        <w:rPr>
          <w:rFonts w:ascii="Tahoma" w:hAnsi="Tahoma" w:cs="Tahoma"/>
          <w:b/>
          <w:bCs/>
          <w:color w:val="000000"/>
          <w:kern w:val="32"/>
          <w:lang w:val="es-ES_tradnl"/>
        </w:rPr>
        <w:t xml:space="preserve"> DE CONSTRUCCIÓN</w:t>
      </w:r>
      <w:bookmarkEnd w:id="164"/>
    </w:p>
    <w:tbl>
      <w:tblPr>
        <w:tblW w:w="9639" w:type="dxa"/>
        <w:tblInd w:w="-5" w:type="dxa"/>
        <w:tblCellMar>
          <w:left w:w="70" w:type="dxa"/>
          <w:right w:w="70" w:type="dxa"/>
        </w:tblCellMar>
        <w:tblLook w:val="04A0" w:firstRow="1" w:lastRow="0" w:firstColumn="1" w:lastColumn="0" w:noHBand="0" w:noVBand="1"/>
      </w:tblPr>
      <w:tblGrid>
        <w:gridCol w:w="426"/>
        <w:gridCol w:w="1980"/>
        <w:gridCol w:w="810"/>
        <w:gridCol w:w="6423"/>
      </w:tblGrid>
      <w:tr w:rsidR="000C44BB" w14:paraId="354A1478" w14:textId="77777777" w:rsidTr="000C44BB">
        <w:trPr>
          <w:trHeight w:val="300"/>
        </w:trPr>
        <w:tc>
          <w:tcPr>
            <w:tcW w:w="9639" w:type="dxa"/>
            <w:gridSpan w:val="4"/>
            <w:tcBorders>
              <w:top w:val="single" w:sz="4" w:space="0" w:color="000000"/>
              <w:left w:val="single" w:sz="4" w:space="0" w:color="000000"/>
              <w:bottom w:val="single" w:sz="4" w:space="0" w:color="000000"/>
              <w:right w:val="single" w:sz="4" w:space="0" w:color="000000"/>
            </w:tcBorders>
            <w:shd w:val="clear" w:color="auto" w:fill="7CD9F0"/>
            <w:vAlign w:val="center"/>
            <w:hideMark/>
          </w:tcPr>
          <w:p w14:paraId="7A4E9F81" w14:textId="77777777" w:rsidR="000C44BB" w:rsidRDefault="000C44BB">
            <w:pPr>
              <w:jc w:val="center"/>
              <w:rPr>
                <w:rFonts w:ascii="Calibri" w:hAnsi="Calibri" w:cs="Calibri"/>
                <w:color w:val="000000"/>
                <w:sz w:val="22"/>
                <w:szCs w:val="22"/>
                <w:lang w:val="es-BO" w:eastAsia="es-BO"/>
              </w:rPr>
            </w:pPr>
            <w:r>
              <w:rPr>
                <w:rFonts w:ascii="Calibri" w:hAnsi="Calibri" w:cs="Calibri"/>
                <w:color w:val="000000"/>
                <w:lang w:eastAsia="es-BO"/>
              </w:rPr>
              <w:t>DESCRIPCION DE INSUMOS</w:t>
            </w:r>
          </w:p>
        </w:tc>
      </w:tr>
      <w:tr w:rsidR="000C44BB" w14:paraId="1932B842" w14:textId="77777777" w:rsidTr="000C44BB">
        <w:trPr>
          <w:trHeight w:val="510"/>
        </w:trPr>
        <w:tc>
          <w:tcPr>
            <w:tcW w:w="426" w:type="dxa"/>
            <w:tcBorders>
              <w:top w:val="nil"/>
              <w:left w:val="single" w:sz="4" w:space="0" w:color="000000"/>
              <w:bottom w:val="single" w:sz="4" w:space="0" w:color="000000"/>
              <w:right w:val="single" w:sz="4" w:space="0" w:color="000000"/>
            </w:tcBorders>
            <w:shd w:val="clear" w:color="auto" w:fill="66B2FF"/>
            <w:vAlign w:val="center"/>
            <w:hideMark/>
          </w:tcPr>
          <w:p w14:paraId="76001C21" w14:textId="77777777" w:rsidR="000C44BB" w:rsidRDefault="000C44BB">
            <w:pPr>
              <w:jc w:val="center"/>
              <w:rPr>
                <w:rFonts w:ascii="Calibri" w:hAnsi="Calibri" w:cs="Calibri"/>
                <w:color w:val="000000"/>
                <w:lang w:eastAsia="es-BO"/>
              </w:rPr>
            </w:pPr>
            <w:r>
              <w:rPr>
                <w:rFonts w:ascii="Calibri" w:hAnsi="Calibri" w:cs="Calibri"/>
                <w:color w:val="000000"/>
                <w:lang w:eastAsia="es-BO"/>
              </w:rPr>
              <w:t>No.</w:t>
            </w:r>
          </w:p>
        </w:tc>
        <w:tc>
          <w:tcPr>
            <w:tcW w:w="1980" w:type="dxa"/>
            <w:tcBorders>
              <w:top w:val="nil"/>
              <w:left w:val="nil"/>
              <w:bottom w:val="single" w:sz="4" w:space="0" w:color="000000"/>
              <w:right w:val="single" w:sz="4" w:space="0" w:color="000000"/>
            </w:tcBorders>
            <w:shd w:val="clear" w:color="auto" w:fill="66B2FF"/>
            <w:vAlign w:val="center"/>
            <w:hideMark/>
          </w:tcPr>
          <w:p w14:paraId="7D440456" w14:textId="77777777" w:rsidR="000C44BB" w:rsidRDefault="000C44BB">
            <w:pPr>
              <w:jc w:val="center"/>
              <w:rPr>
                <w:rFonts w:ascii="Calibri" w:hAnsi="Calibri" w:cs="Calibri"/>
                <w:color w:val="000000"/>
                <w:lang w:eastAsia="es-BO"/>
              </w:rPr>
            </w:pPr>
            <w:r>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auto" w:fill="66B2FF"/>
            <w:vAlign w:val="center"/>
            <w:hideMark/>
          </w:tcPr>
          <w:p w14:paraId="35675C3E" w14:textId="77777777" w:rsidR="000C44BB" w:rsidRDefault="000C44BB">
            <w:pPr>
              <w:jc w:val="center"/>
              <w:rPr>
                <w:rFonts w:ascii="Calibri" w:hAnsi="Calibri" w:cs="Calibri"/>
                <w:color w:val="000000"/>
                <w:lang w:eastAsia="es-BO"/>
              </w:rPr>
            </w:pPr>
            <w:r>
              <w:rPr>
                <w:rFonts w:ascii="Calibri" w:hAnsi="Calibri" w:cs="Calibri"/>
                <w:color w:val="000000"/>
                <w:lang w:eastAsia="es-BO"/>
              </w:rPr>
              <w:t>UNIDAD</w:t>
            </w:r>
          </w:p>
        </w:tc>
        <w:tc>
          <w:tcPr>
            <w:tcW w:w="6423" w:type="dxa"/>
            <w:tcBorders>
              <w:top w:val="nil"/>
              <w:left w:val="nil"/>
              <w:bottom w:val="single" w:sz="4" w:space="0" w:color="000000"/>
              <w:right w:val="single" w:sz="4" w:space="0" w:color="000000"/>
            </w:tcBorders>
            <w:shd w:val="clear" w:color="auto" w:fill="66B2FF"/>
            <w:vAlign w:val="center"/>
            <w:hideMark/>
          </w:tcPr>
          <w:p w14:paraId="594A79E2" w14:textId="77777777" w:rsidR="000C44BB" w:rsidRDefault="000C44BB">
            <w:pPr>
              <w:jc w:val="cente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0C44BB" w14:paraId="596682FD" w14:textId="77777777" w:rsidTr="000C44BB">
        <w:trPr>
          <w:trHeight w:val="1570"/>
        </w:trPr>
        <w:tc>
          <w:tcPr>
            <w:tcW w:w="426" w:type="dxa"/>
            <w:tcBorders>
              <w:top w:val="nil"/>
              <w:left w:val="single" w:sz="4" w:space="0" w:color="000000"/>
              <w:bottom w:val="single" w:sz="4" w:space="0" w:color="000000"/>
              <w:right w:val="single" w:sz="4" w:space="0" w:color="000000"/>
            </w:tcBorders>
            <w:vAlign w:val="center"/>
            <w:hideMark/>
          </w:tcPr>
          <w:p w14:paraId="49D377B2" w14:textId="77777777" w:rsidR="000C44BB" w:rsidRDefault="000C44BB">
            <w:pPr>
              <w:jc w:val="right"/>
              <w:rPr>
                <w:rFonts w:ascii="Calibri" w:hAnsi="Calibri" w:cs="Calibri"/>
                <w:color w:val="000000"/>
                <w:lang w:eastAsia="es-BO"/>
              </w:rPr>
            </w:pPr>
            <w:r>
              <w:rPr>
                <w:rFonts w:ascii="Calibri" w:hAnsi="Calibri" w:cs="Calibri"/>
                <w:color w:val="000000"/>
                <w:lang w:eastAsia="es-BO"/>
              </w:rPr>
              <w:t>1</w:t>
            </w:r>
          </w:p>
        </w:tc>
        <w:tc>
          <w:tcPr>
            <w:tcW w:w="1980" w:type="dxa"/>
            <w:tcBorders>
              <w:top w:val="nil"/>
              <w:left w:val="nil"/>
              <w:bottom w:val="single" w:sz="4" w:space="0" w:color="000000"/>
              <w:right w:val="single" w:sz="4" w:space="0" w:color="000000"/>
            </w:tcBorders>
            <w:vAlign w:val="center"/>
            <w:hideMark/>
          </w:tcPr>
          <w:p w14:paraId="50A3B896" w14:textId="77777777" w:rsidR="000C44BB" w:rsidRDefault="000C44BB">
            <w:pPr>
              <w:rPr>
                <w:rFonts w:ascii="Calibri" w:hAnsi="Calibri" w:cs="Calibri"/>
                <w:color w:val="000000"/>
                <w:lang w:eastAsia="es-BO"/>
              </w:rPr>
            </w:pPr>
            <w:r>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vAlign w:val="center"/>
            <w:hideMark/>
          </w:tcPr>
          <w:p w14:paraId="33ED32E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DC77F2C" w14:textId="77777777" w:rsidR="000C44BB" w:rsidRDefault="000C44BB">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xml:space="preserve">• Grosor de material de 1 a 1.4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Acabado </w:t>
            </w:r>
            <w:proofErr w:type="spellStart"/>
            <w:r>
              <w:rPr>
                <w:rFonts w:ascii="Calibri" w:hAnsi="Calibri" w:cs="Calibri"/>
                <w:color w:val="000000"/>
                <w:lang w:eastAsia="es-BO"/>
              </w:rPr>
              <w:t>zincado</w:t>
            </w:r>
            <w:proofErr w:type="spellEnd"/>
            <w:r>
              <w:rPr>
                <w:rFonts w:ascii="Calibri" w:hAnsi="Calibri" w:cs="Calibri"/>
                <w:color w:val="000000"/>
                <w:lang w:eastAsia="es-BO"/>
              </w:rPr>
              <w:t xml:space="preserve"> mayor a 5 micras.</w:t>
            </w:r>
            <w:r>
              <w:rPr>
                <w:rFonts w:ascii="Calibri" w:hAnsi="Calibri" w:cs="Calibri"/>
                <w:color w:val="000000"/>
                <w:lang w:eastAsia="es-BO"/>
              </w:rPr>
              <w:br/>
              <w:t>• Deberá soportar una carga de 100 Kg.</w:t>
            </w:r>
            <w:r>
              <w:rPr>
                <w:rFonts w:ascii="Calibri" w:hAnsi="Calibri" w:cs="Calibri"/>
                <w:color w:val="000000"/>
                <w:lang w:eastAsia="es-BO"/>
              </w:rPr>
              <w:br/>
              <w:t xml:space="preserve">• Deberá contener huecos en sus extremos para la sujeción a la </w:t>
            </w:r>
            <w:proofErr w:type="gramStart"/>
            <w:r>
              <w:rPr>
                <w:rFonts w:ascii="Calibri" w:hAnsi="Calibri" w:cs="Calibri"/>
                <w:color w:val="000000"/>
                <w:lang w:eastAsia="es-BO"/>
              </w:rPr>
              <w:t>pared.(</w:t>
            </w:r>
            <w:proofErr w:type="gramEnd"/>
            <w:r>
              <w:rPr>
                <w:rFonts w:ascii="Calibri" w:hAnsi="Calibri" w:cs="Calibri"/>
                <w:color w:val="000000"/>
                <w:lang w:eastAsia="es-BO"/>
              </w:rPr>
              <w:t>FA)</w:t>
            </w:r>
          </w:p>
        </w:tc>
      </w:tr>
      <w:tr w:rsidR="000C44BB" w14:paraId="61F67C9C" w14:textId="77777777" w:rsidTr="000C44BB">
        <w:trPr>
          <w:trHeight w:val="2731"/>
        </w:trPr>
        <w:tc>
          <w:tcPr>
            <w:tcW w:w="426" w:type="dxa"/>
            <w:tcBorders>
              <w:top w:val="nil"/>
              <w:left w:val="single" w:sz="4" w:space="0" w:color="000000"/>
              <w:bottom w:val="single" w:sz="4" w:space="0" w:color="000000"/>
              <w:right w:val="single" w:sz="4" w:space="0" w:color="000000"/>
            </w:tcBorders>
            <w:vAlign w:val="center"/>
            <w:hideMark/>
          </w:tcPr>
          <w:p w14:paraId="4CBC131A"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w:t>
            </w:r>
          </w:p>
        </w:tc>
        <w:tc>
          <w:tcPr>
            <w:tcW w:w="1980" w:type="dxa"/>
            <w:tcBorders>
              <w:top w:val="nil"/>
              <w:left w:val="nil"/>
              <w:bottom w:val="single" w:sz="4" w:space="0" w:color="000000"/>
              <w:right w:val="single" w:sz="4" w:space="0" w:color="000000"/>
            </w:tcBorders>
            <w:vAlign w:val="center"/>
            <w:hideMark/>
          </w:tcPr>
          <w:p w14:paraId="6635BB90" w14:textId="77777777" w:rsidR="000C44BB" w:rsidRDefault="000C44BB">
            <w:pPr>
              <w:rPr>
                <w:rFonts w:ascii="Calibri" w:hAnsi="Calibri" w:cs="Calibri"/>
                <w:color w:val="000000"/>
                <w:lang w:eastAsia="es-BO"/>
              </w:rPr>
            </w:pPr>
            <w:r>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vAlign w:val="center"/>
            <w:hideMark/>
          </w:tcPr>
          <w:p w14:paraId="36696B77"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054C7A24" w14:textId="77777777" w:rsidR="000C44BB" w:rsidRDefault="000C44BB">
            <w:pPr>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w:t>
            </w:r>
            <w:proofErr w:type="spellStart"/>
            <w:r>
              <w:rPr>
                <w:rFonts w:ascii="Calibri" w:hAnsi="Calibri" w:cs="Calibri"/>
                <w:color w:val="000000"/>
                <w:lang w:eastAsia="es-BO"/>
              </w:rPr>
              <w:t>trefilación</w:t>
            </w:r>
            <w:proofErr w:type="spellEnd"/>
            <w:r>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C44BB" w14:paraId="2785DEEB" w14:textId="77777777" w:rsidTr="000C44BB">
        <w:trPr>
          <w:trHeight w:val="1008"/>
        </w:trPr>
        <w:tc>
          <w:tcPr>
            <w:tcW w:w="426" w:type="dxa"/>
            <w:tcBorders>
              <w:top w:val="nil"/>
              <w:left w:val="single" w:sz="4" w:space="0" w:color="000000"/>
              <w:bottom w:val="single" w:sz="4" w:space="0" w:color="000000"/>
              <w:right w:val="single" w:sz="4" w:space="0" w:color="000000"/>
            </w:tcBorders>
            <w:vAlign w:val="center"/>
            <w:hideMark/>
          </w:tcPr>
          <w:p w14:paraId="48175C17" w14:textId="77777777" w:rsidR="000C44BB" w:rsidRDefault="000C44BB">
            <w:pPr>
              <w:jc w:val="right"/>
              <w:rPr>
                <w:rFonts w:ascii="Calibri" w:hAnsi="Calibri" w:cs="Calibri"/>
                <w:color w:val="000000"/>
                <w:lang w:eastAsia="es-BO"/>
              </w:rPr>
            </w:pPr>
            <w:r>
              <w:rPr>
                <w:rFonts w:ascii="Calibri" w:hAnsi="Calibri" w:cs="Calibri"/>
                <w:color w:val="000000"/>
                <w:lang w:eastAsia="es-BO"/>
              </w:rPr>
              <w:t>3</w:t>
            </w:r>
          </w:p>
        </w:tc>
        <w:tc>
          <w:tcPr>
            <w:tcW w:w="1980" w:type="dxa"/>
            <w:tcBorders>
              <w:top w:val="nil"/>
              <w:left w:val="nil"/>
              <w:bottom w:val="single" w:sz="4" w:space="0" w:color="000000"/>
              <w:right w:val="single" w:sz="4" w:space="0" w:color="000000"/>
            </w:tcBorders>
            <w:vAlign w:val="center"/>
            <w:hideMark/>
          </w:tcPr>
          <w:p w14:paraId="4334BC04" w14:textId="77777777" w:rsidR="000C44BB" w:rsidRDefault="000C44BB">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vAlign w:val="center"/>
            <w:hideMark/>
          </w:tcPr>
          <w:p w14:paraId="591DC13D"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658B2E8E" w14:textId="77777777" w:rsidR="000C44BB" w:rsidRDefault="000C44BB">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0C44BB" w14:paraId="1F809390"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55C5B556" w14:textId="77777777" w:rsidR="000C44BB" w:rsidRDefault="000C44BB">
            <w:pPr>
              <w:jc w:val="right"/>
              <w:rPr>
                <w:rFonts w:ascii="Calibri" w:hAnsi="Calibri" w:cs="Calibri"/>
                <w:color w:val="000000"/>
                <w:lang w:eastAsia="es-BO"/>
              </w:rPr>
            </w:pPr>
            <w:r>
              <w:rPr>
                <w:rFonts w:ascii="Calibri" w:hAnsi="Calibri" w:cs="Calibri"/>
                <w:color w:val="000000"/>
                <w:lang w:eastAsia="es-BO"/>
              </w:rPr>
              <w:t>4</w:t>
            </w:r>
          </w:p>
        </w:tc>
        <w:tc>
          <w:tcPr>
            <w:tcW w:w="1980" w:type="dxa"/>
            <w:tcBorders>
              <w:top w:val="nil"/>
              <w:left w:val="nil"/>
              <w:bottom w:val="single" w:sz="4" w:space="0" w:color="000000"/>
              <w:right w:val="single" w:sz="4" w:space="0" w:color="000000"/>
            </w:tcBorders>
            <w:vAlign w:val="center"/>
            <w:hideMark/>
          </w:tcPr>
          <w:p w14:paraId="1CCA8786" w14:textId="77777777" w:rsidR="000C44BB" w:rsidRDefault="000C44BB">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vAlign w:val="center"/>
            <w:hideMark/>
          </w:tcPr>
          <w:p w14:paraId="20BDED02"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313A2A96" w14:textId="77777777" w:rsidR="000C44BB" w:rsidRDefault="000C44BB">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0C44BB" w14:paraId="41CBE228" w14:textId="77777777" w:rsidTr="000C44BB">
        <w:trPr>
          <w:trHeight w:val="850"/>
        </w:trPr>
        <w:tc>
          <w:tcPr>
            <w:tcW w:w="426" w:type="dxa"/>
            <w:tcBorders>
              <w:top w:val="nil"/>
              <w:left w:val="single" w:sz="4" w:space="0" w:color="000000"/>
              <w:bottom w:val="single" w:sz="4" w:space="0" w:color="000000"/>
              <w:right w:val="single" w:sz="4" w:space="0" w:color="000000"/>
            </w:tcBorders>
            <w:vAlign w:val="center"/>
            <w:hideMark/>
          </w:tcPr>
          <w:p w14:paraId="22A9B157" w14:textId="77777777" w:rsidR="000C44BB" w:rsidRDefault="000C44BB">
            <w:pPr>
              <w:jc w:val="right"/>
              <w:rPr>
                <w:rFonts w:ascii="Calibri" w:hAnsi="Calibri" w:cs="Calibri"/>
                <w:color w:val="000000"/>
                <w:lang w:eastAsia="es-BO"/>
              </w:rPr>
            </w:pPr>
            <w:r>
              <w:rPr>
                <w:rFonts w:ascii="Calibri" w:hAnsi="Calibri" w:cs="Calibri"/>
                <w:color w:val="000000"/>
                <w:lang w:eastAsia="es-BO"/>
              </w:rPr>
              <w:t>5</w:t>
            </w:r>
          </w:p>
        </w:tc>
        <w:tc>
          <w:tcPr>
            <w:tcW w:w="1980" w:type="dxa"/>
            <w:tcBorders>
              <w:top w:val="nil"/>
              <w:left w:val="nil"/>
              <w:bottom w:val="single" w:sz="4" w:space="0" w:color="000000"/>
              <w:right w:val="single" w:sz="4" w:space="0" w:color="000000"/>
            </w:tcBorders>
            <w:vAlign w:val="center"/>
            <w:hideMark/>
          </w:tcPr>
          <w:p w14:paraId="630508A8" w14:textId="77777777" w:rsidR="000C44BB" w:rsidRDefault="000C44BB">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vAlign w:val="center"/>
            <w:hideMark/>
          </w:tcPr>
          <w:p w14:paraId="5329FBC2"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CAC1C71" w14:textId="77777777" w:rsidR="000C44BB" w:rsidRDefault="000C44BB">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0C44BB" w14:paraId="321FC579" w14:textId="77777777" w:rsidTr="000C44BB">
        <w:trPr>
          <w:trHeight w:val="70"/>
        </w:trPr>
        <w:tc>
          <w:tcPr>
            <w:tcW w:w="426" w:type="dxa"/>
            <w:tcBorders>
              <w:top w:val="nil"/>
              <w:left w:val="single" w:sz="4" w:space="0" w:color="000000"/>
              <w:bottom w:val="single" w:sz="4" w:space="0" w:color="000000"/>
              <w:right w:val="single" w:sz="4" w:space="0" w:color="000000"/>
            </w:tcBorders>
            <w:vAlign w:val="center"/>
            <w:hideMark/>
          </w:tcPr>
          <w:p w14:paraId="45B000D5" w14:textId="77777777" w:rsidR="000C44BB" w:rsidRDefault="000C44BB">
            <w:pPr>
              <w:jc w:val="right"/>
              <w:rPr>
                <w:rFonts w:ascii="Calibri" w:hAnsi="Calibri" w:cs="Calibri"/>
                <w:color w:val="000000"/>
                <w:lang w:eastAsia="es-BO"/>
              </w:rPr>
            </w:pPr>
            <w:r>
              <w:rPr>
                <w:rFonts w:ascii="Calibri" w:hAnsi="Calibri" w:cs="Calibri"/>
                <w:color w:val="000000"/>
                <w:lang w:eastAsia="es-BO"/>
              </w:rPr>
              <w:t>6</w:t>
            </w:r>
          </w:p>
        </w:tc>
        <w:tc>
          <w:tcPr>
            <w:tcW w:w="1980" w:type="dxa"/>
            <w:tcBorders>
              <w:top w:val="nil"/>
              <w:left w:val="nil"/>
              <w:bottom w:val="single" w:sz="4" w:space="0" w:color="000000"/>
              <w:right w:val="single" w:sz="4" w:space="0" w:color="000000"/>
            </w:tcBorders>
            <w:vAlign w:val="center"/>
            <w:hideMark/>
          </w:tcPr>
          <w:p w14:paraId="0C1CBF3A" w14:textId="77777777" w:rsidR="000C44BB" w:rsidRDefault="000C44BB">
            <w:pPr>
              <w:rPr>
                <w:rFonts w:ascii="Calibri" w:hAnsi="Calibri" w:cs="Calibri"/>
                <w:color w:val="000000"/>
                <w:lang w:eastAsia="es-BO"/>
              </w:rPr>
            </w:pPr>
            <w:r>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vAlign w:val="center"/>
            <w:hideMark/>
          </w:tcPr>
          <w:p w14:paraId="45E0D15D"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5CCCA697"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malla de alambre tejido hexagonal requerido, será de acero galvanizado pesado en caliente, de primera calidad y con celdas de 3/4 pulgadas.  </w:t>
            </w:r>
            <w:r>
              <w:rPr>
                <w:rFonts w:ascii="Calibri" w:hAnsi="Calibri" w:cs="Calibri"/>
                <w:color w:val="000000"/>
                <w:lang w:eastAsia="es-BO"/>
              </w:rPr>
              <w:br/>
              <w:t>El tejido de hexágono debe ser de triple torsión brindando resistencia, flexibilidad y mayor seguridad.</w:t>
            </w:r>
            <w:r>
              <w:rPr>
                <w:rFonts w:ascii="Calibri" w:hAnsi="Calibri" w:cs="Calibri"/>
                <w:color w:val="000000"/>
                <w:lang w:eastAsia="es-BO"/>
              </w:rPr>
              <w:br/>
              <w:t>Debe contar con una estructura firme y superficie suave que indica una buena prevención contra la corrosión y oxidación.</w:t>
            </w:r>
            <w:r>
              <w:rPr>
                <w:rFonts w:ascii="Calibri" w:hAnsi="Calibri" w:cs="Calibri"/>
                <w:color w:val="000000"/>
                <w:lang w:eastAsia="es-BO"/>
              </w:rPr>
              <w:br/>
              <w:t>Se establece una tolerancia de (+/-) 2 cm. en las dimensiones requeridas.</w:t>
            </w:r>
          </w:p>
        </w:tc>
      </w:tr>
      <w:tr w:rsidR="000C44BB" w14:paraId="0DFA3CD2" w14:textId="77777777" w:rsidTr="000C44BB">
        <w:trPr>
          <w:trHeight w:val="1142"/>
        </w:trPr>
        <w:tc>
          <w:tcPr>
            <w:tcW w:w="426" w:type="dxa"/>
            <w:tcBorders>
              <w:top w:val="nil"/>
              <w:left w:val="single" w:sz="4" w:space="0" w:color="000000"/>
              <w:bottom w:val="single" w:sz="4" w:space="0" w:color="000000"/>
              <w:right w:val="single" w:sz="4" w:space="0" w:color="000000"/>
            </w:tcBorders>
            <w:vAlign w:val="center"/>
            <w:hideMark/>
          </w:tcPr>
          <w:p w14:paraId="07E78BE7" w14:textId="77777777" w:rsidR="000C44BB" w:rsidRDefault="000C44BB">
            <w:pPr>
              <w:jc w:val="right"/>
              <w:rPr>
                <w:rFonts w:ascii="Calibri" w:hAnsi="Calibri" w:cs="Calibri"/>
                <w:color w:val="000000"/>
                <w:lang w:eastAsia="es-BO"/>
              </w:rPr>
            </w:pPr>
            <w:r>
              <w:rPr>
                <w:rFonts w:ascii="Calibri" w:hAnsi="Calibri" w:cs="Calibri"/>
                <w:color w:val="000000"/>
                <w:lang w:eastAsia="es-BO"/>
              </w:rPr>
              <w:t>7</w:t>
            </w:r>
          </w:p>
        </w:tc>
        <w:tc>
          <w:tcPr>
            <w:tcW w:w="1980" w:type="dxa"/>
            <w:tcBorders>
              <w:top w:val="nil"/>
              <w:left w:val="nil"/>
              <w:bottom w:val="single" w:sz="4" w:space="0" w:color="000000"/>
              <w:right w:val="single" w:sz="4" w:space="0" w:color="000000"/>
            </w:tcBorders>
            <w:vAlign w:val="center"/>
            <w:hideMark/>
          </w:tcPr>
          <w:p w14:paraId="58EEC155" w14:textId="77777777" w:rsidR="000C44BB" w:rsidRDefault="000C44BB">
            <w:pPr>
              <w:rPr>
                <w:rFonts w:ascii="Calibri" w:hAnsi="Calibri" w:cs="Calibri"/>
                <w:color w:val="000000"/>
                <w:lang w:eastAsia="es-BO"/>
              </w:rPr>
            </w:pPr>
            <w:r>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vAlign w:val="center"/>
            <w:hideMark/>
          </w:tcPr>
          <w:p w14:paraId="5A7BBE5B"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58429926" w14:textId="77777777" w:rsidR="000C44BB" w:rsidRDefault="000C44BB">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 xml:space="preserve">Este material se utilizará para impermeabilizar los cimientos de las viviendas, en los cimientos de los muros de cerramiento de las viviendas y para </w:t>
            </w:r>
            <w:r>
              <w:rPr>
                <w:rFonts w:ascii="Calibri" w:hAnsi="Calibri" w:cs="Calibri"/>
                <w:color w:val="000000"/>
                <w:lang w:eastAsia="es-BO"/>
              </w:rPr>
              <w:lastRenderedPageBreak/>
              <w:t>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0C44BB" w14:paraId="693D9E94" w14:textId="77777777" w:rsidTr="000C44BB">
        <w:trPr>
          <w:trHeight w:val="1134"/>
        </w:trPr>
        <w:tc>
          <w:tcPr>
            <w:tcW w:w="426" w:type="dxa"/>
            <w:tcBorders>
              <w:top w:val="nil"/>
              <w:left w:val="single" w:sz="4" w:space="0" w:color="000000"/>
              <w:bottom w:val="single" w:sz="4" w:space="0" w:color="000000"/>
              <w:right w:val="single" w:sz="4" w:space="0" w:color="000000"/>
            </w:tcBorders>
            <w:vAlign w:val="center"/>
            <w:hideMark/>
          </w:tcPr>
          <w:p w14:paraId="53FBFAFC"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8</w:t>
            </w:r>
          </w:p>
        </w:tc>
        <w:tc>
          <w:tcPr>
            <w:tcW w:w="1980" w:type="dxa"/>
            <w:tcBorders>
              <w:top w:val="nil"/>
              <w:left w:val="nil"/>
              <w:bottom w:val="single" w:sz="4" w:space="0" w:color="000000"/>
              <w:right w:val="single" w:sz="4" w:space="0" w:color="000000"/>
            </w:tcBorders>
            <w:vAlign w:val="center"/>
            <w:hideMark/>
          </w:tcPr>
          <w:p w14:paraId="04D88651" w14:textId="77777777" w:rsidR="000C44BB" w:rsidRDefault="000C44BB">
            <w:pPr>
              <w:rPr>
                <w:rFonts w:ascii="Calibri" w:hAnsi="Calibri" w:cs="Calibri"/>
                <w:color w:val="000000"/>
                <w:lang w:eastAsia="es-BO"/>
              </w:rPr>
            </w:pPr>
            <w:r>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vAlign w:val="center"/>
            <w:hideMark/>
          </w:tcPr>
          <w:p w14:paraId="01A59311"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4807AB26" w14:textId="77777777" w:rsidR="000C44BB" w:rsidRDefault="000C44BB">
            <w:pPr>
              <w:rPr>
                <w:rFonts w:ascii="Calibri" w:hAnsi="Calibri" w:cs="Calibri"/>
                <w:color w:val="000000"/>
                <w:lang w:eastAsia="es-BO"/>
              </w:rPr>
            </w:pPr>
            <w:r>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t>Diluyente: Aguarrás mineral.</w:t>
            </w:r>
            <w:r>
              <w:rPr>
                <w:rFonts w:ascii="Calibri" w:hAnsi="Calibri" w:cs="Calibri"/>
                <w:color w:val="000000"/>
                <w:lang w:eastAsia="es-BO"/>
              </w:rPr>
              <w:br/>
              <w:t xml:space="preserve">Dilución: ¼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brocha y rodillo, y ½ </w:t>
            </w:r>
            <w:proofErr w:type="spellStart"/>
            <w:r>
              <w:rPr>
                <w:rFonts w:ascii="Calibri" w:hAnsi="Calibri" w:cs="Calibri"/>
                <w:color w:val="000000"/>
                <w:lang w:eastAsia="es-BO"/>
              </w:rPr>
              <w:t>lt</w:t>
            </w:r>
            <w:proofErr w:type="spellEnd"/>
            <w:r>
              <w:rPr>
                <w:rFonts w:ascii="Calibri" w:hAnsi="Calibri" w:cs="Calibri"/>
                <w:color w:val="000000"/>
                <w:lang w:eastAsia="es-BO"/>
              </w:rPr>
              <w:t>/</w:t>
            </w:r>
            <w:proofErr w:type="spellStart"/>
            <w:r>
              <w:rPr>
                <w:rFonts w:ascii="Calibri" w:hAnsi="Calibri" w:cs="Calibri"/>
                <w:color w:val="000000"/>
                <w:lang w:eastAsia="es-BO"/>
              </w:rPr>
              <w:t>gl</w:t>
            </w:r>
            <w:proofErr w:type="spellEnd"/>
            <w:r>
              <w:rPr>
                <w:rFonts w:ascii="Calibri" w:hAnsi="Calibri" w:cs="Calibri"/>
                <w:color w:val="000000"/>
                <w:lang w:eastAsia="es-BO"/>
              </w:rPr>
              <w:t xml:space="preserve">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0C44BB" w14:paraId="5201292B" w14:textId="77777777" w:rsidTr="000C44BB">
        <w:trPr>
          <w:trHeight w:val="1193"/>
        </w:trPr>
        <w:tc>
          <w:tcPr>
            <w:tcW w:w="426" w:type="dxa"/>
            <w:tcBorders>
              <w:top w:val="nil"/>
              <w:left w:val="single" w:sz="4" w:space="0" w:color="000000"/>
              <w:bottom w:val="single" w:sz="4" w:space="0" w:color="000000"/>
              <w:right w:val="single" w:sz="4" w:space="0" w:color="000000"/>
            </w:tcBorders>
            <w:vAlign w:val="center"/>
            <w:hideMark/>
          </w:tcPr>
          <w:p w14:paraId="7BF98DE5" w14:textId="77777777" w:rsidR="000C44BB" w:rsidRDefault="000C44BB">
            <w:pPr>
              <w:jc w:val="right"/>
              <w:rPr>
                <w:rFonts w:ascii="Calibri" w:hAnsi="Calibri" w:cs="Calibri"/>
                <w:color w:val="000000"/>
                <w:lang w:eastAsia="es-BO"/>
              </w:rPr>
            </w:pPr>
            <w:r>
              <w:rPr>
                <w:rFonts w:ascii="Calibri" w:hAnsi="Calibri" w:cs="Calibri"/>
                <w:color w:val="000000"/>
                <w:lang w:eastAsia="es-BO"/>
              </w:rPr>
              <w:t>9</w:t>
            </w:r>
          </w:p>
        </w:tc>
        <w:tc>
          <w:tcPr>
            <w:tcW w:w="1980" w:type="dxa"/>
            <w:tcBorders>
              <w:top w:val="nil"/>
              <w:left w:val="nil"/>
              <w:bottom w:val="single" w:sz="4" w:space="0" w:color="000000"/>
              <w:right w:val="single" w:sz="4" w:space="0" w:color="000000"/>
            </w:tcBorders>
            <w:vAlign w:val="center"/>
            <w:hideMark/>
          </w:tcPr>
          <w:p w14:paraId="2FC58D3E" w14:textId="77777777" w:rsidR="000C44BB" w:rsidRDefault="000C44BB">
            <w:pPr>
              <w:rPr>
                <w:rFonts w:ascii="Calibri" w:hAnsi="Calibri" w:cs="Calibri"/>
                <w:color w:val="000000"/>
                <w:lang w:eastAsia="es-BO"/>
              </w:rPr>
            </w:pPr>
            <w:r>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vAlign w:val="center"/>
            <w:hideMark/>
          </w:tcPr>
          <w:p w14:paraId="48C8518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7EC5EE4" w14:textId="77777777" w:rsidR="000C44BB" w:rsidRDefault="000C44BB">
            <w:pPr>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xml:space="preserve">- Largo x ancho: 102.0 x 102.0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Espesor: 2.5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Terminado: </w:t>
            </w:r>
            <w:proofErr w:type="spellStart"/>
            <w:r>
              <w:rPr>
                <w:rFonts w:ascii="Calibri" w:hAnsi="Calibri" w:cs="Calibri"/>
                <w:color w:val="000000"/>
                <w:lang w:eastAsia="es-BO"/>
              </w:rPr>
              <w:t>Cobrizado</w:t>
            </w:r>
            <w:proofErr w:type="spellEnd"/>
            <w:r>
              <w:rPr>
                <w:rFonts w:ascii="Calibri" w:hAnsi="Calibri" w:cs="Calibri"/>
                <w:color w:val="000000"/>
                <w:lang w:eastAsia="es-BO"/>
              </w:rPr>
              <w:t>,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0C44BB" w14:paraId="6702CF2F" w14:textId="77777777" w:rsidTr="000C44BB">
        <w:trPr>
          <w:trHeight w:val="2560"/>
        </w:trPr>
        <w:tc>
          <w:tcPr>
            <w:tcW w:w="426" w:type="dxa"/>
            <w:tcBorders>
              <w:top w:val="nil"/>
              <w:left w:val="single" w:sz="4" w:space="0" w:color="000000"/>
              <w:bottom w:val="single" w:sz="4" w:space="0" w:color="000000"/>
              <w:right w:val="single" w:sz="4" w:space="0" w:color="000000"/>
            </w:tcBorders>
            <w:vAlign w:val="center"/>
            <w:hideMark/>
          </w:tcPr>
          <w:p w14:paraId="11953662"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10</w:t>
            </w:r>
          </w:p>
        </w:tc>
        <w:tc>
          <w:tcPr>
            <w:tcW w:w="1980" w:type="dxa"/>
            <w:tcBorders>
              <w:top w:val="nil"/>
              <w:left w:val="nil"/>
              <w:bottom w:val="single" w:sz="4" w:space="0" w:color="000000"/>
              <w:right w:val="single" w:sz="4" w:space="0" w:color="000000"/>
            </w:tcBorders>
            <w:vAlign w:val="center"/>
            <w:hideMark/>
          </w:tcPr>
          <w:p w14:paraId="24540653" w14:textId="77777777" w:rsidR="000C44BB" w:rsidRDefault="000C44BB">
            <w:pPr>
              <w:rPr>
                <w:rFonts w:ascii="Calibri" w:hAnsi="Calibri" w:cs="Calibri"/>
                <w:color w:val="000000"/>
                <w:lang w:eastAsia="es-BO"/>
              </w:rPr>
            </w:pPr>
            <w:r>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vAlign w:val="center"/>
            <w:hideMark/>
          </w:tcPr>
          <w:p w14:paraId="468364E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9C21DED" w14:textId="77777777" w:rsidR="000C44BB" w:rsidRDefault="000C44BB">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C44BB" w14:paraId="1D2327DA" w14:textId="77777777" w:rsidTr="000C44BB">
        <w:trPr>
          <w:trHeight w:val="2095"/>
        </w:trPr>
        <w:tc>
          <w:tcPr>
            <w:tcW w:w="426" w:type="dxa"/>
            <w:tcBorders>
              <w:top w:val="nil"/>
              <w:left w:val="single" w:sz="4" w:space="0" w:color="000000"/>
              <w:bottom w:val="single" w:sz="4" w:space="0" w:color="000000"/>
              <w:right w:val="single" w:sz="4" w:space="0" w:color="000000"/>
            </w:tcBorders>
            <w:vAlign w:val="center"/>
            <w:hideMark/>
          </w:tcPr>
          <w:p w14:paraId="71D31FDA" w14:textId="77777777" w:rsidR="000C44BB" w:rsidRDefault="000C44BB">
            <w:pPr>
              <w:jc w:val="right"/>
              <w:rPr>
                <w:rFonts w:ascii="Calibri" w:hAnsi="Calibri" w:cs="Calibri"/>
                <w:color w:val="000000"/>
                <w:lang w:eastAsia="es-BO"/>
              </w:rPr>
            </w:pPr>
            <w:r>
              <w:rPr>
                <w:rFonts w:ascii="Calibri" w:hAnsi="Calibri" w:cs="Calibri"/>
                <w:color w:val="000000"/>
                <w:lang w:eastAsia="es-BO"/>
              </w:rPr>
              <w:t>11</w:t>
            </w:r>
          </w:p>
        </w:tc>
        <w:tc>
          <w:tcPr>
            <w:tcW w:w="1980" w:type="dxa"/>
            <w:tcBorders>
              <w:top w:val="nil"/>
              <w:left w:val="nil"/>
              <w:bottom w:val="single" w:sz="4" w:space="0" w:color="000000"/>
              <w:right w:val="single" w:sz="4" w:space="0" w:color="000000"/>
            </w:tcBorders>
            <w:vAlign w:val="center"/>
            <w:hideMark/>
          </w:tcPr>
          <w:p w14:paraId="4B79EFF9" w14:textId="77777777" w:rsidR="000C44BB" w:rsidRDefault="000C44BB">
            <w:pPr>
              <w:rPr>
                <w:rFonts w:ascii="Calibri" w:hAnsi="Calibri" w:cs="Calibri"/>
                <w:color w:val="000000"/>
                <w:lang w:eastAsia="es-BO"/>
              </w:rPr>
            </w:pPr>
            <w:r>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vAlign w:val="center"/>
            <w:hideMark/>
          </w:tcPr>
          <w:p w14:paraId="1FF7EE0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572B8AB" w14:textId="77777777" w:rsidR="000C44BB" w:rsidRDefault="000C44BB">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 xml:space="preserve">El tablero de distribución deberá ser de plástico y de buena </w:t>
            </w:r>
            <w:proofErr w:type="gramStart"/>
            <w:r>
              <w:rPr>
                <w:rFonts w:ascii="Calibri" w:hAnsi="Calibri" w:cs="Calibri"/>
                <w:color w:val="000000"/>
                <w:lang w:eastAsia="es-BO"/>
              </w:rPr>
              <w:t>calidad,  así</w:t>
            </w:r>
            <w:proofErr w:type="gramEnd"/>
            <w:r>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C44BB" w14:paraId="01F49C55" w14:textId="77777777" w:rsidTr="000C44BB">
        <w:trPr>
          <w:trHeight w:val="1118"/>
        </w:trPr>
        <w:tc>
          <w:tcPr>
            <w:tcW w:w="426" w:type="dxa"/>
            <w:tcBorders>
              <w:top w:val="nil"/>
              <w:left w:val="single" w:sz="4" w:space="0" w:color="000000"/>
              <w:bottom w:val="single" w:sz="4" w:space="0" w:color="000000"/>
              <w:right w:val="single" w:sz="4" w:space="0" w:color="000000"/>
            </w:tcBorders>
            <w:vAlign w:val="center"/>
            <w:hideMark/>
          </w:tcPr>
          <w:p w14:paraId="68BCA4B8" w14:textId="77777777" w:rsidR="000C44BB" w:rsidRDefault="000C44BB">
            <w:pPr>
              <w:jc w:val="right"/>
              <w:rPr>
                <w:rFonts w:ascii="Calibri" w:hAnsi="Calibri" w:cs="Calibri"/>
                <w:color w:val="000000"/>
                <w:lang w:eastAsia="es-BO"/>
              </w:rPr>
            </w:pPr>
            <w:r>
              <w:rPr>
                <w:rFonts w:ascii="Calibri" w:hAnsi="Calibri" w:cs="Calibri"/>
                <w:color w:val="000000"/>
                <w:lang w:eastAsia="es-BO"/>
              </w:rPr>
              <w:t>12</w:t>
            </w:r>
          </w:p>
        </w:tc>
        <w:tc>
          <w:tcPr>
            <w:tcW w:w="1980" w:type="dxa"/>
            <w:tcBorders>
              <w:top w:val="nil"/>
              <w:left w:val="nil"/>
              <w:bottom w:val="single" w:sz="4" w:space="0" w:color="000000"/>
              <w:right w:val="single" w:sz="4" w:space="0" w:color="000000"/>
            </w:tcBorders>
            <w:vAlign w:val="center"/>
            <w:hideMark/>
          </w:tcPr>
          <w:p w14:paraId="28080E79" w14:textId="77777777" w:rsidR="000C44BB" w:rsidRDefault="000C44BB">
            <w:pPr>
              <w:rPr>
                <w:rFonts w:ascii="Calibri" w:hAnsi="Calibri" w:cs="Calibri"/>
                <w:color w:val="000000"/>
                <w:lang w:eastAsia="es-BO"/>
              </w:rPr>
            </w:pPr>
            <w:r>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vAlign w:val="center"/>
            <w:hideMark/>
          </w:tcPr>
          <w:p w14:paraId="581FF37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CCB6528" w14:textId="77777777" w:rsidR="000C44BB" w:rsidRDefault="000C44BB">
            <w:pPr>
              <w:rPr>
                <w:rFonts w:ascii="Calibri" w:hAnsi="Calibri" w:cs="Calibri"/>
                <w:color w:val="000000"/>
                <w:lang w:eastAsia="es-BO"/>
              </w:rPr>
            </w:pPr>
            <w:r>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C44BB" w14:paraId="0AB401B8" w14:textId="77777777" w:rsidTr="000C44BB">
        <w:trPr>
          <w:trHeight w:val="2007"/>
        </w:trPr>
        <w:tc>
          <w:tcPr>
            <w:tcW w:w="426" w:type="dxa"/>
            <w:tcBorders>
              <w:top w:val="nil"/>
              <w:left w:val="single" w:sz="4" w:space="0" w:color="000000"/>
              <w:bottom w:val="single" w:sz="4" w:space="0" w:color="000000"/>
              <w:right w:val="single" w:sz="4" w:space="0" w:color="000000"/>
            </w:tcBorders>
            <w:vAlign w:val="center"/>
            <w:hideMark/>
          </w:tcPr>
          <w:p w14:paraId="201E1277" w14:textId="77777777" w:rsidR="000C44BB" w:rsidRDefault="000C44BB">
            <w:pPr>
              <w:jc w:val="right"/>
              <w:rPr>
                <w:rFonts w:ascii="Calibri" w:hAnsi="Calibri" w:cs="Calibri"/>
                <w:color w:val="000000"/>
                <w:lang w:eastAsia="es-BO"/>
              </w:rPr>
            </w:pPr>
            <w:r>
              <w:rPr>
                <w:rFonts w:ascii="Calibri" w:hAnsi="Calibri" w:cs="Calibri"/>
                <w:color w:val="000000"/>
                <w:lang w:eastAsia="es-BO"/>
              </w:rPr>
              <w:t>13</w:t>
            </w:r>
          </w:p>
        </w:tc>
        <w:tc>
          <w:tcPr>
            <w:tcW w:w="1980" w:type="dxa"/>
            <w:tcBorders>
              <w:top w:val="nil"/>
              <w:left w:val="nil"/>
              <w:bottom w:val="single" w:sz="4" w:space="0" w:color="000000"/>
              <w:right w:val="single" w:sz="4" w:space="0" w:color="000000"/>
            </w:tcBorders>
            <w:vAlign w:val="center"/>
            <w:hideMark/>
          </w:tcPr>
          <w:p w14:paraId="3CB731CE" w14:textId="77777777" w:rsidR="000C44BB" w:rsidRDefault="000C44BB">
            <w:pPr>
              <w:rPr>
                <w:rFonts w:ascii="Calibri" w:hAnsi="Calibri" w:cs="Calibri"/>
                <w:color w:val="000000"/>
                <w:lang w:eastAsia="es-BO"/>
              </w:rPr>
            </w:pPr>
            <w:r>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vAlign w:val="center"/>
            <w:hideMark/>
          </w:tcPr>
          <w:p w14:paraId="5AFE7CC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004FEE8" w14:textId="77777777" w:rsidR="000C44BB" w:rsidRDefault="000C44BB">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 xml:space="preserve">Deberá ser de buena calidad resistente y con fijación metálica empotrado en ambos lados de la caja, para asegurar con tornillos la tapa o para los puntos </w:t>
            </w:r>
            <w:r>
              <w:rPr>
                <w:rFonts w:ascii="Calibri" w:hAnsi="Calibri" w:cs="Calibri"/>
                <w:color w:val="000000"/>
                <w:lang w:eastAsia="es-BO"/>
              </w:rPr>
              <w:lastRenderedPageBreak/>
              <w:t>de iluminación.</w:t>
            </w:r>
            <w:r>
              <w:rPr>
                <w:rFonts w:ascii="Calibri" w:hAnsi="Calibri" w:cs="Calibri"/>
                <w:color w:val="000000"/>
                <w:lang w:eastAsia="es-BO"/>
              </w:rPr>
              <w:br/>
              <w:t>Deberá ser de buena calidad y de marca reconocida.</w:t>
            </w:r>
          </w:p>
        </w:tc>
      </w:tr>
      <w:tr w:rsidR="000C44BB" w14:paraId="1089DFFD" w14:textId="77777777" w:rsidTr="000C44BB">
        <w:trPr>
          <w:trHeight w:val="2241"/>
        </w:trPr>
        <w:tc>
          <w:tcPr>
            <w:tcW w:w="426" w:type="dxa"/>
            <w:tcBorders>
              <w:top w:val="nil"/>
              <w:left w:val="single" w:sz="4" w:space="0" w:color="000000"/>
              <w:bottom w:val="single" w:sz="4" w:space="0" w:color="000000"/>
              <w:right w:val="single" w:sz="4" w:space="0" w:color="000000"/>
            </w:tcBorders>
            <w:vAlign w:val="center"/>
            <w:hideMark/>
          </w:tcPr>
          <w:p w14:paraId="36B2B800"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14</w:t>
            </w:r>
          </w:p>
        </w:tc>
        <w:tc>
          <w:tcPr>
            <w:tcW w:w="1980" w:type="dxa"/>
            <w:tcBorders>
              <w:top w:val="nil"/>
              <w:left w:val="nil"/>
              <w:bottom w:val="single" w:sz="4" w:space="0" w:color="000000"/>
              <w:right w:val="single" w:sz="4" w:space="0" w:color="000000"/>
            </w:tcBorders>
            <w:vAlign w:val="center"/>
            <w:hideMark/>
          </w:tcPr>
          <w:p w14:paraId="0149AEC5" w14:textId="77777777" w:rsidR="000C44BB" w:rsidRDefault="000C44BB">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vAlign w:val="center"/>
            <w:hideMark/>
          </w:tcPr>
          <w:p w14:paraId="02C27C1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A1EF42A" w14:textId="77777777" w:rsidR="000C44BB" w:rsidRDefault="000C44BB">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lang w:eastAsia="es-BO"/>
              </w:rPr>
              <w:t>Shucko</w:t>
            </w:r>
            <w:proofErr w:type="spellEnd"/>
            <w:r>
              <w:rPr>
                <w:rFonts w:ascii="Calibri" w:hAnsi="Calibri" w:cs="Calibri"/>
                <w:color w:val="000000"/>
                <w:lang w:eastAsia="es-BO"/>
              </w:rPr>
              <w:t xml:space="preserve">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0C44BB" w14:paraId="5B0E7A78" w14:textId="77777777" w:rsidTr="000C44BB">
        <w:trPr>
          <w:trHeight w:val="1275"/>
        </w:trPr>
        <w:tc>
          <w:tcPr>
            <w:tcW w:w="426" w:type="dxa"/>
            <w:tcBorders>
              <w:top w:val="nil"/>
              <w:left w:val="single" w:sz="4" w:space="0" w:color="000000"/>
              <w:bottom w:val="single" w:sz="4" w:space="0" w:color="000000"/>
              <w:right w:val="single" w:sz="4" w:space="0" w:color="000000"/>
            </w:tcBorders>
            <w:vAlign w:val="center"/>
            <w:hideMark/>
          </w:tcPr>
          <w:p w14:paraId="1462A748" w14:textId="77777777" w:rsidR="000C44BB" w:rsidRDefault="000C44BB">
            <w:pPr>
              <w:jc w:val="right"/>
              <w:rPr>
                <w:rFonts w:ascii="Calibri" w:hAnsi="Calibri" w:cs="Calibri"/>
                <w:color w:val="000000"/>
                <w:lang w:eastAsia="es-BO"/>
              </w:rPr>
            </w:pPr>
            <w:r>
              <w:rPr>
                <w:rFonts w:ascii="Calibri" w:hAnsi="Calibri" w:cs="Calibri"/>
                <w:color w:val="000000"/>
                <w:lang w:eastAsia="es-BO"/>
              </w:rPr>
              <w:t>15</w:t>
            </w:r>
          </w:p>
        </w:tc>
        <w:tc>
          <w:tcPr>
            <w:tcW w:w="1980" w:type="dxa"/>
            <w:tcBorders>
              <w:top w:val="nil"/>
              <w:left w:val="nil"/>
              <w:bottom w:val="single" w:sz="4" w:space="0" w:color="000000"/>
              <w:right w:val="single" w:sz="4" w:space="0" w:color="000000"/>
            </w:tcBorders>
            <w:vAlign w:val="center"/>
            <w:hideMark/>
          </w:tcPr>
          <w:p w14:paraId="27B83BBE" w14:textId="77777777" w:rsidR="000C44BB" w:rsidRDefault="000C44BB">
            <w:pPr>
              <w:rPr>
                <w:rFonts w:ascii="Calibri" w:hAnsi="Calibri" w:cs="Calibri"/>
                <w:color w:val="000000"/>
                <w:lang w:eastAsia="es-BO"/>
              </w:rPr>
            </w:pPr>
            <w:r>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vAlign w:val="center"/>
            <w:hideMark/>
          </w:tcPr>
          <w:p w14:paraId="61D89F8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E6D8830" w14:textId="77777777" w:rsidR="000C44BB" w:rsidRDefault="000C44BB">
            <w:pPr>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w:t>
            </w:r>
            <w:proofErr w:type="spellStart"/>
            <w:r>
              <w:rPr>
                <w:rFonts w:ascii="Calibri" w:hAnsi="Calibri" w:cs="Calibri"/>
                <w:color w:val="000000"/>
                <w:lang w:eastAsia="es-BO"/>
              </w:rPr>
              <w:t>linea</w:t>
            </w:r>
            <w:proofErr w:type="spellEnd"/>
            <w:r>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0C44BB" w14:paraId="4DFFE8D4" w14:textId="77777777" w:rsidTr="000C44BB">
        <w:trPr>
          <w:trHeight w:val="3822"/>
        </w:trPr>
        <w:tc>
          <w:tcPr>
            <w:tcW w:w="426" w:type="dxa"/>
            <w:tcBorders>
              <w:top w:val="nil"/>
              <w:left w:val="single" w:sz="4" w:space="0" w:color="000000"/>
              <w:bottom w:val="single" w:sz="4" w:space="0" w:color="000000"/>
              <w:right w:val="single" w:sz="4" w:space="0" w:color="000000"/>
            </w:tcBorders>
            <w:vAlign w:val="center"/>
            <w:hideMark/>
          </w:tcPr>
          <w:p w14:paraId="557D300C"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16</w:t>
            </w:r>
          </w:p>
        </w:tc>
        <w:tc>
          <w:tcPr>
            <w:tcW w:w="1980" w:type="dxa"/>
            <w:tcBorders>
              <w:top w:val="nil"/>
              <w:left w:val="nil"/>
              <w:bottom w:val="single" w:sz="4" w:space="0" w:color="000000"/>
              <w:right w:val="single" w:sz="4" w:space="0" w:color="000000"/>
            </w:tcBorders>
            <w:vAlign w:val="center"/>
            <w:hideMark/>
          </w:tcPr>
          <w:p w14:paraId="3EA93020" w14:textId="77777777" w:rsidR="000C44BB" w:rsidRDefault="000C44BB">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vAlign w:val="center"/>
            <w:hideMark/>
          </w:tcPr>
          <w:p w14:paraId="7BA80773"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7832C015" w14:textId="77777777" w:rsidR="000C44BB" w:rsidRDefault="000C44BB">
            <w:pPr>
              <w:rPr>
                <w:rFonts w:ascii="Calibri" w:hAnsi="Calibri" w:cs="Calibri"/>
                <w:color w:val="000000"/>
                <w:lang w:eastAsia="es-BO"/>
              </w:rPr>
            </w:pPr>
            <w:r>
              <w:rPr>
                <w:rFonts w:ascii="Calibri" w:hAnsi="Calibri" w:cs="Calibri"/>
                <w:color w:val="000000"/>
                <w:lang w:eastAsia="es-BO"/>
              </w:rPr>
              <w:t xml:space="preserve">Canaletas se construirán con calamina plana galvanizada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28 de 33 cm de desarrollo.  Todos los empalmes y/o uniones en canaletas con 5 cm. de traslape se </w:t>
            </w:r>
            <w:proofErr w:type="gramStart"/>
            <w:r>
              <w:rPr>
                <w:rFonts w:ascii="Calibri" w:hAnsi="Calibri" w:cs="Calibri"/>
                <w:color w:val="000000"/>
                <w:lang w:eastAsia="es-BO"/>
              </w:rPr>
              <w:t>efectuaran</w:t>
            </w:r>
            <w:proofErr w:type="gramEnd"/>
            <w:r>
              <w:rPr>
                <w:rFonts w:ascii="Calibri" w:hAnsi="Calibri" w:cs="Calibri"/>
                <w:color w:val="000000"/>
                <w:lang w:eastAsia="es-BO"/>
              </w:rPr>
              <w:t xml:space="preserve"> con tres remaches de aluminio 3/16”x1/4” en el fondo y soldadura de estaño en las uniones de ambas caras. Las canaletas se </w:t>
            </w:r>
            <w:proofErr w:type="gramStart"/>
            <w:r>
              <w:rPr>
                <w:rFonts w:ascii="Calibri" w:hAnsi="Calibri" w:cs="Calibri"/>
                <w:color w:val="000000"/>
                <w:lang w:eastAsia="es-BO"/>
              </w:rPr>
              <w:t>instalaran</w:t>
            </w:r>
            <w:proofErr w:type="gramEnd"/>
            <w:r>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C44BB" w14:paraId="7EFA469A" w14:textId="77777777" w:rsidTr="000C44BB">
        <w:trPr>
          <w:trHeight w:val="585"/>
        </w:trPr>
        <w:tc>
          <w:tcPr>
            <w:tcW w:w="426" w:type="dxa"/>
            <w:tcBorders>
              <w:top w:val="nil"/>
              <w:left w:val="single" w:sz="4" w:space="0" w:color="000000"/>
              <w:bottom w:val="single" w:sz="4" w:space="0" w:color="000000"/>
              <w:right w:val="single" w:sz="4" w:space="0" w:color="000000"/>
            </w:tcBorders>
            <w:vAlign w:val="center"/>
            <w:hideMark/>
          </w:tcPr>
          <w:p w14:paraId="6D93E8F3" w14:textId="77777777" w:rsidR="000C44BB" w:rsidRDefault="000C44BB">
            <w:pPr>
              <w:jc w:val="right"/>
              <w:rPr>
                <w:rFonts w:ascii="Calibri" w:hAnsi="Calibri" w:cs="Calibri"/>
                <w:color w:val="000000"/>
                <w:lang w:eastAsia="es-BO"/>
              </w:rPr>
            </w:pPr>
            <w:r>
              <w:rPr>
                <w:rFonts w:ascii="Calibri" w:hAnsi="Calibri" w:cs="Calibri"/>
                <w:color w:val="000000"/>
                <w:lang w:eastAsia="es-BO"/>
              </w:rPr>
              <w:t>17</w:t>
            </w:r>
          </w:p>
        </w:tc>
        <w:tc>
          <w:tcPr>
            <w:tcW w:w="1980" w:type="dxa"/>
            <w:tcBorders>
              <w:top w:val="nil"/>
              <w:left w:val="nil"/>
              <w:bottom w:val="single" w:sz="4" w:space="0" w:color="000000"/>
              <w:right w:val="single" w:sz="4" w:space="0" w:color="000000"/>
            </w:tcBorders>
            <w:vAlign w:val="center"/>
            <w:hideMark/>
          </w:tcPr>
          <w:p w14:paraId="5E5CAD9C" w14:textId="77777777" w:rsidR="000C44BB" w:rsidRDefault="000C44BB">
            <w:pPr>
              <w:rPr>
                <w:rFonts w:ascii="Calibri" w:hAnsi="Calibri" w:cs="Calibri"/>
                <w:color w:val="000000"/>
                <w:lang w:eastAsia="es-BO"/>
              </w:rPr>
            </w:pPr>
            <w:r>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vAlign w:val="center"/>
            <w:hideMark/>
          </w:tcPr>
          <w:p w14:paraId="247D12E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D4B5B4B" w14:textId="77777777" w:rsidR="000C44BB" w:rsidRDefault="000C44BB">
            <w:pPr>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w:t>
            </w:r>
            <w:proofErr w:type="spellStart"/>
            <w:r>
              <w:rPr>
                <w:rFonts w:ascii="Calibri" w:hAnsi="Calibri" w:cs="Calibri"/>
                <w:color w:val="000000"/>
                <w:lang w:eastAsia="es-BO"/>
              </w:rPr>
              <w:t>ubicacion</w:t>
            </w:r>
            <w:proofErr w:type="spellEnd"/>
            <w:r>
              <w:rPr>
                <w:rFonts w:ascii="Calibri" w:hAnsi="Calibri" w:cs="Calibri"/>
                <w:color w:val="000000"/>
                <w:lang w:eastAsia="es-BO"/>
              </w:rPr>
              <w:t xml:space="preserve"> considerar los planos </w:t>
            </w:r>
            <w:proofErr w:type="spellStart"/>
            <w:r>
              <w:rPr>
                <w:rFonts w:ascii="Calibri" w:hAnsi="Calibri" w:cs="Calibri"/>
                <w:color w:val="000000"/>
                <w:lang w:eastAsia="es-BO"/>
              </w:rPr>
              <w:t>arquitectonicos</w:t>
            </w:r>
            <w:proofErr w:type="spellEnd"/>
            <w:r>
              <w:rPr>
                <w:rFonts w:ascii="Calibri" w:hAnsi="Calibri" w:cs="Calibri"/>
                <w:color w:val="000000"/>
                <w:lang w:eastAsia="es-BO"/>
              </w:rPr>
              <w:t xml:space="preserve"> del proyecto,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las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 la </w:t>
            </w:r>
            <w:proofErr w:type="spellStart"/>
            <w:r>
              <w:rPr>
                <w:rFonts w:ascii="Calibri" w:hAnsi="Calibri" w:cs="Calibri"/>
                <w:color w:val="000000"/>
                <w:lang w:eastAsia="es-BO"/>
              </w:rPr>
              <w:t>cañeria</w:t>
            </w:r>
            <w:proofErr w:type="spellEnd"/>
            <w:r>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0C44BB" w14:paraId="5F280B57"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6273739C" w14:textId="77777777" w:rsidR="000C44BB" w:rsidRDefault="000C44BB">
            <w:pPr>
              <w:jc w:val="right"/>
              <w:rPr>
                <w:rFonts w:ascii="Calibri" w:hAnsi="Calibri" w:cs="Calibri"/>
                <w:color w:val="000000"/>
                <w:lang w:eastAsia="es-BO"/>
              </w:rPr>
            </w:pPr>
            <w:r>
              <w:rPr>
                <w:rFonts w:ascii="Calibri" w:hAnsi="Calibri" w:cs="Calibri"/>
                <w:color w:val="000000"/>
                <w:lang w:eastAsia="es-BO"/>
              </w:rPr>
              <w:t>18</w:t>
            </w:r>
          </w:p>
        </w:tc>
        <w:tc>
          <w:tcPr>
            <w:tcW w:w="1980" w:type="dxa"/>
            <w:tcBorders>
              <w:top w:val="nil"/>
              <w:left w:val="nil"/>
              <w:bottom w:val="single" w:sz="4" w:space="0" w:color="000000"/>
              <w:right w:val="single" w:sz="4" w:space="0" w:color="000000"/>
            </w:tcBorders>
            <w:vAlign w:val="center"/>
            <w:hideMark/>
          </w:tcPr>
          <w:p w14:paraId="022716A5" w14:textId="77777777" w:rsidR="000C44BB" w:rsidRDefault="000C44BB">
            <w:pPr>
              <w:rPr>
                <w:rFonts w:ascii="Calibri" w:hAnsi="Calibri" w:cs="Calibri"/>
                <w:color w:val="000000"/>
                <w:lang w:eastAsia="es-BO"/>
              </w:rPr>
            </w:pPr>
            <w:r>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vAlign w:val="center"/>
            <w:hideMark/>
          </w:tcPr>
          <w:p w14:paraId="309C6BC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7BE018E5" w14:textId="77777777" w:rsidR="000C44BB" w:rsidRDefault="000C44BB">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0C44BB" w14:paraId="44FC7672" w14:textId="77777777" w:rsidTr="000C44BB">
        <w:trPr>
          <w:trHeight w:val="1544"/>
        </w:trPr>
        <w:tc>
          <w:tcPr>
            <w:tcW w:w="426" w:type="dxa"/>
            <w:tcBorders>
              <w:top w:val="nil"/>
              <w:left w:val="single" w:sz="4" w:space="0" w:color="000000"/>
              <w:bottom w:val="single" w:sz="4" w:space="0" w:color="000000"/>
              <w:right w:val="single" w:sz="4" w:space="0" w:color="000000"/>
            </w:tcBorders>
            <w:vAlign w:val="center"/>
            <w:hideMark/>
          </w:tcPr>
          <w:p w14:paraId="1E47F614" w14:textId="77777777" w:rsidR="000C44BB" w:rsidRDefault="000C44BB">
            <w:pPr>
              <w:jc w:val="right"/>
              <w:rPr>
                <w:rFonts w:ascii="Calibri" w:hAnsi="Calibri" w:cs="Calibri"/>
                <w:color w:val="000000"/>
                <w:lang w:eastAsia="es-BO"/>
              </w:rPr>
            </w:pPr>
            <w:r>
              <w:rPr>
                <w:rFonts w:ascii="Calibri" w:hAnsi="Calibri" w:cs="Calibri"/>
                <w:color w:val="000000"/>
                <w:lang w:eastAsia="es-BO"/>
              </w:rPr>
              <w:t>19</w:t>
            </w:r>
          </w:p>
        </w:tc>
        <w:tc>
          <w:tcPr>
            <w:tcW w:w="1980" w:type="dxa"/>
            <w:tcBorders>
              <w:top w:val="nil"/>
              <w:left w:val="nil"/>
              <w:bottom w:val="single" w:sz="4" w:space="0" w:color="000000"/>
              <w:right w:val="single" w:sz="4" w:space="0" w:color="000000"/>
            </w:tcBorders>
            <w:vAlign w:val="center"/>
            <w:hideMark/>
          </w:tcPr>
          <w:p w14:paraId="49B81F34" w14:textId="77777777" w:rsidR="000C44BB" w:rsidRDefault="000C44BB">
            <w:pPr>
              <w:rPr>
                <w:rFonts w:ascii="Calibri" w:hAnsi="Calibri" w:cs="Calibri"/>
                <w:color w:val="000000"/>
                <w:lang w:eastAsia="es-BO"/>
              </w:rPr>
            </w:pPr>
            <w:r>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vAlign w:val="center"/>
            <w:hideMark/>
          </w:tcPr>
          <w:p w14:paraId="3791E1BC"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728DCCF3" w14:textId="77777777" w:rsidR="000C44BB" w:rsidRDefault="000C44BB">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r>
            <w:r>
              <w:rPr>
                <w:rFonts w:ascii="Calibri" w:hAnsi="Calibri" w:cs="Calibri"/>
                <w:color w:val="000000"/>
                <w:lang w:eastAsia="es-BO"/>
              </w:rPr>
              <w:lastRenderedPageBreak/>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lang w:eastAsia="es-BO"/>
              </w:rPr>
              <w:t>tirol</w:t>
            </w:r>
            <w:proofErr w:type="spellEnd"/>
            <w:r>
              <w:rPr>
                <w:rFonts w:ascii="Calibri" w:hAnsi="Calibri" w:cs="Calibri"/>
                <w:color w:val="000000"/>
                <w:lang w:eastAsia="es-BO"/>
              </w:rPr>
              <w:t xml:space="preserve">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0C44BB" w14:paraId="51A89223" w14:textId="77777777" w:rsidTr="000C44BB">
        <w:trPr>
          <w:trHeight w:val="566"/>
        </w:trPr>
        <w:tc>
          <w:tcPr>
            <w:tcW w:w="426" w:type="dxa"/>
            <w:tcBorders>
              <w:top w:val="nil"/>
              <w:left w:val="single" w:sz="4" w:space="0" w:color="000000"/>
              <w:bottom w:val="single" w:sz="4" w:space="0" w:color="000000"/>
              <w:right w:val="single" w:sz="4" w:space="0" w:color="000000"/>
            </w:tcBorders>
            <w:vAlign w:val="center"/>
            <w:hideMark/>
          </w:tcPr>
          <w:p w14:paraId="2458CA1C"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20</w:t>
            </w:r>
          </w:p>
        </w:tc>
        <w:tc>
          <w:tcPr>
            <w:tcW w:w="1980" w:type="dxa"/>
            <w:tcBorders>
              <w:top w:val="nil"/>
              <w:left w:val="nil"/>
              <w:bottom w:val="single" w:sz="4" w:space="0" w:color="000000"/>
              <w:right w:val="single" w:sz="4" w:space="0" w:color="000000"/>
            </w:tcBorders>
            <w:vAlign w:val="center"/>
            <w:hideMark/>
          </w:tcPr>
          <w:p w14:paraId="7D4E4DB7" w14:textId="77777777" w:rsidR="000C44BB" w:rsidRDefault="000C44BB">
            <w:pPr>
              <w:rPr>
                <w:rFonts w:ascii="Calibri" w:hAnsi="Calibri" w:cs="Calibri"/>
                <w:color w:val="000000"/>
                <w:lang w:eastAsia="es-BO"/>
              </w:rPr>
            </w:pPr>
            <w:r>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vAlign w:val="center"/>
            <w:hideMark/>
          </w:tcPr>
          <w:p w14:paraId="40085280"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1A51DD6E" w14:textId="77777777" w:rsidR="000C44BB" w:rsidRDefault="000C44BB">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0C44BB" w14:paraId="7BE959BF" w14:textId="77777777" w:rsidTr="000C44BB">
        <w:trPr>
          <w:trHeight w:val="1260"/>
        </w:trPr>
        <w:tc>
          <w:tcPr>
            <w:tcW w:w="426" w:type="dxa"/>
            <w:tcBorders>
              <w:top w:val="nil"/>
              <w:left w:val="single" w:sz="4" w:space="0" w:color="000000"/>
              <w:bottom w:val="single" w:sz="4" w:space="0" w:color="000000"/>
              <w:right w:val="single" w:sz="4" w:space="0" w:color="000000"/>
            </w:tcBorders>
            <w:vAlign w:val="center"/>
            <w:hideMark/>
          </w:tcPr>
          <w:p w14:paraId="4AFB2600" w14:textId="77777777" w:rsidR="000C44BB" w:rsidRDefault="000C44BB">
            <w:pPr>
              <w:jc w:val="right"/>
              <w:rPr>
                <w:rFonts w:ascii="Calibri" w:hAnsi="Calibri" w:cs="Calibri"/>
                <w:color w:val="000000"/>
                <w:lang w:eastAsia="es-BO"/>
              </w:rPr>
            </w:pPr>
            <w:r>
              <w:rPr>
                <w:rFonts w:ascii="Calibri" w:hAnsi="Calibri" w:cs="Calibri"/>
                <w:color w:val="000000"/>
                <w:lang w:eastAsia="es-BO"/>
              </w:rPr>
              <w:t>21</w:t>
            </w:r>
          </w:p>
        </w:tc>
        <w:tc>
          <w:tcPr>
            <w:tcW w:w="1980" w:type="dxa"/>
            <w:tcBorders>
              <w:top w:val="nil"/>
              <w:left w:val="nil"/>
              <w:bottom w:val="single" w:sz="4" w:space="0" w:color="000000"/>
              <w:right w:val="single" w:sz="4" w:space="0" w:color="000000"/>
            </w:tcBorders>
            <w:vAlign w:val="center"/>
            <w:hideMark/>
          </w:tcPr>
          <w:p w14:paraId="1FEDAD50" w14:textId="77777777" w:rsidR="000C44BB" w:rsidRDefault="000C44BB">
            <w:pPr>
              <w:rPr>
                <w:rFonts w:ascii="Calibri" w:hAnsi="Calibri" w:cs="Calibri"/>
                <w:color w:val="000000"/>
                <w:lang w:eastAsia="es-BO"/>
              </w:rPr>
            </w:pPr>
            <w:r>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vAlign w:val="center"/>
            <w:hideMark/>
          </w:tcPr>
          <w:p w14:paraId="7C1E8B55" w14:textId="77777777" w:rsidR="000C44BB" w:rsidRDefault="000C44BB">
            <w:pPr>
              <w:rPr>
                <w:rFonts w:ascii="Calibri" w:hAnsi="Calibri" w:cs="Calibri"/>
                <w:color w:val="000000"/>
                <w:lang w:eastAsia="es-BO"/>
              </w:rPr>
            </w:pPr>
            <w:r>
              <w:rPr>
                <w:rFonts w:ascii="Calibri" w:hAnsi="Calibri" w:cs="Calibri"/>
                <w:color w:val="000000"/>
                <w:lang w:eastAsia="es-BO"/>
              </w:rPr>
              <w:t>BL</w:t>
            </w:r>
          </w:p>
        </w:tc>
        <w:tc>
          <w:tcPr>
            <w:tcW w:w="6423" w:type="dxa"/>
            <w:tcBorders>
              <w:top w:val="nil"/>
              <w:left w:val="nil"/>
              <w:bottom w:val="single" w:sz="4" w:space="0" w:color="000000"/>
              <w:right w:val="single" w:sz="4" w:space="0" w:color="000000"/>
            </w:tcBorders>
            <w:vAlign w:val="center"/>
            <w:hideMark/>
          </w:tcPr>
          <w:p w14:paraId="3AD441B4" w14:textId="77777777" w:rsidR="000C44BB" w:rsidRDefault="000C44BB">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 xml:space="preserve">Se deberá utilizar cemento Portland (tipo I) y/o cemento portland con Puzolana (tipo IP) y/o cemento Puzolánico (Tipo P) 100% de origen nacional </w:t>
            </w:r>
            <w:r>
              <w:rPr>
                <w:rFonts w:ascii="Calibri" w:hAnsi="Calibri" w:cs="Calibri"/>
                <w:color w:val="000000"/>
                <w:lang w:eastAsia="es-BO"/>
              </w:rPr>
              <w:lastRenderedPageBreak/>
              <w:t>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0C44BB" w14:paraId="74C06819" w14:textId="77777777" w:rsidTr="000C44BB">
        <w:trPr>
          <w:trHeight w:val="3543"/>
        </w:trPr>
        <w:tc>
          <w:tcPr>
            <w:tcW w:w="426" w:type="dxa"/>
            <w:tcBorders>
              <w:top w:val="nil"/>
              <w:left w:val="single" w:sz="4" w:space="0" w:color="000000"/>
              <w:bottom w:val="single" w:sz="4" w:space="0" w:color="000000"/>
              <w:right w:val="single" w:sz="4" w:space="0" w:color="000000"/>
            </w:tcBorders>
            <w:vAlign w:val="center"/>
            <w:hideMark/>
          </w:tcPr>
          <w:p w14:paraId="4224FFE7"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22</w:t>
            </w:r>
          </w:p>
        </w:tc>
        <w:tc>
          <w:tcPr>
            <w:tcW w:w="1980" w:type="dxa"/>
            <w:tcBorders>
              <w:top w:val="nil"/>
              <w:left w:val="nil"/>
              <w:bottom w:val="single" w:sz="4" w:space="0" w:color="000000"/>
              <w:right w:val="single" w:sz="4" w:space="0" w:color="000000"/>
            </w:tcBorders>
            <w:vAlign w:val="center"/>
            <w:hideMark/>
          </w:tcPr>
          <w:p w14:paraId="207A2327" w14:textId="77777777" w:rsidR="000C44BB" w:rsidRDefault="000C44BB">
            <w:pPr>
              <w:rPr>
                <w:rFonts w:ascii="Calibri" w:hAnsi="Calibri" w:cs="Calibri"/>
                <w:color w:val="000000"/>
                <w:lang w:eastAsia="es-BO"/>
              </w:rPr>
            </w:pPr>
            <w:r>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vAlign w:val="center"/>
            <w:hideMark/>
          </w:tcPr>
          <w:p w14:paraId="08A347A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7B011CF2" w14:textId="77777777" w:rsidR="000C44BB" w:rsidRDefault="000C44BB">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C44BB" w14:paraId="58CC21FE" w14:textId="77777777" w:rsidTr="000C44BB">
        <w:trPr>
          <w:trHeight w:val="2976"/>
        </w:trPr>
        <w:tc>
          <w:tcPr>
            <w:tcW w:w="426" w:type="dxa"/>
            <w:tcBorders>
              <w:top w:val="nil"/>
              <w:left w:val="single" w:sz="4" w:space="0" w:color="000000"/>
              <w:bottom w:val="single" w:sz="4" w:space="0" w:color="000000"/>
              <w:right w:val="single" w:sz="4" w:space="0" w:color="000000"/>
            </w:tcBorders>
            <w:vAlign w:val="center"/>
            <w:hideMark/>
          </w:tcPr>
          <w:p w14:paraId="14666E69" w14:textId="77777777" w:rsidR="000C44BB" w:rsidRDefault="000C44BB">
            <w:pPr>
              <w:jc w:val="right"/>
              <w:rPr>
                <w:rFonts w:ascii="Calibri" w:hAnsi="Calibri" w:cs="Calibri"/>
                <w:color w:val="000000"/>
                <w:lang w:eastAsia="es-BO"/>
              </w:rPr>
            </w:pPr>
            <w:r>
              <w:rPr>
                <w:rFonts w:ascii="Calibri" w:hAnsi="Calibri" w:cs="Calibri"/>
                <w:color w:val="000000"/>
                <w:lang w:eastAsia="es-BO"/>
              </w:rPr>
              <w:t>23</w:t>
            </w:r>
          </w:p>
        </w:tc>
        <w:tc>
          <w:tcPr>
            <w:tcW w:w="1980" w:type="dxa"/>
            <w:tcBorders>
              <w:top w:val="nil"/>
              <w:left w:val="nil"/>
              <w:bottom w:val="single" w:sz="4" w:space="0" w:color="000000"/>
              <w:right w:val="single" w:sz="4" w:space="0" w:color="000000"/>
            </w:tcBorders>
            <w:vAlign w:val="center"/>
            <w:hideMark/>
          </w:tcPr>
          <w:p w14:paraId="38A67834" w14:textId="77777777" w:rsidR="000C44BB" w:rsidRDefault="000C44BB">
            <w:pPr>
              <w:rPr>
                <w:rFonts w:ascii="Calibri" w:hAnsi="Calibri" w:cs="Calibri"/>
                <w:color w:val="000000"/>
                <w:lang w:eastAsia="es-BO"/>
              </w:rPr>
            </w:pPr>
            <w:r>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vAlign w:val="center"/>
            <w:hideMark/>
          </w:tcPr>
          <w:p w14:paraId="655E365C"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6A584E99" w14:textId="77777777" w:rsidR="000C44BB" w:rsidRDefault="000C44BB">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 xml:space="preserve">Asimismo, la cerámica deberá cumplir los requisitos de la norma IBNORCA NB/150-10545. El almacenamiento y manipuleo deberá seguir las </w:t>
            </w:r>
            <w:r>
              <w:rPr>
                <w:rFonts w:ascii="Calibri" w:hAnsi="Calibri" w:cs="Calibri"/>
                <w:color w:val="000000"/>
                <w:lang w:eastAsia="es-BO"/>
              </w:rPr>
              <w:lastRenderedPageBreak/>
              <w:t>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0C44BB" w14:paraId="23B47349" w14:textId="77777777" w:rsidTr="000C44BB">
        <w:trPr>
          <w:trHeight w:val="951"/>
        </w:trPr>
        <w:tc>
          <w:tcPr>
            <w:tcW w:w="426" w:type="dxa"/>
            <w:tcBorders>
              <w:top w:val="nil"/>
              <w:left w:val="single" w:sz="4" w:space="0" w:color="000000"/>
              <w:bottom w:val="single" w:sz="4" w:space="0" w:color="000000"/>
              <w:right w:val="single" w:sz="4" w:space="0" w:color="000000"/>
            </w:tcBorders>
            <w:vAlign w:val="center"/>
            <w:hideMark/>
          </w:tcPr>
          <w:p w14:paraId="2A40E205"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24</w:t>
            </w:r>
          </w:p>
        </w:tc>
        <w:tc>
          <w:tcPr>
            <w:tcW w:w="1980" w:type="dxa"/>
            <w:tcBorders>
              <w:top w:val="nil"/>
              <w:left w:val="nil"/>
              <w:bottom w:val="single" w:sz="4" w:space="0" w:color="000000"/>
              <w:right w:val="single" w:sz="4" w:space="0" w:color="000000"/>
            </w:tcBorders>
            <w:vAlign w:val="center"/>
            <w:hideMark/>
          </w:tcPr>
          <w:p w14:paraId="162B9E01" w14:textId="77777777" w:rsidR="000C44BB" w:rsidRDefault="000C44BB">
            <w:pPr>
              <w:rPr>
                <w:rFonts w:ascii="Calibri" w:hAnsi="Calibri" w:cs="Calibri"/>
                <w:color w:val="000000"/>
                <w:lang w:eastAsia="es-BO"/>
              </w:rPr>
            </w:pPr>
            <w:r>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vAlign w:val="center"/>
            <w:hideMark/>
          </w:tcPr>
          <w:p w14:paraId="22594B1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6A21961" w14:textId="77777777" w:rsidR="000C44BB" w:rsidRDefault="000C44BB">
            <w:pPr>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C44BB" w14:paraId="0BA51583" w14:textId="77777777" w:rsidTr="000C44BB">
        <w:trPr>
          <w:trHeight w:val="745"/>
        </w:trPr>
        <w:tc>
          <w:tcPr>
            <w:tcW w:w="426" w:type="dxa"/>
            <w:tcBorders>
              <w:top w:val="nil"/>
              <w:left w:val="single" w:sz="4" w:space="0" w:color="000000"/>
              <w:bottom w:val="single" w:sz="4" w:space="0" w:color="000000"/>
              <w:right w:val="single" w:sz="4" w:space="0" w:color="000000"/>
            </w:tcBorders>
            <w:vAlign w:val="center"/>
            <w:hideMark/>
          </w:tcPr>
          <w:p w14:paraId="5CB77137" w14:textId="77777777" w:rsidR="000C44BB" w:rsidRDefault="000C44BB">
            <w:pPr>
              <w:jc w:val="right"/>
              <w:rPr>
                <w:rFonts w:ascii="Calibri" w:hAnsi="Calibri" w:cs="Calibri"/>
                <w:color w:val="000000"/>
                <w:lang w:eastAsia="es-BO"/>
              </w:rPr>
            </w:pPr>
            <w:r>
              <w:rPr>
                <w:rFonts w:ascii="Calibri" w:hAnsi="Calibri" w:cs="Calibri"/>
                <w:color w:val="000000"/>
                <w:lang w:eastAsia="es-BO"/>
              </w:rPr>
              <w:t>25</w:t>
            </w:r>
          </w:p>
        </w:tc>
        <w:tc>
          <w:tcPr>
            <w:tcW w:w="1980" w:type="dxa"/>
            <w:tcBorders>
              <w:top w:val="nil"/>
              <w:left w:val="nil"/>
              <w:bottom w:val="single" w:sz="4" w:space="0" w:color="000000"/>
              <w:right w:val="single" w:sz="4" w:space="0" w:color="000000"/>
            </w:tcBorders>
            <w:vAlign w:val="center"/>
            <w:hideMark/>
          </w:tcPr>
          <w:p w14:paraId="047F1F94" w14:textId="77777777" w:rsidR="000C44BB" w:rsidRDefault="000C44BB">
            <w:pPr>
              <w:rPr>
                <w:rFonts w:ascii="Calibri" w:hAnsi="Calibri" w:cs="Calibri"/>
                <w:color w:val="000000"/>
                <w:lang w:eastAsia="es-BO"/>
              </w:rPr>
            </w:pPr>
            <w:r>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vAlign w:val="center"/>
            <w:hideMark/>
          </w:tcPr>
          <w:p w14:paraId="1BEB27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7448B69"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Pr>
                <w:rFonts w:ascii="Calibri" w:hAnsi="Calibri" w:cs="Calibri"/>
                <w:color w:val="000000"/>
                <w:lang w:eastAsia="es-BO"/>
              </w:rPr>
              <w:t>que  coincida</w:t>
            </w:r>
            <w:proofErr w:type="gramEnd"/>
            <w:r>
              <w:rPr>
                <w:rFonts w:ascii="Calibri" w:hAnsi="Calibri" w:cs="Calibri"/>
                <w:color w:val="000000"/>
                <w:lang w:eastAsia="es-BO"/>
              </w:rPr>
              <w:t xml:space="preserve"> perfectamente el sistema de seguro de la chapa. La Entidad Ejecutora deberá entregar dos copias de las llaves de las chapas.</w:t>
            </w:r>
          </w:p>
        </w:tc>
      </w:tr>
      <w:tr w:rsidR="000C44BB" w14:paraId="1AB02685" w14:textId="77777777" w:rsidTr="000C44BB">
        <w:trPr>
          <w:trHeight w:val="1121"/>
        </w:trPr>
        <w:tc>
          <w:tcPr>
            <w:tcW w:w="426" w:type="dxa"/>
            <w:tcBorders>
              <w:top w:val="nil"/>
              <w:left w:val="single" w:sz="4" w:space="0" w:color="000000"/>
              <w:bottom w:val="single" w:sz="4" w:space="0" w:color="000000"/>
              <w:right w:val="single" w:sz="4" w:space="0" w:color="000000"/>
            </w:tcBorders>
            <w:vAlign w:val="center"/>
            <w:hideMark/>
          </w:tcPr>
          <w:p w14:paraId="5736F850" w14:textId="77777777" w:rsidR="000C44BB" w:rsidRDefault="000C44BB">
            <w:pPr>
              <w:jc w:val="right"/>
              <w:rPr>
                <w:rFonts w:ascii="Calibri" w:hAnsi="Calibri" w:cs="Calibri"/>
                <w:color w:val="000000"/>
                <w:lang w:eastAsia="es-BO"/>
              </w:rPr>
            </w:pPr>
            <w:r>
              <w:rPr>
                <w:rFonts w:ascii="Calibri" w:hAnsi="Calibri" w:cs="Calibri"/>
                <w:color w:val="000000"/>
                <w:lang w:eastAsia="es-BO"/>
              </w:rPr>
              <w:t>26</w:t>
            </w:r>
          </w:p>
        </w:tc>
        <w:tc>
          <w:tcPr>
            <w:tcW w:w="1980" w:type="dxa"/>
            <w:tcBorders>
              <w:top w:val="nil"/>
              <w:left w:val="nil"/>
              <w:bottom w:val="single" w:sz="4" w:space="0" w:color="000000"/>
              <w:right w:val="single" w:sz="4" w:space="0" w:color="000000"/>
            </w:tcBorders>
            <w:vAlign w:val="center"/>
            <w:hideMark/>
          </w:tcPr>
          <w:p w14:paraId="72E0F7F7" w14:textId="77777777" w:rsidR="000C44BB" w:rsidRDefault="000C44BB">
            <w:pPr>
              <w:rPr>
                <w:rFonts w:ascii="Calibri" w:hAnsi="Calibri" w:cs="Calibri"/>
                <w:color w:val="000000"/>
                <w:lang w:eastAsia="es-BO"/>
              </w:rPr>
            </w:pPr>
            <w:r>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vAlign w:val="center"/>
            <w:hideMark/>
          </w:tcPr>
          <w:p w14:paraId="3B95B5F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971B816" w14:textId="77777777" w:rsidR="000C44BB" w:rsidRDefault="000C44BB">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0C44BB" w14:paraId="672ECBE9" w14:textId="77777777" w:rsidTr="000C44BB">
        <w:trPr>
          <w:trHeight w:val="5669"/>
        </w:trPr>
        <w:tc>
          <w:tcPr>
            <w:tcW w:w="426" w:type="dxa"/>
            <w:tcBorders>
              <w:top w:val="nil"/>
              <w:left w:val="single" w:sz="4" w:space="0" w:color="000000"/>
              <w:bottom w:val="single" w:sz="4" w:space="0" w:color="000000"/>
              <w:right w:val="single" w:sz="4" w:space="0" w:color="000000"/>
            </w:tcBorders>
            <w:vAlign w:val="center"/>
            <w:hideMark/>
          </w:tcPr>
          <w:p w14:paraId="72C27FF9"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27</w:t>
            </w:r>
          </w:p>
        </w:tc>
        <w:tc>
          <w:tcPr>
            <w:tcW w:w="1980" w:type="dxa"/>
            <w:tcBorders>
              <w:top w:val="nil"/>
              <w:left w:val="nil"/>
              <w:bottom w:val="single" w:sz="4" w:space="0" w:color="000000"/>
              <w:right w:val="single" w:sz="4" w:space="0" w:color="000000"/>
            </w:tcBorders>
            <w:vAlign w:val="center"/>
            <w:hideMark/>
          </w:tcPr>
          <w:p w14:paraId="2AB4747C" w14:textId="77777777" w:rsidR="000C44BB" w:rsidRDefault="000C44BB">
            <w:pP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vAlign w:val="center"/>
            <w:hideMark/>
          </w:tcPr>
          <w:p w14:paraId="67E58ACB"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6C0A6E1A" w14:textId="77777777" w:rsidR="000C44BB" w:rsidRDefault="000C44BB">
            <w:pPr>
              <w:rPr>
                <w:rFonts w:ascii="Calibri" w:hAnsi="Calibri" w:cs="Calibri"/>
                <w:color w:val="000000"/>
                <w:lang w:eastAsia="es-BO"/>
              </w:rPr>
            </w:pPr>
            <w:r>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xml:space="preserve">• Medidas: 26mm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Rígido. Medidas: 40mm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 Perfil Unión Flexible. Medidas: 65 mm x 15mm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Perfil Guía.</w:t>
            </w:r>
            <w:r>
              <w:rPr>
                <w:rFonts w:ascii="Calibri" w:hAnsi="Calibri" w:cs="Calibri"/>
                <w:color w:val="000000"/>
                <w:lang w:eastAsia="es-BO"/>
              </w:rPr>
              <w:br/>
              <w:t xml:space="preserve">• Medidas: 30mm x 15mm Hasta 6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Los accesorios para montaje son los siguientes:</w:t>
            </w:r>
            <w:r>
              <w:rPr>
                <w:rFonts w:ascii="Calibri" w:hAnsi="Calibri" w:cs="Calibri"/>
                <w:color w:val="000000"/>
                <w:lang w:eastAsia="es-BO"/>
              </w:rPr>
              <w:br/>
              <w:t>• Perfil Borde.</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Perfil Angulo Externo</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Perfil Angulo Interno </w:t>
            </w:r>
            <w:r>
              <w:rPr>
                <w:rFonts w:ascii="Calibri" w:hAnsi="Calibri" w:cs="Calibri"/>
                <w:color w:val="000000"/>
                <w:lang w:eastAsia="es-BO"/>
              </w:rPr>
              <w:br/>
              <w:t xml:space="preserve">• Tipo: Liso Hasta 4 </w:t>
            </w:r>
            <w:proofErr w:type="spellStart"/>
            <w:r>
              <w:rPr>
                <w:rFonts w:ascii="Calibri" w:hAnsi="Calibri" w:cs="Calibri"/>
                <w:color w:val="000000"/>
                <w:lang w:eastAsia="es-BO"/>
              </w:rPr>
              <w:t>Mts</w:t>
            </w:r>
            <w:proofErr w:type="spellEnd"/>
            <w:r>
              <w:rPr>
                <w:rFonts w:ascii="Calibri" w:hAnsi="Calibri" w:cs="Calibri"/>
                <w:color w:val="000000"/>
                <w:lang w:eastAsia="es-BO"/>
              </w:rPr>
              <w:t>.</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La Placa de Cielo raso será lisa y estampada con medidas de 200mm x 15mm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0C44BB" w14:paraId="609D2AB3" w14:textId="77777777" w:rsidTr="000C44BB">
        <w:trPr>
          <w:trHeight w:val="1404"/>
        </w:trPr>
        <w:tc>
          <w:tcPr>
            <w:tcW w:w="426" w:type="dxa"/>
            <w:tcBorders>
              <w:top w:val="nil"/>
              <w:left w:val="single" w:sz="4" w:space="0" w:color="000000"/>
              <w:bottom w:val="single" w:sz="4" w:space="0" w:color="000000"/>
              <w:right w:val="single" w:sz="4" w:space="0" w:color="000000"/>
            </w:tcBorders>
            <w:vAlign w:val="center"/>
            <w:hideMark/>
          </w:tcPr>
          <w:p w14:paraId="09519C37" w14:textId="77777777" w:rsidR="000C44BB" w:rsidRDefault="000C44BB">
            <w:pPr>
              <w:jc w:val="right"/>
              <w:rPr>
                <w:rFonts w:ascii="Calibri" w:hAnsi="Calibri" w:cs="Calibri"/>
                <w:color w:val="000000"/>
                <w:lang w:eastAsia="es-BO"/>
              </w:rPr>
            </w:pPr>
            <w:r>
              <w:rPr>
                <w:rFonts w:ascii="Calibri" w:hAnsi="Calibri" w:cs="Calibri"/>
                <w:color w:val="000000"/>
                <w:lang w:eastAsia="es-BO"/>
              </w:rPr>
              <w:t>28</w:t>
            </w:r>
          </w:p>
        </w:tc>
        <w:tc>
          <w:tcPr>
            <w:tcW w:w="1980" w:type="dxa"/>
            <w:tcBorders>
              <w:top w:val="nil"/>
              <w:left w:val="nil"/>
              <w:bottom w:val="single" w:sz="4" w:space="0" w:color="000000"/>
              <w:right w:val="single" w:sz="4" w:space="0" w:color="000000"/>
            </w:tcBorders>
            <w:vAlign w:val="center"/>
            <w:hideMark/>
          </w:tcPr>
          <w:p w14:paraId="1AE2930B" w14:textId="77777777" w:rsidR="000C44BB" w:rsidRDefault="000C44BB">
            <w:pPr>
              <w:rPr>
                <w:rFonts w:ascii="Calibri" w:hAnsi="Calibri" w:cs="Calibri"/>
                <w:color w:val="000000"/>
                <w:lang w:eastAsia="es-BO"/>
              </w:rPr>
            </w:pPr>
            <w:r>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vAlign w:val="center"/>
            <w:hideMark/>
          </w:tcPr>
          <w:p w14:paraId="012FD52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3110FF0" w14:textId="77777777" w:rsidR="000C44BB" w:rsidRDefault="000C44BB">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C44BB" w14:paraId="7171B825"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087C096F" w14:textId="77777777" w:rsidR="000C44BB" w:rsidRDefault="000C44BB">
            <w:pPr>
              <w:jc w:val="right"/>
              <w:rPr>
                <w:rFonts w:ascii="Calibri" w:hAnsi="Calibri" w:cs="Calibri"/>
                <w:color w:val="000000"/>
                <w:lang w:eastAsia="es-BO"/>
              </w:rPr>
            </w:pPr>
            <w:r>
              <w:rPr>
                <w:rFonts w:ascii="Calibri" w:hAnsi="Calibri" w:cs="Calibri"/>
                <w:color w:val="000000"/>
                <w:lang w:eastAsia="es-BO"/>
              </w:rPr>
              <w:t>29</w:t>
            </w:r>
          </w:p>
        </w:tc>
        <w:tc>
          <w:tcPr>
            <w:tcW w:w="1980" w:type="dxa"/>
            <w:tcBorders>
              <w:top w:val="nil"/>
              <w:left w:val="nil"/>
              <w:bottom w:val="single" w:sz="4" w:space="0" w:color="000000"/>
              <w:right w:val="single" w:sz="4" w:space="0" w:color="000000"/>
            </w:tcBorders>
            <w:vAlign w:val="center"/>
            <w:hideMark/>
          </w:tcPr>
          <w:p w14:paraId="19828E71" w14:textId="77777777" w:rsidR="000C44BB" w:rsidRDefault="000C44BB">
            <w:pPr>
              <w:rPr>
                <w:rFonts w:ascii="Calibri" w:hAnsi="Calibri" w:cs="Calibri"/>
                <w:color w:val="000000"/>
                <w:lang w:eastAsia="es-BO"/>
              </w:rPr>
            </w:pPr>
            <w:r>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vAlign w:val="center"/>
            <w:hideMark/>
          </w:tcPr>
          <w:p w14:paraId="409F317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63A30DF" w14:textId="77777777" w:rsidR="000C44BB" w:rsidRDefault="000C44BB">
            <w:pPr>
              <w:rPr>
                <w:rFonts w:ascii="Calibri" w:hAnsi="Calibri" w:cs="Calibri"/>
                <w:color w:val="000000"/>
                <w:lang w:eastAsia="es-BO"/>
              </w:rPr>
            </w:pPr>
            <w:r>
              <w:rPr>
                <w:rFonts w:ascii="Calibri" w:hAnsi="Calibri" w:cs="Calibri"/>
                <w:color w:val="000000"/>
                <w:lang w:eastAsia="es-BO"/>
              </w:rPr>
              <w:t>El codo de fierro galvanizado de diámetro de 1/</w:t>
            </w:r>
            <w:proofErr w:type="gramStart"/>
            <w:r>
              <w:rPr>
                <w:rFonts w:ascii="Calibri" w:hAnsi="Calibri" w:cs="Calibri"/>
                <w:color w:val="000000"/>
                <w:lang w:eastAsia="es-BO"/>
              </w:rPr>
              <w:t>2“ es</w:t>
            </w:r>
            <w:proofErr w:type="gramEnd"/>
            <w:r>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0C44BB" w14:paraId="22CE5ADB" w14:textId="77777777" w:rsidTr="000C44BB">
        <w:trPr>
          <w:trHeight w:val="1197"/>
        </w:trPr>
        <w:tc>
          <w:tcPr>
            <w:tcW w:w="426" w:type="dxa"/>
            <w:tcBorders>
              <w:top w:val="nil"/>
              <w:left w:val="single" w:sz="4" w:space="0" w:color="000000"/>
              <w:bottom w:val="single" w:sz="4" w:space="0" w:color="000000"/>
              <w:right w:val="single" w:sz="4" w:space="0" w:color="000000"/>
            </w:tcBorders>
            <w:vAlign w:val="center"/>
            <w:hideMark/>
          </w:tcPr>
          <w:p w14:paraId="32B25B2E"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30</w:t>
            </w:r>
          </w:p>
        </w:tc>
        <w:tc>
          <w:tcPr>
            <w:tcW w:w="1980" w:type="dxa"/>
            <w:tcBorders>
              <w:top w:val="nil"/>
              <w:left w:val="nil"/>
              <w:bottom w:val="single" w:sz="4" w:space="0" w:color="000000"/>
              <w:right w:val="single" w:sz="4" w:space="0" w:color="000000"/>
            </w:tcBorders>
            <w:vAlign w:val="center"/>
            <w:hideMark/>
          </w:tcPr>
          <w:p w14:paraId="7F60B160" w14:textId="77777777" w:rsidR="000C44BB" w:rsidRDefault="000C44BB">
            <w:pPr>
              <w:rPr>
                <w:rFonts w:ascii="Calibri" w:hAnsi="Calibri" w:cs="Calibri"/>
                <w:color w:val="000000"/>
                <w:lang w:eastAsia="es-BO"/>
              </w:rPr>
            </w:pPr>
            <w:r>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vAlign w:val="center"/>
            <w:hideMark/>
          </w:tcPr>
          <w:p w14:paraId="3B819C8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65E82D7" w14:textId="77777777" w:rsidR="000C44BB" w:rsidRDefault="000C44BB">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0C44BB" w14:paraId="7B59AD29" w14:textId="77777777" w:rsidTr="000C44BB">
        <w:trPr>
          <w:trHeight w:val="2276"/>
        </w:trPr>
        <w:tc>
          <w:tcPr>
            <w:tcW w:w="426" w:type="dxa"/>
            <w:tcBorders>
              <w:top w:val="nil"/>
              <w:left w:val="single" w:sz="4" w:space="0" w:color="000000"/>
              <w:bottom w:val="single" w:sz="4" w:space="0" w:color="000000"/>
              <w:right w:val="single" w:sz="4" w:space="0" w:color="000000"/>
            </w:tcBorders>
            <w:vAlign w:val="center"/>
            <w:hideMark/>
          </w:tcPr>
          <w:p w14:paraId="61805B00" w14:textId="77777777" w:rsidR="000C44BB" w:rsidRDefault="000C44BB">
            <w:pPr>
              <w:jc w:val="right"/>
              <w:rPr>
                <w:rFonts w:ascii="Calibri" w:hAnsi="Calibri" w:cs="Calibri"/>
                <w:color w:val="000000"/>
                <w:lang w:eastAsia="es-BO"/>
              </w:rPr>
            </w:pPr>
            <w:r>
              <w:rPr>
                <w:rFonts w:ascii="Calibri" w:hAnsi="Calibri" w:cs="Calibri"/>
                <w:color w:val="000000"/>
                <w:lang w:eastAsia="es-BO"/>
              </w:rPr>
              <w:t>31</w:t>
            </w:r>
          </w:p>
        </w:tc>
        <w:tc>
          <w:tcPr>
            <w:tcW w:w="1980" w:type="dxa"/>
            <w:tcBorders>
              <w:top w:val="nil"/>
              <w:left w:val="nil"/>
              <w:bottom w:val="single" w:sz="4" w:space="0" w:color="000000"/>
              <w:right w:val="single" w:sz="4" w:space="0" w:color="000000"/>
            </w:tcBorders>
            <w:vAlign w:val="center"/>
            <w:hideMark/>
          </w:tcPr>
          <w:p w14:paraId="142FE7DE" w14:textId="77777777" w:rsidR="000C44BB" w:rsidRDefault="000C44BB">
            <w:pPr>
              <w:rPr>
                <w:rFonts w:ascii="Calibri" w:hAnsi="Calibri" w:cs="Calibri"/>
                <w:color w:val="000000"/>
                <w:lang w:eastAsia="es-BO"/>
              </w:rPr>
            </w:pPr>
            <w:r>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vAlign w:val="center"/>
            <w:hideMark/>
          </w:tcPr>
          <w:p w14:paraId="0CDEF376"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02EB81A" w14:textId="77777777" w:rsidR="000C44BB" w:rsidRDefault="000C44BB">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0C44BB" w14:paraId="524190AC" w14:textId="77777777" w:rsidTr="000C44BB">
        <w:trPr>
          <w:trHeight w:val="3969"/>
        </w:trPr>
        <w:tc>
          <w:tcPr>
            <w:tcW w:w="426" w:type="dxa"/>
            <w:tcBorders>
              <w:top w:val="nil"/>
              <w:left w:val="single" w:sz="4" w:space="0" w:color="000000"/>
              <w:bottom w:val="single" w:sz="4" w:space="0" w:color="000000"/>
              <w:right w:val="single" w:sz="4" w:space="0" w:color="000000"/>
            </w:tcBorders>
            <w:vAlign w:val="center"/>
            <w:hideMark/>
          </w:tcPr>
          <w:p w14:paraId="3A54F76E" w14:textId="77777777" w:rsidR="000C44BB" w:rsidRDefault="000C44BB">
            <w:pPr>
              <w:jc w:val="right"/>
              <w:rPr>
                <w:rFonts w:ascii="Calibri" w:hAnsi="Calibri" w:cs="Calibri"/>
                <w:color w:val="000000"/>
                <w:lang w:eastAsia="es-BO"/>
              </w:rPr>
            </w:pPr>
            <w:r>
              <w:rPr>
                <w:rFonts w:ascii="Calibri" w:hAnsi="Calibri" w:cs="Calibri"/>
                <w:color w:val="000000"/>
                <w:lang w:eastAsia="es-BO"/>
              </w:rPr>
              <w:t>32</w:t>
            </w:r>
          </w:p>
        </w:tc>
        <w:tc>
          <w:tcPr>
            <w:tcW w:w="1980" w:type="dxa"/>
            <w:tcBorders>
              <w:top w:val="nil"/>
              <w:left w:val="nil"/>
              <w:bottom w:val="single" w:sz="4" w:space="0" w:color="000000"/>
              <w:right w:val="single" w:sz="4" w:space="0" w:color="000000"/>
            </w:tcBorders>
            <w:vAlign w:val="center"/>
            <w:hideMark/>
          </w:tcPr>
          <w:p w14:paraId="68A50269" w14:textId="77777777" w:rsidR="000C44BB" w:rsidRDefault="000C44BB">
            <w:pPr>
              <w:rPr>
                <w:rFonts w:ascii="Calibri" w:hAnsi="Calibri" w:cs="Calibri"/>
                <w:color w:val="000000"/>
                <w:lang w:eastAsia="es-BO"/>
              </w:rPr>
            </w:pPr>
            <w:r>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vAlign w:val="center"/>
            <w:hideMark/>
          </w:tcPr>
          <w:p w14:paraId="1D5A72F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1F9ABD3"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C44BB" w14:paraId="689FF42A" w14:textId="77777777" w:rsidTr="000C44BB">
        <w:trPr>
          <w:trHeight w:val="3685"/>
        </w:trPr>
        <w:tc>
          <w:tcPr>
            <w:tcW w:w="426" w:type="dxa"/>
            <w:tcBorders>
              <w:top w:val="nil"/>
              <w:left w:val="single" w:sz="4" w:space="0" w:color="000000"/>
              <w:bottom w:val="single" w:sz="4" w:space="0" w:color="000000"/>
              <w:right w:val="single" w:sz="4" w:space="0" w:color="000000"/>
            </w:tcBorders>
            <w:vAlign w:val="center"/>
            <w:hideMark/>
          </w:tcPr>
          <w:p w14:paraId="3857FA37"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33</w:t>
            </w:r>
          </w:p>
        </w:tc>
        <w:tc>
          <w:tcPr>
            <w:tcW w:w="1980" w:type="dxa"/>
            <w:tcBorders>
              <w:top w:val="nil"/>
              <w:left w:val="nil"/>
              <w:bottom w:val="single" w:sz="4" w:space="0" w:color="000000"/>
              <w:right w:val="single" w:sz="4" w:space="0" w:color="000000"/>
            </w:tcBorders>
            <w:vAlign w:val="center"/>
            <w:hideMark/>
          </w:tcPr>
          <w:p w14:paraId="2226E0C1" w14:textId="77777777" w:rsidR="000C44BB" w:rsidRDefault="000C44BB">
            <w:pPr>
              <w:rPr>
                <w:rFonts w:ascii="Calibri" w:hAnsi="Calibri" w:cs="Calibri"/>
                <w:color w:val="000000"/>
                <w:lang w:eastAsia="es-BO"/>
              </w:rPr>
            </w:pPr>
            <w:r>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vAlign w:val="center"/>
            <w:hideMark/>
          </w:tcPr>
          <w:p w14:paraId="48891E9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F681FFC"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C44BB" w14:paraId="71E663F4" w14:textId="77777777" w:rsidTr="000C44BB">
        <w:trPr>
          <w:trHeight w:val="283"/>
        </w:trPr>
        <w:tc>
          <w:tcPr>
            <w:tcW w:w="426" w:type="dxa"/>
            <w:tcBorders>
              <w:top w:val="nil"/>
              <w:left w:val="single" w:sz="4" w:space="0" w:color="000000"/>
              <w:bottom w:val="single" w:sz="4" w:space="0" w:color="000000"/>
              <w:right w:val="single" w:sz="4" w:space="0" w:color="000000"/>
            </w:tcBorders>
            <w:vAlign w:val="center"/>
            <w:hideMark/>
          </w:tcPr>
          <w:p w14:paraId="5B66E57E" w14:textId="77777777" w:rsidR="000C44BB" w:rsidRDefault="000C44BB">
            <w:pPr>
              <w:jc w:val="right"/>
              <w:rPr>
                <w:rFonts w:ascii="Calibri" w:hAnsi="Calibri" w:cs="Calibri"/>
                <w:color w:val="000000"/>
                <w:lang w:eastAsia="es-BO"/>
              </w:rPr>
            </w:pPr>
            <w:r>
              <w:rPr>
                <w:rFonts w:ascii="Calibri" w:hAnsi="Calibri" w:cs="Calibri"/>
                <w:color w:val="000000"/>
                <w:lang w:eastAsia="es-BO"/>
              </w:rPr>
              <w:t>34</w:t>
            </w:r>
          </w:p>
        </w:tc>
        <w:tc>
          <w:tcPr>
            <w:tcW w:w="1980" w:type="dxa"/>
            <w:tcBorders>
              <w:top w:val="nil"/>
              <w:left w:val="nil"/>
              <w:bottom w:val="single" w:sz="4" w:space="0" w:color="000000"/>
              <w:right w:val="single" w:sz="4" w:space="0" w:color="000000"/>
            </w:tcBorders>
            <w:vAlign w:val="center"/>
            <w:hideMark/>
          </w:tcPr>
          <w:p w14:paraId="157F04BE" w14:textId="77777777" w:rsidR="000C44BB" w:rsidRDefault="000C44BB">
            <w:pPr>
              <w:rPr>
                <w:rFonts w:ascii="Calibri" w:hAnsi="Calibri" w:cs="Calibri"/>
                <w:color w:val="000000"/>
                <w:lang w:eastAsia="es-BO"/>
              </w:rPr>
            </w:pPr>
            <w:r>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vAlign w:val="center"/>
            <w:hideMark/>
          </w:tcPr>
          <w:p w14:paraId="44E5AB1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9E06DF0"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C44BB" w14:paraId="783C6643" w14:textId="77777777" w:rsidTr="000C44BB">
        <w:trPr>
          <w:trHeight w:val="2835"/>
        </w:trPr>
        <w:tc>
          <w:tcPr>
            <w:tcW w:w="426" w:type="dxa"/>
            <w:tcBorders>
              <w:top w:val="nil"/>
              <w:left w:val="single" w:sz="4" w:space="0" w:color="000000"/>
              <w:bottom w:val="single" w:sz="4" w:space="0" w:color="000000"/>
              <w:right w:val="single" w:sz="4" w:space="0" w:color="000000"/>
            </w:tcBorders>
            <w:vAlign w:val="center"/>
            <w:hideMark/>
          </w:tcPr>
          <w:p w14:paraId="2E958AB1" w14:textId="77777777" w:rsidR="000C44BB" w:rsidRDefault="000C44BB">
            <w:pPr>
              <w:jc w:val="right"/>
              <w:rPr>
                <w:rFonts w:ascii="Calibri" w:hAnsi="Calibri" w:cs="Calibri"/>
                <w:color w:val="000000"/>
                <w:lang w:eastAsia="es-BO"/>
              </w:rPr>
            </w:pPr>
            <w:r>
              <w:rPr>
                <w:rFonts w:ascii="Calibri" w:hAnsi="Calibri" w:cs="Calibri"/>
                <w:color w:val="000000"/>
                <w:lang w:eastAsia="es-BO"/>
              </w:rPr>
              <w:lastRenderedPageBreak/>
              <w:t>35</w:t>
            </w:r>
          </w:p>
        </w:tc>
        <w:tc>
          <w:tcPr>
            <w:tcW w:w="1980" w:type="dxa"/>
            <w:tcBorders>
              <w:top w:val="nil"/>
              <w:left w:val="nil"/>
              <w:bottom w:val="single" w:sz="4" w:space="0" w:color="000000"/>
              <w:right w:val="single" w:sz="4" w:space="0" w:color="000000"/>
            </w:tcBorders>
            <w:vAlign w:val="center"/>
            <w:hideMark/>
          </w:tcPr>
          <w:p w14:paraId="39F6764D" w14:textId="77777777" w:rsidR="000C44BB" w:rsidRDefault="000C44BB">
            <w:pPr>
              <w:rPr>
                <w:rFonts w:ascii="Calibri" w:hAnsi="Calibri" w:cs="Calibri"/>
                <w:color w:val="000000"/>
                <w:lang w:eastAsia="es-BO"/>
              </w:rPr>
            </w:pPr>
            <w:r>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vAlign w:val="center"/>
            <w:hideMark/>
          </w:tcPr>
          <w:p w14:paraId="3F25452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3DBF46B" w14:textId="77777777" w:rsidR="000C44BB" w:rsidRDefault="000C44BB">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0C44BB" w14:paraId="745B7948" w14:textId="77777777" w:rsidTr="000C44BB">
        <w:trPr>
          <w:trHeight w:val="1184"/>
        </w:trPr>
        <w:tc>
          <w:tcPr>
            <w:tcW w:w="426" w:type="dxa"/>
            <w:tcBorders>
              <w:top w:val="nil"/>
              <w:left w:val="single" w:sz="4" w:space="0" w:color="000000"/>
              <w:bottom w:val="single" w:sz="4" w:space="0" w:color="000000"/>
              <w:right w:val="single" w:sz="4" w:space="0" w:color="000000"/>
            </w:tcBorders>
            <w:vAlign w:val="center"/>
            <w:hideMark/>
          </w:tcPr>
          <w:p w14:paraId="402C1DCA" w14:textId="77777777" w:rsidR="000C44BB" w:rsidRDefault="000C44BB">
            <w:pPr>
              <w:jc w:val="center"/>
              <w:rPr>
                <w:rFonts w:ascii="Calibri" w:hAnsi="Calibri" w:cs="Calibri"/>
                <w:color w:val="000000"/>
                <w:lang w:eastAsia="es-BO"/>
              </w:rPr>
            </w:pPr>
            <w:r>
              <w:rPr>
                <w:rFonts w:ascii="Calibri" w:hAnsi="Calibri" w:cs="Calibri"/>
                <w:color w:val="000000"/>
              </w:rPr>
              <w:t>36</w:t>
            </w:r>
          </w:p>
        </w:tc>
        <w:tc>
          <w:tcPr>
            <w:tcW w:w="1980" w:type="dxa"/>
            <w:tcBorders>
              <w:top w:val="nil"/>
              <w:left w:val="nil"/>
              <w:bottom w:val="single" w:sz="4" w:space="0" w:color="000000"/>
              <w:right w:val="single" w:sz="4" w:space="0" w:color="000000"/>
            </w:tcBorders>
            <w:vAlign w:val="center"/>
            <w:hideMark/>
          </w:tcPr>
          <w:p w14:paraId="777F9530" w14:textId="77777777" w:rsidR="000C44BB" w:rsidRDefault="000C44BB">
            <w:pPr>
              <w:jc w:val="center"/>
              <w:rPr>
                <w:rFonts w:ascii="Calibri" w:hAnsi="Calibri" w:cs="Calibri"/>
                <w:color w:val="000000"/>
                <w:lang w:eastAsia="es-BO"/>
              </w:rPr>
            </w:pPr>
            <w:r>
              <w:rPr>
                <w:rFonts w:ascii="Calibri" w:hAnsi="Calibri" w:cs="Calibri"/>
                <w:color w:val="000000"/>
              </w:rPr>
              <w:t>CORDEL</w:t>
            </w:r>
          </w:p>
        </w:tc>
        <w:tc>
          <w:tcPr>
            <w:tcW w:w="810" w:type="dxa"/>
            <w:tcBorders>
              <w:top w:val="nil"/>
              <w:left w:val="nil"/>
              <w:bottom w:val="single" w:sz="4" w:space="0" w:color="000000"/>
              <w:right w:val="single" w:sz="4" w:space="0" w:color="000000"/>
            </w:tcBorders>
            <w:vAlign w:val="center"/>
            <w:hideMark/>
          </w:tcPr>
          <w:p w14:paraId="748B453A" w14:textId="77777777" w:rsidR="000C44BB" w:rsidRDefault="000C44BB">
            <w:pPr>
              <w:jc w:val="center"/>
              <w:rPr>
                <w:rFonts w:ascii="Calibri" w:hAnsi="Calibri" w:cs="Calibri"/>
                <w:color w:val="000000"/>
                <w:lang w:eastAsia="es-BO"/>
              </w:rPr>
            </w:pPr>
            <w:r>
              <w:rPr>
                <w:rFonts w:ascii="Calibri" w:hAnsi="Calibri" w:cs="Calibri"/>
                <w:color w:val="000000"/>
              </w:rPr>
              <w:t>M</w:t>
            </w:r>
          </w:p>
        </w:tc>
        <w:tc>
          <w:tcPr>
            <w:tcW w:w="6423" w:type="dxa"/>
            <w:tcBorders>
              <w:top w:val="nil"/>
              <w:left w:val="nil"/>
              <w:bottom w:val="single" w:sz="4" w:space="0" w:color="000000"/>
              <w:right w:val="single" w:sz="4" w:space="0" w:color="000000"/>
            </w:tcBorders>
            <w:vAlign w:val="bottom"/>
            <w:hideMark/>
          </w:tcPr>
          <w:p w14:paraId="1DEBA667" w14:textId="77777777" w:rsidR="000C44BB" w:rsidRDefault="000C44BB">
            <w:pPr>
              <w:rPr>
                <w:rFonts w:ascii="Calibri" w:hAnsi="Calibri" w:cs="Calibri"/>
                <w:color w:val="000000"/>
                <w:lang w:eastAsia="es-BO"/>
              </w:rPr>
            </w:pPr>
            <w:r>
              <w:rPr>
                <w:rFonts w:ascii="Calibri" w:hAnsi="Calibri" w:cs="Calibri"/>
                <w:color w:val="000000"/>
              </w:rPr>
              <w:t>La Entidad Ejecutora deberá garantizar que el material de referencia sea de buena calidad y de marca reconocida.</w:t>
            </w:r>
            <w:r>
              <w:rPr>
                <w:rFonts w:ascii="Calibri" w:hAnsi="Calibri" w:cs="Calibri"/>
                <w:color w:val="000000"/>
              </w:rPr>
              <w:br/>
            </w:r>
            <w:proofErr w:type="gramStart"/>
            <w:r>
              <w:rPr>
                <w:rFonts w:ascii="Calibri" w:hAnsi="Calibri" w:cs="Calibri"/>
                <w:color w:val="000000"/>
              </w:rPr>
              <w:t>•  Cordel</w:t>
            </w:r>
            <w:proofErr w:type="gramEnd"/>
            <w:r>
              <w:rPr>
                <w:rFonts w:ascii="Calibri" w:hAnsi="Calibri" w:cs="Calibri"/>
                <w:color w:val="000000"/>
              </w:rPr>
              <w:t xml:space="preserve"> de nylon reflectante y resistente</w:t>
            </w:r>
            <w:r>
              <w:rPr>
                <w:rFonts w:ascii="Calibri" w:hAnsi="Calibri" w:cs="Calibri"/>
                <w:color w:val="000000"/>
              </w:rPr>
              <w:br/>
              <w:t>•  Mango resistente a los impactos</w:t>
            </w:r>
            <w:r>
              <w:rPr>
                <w:rFonts w:ascii="Calibri" w:hAnsi="Calibri" w:cs="Calibri"/>
                <w:color w:val="000000"/>
              </w:rPr>
              <w:br/>
              <w:t>•  Bobina para enrollar y desenrollar fácilmente</w:t>
            </w:r>
            <w:r>
              <w:rPr>
                <w:rFonts w:ascii="Calibri" w:hAnsi="Calibri" w:cs="Calibri"/>
                <w:color w:val="000000"/>
              </w:rPr>
              <w:br/>
              <w:t>•  Tensión de ruptura 30 kg.</w:t>
            </w:r>
          </w:p>
        </w:tc>
      </w:tr>
      <w:tr w:rsidR="000C44BB" w14:paraId="3F2DF4D4" w14:textId="77777777" w:rsidTr="000C44BB">
        <w:trPr>
          <w:trHeight w:val="1070"/>
        </w:trPr>
        <w:tc>
          <w:tcPr>
            <w:tcW w:w="426" w:type="dxa"/>
            <w:tcBorders>
              <w:top w:val="nil"/>
              <w:left w:val="single" w:sz="4" w:space="0" w:color="000000"/>
              <w:bottom w:val="single" w:sz="4" w:space="0" w:color="000000"/>
              <w:right w:val="single" w:sz="4" w:space="0" w:color="000000"/>
            </w:tcBorders>
            <w:vAlign w:val="center"/>
            <w:hideMark/>
          </w:tcPr>
          <w:p w14:paraId="7448C460" w14:textId="77777777" w:rsidR="000C44BB" w:rsidRDefault="000C44BB">
            <w:pPr>
              <w:jc w:val="center"/>
              <w:rPr>
                <w:rFonts w:ascii="Calibri" w:hAnsi="Calibri" w:cs="Calibri"/>
                <w:color w:val="000000"/>
                <w:lang w:eastAsia="es-BO"/>
              </w:rPr>
            </w:pPr>
            <w:r>
              <w:rPr>
                <w:rFonts w:ascii="Calibri" w:hAnsi="Calibri" w:cs="Calibri"/>
                <w:color w:val="000000"/>
              </w:rPr>
              <w:t>37</w:t>
            </w:r>
          </w:p>
        </w:tc>
        <w:tc>
          <w:tcPr>
            <w:tcW w:w="1980" w:type="dxa"/>
            <w:tcBorders>
              <w:top w:val="nil"/>
              <w:left w:val="nil"/>
              <w:bottom w:val="single" w:sz="4" w:space="0" w:color="000000"/>
              <w:right w:val="single" w:sz="4" w:space="0" w:color="000000"/>
            </w:tcBorders>
            <w:vAlign w:val="center"/>
            <w:hideMark/>
          </w:tcPr>
          <w:p w14:paraId="26A29595" w14:textId="77777777" w:rsidR="000C44BB" w:rsidRDefault="000C44BB">
            <w:pPr>
              <w:rPr>
                <w:rFonts w:ascii="Calibri" w:hAnsi="Calibri" w:cs="Calibri"/>
                <w:color w:val="000000"/>
                <w:lang w:eastAsia="es-BO"/>
              </w:rPr>
            </w:pPr>
            <w:r>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vAlign w:val="center"/>
            <w:hideMark/>
          </w:tcPr>
          <w:p w14:paraId="46512E9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37589A3" w14:textId="77777777" w:rsidR="000C44BB" w:rsidRDefault="000C44BB">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0C44BB" w14:paraId="3F8660F8" w14:textId="77777777" w:rsidTr="000C44BB">
        <w:trPr>
          <w:trHeight w:val="1402"/>
        </w:trPr>
        <w:tc>
          <w:tcPr>
            <w:tcW w:w="426" w:type="dxa"/>
            <w:tcBorders>
              <w:top w:val="nil"/>
              <w:left w:val="single" w:sz="4" w:space="0" w:color="000000"/>
              <w:bottom w:val="single" w:sz="4" w:space="0" w:color="000000"/>
              <w:right w:val="single" w:sz="4" w:space="0" w:color="000000"/>
            </w:tcBorders>
            <w:vAlign w:val="center"/>
            <w:hideMark/>
          </w:tcPr>
          <w:p w14:paraId="61162ED9" w14:textId="77777777" w:rsidR="000C44BB" w:rsidRDefault="000C44BB">
            <w:pPr>
              <w:jc w:val="center"/>
              <w:rPr>
                <w:rFonts w:ascii="Calibri" w:hAnsi="Calibri" w:cs="Calibri"/>
                <w:color w:val="000000"/>
                <w:lang w:eastAsia="es-BO"/>
              </w:rPr>
            </w:pPr>
            <w:r>
              <w:rPr>
                <w:rFonts w:ascii="Calibri" w:hAnsi="Calibri" w:cs="Calibri"/>
                <w:color w:val="000000"/>
              </w:rPr>
              <w:t>38</w:t>
            </w:r>
          </w:p>
        </w:tc>
        <w:tc>
          <w:tcPr>
            <w:tcW w:w="1980" w:type="dxa"/>
            <w:tcBorders>
              <w:top w:val="nil"/>
              <w:left w:val="nil"/>
              <w:bottom w:val="single" w:sz="4" w:space="0" w:color="000000"/>
              <w:right w:val="single" w:sz="4" w:space="0" w:color="000000"/>
            </w:tcBorders>
            <w:vAlign w:val="center"/>
            <w:hideMark/>
          </w:tcPr>
          <w:p w14:paraId="2B101FC3" w14:textId="77777777" w:rsidR="000C44BB" w:rsidRDefault="000C44BB">
            <w:pPr>
              <w:rPr>
                <w:rFonts w:ascii="Calibri" w:hAnsi="Calibri" w:cs="Calibri"/>
                <w:color w:val="000000"/>
                <w:lang w:eastAsia="es-BO"/>
              </w:rPr>
            </w:pPr>
            <w:r>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vAlign w:val="center"/>
            <w:hideMark/>
          </w:tcPr>
          <w:p w14:paraId="249F4905"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DC0FBBE" w14:textId="77777777" w:rsidR="000C44BB" w:rsidRDefault="000C44BB">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0C44BB" w14:paraId="2E19BEAD" w14:textId="77777777" w:rsidTr="000C44BB">
        <w:trPr>
          <w:trHeight w:val="1984"/>
        </w:trPr>
        <w:tc>
          <w:tcPr>
            <w:tcW w:w="426" w:type="dxa"/>
            <w:tcBorders>
              <w:top w:val="nil"/>
              <w:left w:val="single" w:sz="4" w:space="0" w:color="000000"/>
              <w:bottom w:val="single" w:sz="4" w:space="0" w:color="000000"/>
              <w:right w:val="single" w:sz="4" w:space="0" w:color="000000"/>
            </w:tcBorders>
            <w:vAlign w:val="center"/>
            <w:hideMark/>
          </w:tcPr>
          <w:p w14:paraId="2142E5BC" w14:textId="77777777" w:rsidR="000C44BB" w:rsidRDefault="000C44BB">
            <w:pPr>
              <w:jc w:val="center"/>
              <w:rPr>
                <w:rFonts w:ascii="Calibri" w:hAnsi="Calibri" w:cs="Calibri"/>
                <w:color w:val="000000"/>
                <w:lang w:eastAsia="es-BO"/>
              </w:rPr>
            </w:pPr>
            <w:r>
              <w:rPr>
                <w:rFonts w:ascii="Calibri" w:hAnsi="Calibri" w:cs="Calibri"/>
                <w:color w:val="000000"/>
              </w:rPr>
              <w:lastRenderedPageBreak/>
              <w:t>39</w:t>
            </w:r>
          </w:p>
        </w:tc>
        <w:tc>
          <w:tcPr>
            <w:tcW w:w="1980" w:type="dxa"/>
            <w:tcBorders>
              <w:top w:val="nil"/>
              <w:left w:val="nil"/>
              <w:bottom w:val="single" w:sz="4" w:space="0" w:color="000000"/>
              <w:right w:val="single" w:sz="4" w:space="0" w:color="000000"/>
            </w:tcBorders>
            <w:vAlign w:val="center"/>
            <w:hideMark/>
          </w:tcPr>
          <w:p w14:paraId="1E741665" w14:textId="77777777" w:rsidR="000C44BB" w:rsidRDefault="000C44BB">
            <w:pPr>
              <w:rPr>
                <w:rFonts w:ascii="Calibri" w:hAnsi="Calibri" w:cs="Calibri"/>
                <w:color w:val="000000"/>
                <w:lang w:eastAsia="es-BO"/>
              </w:rPr>
            </w:pPr>
            <w:r>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vAlign w:val="center"/>
            <w:hideMark/>
          </w:tcPr>
          <w:p w14:paraId="668BE3E6"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1FB2EC23"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44BB" w14:paraId="753DB3C8" w14:textId="77777777" w:rsidTr="000C44BB">
        <w:trPr>
          <w:trHeight w:val="268"/>
        </w:trPr>
        <w:tc>
          <w:tcPr>
            <w:tcW w:w="426" w:type="dxa"/>
            <w:tcBorders>
              <w:top w:val="nil"/>
              <w:left w:val="single" w:sz="4" w:space="0" w:color="000000"/>
              <w:bottom w:val="single" w:sz="4" w:space="0" w:color="000000"/>
              <w:right w:val="single" w:sz="4" w:space="0" w:color="000000"/>
            </w:tcBorders>
            <w:vAlign w:val="center"/>
            <w:hideMark/>
          </w:tcPr>
          <w:p w14:paraId="2CB4C306" w14:textId="77777777" w:rsidR="000C44BB" w:rsidRDefault="000C44BB">
            <w:pPr>
              <w:jc w:val="center"/>
              <w:rPr>
                <w:rFonts w:ascii="Calibri" w:hAnsi="Calibri" w:cs="Calibri"/>
                <w:color w:val="000000"/>
                <w:lang w:eastAsia="es-BO"/>
              </w:rPr>
            </w:pPr>
            <w:r>
              <w:rPr>
                <w:rFonts w:ascii="Calibri" w:hAnsi="Calibri" w:cs="Calibri"/>
                <w:color w:val="000000"/>
              </w:rPr>
              <w:t>40</w:t>
            </w:r>
          </w:p>
        </w:tc>
        <w:tc>
          <w:tcPr>
            <w:tcW w:w="1980" w:type="dxa"/>
            <w:tcBorders>
              <w:top w:val="nil"/>
              <w:left w:val="nil"/>
              <w:bottom w:val="single" w:sz="4" w:space="0" w:color="000000"/>
              <w:right w:val="single" w:sz="4" w:space="0" w:color="000000"/>
            </w:tcBorders>
            <w:vAlign w:val="center"/>
            <w:hideMark/>
          </w:tcPr>
          <w:p w14:paraId="2DAA7E4B" w14:textId="77777777" w:rsidR="000C44BB" w:rsidRDefault="000C44BB">
            <w:pPr>
              <w:rPr>
                <w:rFonts w:ascii="Calibri" w:hAnsi="Calibri" w:cs="Calibri"/>
                <w:color w:val="000000"/>
                <w:lang w:eastAsia="es-BO"/>
              </w:rPr>
            </w:pPr>
            <w:r>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vAlign w:val="center"/>
            <w:hideMark/>
          </w:tcPr>
          <w:p w14:paraId="00BBD72C"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413A50E2"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44BB" w14:paraId="46761539" w14:textId="77777777" w:rsidTr="000C44BB">
        <w:trPr>
          <w:trHeight w:val="2268"/>
        </w:trPr>
        <w:tc>
          <w:tcPr>
            <w:tcW w:w="426" w:type="dxa"/>
            <w:tcBorders>
              <w:top w:val="nil"/>
              <w:left w:val="single" w:sz="4" w:space="0" w:color="000000"/>
              <w:bottom w:val="single" w:sz="4" w:space="0" w:color="000000"/>
              <w:right w:val="single" w:sz="4" w:space="0" w:color="000000"/>
            </w:tcBorders>
            <w:vAlign w:val="center"/>
            <w:hideMark/>
          </w:tcPr>
          <w:p w14:paraId="5B270879" w14:textId="77777777" w:rsidR="000C44BB" w:rsidRDefault="000C44BB">
            <w:pPr>
              <w:jc w:val="center"/>
              <w:rPr>
                <w:rFonts w:ascii="Calibri" w:hAnsi="Calibri" w:cs="Calibri"/>
                <w:color w:val="000000"/>
                <w:lang w:eastAsia="es-BO"/>
              </w:rPr>
            </w:pPr>
            <w:r>
              <w:rPr>
                <w:rFonts w:ascii="Calibri" w:hAnsi="Calibri" w:cs="Calibri"/>
                <w:color w:val="000000"/>
              </w:rPr>
              <w:lastRenderedPageBreak/>
              <w:t>41</w:t>
            </w:r>
          </w:p>
        </w:tc>
        <w:tc>
          <w:tcPr>
            <w:tcW w:w="1980" w:type="dxa"/>
            <w:tcBorders>
              <w:top w:val="nil"/>
              <w:left w:val="nil"/>
              <w:bottom w:val="single" w:sz="4" w:space="0" w:color="000000"/>
              <w:right w:val="single" w:sz="4" w:space="0" w:color="000000"/>
            </w:tcBorders>
            <w:vAlign w:val="center"/>
            <w:hideMark/>
          </w:tcPr>
          <w:p w14:paraId="037CFDE0" w14:textId="77777777" w:rsidR="000C44BB" w:rsidRDefault="000C44BB">
            <w:pPr>
              <w:rPr>
                <w:rFonts w:ascii="Calibri" w:hAnsi="Calibri" w:cs="Calibri"/>
                <w:color w:val="000000"/>
                <w:lang w:eastAsia="es-BO"/>
              </w:rPr>
            </w:pPr>
            <w:r>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vAlign w:val="center"/>
            <w:hideMark/>
          </w:tcPr>
          <w:p w14:paraId="6D242DC6"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1FFCF600"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44BB" w14:paraId="4C64CC46" w14:textId="77777777" w:rsidTr="000C44BB">
        <w:trPr>
          <w:trHeight w:val="4686"/>
        </w:trPr>
        <w:tc>
          <w:tcPr>
            <w:tcW w:w="426" w:type="dxa"/>
            <w:tcBorders>
              <w:top w:val="nil"/>
              <w:left w:val="single" w:sz="4" w:space="0" w:color="000000"/>
              <w:bottom w:val="single" w:sz="4" w:space="0" w:color="000000"/>
              <w:right w:val="single" w:sz="4" w:space="0" w:color="000000"/>
            </w:tcBorders>
            <w:vAlign w:val="center"/>
            <w:hideMark/>
          </w:tcPr>
          <w:p w14:paraId="3B190087" w14:textId="77777777" w:rsidR="000C44BB" w:rsidRDefault="000C44BB">
            <w:pPr>
              <w:jc w:val="center"/>
              <w:rPr>
                <w:rFonts w:ascii="Calibri" w:hAnsi="Calibri" w:cs="Calibri"/>
                <w:color w:val="000000"/>
                <w:lang w:eastAsia="es-BO"/>
              </w:rPr>
            </w:pPr>
            <w:r>
              <w:rPr>
                <w:rFonts w:ascii="Calibri" w:hAnsi="Calibri" w:cs="Calibri"/>
                <w:color w:val="000000"/>
              </w:rPr>
              <w:t>42</w:t>
            </w:r>
          </w:p>
        </w:tc>
        <w:tc>
          <w:tcPr>
            <w:tcW w:w="1980" w:type="dxa"/>
            <w:tcBorders>
              <w:top w:val="nil"/>
              <w:left w:val="nil"/>
              <w:bottom w:val="single" w:sz="4" w:space="0" w:color="000000"/>
              <w:right w:val="single" w:sz="4" w:space="0" w:color="000000"/>
            </w:tcBorders>
            <w:vAlign w:val="center"/>
            <w:hideMark/>
          </w:tcPr>
          <w:p w14:paraId="49360632" w14:textId="77777777" w:rsidR="000C44BB" w:rsidRDefault="000C44BB">
            <w:pPr>
              <w:rPr>
                <w:rFonts w:ascii="Calibri" w:hAnsi="Calibri" w:cs="Calibri"/>
                <w:color w:val="000000"/>
                <w:lang w:eastAsia="es-BO"/>
              </w:rPr>
            </w:pPr>
            <w:r>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vAlign w:val="center"/>
            <w:hideMark/>
          </w:tcPr>
          <w:p w14:paraId="38988D1F" w14:textId="77777777" w:rsidR="000C44BB" w:rsidRDefault="000C44BB">
            <w:pPr>
              <w:rPr>
                <w:rFonts w:ascii="Calibri" w:hAnsi="Calibri" w:cs="Calibri"/>
                <w:color w:val="000000"/>
                <w:lang w:eastAsia="es-BO"/>
              </w:rPr>
            </w:pPr>
            <w:r>
              <w:rPr>
                <w:rFonts w:ascii="Calibri" w:hAnsi="Calibri" w:cs="Calibri"/>
                <w:color w:val="000000"/>
                <w:lang w:eastAsia="es-BO"/>
              </w:rPr>
              <w:t>BARRA</w:t>
            </w:r>
          </w:p>
        </w:tc>
        <w:tc>
          <w:tcPr>
            <w:tcW w:w="6423" w:type="dxa"/>
            <w:tcBorders>
              <w:top w:val="nil"/>
              <w:left w:val="nil"/>
              <w:bottom w:val="single" w:sz="4" w:space="0" w:color="000000"/>
              <w:right w:val="single" w:sz="4" w:space="0" w:color="000000"/>
            </w:tcBorders>
            <w:vAlign w:val="center"/>
            <w:hideMark/>
          </w:tcPr>
          <w:p w14:paraId="4F6AB9C0" w14:textId="77777777" w:rsidR="000C44BB" w:rsidRDefault="000C44BB">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44BB" w14:paraId="141EB1BA" w14:textId="77777777" w:rsidTr="000C44BB">
        <w:trPr>
          <w:trHeight w:val="3825"/>
        </w:trPr>
        <w:tc>
          <w:tcPr>
            <w:tcW w:w="426" w:type="dxa"/>
            <w:tcBorders>
              <w:top w:val="nil"/>
              <w:left w:val="single" w:sz="4" w:space="0" w:color="000000"/>
              <w:bottom w:val="single" w:sz="4" w:space="0" w:color="000000"/>
              <w:right w:val="single" w:sz="4" w:space="0" w:color="000000"/>
            </w:tcBorders>
            <w:vAlign w:val="center"/>
            <w:hideMark/>
          </w:tcPr>
          <w:p w14:paraId="51FD64E2" w14:textId="77777777" w:rsidR="000C44BB" w:rsidRDefault="000C44BB">
            <w:pPr>
              <w:jc w:val="center"/>
              <w:rPr>
                <w:rFonts w:ascii="Calibri" w:hAnsi="Calibri" w:cs="Calibri"/>
                <w:color w:val="000000"/>
                <w:lang w:eastAsia="es-BO"/>
              </w:rPr>
            </w:pPr>
            <w:r>
              <w:rPr>
                <w:rFonts w:ascii="Calibri" w:hAnsi="Calibri" w:cs="Calibri"/>
                <w:color w:val="000000"/>
              </w:rPr>
              <w:lastRenderedPageBreak/>
              <w:t>43</w:t>
            </w:r>
          </w:p>
        </w:tc>
        <w:tc>
          <w:tcPr>
            <w:tcW w:w="1980" w:type="dxa"/>
            <w:tcBorders>
              <w:top w:val="nil"/>
              <w:left w:val="nil"/>
              <w:bottom w:val="single" w:sz="4" w:space="0" w:color="000000"/>
              <w:right w:val="single" w:sz="4" w:space="0" w:color="000000"/>
            </w:tcBorders>
            <w:vAlign w:val="center"/>
            <w:hideMark/>
          </w:tcPr>
          <w:p w14:paraId="01140893" w14:textId="77777777" w:rsidR="000C44BB" w:rsidRDefault="000C44BB">
            <w:pPr>
              <w:rPr>
                <w:rFonts w:ascii="Calibri" w:hAnsi="Calibri" w:cs="Calibri"/>
                <w:color w:val="000000"/>
                <w:lang w:eastAsia="es-BO"/>
              </w:rPr>
            </w:pPr>
            <w:r>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vAlign w:val="center"/>
            <w:hideMark/>
          </w:tcPr>
          <w:p w14:paraId="7899940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6D13D05" w14:textId="77777777" w:rsidR="000C44BB" w:rsidRDefault="000C44BB">
            <w:pPr>
              <w:rPr>
                <w:rFonts w:ascii="Calibri" w:hAnsi="Calibri" w:cs="Calibri"/>
                <w:color w:val="000000"/>
                <w:lang w:eastAsia="es-BO"/>
              </w:rPr>
            </w:pPr>
            <w:proofErr w:type="spellStart"/>
            <w:r>
              <w:rPr>
                <w:rFonts w:ascii="Calibri" w:hAnsi="Calibri" w:cs="Calibri"/>
                <w:color w:val="000000"/>
                <w:lang w:eastAsia="es-BO"/>
              </w:rPr>
              <w:t>LLámpara</w:t>
            </w:r>
            <w:proofErr w:type="spellEnd"/>
            <w:r>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t>Tensión nominal VAC 100 – 240, Temperatura de operación (</w:t>
            </w:r>
            <w:proofErr w:type="spellStart"/>
            <w:r>
              <w:rPr>
                <w:rFonts w:ascii="Calibri" w:hAnsi="Calibri" w:cs="Calibri"/>
                <w:color w:val="000000"/>
                <w:lang w:eastAsia="es-BO"/>
              </w:rPr>
              <w:t>ºC</w:t>
            </w:r>
            <w:proofErr w:type="spellEnd"/>
            <w:r>
              <w:rPr>
                <w:rFonts w:ascii="Calibri" w:hAnsi="Calibri" w:cs="Calibri"/>
                <w:color w:val="000000"/>
                <w:lang w:eastAsia="es-BO"/>
              </w:rPr>
              <w:t xml:space="preserve">) -30 +50, Flujo luminoso ≥ 1.700 </w:t>
            </w:r>
            <w:proofErr w:type="spellStart"/>
            <w:r>
              <w:rPr>
                <w:rFonts w:ascii="Calibri" w:hAnsi="Calibri" w:cs="Calibri"/>
                <w:color w:val="000000"/>
                <w:lang w:eastAsia="es-BO"/>
              </w:rPr>
              <w:t>lumenes</w:t>
            </w:r>
            <w:proofErr w:type="spellEnd"/>
            <w:r>
              <w:rPr>
                <w:rFonts w:ascii="Calibri" w:hAnsi="Calibri" w:cs="Calibri"/>
                <w:color w:val="000000"/>
                <w:lang w:eastAsia="es-BO"/>
              </w:rPr>
              <w:t>, Temperatura de color: 6,500K.</w:t>
            </w:r>
            <w:r>
              <w:rPr>
                <w:rFonts w:ascii="Calibri" w:hAnsi="Calibri" w:cs="Calibri"/>
                <w:color w:val="000000"/>
                <w:lang w:eastAsia="es-BO"/>
              </w:rPr>
              <w:br/>
              <w:t>La Entidad Ejecutora deberá garantizar que el material de referencia sea de buena calidad y de marca reconocida.</w:t>
            </w:r>
          </w:p>
        </w:tc>
      </w:tr>
      <w:tr w:rsidR="000C44BB" w14:paraId="0EF8EF13" w14:textId="77777777" w:rsidTr="000C44BB">
        <w:trPr>
          <w:trHeight w:val="3060"/>
        </w:trPr>
        <w:tc>
          <w:tcPr>
            <w:tcW w:w="426" w:type="dxa"/>
            <w:tcBorders>
              <w:top w:val="nil"/>
              <w:left w:val="single" w:sz="4" w:space="0" w:color="000000"/>
              <w:bottom w:val="single" w:sz="4" w:space="0" w:color="000000"/>
              <w:right w:val="single" w:sz="4" w:space="0" w:color="000000"/>
            </w:tcBorders>
            <w:vAlign w:val="center"/>
            <w:hideMark/>
          </w:tcPr>
          <w:p w14:paraId="7894D5ED" w14:textId="77777777" w:rsidR="000C44BB" w:rsidRDefault="000C44BB">
            <w:pPr>
              <w:jc w:val="center"/>
              <w:rPr>
                <w:rFonts w:ascii="Calibri" w:hAnsi="Calibri" w:cs="Calibri"/>
                <w:color w:val="000000"/>
                <w:lang w:eastAsia="es-BO"/>
              </w:rPr>
            </w:pPr>
            <w:r>
              <w:rPr>
                <w:rFonts w:ascii="Calibri" w:hAnsi="Calibri" w:cs="Calibri"/>
                <w:color w:val="000000"/>
              </w:rPr>
              <w:t>44</w:t>
            </w:r>
          </w:p>
        </w:tc>
        <w:tc>
          <w:tcPr>
            <w:tcW w:w="1980" w:type="dxa"/>
            <w:tcBorders>
              <w:top w:val="nil"/>
              <w:left w:val="nil"/>
              <w:bottom w:val="single" w:sz="4" w:space="0" w:color="000000"/>
              <w:right w:val="single" w:sz="4" w:space="0" w:color="000000"/>
            </w:tcBorders>
            <w:vAlign w:val="center"/>
            <w:hideMark/>
          </w:tcPr>
          <w:p w14:paraId="00DFEF7F" w14:textId="77777777" w:rsidR="000C44BB" w:rsidRDefault="000C44BB">
            <w:pPr>
              <w:rPr>
                <w:rFonts w:ascii="Calibri" w:hAnsi="Calibri" w:cs="Calibri"/>
                <w:color w:val="000000"/>
                <w:lang w:eastAsia="es-BO"/>
              </w:rPr>
            </w:pPr>
            <w:r>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vAlign w:val="center"/>
            <w:hideMark/>
          </w:tcPr>
          <w:p w14:paraId="29F37B22"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CC79054" w14:textId="77777777" w:rsidR="000C44BB" w:rsidRDefault="000C44BB">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C44BB" w14:paraId="1EC41479" w14:textId="77777777" w:rsidTr="000C44BB">
        <w:trPr>
          <w:trHeight w:val="3060"/>
        </w:trPr>
        <w:tc>
          <w:tcPr>
            <w:tcW w:w="426" w:type="dxa"/>
            <w:tcBorders>
              <w:top w:val="nil"/>
              <w:left w:val="single" w:sz="4" w:space="0" w:color="000000"/>
              <w:bottom w:val="single" w:sz="4" w:space="0" w:color="000000"/>
              <w:right w:val="single" w:sz="4" w:space="0" w:color="000000"/>
            </w:tcBorders>
            <w:vAlign w:val="center"/>
            <w:hideMark/>
          </w:tcPr>
          <w:p w14:paraId="7EF87434" w14:textId="77777777" w:rsidR="000C44BB" w:rsidRDefault="000C44BB">
            <w:pPr>
              <w:jc w:val="center"/>
              <w:rPr>
                <w:rFonts w:ascii="Calibri" w:hAnsi="Calibri" w:cs="Calibri"/>
                <w:color w:val="000000"/>
                <w:lang w:eastAsia="es-BO"/>
              </w:rPr>
            </w:pPr>
            <w:r>
              <w:rPr>
                <w:rFonts w:ascii="Calibri" w:hAnsi="Calibri" w:cs="Calibri"/>
                <w:color w:val="000000"/>
              </w:rPr>
              <w:t>45</w:t>
            </w:r>
          </w:p>
        </w:tc>
        <w:tc>
          <w:tcPr>
            <w:tcW w:w="1980" w:type="dxa"/>
            <w:tcBorders>
              <w:top w:val="nil"/>
              <w:left w:val="nil"/>
              <w:bottom w:val="single" w:sz="4" w:space="0" w:color="000000"/>
              <w:right w:val="single" w:sz="4" w:space="0" w:color="000000"/>
            </w:tcBorders>
            <w:vAlign w:val="center"/>
            <w:hideMark/>
          </w:tcPr>
          <w:p w14:paraId="1C8EF9F6" w14:textId="77777777" w:rsidR="000C44BB" w:rsidRDefault="000C44BB">
            <w:pPr>
              <w:rPr>
                <w:rFonts w:ascii="Calibri" w:hAnsi="Calibri" w:cs="Calibri"/>
                <w:color w:val="000000"/>
                <w:lang w:eastAsia="es-BO"/>
              </w:rPr>
            </w:pPr>
            <w:r>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vAlign w:val="center"/>
            <w:hideMark/>
          </w:tcPr>
          <w:p w14:paraId="34180AA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95CF8DE" w14:textId="77777777" w:rsidR="000C44BB" w:rsidRDefault="000C44BB">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0C44BB" w14:paraId="51A18B34" w14:textId="77777777" w:rsidTr="000C44BB">
        <w:trPr>
          <w:trHeight w:val="809"/>
        </w:trPr>
        <w:tc>
          <w:tcPr>
            <w:tcW w:w="426" w:type="dxa"/>
            <w:tcBorders>
              <w:top w:val="nil"/>
              <w:left w:val="single" w:sz="4" w:space="0" w:color="000000"/>
              <w:bottom w:val="single" w:sz="4" w:space="0" w:color="000000"/>
              <w:right w:val="single" w:sz="4" w:space="0" w:color="000000"/>
            </w:tcBorders>
            <w:vAlign w:val="center"/>
            <w:hideMark/>
          </w:tcPr>
          <w:p w14:paraId="635225CB" w14:textId="77777777" w:rsidR="000C44BB" w:rsidRDefault="000C44BB">
            <w:pPr>
              <w:jc w:val="center"/>
              <w:rPr>
                <w:rFonts w:ascii="Calibri" w:hAnsi="Calibri" w:cs="Calibri"/>
                <w:color w:val="000000"/>
                <w:lang w:eastAsia="es-BO"/>
              </w:rPr>
            </w:pPr>
            <w:r>
              <w:rPr>
                <w:rFonts w:ascii="Calibri" w:hAnsi="Calibri" w:cs="Calibri"/>
                <w:color w:val="000000"/>
              </w:rPr>
              <w:t>46</w:t>
            </w:r>
          </w:p>
        </w:tc>
        <w:tc>
          <w:tcPr>
            <w:tcW w:w="1980" w:type="dxa"/>
            <w:tcBorders>
              <w:top w:val="nil"/>
              <w:left w:val="nil"/>
              <w:bottom w:val="single" w:sz="4" w:space="0" w:color="000000"/>
              <w:right w:val="single" w:sz="4" w:space="0" w:color="000000"/>
            </w:tcBorders>
            <w:vAlign w:val="center"/>
            <w:hideMark/>
          </w:tcPr>
          <w:p w14:paraId="6180D3A8" w14:textId="77777777" w:rsidR="000C44BB" w:rsidRDefault="000C44BB">
            <w:pPr>
              <w:rPr>
                <w:rFonts w:ascii="Calibri" w:hAnsi="Calibri" w:cs="Calibri"/>
                <w:color w:val="000000"/>
                <w:lang w:eastAsia="es-BO"/>
              </w:rPr>
            </w:pPr>
            <w:r>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vAlign w:val="center"/>
            <w:hideMark/>
          </w:tcPr>
          <w:p w14:paraId="2644B7FD"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3553243A" w14:textId="77777777" w:rsidR="000C44BB" w:rsidRDefault="000C44BB">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C44BB" w14:paraId="6AFE7251" w14:textId="77777777" w:rsidTr="000C44BB">
        <w:trPr>
          <w:trHeight w:val="425"/>
        </w:trPr>
        <w:tc>
          <w:tcPr>
            <w:tcW w:w="426" w:type="dxa"/>
            <w:tcBorders>
              <w:top w:val="nil"/>
              <w:left w:val="single" w:sz="4" w:space="0" w:color="000000"/>
              <w:bottom w:val="single" w:sz="4" w:space="0" w:color="000000"/>
              <w:right w:val="single" w:sz="4" w:space="0" w:color="000000"/>
            </w:tcBorders>
            <w:vAlign w:val="center"/>
            <w:hideMark/>
          </w:tcPr>
          <w:p w14:paraId="3D662454" w14:textId="77777777" w:rsidR="000C44BB" w:rsidRDefault="000C44BB">
            <w:pPr>
              <w:jc w:val="center"/>
              <w:rPr>
                <w:rFonts w:ascii="Calibri" w:hAnsi="Calibri" w:cs="Calibri"/>
                <w:color w:val="000000"/>
                <w:lang w:eastAsia="es-BO"/>
              </w:rPr>
            </w:pPr>
            <w:r>
              <w:rPr>
                <w:rFonts w:ascii="Calibri" w:hAnsi="Calibri" w:cs="Calibri"/>
                <w:color w:val="000000"/>
              </w:rPr>
              <w:lastRenderedPageBreak/>
              <w:t>47</w:t>
            </w:r>
          </w:p>
        </w:tc>
        <w:tc>
          <w:tcPr>
            <w:tcW w:w="1980" w:type="dxa"/>
            <w:tcBorders>
              <w:top w:val="nil"/>
              <w:left w:val="nil"/>
              <w:bottom w:val="single" w:sz="4" w:space="0" w:color="000000"/>
              <w:right w:val="single" w:sz="4" w:space="0" w:color="000000"/>
            </w:tcBorders>
            <w:vAlign w:val="center"/>
            <w:hideMark/>
          </w:tcPr>
          <w:p w14:paraId="128C8D93" w14:textId="77777777" w:rsidR="000C44BB" w:rsidRDefault="000C44BB">
            <w:pPr>
              <w:rPr>
                <w:rFonts w:ascii="Calibri" w:hAnsi="Calibri" w:cs="Calibri"/>
                <w:color w:val="000000"/>
                <w:lang w:eastAsia="es-BO"/>
              </w:rPr>
            </w:pPr>
            <w:r>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vAlign w:val="center"/>
            <w:hideMark/>
          </w:tcPr>
          <w:p w14:paraId="351FF8D3"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69987E0" w14:textId="77777777" w:rsidR="000C44BB" w:rsidRDefault="000C44BB">
            <w:pPr>
              <w:rPr>
                <w:rFonts w:ascii="Calibri" w:hAnsi="Calibri" w:cs="Calibri"/>
                <w:color w:val="000000"/>
                <w:lang w:eastAsia="es-BO"/>
              </w:rPr>
            </w:pPr>
            <w:r>
              <w:rPr>
                <w:rFonts w:ascii="Calibri" w:hAnsi="Calibri" w:cs="Calibri"/>
                <w:color w:val="000000"/>
                <w:lang w:eastAsia="es-BO"/>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r>
              <w:rPr>
                <w:rFonts w:ascii="Calibri" w:hAnsi="Calibri" w:cs="Calibri"/>
                <w:color w:val="000000"/>
                <w:lang w:eastAsia="es-BO"/>
              </w:rPr>
              <w:br/>
              <w:t xml:space="preserve">Deberá ser de Porcelana, ancho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largo 0.65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altura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lang w:eastAsia="es-BO"/>
              </w:rPr>
              <w:t>lts</w:t>
            </w:r>
            <w:proofErr w:type="spellEnd"/>
            <w:r>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w:t>
            </w:r>
            <w:proofErr w:type="spellStart"/>
            <w:r>
              <w:rPr>
                <w:rFonts w:ascii="Calibri" w:hAnsi="Calibri" w:cs="Calibri"/>
                <w:color w:val="000000"/>
                <w:lang w:eastAsia="es-BO"/>
              </w:rPr>
              <w:t>recococida</w:t>
            </w:r>
            <w:proofErr w:type="spellEnd"/>
            <w:r>
              <w:rPr>
                <w:rFonts w:ascii="Calibri" w:hAnsi="Calibri" w:cs="Calibri"/>
                <w:color w:val="000000"/>
                <w:lang w:eastAsia="es-BO"/>
              </w:rPr>
              <w:t>.</w:t>
            </w:r>
          </w:p>
        </w:tc>
      </w:tr>
      <w:tr w:rsidR="000C44BB" w14:paraId="6BF4D331"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3E747461" w14:textId="77777777" w:rsidR="000C44BB" w:rsidRDefault="000C44BB">
            <w:pPr>
              <w:jc w:val="center"/>
              <w:rPr>
                <w:rFonts w:ascii="Calibri" w:hAnsi="Calibri" w:cs="Calibri"/>
                <w:color w:val="000000"/>
                <w:lang w:eastAsia="es-BO"/>
              </w:rPr>
            </w:pPr>
            <w:r>
              <w:rPr>
                <w:rFonts w:ascii="Calibri" w:hAnsi="Calibri" w:cs="Calibri"/>
                <w:color w:val="000000"/>
              </w:rPr>
              <w:t>48</w:t>
            </w:r>
          </w:p>
        </w:tc>
        <w:tc>
          <w:tcPr>
            <w:tcW w:w="1980" w:type="dxa"/>
            <w:tcBorders>
              <w:top w:val="nil"/>
              <w:left w:val="nil"/>
              <w:bottom w:val="single" w:sz="4" w:space="0" w:color="000000"/>
              <w:right w:val="single" w:sz="4" w:space="0" w:color="000000"/>
            </w:tcBorders>
            <w:vAlign w:val="center"/>
            <w:hideMark/>
          </w:tcPr>
          <w:p w14:paraId="14A176E5" w14:textId="77777777" w:rsidR="000C44BB" w:rsidRDefault="000C44BB">
            <w:pPr>
              <w:rPr>
                <w:rFonts w:ascii="Calibri" w:hAnsi="Calibri" w:cs="Calibri"/>
                <w:color w:val="000000"/>
                <w:lang w:eastAsia="es-BO"/>
              </w:rPr>
            </w:pPr>
            <w:r>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vAlign w:val="center"/>
            <w:hideMark/>
          </w:tcPr>
          <w:p w14:paraId="115AF7E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9E40731" w14:textId="77777777" w:rsidR="000C44BB" w:rsidRDefault="000C44BB">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 xml:space="preserve">Mascara: </w:t>
            </w:r>
            <w:proofErr w:type="spellStart"/>
            <w:r>
              <w:rPr>
                <w:rFonts w:ascii="Calibri" w:hAnsi="Calibri" w:cs="Calibri"/>
                <w:color w:val="000000"/>
                <w:lang w:eastAsia="es-BO"/>
              </w:rPr>
              <w:t>Polocarbonato</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autoextinguible</w:t>
            </w:r>
            <w:proofErr w:type="spellEnd"/>
            <w:r>
              <w:rPr>
                <w:rFonts w:ascii="Calibri" w:hAnsi="Calibri" w:cs="Calibri"/>
                <w:color w:val="000000"/>
                <w:lang w:eastAsia="es-BO"/>
              </w:rPr>
              <w:t>.</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 xml:space="preserve">Base en </w:t>
            </w:r>
            <w:proofErr w:type="spellStart"/>
            <w:r>
              <w:rPr>
                <w:rFonts w:ascii="Calibri" w:hAnsi="Calibri" w:cs="Calibri"/>
                <w:color w:val="000000"/>
                <w:lang w:eastAsia="es-BO"/>
              </w:rPr>
              <w:t>polifenilo</w:t>
            </w:r>
            <w:proofErr w:type="spellEnd"/>
            <w:r>
              <w:rPr>
                <w:rFonts w:ascii="Calibri" w:hAnsi="Calibri" w:cs="Calibri"/>
                <w:color w:val="000000"/>
                <w:lang w:eastAsia="es-BO"/>
              </w:rPr>
              <w:t xml:space="preserve"> y tecla fabricada en ABS.</w:t>
            </w:r>
            <w:r>
              <w:rPr>
                <w:rFonts w:ascii="Calibri" w:hAnsi="Calibri" w:cs="Calibri"/>
                <w:color w:val="000000"/>
                <w:lang w:eastAsia="es-BO"/>
              </w:rPr>
              <w:br/>
              <w:t>Soportan hasta 850 °C (elevación de temperatura).</w:t>
            </w:r>
          </w:p>
        </w:tc>
      </w:tr>
      <w:tr w:rsidR="000C44BB" w14:paraId="7F397A1E" w14:textId="77777777" w:rsidTr="000C44BB">
        <w:trPr>
          <w:trHeight w:val="2148"/>
        </w:trPr>
        <w:tc>
          <w:tcPr>
            <w:tcW w:w="426" w:type="dxa"/>
            <w:tcBorders>
              <w:top w:val="nil"/>
              <w:left w:val="single" w:sz="4" w:space="0" w:color="000000"/>
              <w:bottom w:val="single" w:sz="4" w:space="0" w:color="000000"/>
              <w:right w:val="single" w:sz="4" w:space="0" w:color="000000"/>
            </w:tcBorders>
            <w:vAlign w:val="center"/>
            <w:hideMark/>
          </w:tcPr>
          <w:p w14:paraId="2A56EA53" w14:textId="77777777" w:rsidR="000C44BB" w:rsidRDefault="000C44BB">
            <w:pPr>
              <w:jc w:val="center"/>
              <w:rPr>
                <w:rFonts w:ascii="Calibri" w:hAnsi="Calibri" w:cs="Calibri"/>
                <w:color w:val="000000"/>
                <w:lang w:eastAsia="es-BO"/>
              </w:rPr>
            </w:pPr>
            <w:r>
              <w:rPr>
                <w:rFonts w:ascii="Calibri" w:hAnsi="Calibri" w:cs="Calibri"/>
                <w:color w:val="000000"/>
              </w:rPr>
              <w:t>49</w:t>
            </w:r>
          </w:p>
        </w:tc>
        <w:tc>
          <w:tcPr>
            <w:tcW w:w="1980" w:type="dxa"/>
            <w:tcBorders>
              <w:top w:val="nil"/>
              <w:left w:val="nil"/>
              <w:bottom w:val="single" w:sz="4" w:space="0" w:color="000000"/>
              <w:right w:val="single" w:sz="4" w:space="0" w:color="000000"/>
            </w:tcBorders>
            <w:vAlign w:val="center"/>
            <w:hideMark/>
          </w:tcPr>
          <w:p w14:paraId="63683ECD" w14:textId="77777777" w:rsidR="000C44BB" w:rsidRDefault="000C44BB">
            <w:pPr>
              <w:rPr>
                <w:rFonts w:ascii="Calibri" w:hAnsi="Calibri" w:cs="Calibri"/>
                <w:color w:val="000000"/>
                <w:lang w:eastAsia="es-BO"/>
              </w:rPr>
            </w:pPr>
            <w:r>
              <w:rPr>
                <w:rFonts w:ascii="Calibri" w:hAnsi="Calibri" w:cs="Calibri"/>
                <w:color w:val="000000"/>
                <w:lang w:eastAsia="es-BO"/>
              </w:rPr>
              <w:t>JABALINA 5/8" X 60 CM MAS CONECTOR</w:t>
            </w:r>
          </w:p>
        </w:tc>
        <w:tc>
          <w:tcPr>
            <w:tcW w:w="810" w:type="dxa"/>
            <w:tcBorders>
              <w:top w:val="nil"/>
              <w:left w:val="nil"/>
              <w:bottom w:val="single" w:sz="4" w:space="0" w:color="000000"/>
              <w:right w:val="single" w:sz="4" w:space="0" w:color="000000"/>
            </w:tcBorders>
            <w:vAlign w:val="center"/>
            <w:hideMark/>
          </w:tcPr>
          <w:p w14:paraId="313E37B5"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AEBF08C" w14:textId="77777777" w:rsidR="000C44BB" w:rsidRDefault="000C44BB">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w:t>
            </w:r>
          </w:p>
          <w:p w14:paraId="087803E1" w14:textId="77777777" w:rsidR="000C44BB" w:rsidRDefault="000C44BB">
            <w:pPr>
              <w:rPr>
                <w:rFonts w:ascii="Calibri" w:hAnsi="Calibri" w:cs="Calibri"/>
                <w:color w:val="000000"/>
                <w:lang w:eastAsia="es-BO"/>
              </w:rPr>
            </w:pPr>
            <w:r>
              <w:rPr>
                <w:rFonts w:ascii="Calibri" w:hAnsi="Calibri" w:cs="Calibri"/>
                <w:color w:val="000000"/>
                <w:lang w:eastAsia="es-BO"/>
              </w:rPr>
              <w:t>Protección tubo PCV + Tapa</w:t>
            </w:r>
            <w:r>
              <w:rPr>
                <w:rFonts w:ascii="Calibri" w:hAnsi="Calibri" w:cs="Calibri"/>
                <w:color w:val="000000"/>
                <w:lang w:eastAsia="es-BO"/>
              </w:rPr>
              <w:br/>
              <w:t>La Entidad Ejecutora deberá garantizar que el material de referencia sea de buena calidad.</w:t>
            </w:r>
          </w:p>
        </w:tc>
      </w:tr>
      <w:tr w:rsidR="000C44BB" w14:paraId="55104C6E" w14:textId="77777777" w:rsidTr="000C44BB">
        <w:trPr>
          <w:trHeight w:val="1089"/>
        </w:trPr>
        <w:tc>
          <w:tcPr>
            <w:tcW w:w="426" w:type="dxa"/>
            <w:tcBorders>
              <w:top w:val="nil"/>
              <w:left w:val="single" w:sz="4" w:space="0" w:color="000000"/>
              <w:bottom w:val="single" w:sz="4" w:space="0" w:color="000000"/>
              <w:right w:val="single" w:sz="4" w:space="0" w:color="000000"/>
            </w:tcBorders>
            <w:vAlign w:val="center"/>
            <w:hideMark/>
          </w:tcPr>
          <w:p w14:paraId="5B0ED79E" w14:textId="77777777" w:rsidR="000C44BB" w:rsidRDefault="000C44BB">
            <w:pPr>
              <w:jc w:val="center"/>
              <w:rPr>
                <w:rFonts w:ascii="Calibri" w:hAnsi="Calibri" w:cs="Calibri"/>
                <w:color w:val="000000"/>
                <w:lang w:eastAsia="es-BO"/>
              </w:rPr>
            </w:pPr>
            <w:r>
              <w:rPr>
                <w:rFonts w:ascii="Calibri" w:hAnsi="Calibri" w:cs="Calibri"/>
                <w:color w:val="000000"/>
              </w:rPr>
              <w:t>50</w:t>
            </w:r>
          </w:p>
        </w:tc>
        <w:tc>
          <w:tcPr>
            <w:tcW w:w="1980" w:type="dxa"/>
            <w:tcBorders>
              <w:top w:val="nil"/>
              <w:left w:val="nil"/>
              <w:bottom w:val="single" w:sz="4" w:space="0" w:color="000000"/>
              <w:right w:val="single" w:sz="4" w:space="0" w:color="000000"/>
            </w:tcBorders>
            <w:vAlign w:val="center"/>
            <w:hideMark/>
          </w:tcPr>
          <w:p w14:paraId="6372B904" w14:textId="77777777" w:rsidR="000C44BB" w:rsidRDefault="000C44BB">
            <w:pPr>
              <w:rPr>
                <w:rFonts w:ascii="Calibri" w:hAnsi="Calibri" w:cs="Calibri"/>
                <w:color w:val="000000"/>
                <w:lang w:eastAsia="es-BO"/>
              </w:rPr>
            </w:pPr>
            <w:r>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vAlign w:val="center"/>
            <w:hideMark/>
          </w:tcPr>
          <w:p w14:paraId="4330A88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CBDB688" w14:textId="77777777" w:rsidR="000C44BB" w:rsidRDefault="000C44BB">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 xml:space="preserve">Ladrillo de buena calidad de 6 huecos, piezas bien cocidas, sonido metálico, color uniforme y libre de cualquier rajadura o desportilladura. Aceptándose una tolerancia de + - 0.5 cm., los ladrillos deberán ser completamente </w:t>
            </w:r>
            <w:r>
              <w:rPr>
                <w:rFonts w:ascii="Calibri" w:hAnsi="Calibri" w:cs="Calibri"/>
                <w:color w:val="000000"/>
                <w:lang w:eastAsia="es-BO"/>
              </w:rPr>
              <w:lastRenderedPageBreak/>
              <w:t>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referencia sea de buena calidad y de marca reconocida.</w:t>
            </w:r>
          </w:p>
        </w:tc>
      </w:tr>
      <w:tr w:rsidR="000C44BB" w14:paraId="4718FB1C" w14:textId="77777777" w:rsidTr="000C44BB">
        <w:trPr>
          <w:trHeight w:val="2805"/>
        </w:trPr>
        <w:tc>
          <w:tcPr>
            <w:tcW w:w="426" w:type="dxa"/>
            <w:tcBorders>
              <w:top w:val="nil"/>
              <w:left w:val="single" w:sz="4" w:space="0" w:color="000000"/>
              <w:bottom w:val="single" w:sz="4" w:space="0" w:color="000000"/>
              <w:right w:val="single" w:sz="4" w:space="0" w:color="000000"/>
            </w:tcBorders>
            <w:vAlign w:val="center"/>
            <w:hideMark/>
          </w:tcPr>
          <w:p w14:paraId="6D510DAC" w14:textId="77777777" w:rsidR="000C44BB" w:rsidRDefault="000C44BB">
            <w:pPr>
              <w:jc w:val="center"/>
              <w:rPr>
                <w:rFonts w:ascii="Calibri" w:hAnsi="Calibri" w:cs="Calibri"/>
                <w:color w:val="000000"/>
                <w:lang w:eastAsia="es-BO"/>
              </w:rPr>
            </w:pPr>
            <w:r>
              <w:rPr>
                <w:rFonts w:ascii="Calibri" w:hAnsi="Calibri" w:cs="Calibri"/>
                <w:color w:val="000000"/>
              </w:rPr>
              <w:lastRenderedPageBreak/>
              <w:t>51</w:t>
            </w:r>
          </w:p>
        </w:tc>
        <w:tc>
          <w:tcPr>
            <w:tcW w:w="1980" w:type="dxa"/>
            <w:tcBorders>
              <w:top w:val="nil"/>
              <w:left w:val="nil"/>
              <w:bottom w:val="single" w:sz="4" w:space="0" w:color="000000"/>
              <w:right w:val="single" w:sz="4" w:space="0" w:color="000000"/>
            </w:tcBorders>
            <w:vAlign w:val="center"/>
            <w:hideMark/>
          </w:tcPr>
          <w:p w14:paraId="59866709" w14:textId="77777777" w:rsidR="000C44BB" w:rsidRDefault="000C44BB">
            <w:pPr>
              <w:rPr>
                <w:rFonts w:ascii="Calibri" w:hAnsi="Calibri" w:cs="Calibri"/>
                <w:color w:val="000000"/>
                <w:lang w:eastAsia="es-BO"/>
              </w:rPr>
            </w:pPr>
            <w:r>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vAlign w:val="center"/>
            <w:hideMark/>
          </w:tcPr>
          <w:p w14:paraId="142B9F4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88B67C6" w14:textId="77777777" w:rsidR="000C44BB" w:rsidRDefault="000C44BB">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C44BB" w14:paraId="3249A6DC" w14:textId="77777777" w:rsidTr="000C44BB">
        <w:trPr>
          <w:trHeight w:val="3827"/>
        </w:trPr>
        <w:tc>
          <w:tcPr>
            <w:tcW w:w="426" w:type="dxa"/>
            <w:tcBorders>
              <w:top w:val="nil"/>
              <w:left w:val="single" w:sz="4" w:space="0" w:color="000000"/>
              <w:bottom w:val="single" w:sz="4" w:space="0" w:color="000000"/>
              <w:right w:val="single" w:sz="4" w:space="0" w:color="000000"/>
            </w:tcBorders>
            <w:vAlign w:val="center"/>
            <w:hideMark/>
          </w:tcPr>
          <w:p w14:paraId="24663565" w14:textId="77777777" w:rsidR="000C44BB" w:rsidRDefault="000C44BB">
            <w:pPr>
              <w:jc w:val="center"/>
              <w:rPr>
                <w:rFonts w:ascii="Calibri" w:hAnsi="Calibri" w:cs="Calibri"/>
                <w:color w:val="000000"/>
                <w:lang w:eastAsia="es-BO"/>
              </w:rPr>
            </w:pPr>
            <w:r>
              <w:rPr>
                <w:rFonts w:ascii="Calibri" w:hAnsi="Calibri" w:cs="Calibri"/>
                <w:color w:val="000000"/>
              </w:rPr>
              <w:t>52</w:t>
            </w:r>
          </w:p>
        </w:tc>
        <w:tc>
          <w:tcPr>
            <w:tcW w:w="1980" w:type="dxa"/>
            <w:tcBorders>
              <w:top w:val="nil"/>
              <w:left w:val="nil"/>
              <w:bottom w:val="single" w:sz="4" w:space="0" w:color="000000"/>
              <w:right w:val="single" w:sz="4" w:space="0" w:color="000000"/>
            </w:tcBorders>
            <w:vAlign w:val="center"/>
            <w:hideMark/>
          </w:tcPr>
          <w:p w14:paraId="001B1D77" w14:textId="77777777" w:rsidR="000C44BB" w:rsidRDefault="000C44BB">
            <w:pPr>
              <w:rPr>
                <w:rFonts w:ascii="Calibri" w:hAnsi="Calibri" w:cs="Calibri"/>
                <w:color w:val="000000"/>
                <w:lang w:eastAsia="es-BO"/>
              </w:rPr>
            </w:pPr>
            <w:r>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vAlign w:val="center"/>
            <w:hideMark/>
          </w:tcPr>
          <w:p w14:paraId="2B46136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A643B74"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lang w:eastAsia="es-BO"/>
              </w:rPr>
              <w:t>un longitud similar</w:t>
            </w:r>
            <w:proofErr w:type="gramEnd"/>
            <w:r>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 xml:space="preserve">El material deberá ser de marca reconocida y buena calidad,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p>
        </w:tc>
      </w:tr>
      <w:tr w:rsidR="000C44BB" w14:paraId="68C41364" w14:textId="77777777" w:rsidTr="000C44BB">
        <w:trPr>
          <w:trHeight w:val="1119"/>
        </w:trPr>
        <w:tc>
          <w:tcPr>
            <w:tcW w:w="426" w:type="dxa"/>
            <w:tcBorders>
              <w:top w:val="nil"/>
              <w:left w:val="single" w:sz="4" w:space="0" w:color="000000"/>
              <w:bottom w:val="single" w:sz="4" w:space="0" w:color="000000"/>
              <w:right w:val="single" w:sz="4" w:space="0" w:color="000000"/>
            </w:tcBorders>
            <w:vAlign w:val="center"/>
            <w:hideMark/>
          </w:tcPr>
          <w:p w14:paraId="4E9317F8" w14:textId="77777777" w:rsidR="000C44BB" w:rsidRDefault="000C44BB">
            <w:pPr>
              <w:jc w:val="center"/>
              <w:rPr>
                <w:rFonts w:ascii="Calibri" w:hAnsi="Calibri" w:cs="Calibri"/>
                <w:color w:val="000000"/>
                <w:lang w:eastAsia="es-BO"/>
              </w:rPr>
            </w:pPr>
            <w:r>
              <w:rPr>
                <w:rFonts w:ascii="Calibri" w:hAnsi="Calibri" w:cs="Calibri"/>
                <w:color w:val="000000"/>
              </w:rPr>
              <w:t>53</w:t>
            </w:r>
          </w:p>
        </w:tc>
        <w:tc>
          <w:tcPr>
            <w:tcW w:w="1980" w:type="dxa"/>
            <w:tcBorders>
              <w:top w:val="nil"/>
              <w:left w:val="nil"/>
              <w:bottom w:val="single" w:sz="4" w:space="0" w:color="000000"/>
              <w:right w:val="single" w:sz="4" w:space="0" w:color="000000"/>
            </w:tcBorders>
            <w:vAlign w:val="center"/>
            <w:hideMark/>
          </w:tcPr>
          <w:p w14:paraId="7C0B5AF5" w14:textId="77777777" w:rsidR="000C44BB" w:rsidRDefault="000C44BB">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vAlign w:val="center"/>
            <w:hideMark/>
          </w:tcPr>
          <w:p w14:paraId="5AAD6F5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A959D65" w14:textId="77777777" w:rsidR="000C44BB" w:rsidRDefault="000C44BB">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lang w:eastAsia="es-BO"/>
              </w:rPr>
              <w:t>contara</w:t>
            </w:r>
            <w:proofErr w:type="gramEnd"/>
            <w:r>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lastRenderedPageBreak/>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0C44BB" w14:paraId="6B3B4D9A"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4528CC27" w14:textId="77777777" w:rsidR="000C44BB" w:rsidRDefault="000C44BB">
            <w:pPr>
              <w:jc w:val="center"/>
              <w:rPr>
                <w:rFonts w:ascii="Calibri" w:hAnsi="Calibri" w:cs="Calibri"/>
                <w:color w:val="000000"/>
                <w:lang w:eastAsia="es-BO"/>
              </w:rPr>
            </w:pPr>
            <w:r>
              <w:rPr>
                <w:rFonts w:ascii="Calibri" w:hAnsi="Calibri" w:cs="Calibri"/>
                <w:color w:val="000000"/>
              </w:rPr>
              <w:lastRenderedPageBreak/>
              <w:t>54</w:t>
            </w:r>
          </w:p>
        </w:tc>
        <w:tc>
          <w:tcPr>
            <w:tcW w:w="1980" w:type="dxa"/>
            <w:tcBorders>
              <w:top w:val="nil"/>
              <w:left w:val="nil"/>
              <w:bottom w:val="single" w:sz="4" w:space="0" w:color="000000"/>
              <w:right w:val="single" w:sz="4" w:space="0" w:color="000000"/>
            </w:tcBorders>
            <w:vAlign w:val="center"/>
            <w:hideMark/>
          </w:tcPr>
          <w:p w14:paraId="492CD26D" w14:textId="77777777" w:rsidR="000C44BB" w:rsidRDefault="000C44BB">
            <w:pPr>
              <w:rPr>
                <w:rFonts w:ascii="Calibri" w:hAnsi="Calibri" w:cs="Calibri"/>
                <w:color w:val="000000"/>
                <w:lang w:eastAsia="es-BO"/>
              </w:rPr>
            </w:pPr>
            <w:r>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vAlign w:val="center"/>
            <w:hideMark/>
          </w:tcPr>
          <w:p w14:paraId="57918CC4" w14:textId="77777777" w:rsidR="000C44BB" w:rsidRDefault="000C44BB">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05D22DFF"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madera requerida con escuadría de 2’’x 2’’, deberá ser: semidura de buena calidad, (Palo María, </w:t>
            </w:r>
            <w:proofErr w:type="spellStart"/>
            <w:r>
              <w:rPr>
                <w:rFonts w:ascii="Calibri" w:hAnsi="Calibri" w:cs="Calibri"/>
                <w:color w:val="000000"/>
                <w:lang w:eastAsia="es-BO"/>
              </w:rPr>
              <w:t>Mapajo</w:t>
            </w:r>
            <w:proofErr w:type="spellEnd"/>
            <w:r>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C44BB" w14:paraId="41BD9A29" w14:textId="77777777" w:rsidTr="000C44BB">
        <w:trPr>
          <w:trHeight w:val="1490"/>
        </w:trPr>
        <w:tc>
          <w:tcPr>
            <w:tcW w:w="426" w:type="dxa"/>
            <w:tcBorders>
              <w:top w:val="nil"/>
              <w:left w:val="single" w:sz="4" w:space="0" w:color="000000"/>
              <w:bottom w:val="single" w:sz="4" w:space="0" w:color="000000"/>
              <w:right w:val="single" w:sz="4" w:space="0" w:color="000000"/>
            </w:tcBorders>
            <w:vAlign w:val="center"/>
            <w:hideMark/>
          </w:tcPr>
          <w:p w14:paraId="5D1CEF1A" w14:textId="77777777" w:rsidR="000C44BB" w:rsidRDefault="000C44BB">
            <w:pPr>
              <w:jc w:val="center"/>
              <w:rPr>
                <w:rFonts w:ascii="Calibri" w:hAnsi="Calibri" w:cs="Calibri"/>
                <w:color w:val="000000"/>
                <w:lang w:eastAsia="es-BO"/>
              </w:rPr>
            </w:pPr>
            <w:r>
              <w:rPr>
                <w:rFonts w:ascii="Calibri" w:hAnsi="Calibri" w:cs="Calibri"/>
                <w:color w:val="000000"/>
              </w:rPr>
              <w:t>55</w:t>
            </w:r>
          </w:p>
        </w:tc>
        <w:tc>
          <w:tcPr>
            <w:tcW w:w="1980" w:type="dxa"/>
            <w:tcBorders>
              <w:top w:val="nil"/>
              <w:left w:val="nil"/>
              <w:bottom w:val="single" w:sz="4" w:space="0" w:color="000000"/>
              <w:right w:val="single" w:sz="4" w:space="0" w:color="000000"/>
            </w:tcBorders>
            <w:vAlign w:val="center"/>
            <w:hideMark/>
          </w:tcPr>
          <w:p w14:paraId="3A0D907D" w14:textId="77777777" w:rsidR="000C44BB" w:rsidRDefault="000C44BB">
            <w:pPr>
              <w:rPr>
                <w:rFonts w:ascii="Calibri" w:hAnsi="Calibri" w:cs="Calibri"/>
                <w:color w:val="000000"/>
                <w:lang w:eastAsia="es-BO"/>
              </w:rPr>
            </w:pPr>
            <w:r>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vAlign w:val="center"/>
            <w:hideMark/>
          </w:tcPr>
          <w:p w14:paraId="356CCF4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A595FD1"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C44BB" w14:paraId="4DACD130" w14:textId="77777777" w:rsidTr="000C44BB">
        <w:trPr>
          <w:trHeight w:val="1820"/>
        </w:trPr>
        <w:tc>
          <w:tcPr>
            <w:tcW w:w="426" w:type="dxa"/>
            <w:tcBorders>
              <w:top w:val="nil"/>
              <w:left w:val="single" w:sz="4" w:space="0" w:color="000000"/>
              <w:bottom w:val="single" w:sz="4" w:space="0" w:color="000000"/>
              <w:right w:val="single" w:sz="4" w:space="0" w:color="000000"/>
            </w:tcBorders>
            <w:vAlign w:val="center"/>
            <w:hideMark/>
          </w:tcPr>
          <w:p w14:paraId="21CFEA71" w14:textId="77777777" w:rsidR="000C44BB" w:rsidRDefault="000C44BB">
            <w:pPr>
              <w:jc w:val="center"/>
              <w:rPr>
                <w:rFonts w:ascii="Calibri" w:hAnsi="Calibri" w:cs="Calibri"/>
                <w:color w:val="000000"/>
                <w:lang w:eastAsia="es-BO"/>
              </w:rPr>
            </w:pPr>
            <w:r>
              <w:rPr>
                <w:rFonts w:ascii="Calibri" w:hAnsi="Calibri" w:cs="Calibri"/>
                <w:color w:val="000000"/>
              </w:rPr>
              <w:t>56</w:t>
            </w:r>
          </w:p>
        </w:tc>
        <w:tc>
          <w:tcPr>
            <w:tcW w:w="1980" w:type="dxa"/>
            <w:tcBorders>
              <w:top w:val="nil"/>
              <w:left w:val="nil"/>
              <w:bottom w:val="single" w:sz="4" w:space="0" w:color="000000"/>
              <w:right w:val="single" w:sz="4" w:space="0" w:color="000000"/>
            </w:tcBorders>
            <w:vAlign w:val="center"/>
            <w:hideMark/>
          </w:tcPr>
          <w:p w14:paraId="4061B8D5" w14:textId="77777777" w:rsidR="000C44BB" w:rsidRDefault="000C44BB">
            <w:pPr>
              <w:rPr>
                <w:rFonts w:ascii="Calibri" w:hAnsi="Calibri" w:cs="Calibri"/>
                <w:color w:val="000000"/>
                <w:lang w:eastAsia="es-BO"/>
              </w:rPr>
            </w:pPr>
            <w:r>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vAlign w:val="center"/>
            <w:hideMark/>
          </w:tcPr>
          <w:p w14:paraId="7FFC9DA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9397E3E"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ofrecer el cierre positivo. la llave en si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ser de tipo globo o lo que </w:t>
            </w:r>
            <w:proofErr w:type="spellStart"/>
            <w:r>
              <w:rPr>
                <w:rFonts w:ascii="Calibri" w:hAnsi="Calibri" w:cs="Calibri"/>
                <w:color w:val="000000"/>
                <w:lang w:eastAsia="es-BO"/>
              </w:rPr>
              <w:t>instuya</w:t>
            </w:r>
            <w:proofErr w:type="spellEnd"/>
            <w:r>
              <w:rPr>
                <w:rFonts w:ascii="Calibri" w:hAnsi="Calibri" w:cs="Calibri"/>
                <w:color w:val="000000"/>
                <w:lang w:eastAsia="es-BO"/>
              </w:rPr>
              <w:t xml:space="preserve"> el Inspector de obra.</w:t>
            </w:r>
          </w:p>
        </w:tc>
      </w:tr>
      <w:tr w:rsidR="000C44BB" w14:paraId="12D4B24D"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79E1EEE8" w14:textId="77777777" w:rsidR="000C44BB" w:rsidRDefault="000C44BB">
            <w:pPr>
              <w:jc w:val="center"/>
              <w:rPr>
                <w:rFonts w:ascii="Calibri" w:hAnsi="Calibri" w:cs="Calibri"/>
                <w:color w:val="000000"/>
                <w:lang w:eastAsia="es-BO"/>
              </w:rPr>
            </w:pPr>
            <w:r>
              <w:rPr>
                <w:rFonts w:ascii="Calibri" w:hAnsi="Calibri" w:cs="Calibri"/>
                <w:color w:val="000000"/>
              </w:rPr>
              <w:lastRenderedPageBreak/>
              <w:t>57</w:t>
            </w:r>
          </w:p>
        </w:tc>
        <w:tc>
          <w:tcPr>
            <w:tcW w:w="1980" w:type="dxa"/>
            <w:tcBorders>
              <w:top w:val="nil"/>
              <w:left w:val="nil"/>
              <w:bottom w:val="single" w:sz="4" w:space="0" w:color="000000"/>
              <w:right w:val="single" w:sz="4" w:space="0" w:color="000000"/>
            </w:tcBorders>
            <w:vAlign w:val="center"/>
            <w:hideMark/>
          </w:tcPr>
          <w:p w14:paraId="6B973DA1" w14:textId="77777777" w:rsidR="000C44BB" w:rsidRDefault="000C44BB">
            <w:pPr>
              <w:rPr>
                <w:rFonts w:ascii="Calibri" w:hAnsi="Calibri" w:cs="Calibri"/>
                <w:color w:val="000000"/>
                <w:lang w:eastAsia="es-BO"/>
              </w:rPr>
            </w:pPr>
            <w:r>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vAlign w:val="center"/>
            <w:hideMark/>
          </w:tcPr>
          <w:p w14:paraId="2424335D" w14:textId="77777777" w:rsidR="000C44BB" w:rsidRDefault="000C44BB">
            <w:pPr>
              <w:rPr>
                <w:rFonts w:ascii="Calibri" w:hAnsi="Calibri" w:cs="Calibri"/>
                <w:color w:val="000000"/>
                <w:lang w:eastAsia="es-BO"/>
              </w:rPr>
            </w:pPr>
            <w:r>
              <w:rPr>
                <w:rFonts w:ascii="Calibri" w:hAnsi="Calibri" w:cs="Calibri"/>
                <w:color w:val="000000"/>
                <w:lang w:eastAsia="es-BO"/>
              </w:rPr>
              <w:t>P2</w:t>
            </w:r>
          </w:p>
        </w:tc>
        <w:tc>
          <w:tcPr>
            <w:tcW w:w="6423" w:type="dxa"/>
            <w:tcBorders>
              <w:top w:val="nil"/>
              <w:left w:val="nil"/>
              <w:bottom w:val="single" w:sz="4" w:space="0" w:color="000000"/>
              <w:right w:val="single" w:sz="4" w:space="0" w:color="000000"/>
            </w:tcBorders>
            <w:vAlign w:val="center"/>
            <w:hideMark/>
          </w:tcPr>
          <w:p w14:paraId="1BD34397" w14:textId="77777777" w:rsidR="000C44BB" w:rsidRDefault="000C44BB">
            <w:pPr>
              <w:rPr>
                <w:rFonts w:ascii="Calibri" w:hAnsi="Calibri" w:cs="Calibri"/>
                <w:color w:val="000000"/>
                <w:lang w:eastAsia="es-BO"/>
              </w:rPr>
            </w:pPr>
            <w:r>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0C44BB" w14:paraId="4FFD4CFF" w14:textId="77777777" w:rsidTr="000C44BB">
        <w:trPr>
          <w:trHeight w:val="977"/>
        </w:trPr>
        <w:tc>
          <w:tcPr>
            <w:tcW w:w="426" w:type="dxa"/>
            <w:tcBorders>
              <w:top w:val="nil"/>
              <w:left w:val="single" w:sz="4" w:space="0" w:color="000000"/>
              <w:bottom w:val="single" w:sz="4" w:space="0" w:color="000000"/>
              <w:right w:val="single" w:sz="4" w:space="0" w:color="000000"/>
            </w:tcBorders>
            <w:vAlign w:val="center"/>
            <w:hideMark/>
          </w:tcPr>
          <w:p w14:paraId="04C90187" w14:textId="77777777" w:rsidR="000C44BB" w:rsidRDefault="000C44BB">
            <w:pPr>
              <w:jc w:val="center"/>
              <w:rPr>
                <w:rFonts w:ascii="Calibri" w:hAnsi="Calibri" w:cs="Calibri"/>
                <w:color w:val="000000"/>
                <w:lang w:eastAsia="es-BO"/>
              </w:rPr>
            </w:pPr>
            <w:r>
              <w:rPr>
                <w:rFonts w:ascii="Calibri" w:hAnsi="Calibri" w:cs="Calibri"/>
                <w:color w:val="000000"/>
              </w:rPr>
              <w:t>58</w:t>
            </w:r>
          </w:p>
        </w:tc>
        <w:tc>
          <w:tcPr>
            <w:tcW w:w="1980" w:type="dxa"/>
            <w:tcBorders>
              <w:top w:val="nil"/>
              <w:left w:val="nil"/>
              <w:bottom w:val="single" w:sz="4" w:space="0" w:color="000000"/>
              <w:right w:val="single" w:sz="4" w:space="0" w:color="000000"/>
            </w:tcBorders>
            <w:vAlign w:val="center"/>
            <w:hideMark/>
          </w:tcPr>
          <w:p w14:paraId="2E4C4B72" w14:textId="77777777" w:rsidR="000C44BB" w:rsidRDefault="000C44BB">
            <w:pPr>
              <w:rPr>
                <w:rFonts w:ascii="Calibri" w:hAnsi="Calibri" w:cs="Calibri"/>
                <w:color w:val="000000"/>
                <w:lang w:eastAsia="es-BO"/>
              </w:rPr>
            </w:pPr>
            <w:r>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vAlign w:val="center"/>
            <w:hideMark/>
          </w:tcPr>
          <w:p w14:paraId="3FF71F1E"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06719F6A"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masa acrílica requerida,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alta viscosidad a base de una emulsión acrílica </w:t>
            </w:r>
            <w:proofErr w:type="spellStart"/>
            <w:r>
              <w:rPr>
                <w:rFonts w:ascii="Calibri" w:hAnsi="Calibri" w:cs="Calibri"/>
                <w:color w:val="000000"/>
                <w:lang w:eastAsia="es-BO"/>
              </w:rPr>
              <w:t>estirenada</w:t>
            </w:r>
            <w:proofErr w:type="spellEnd"/>
            <w:r>
              <w:rPr>
                <w:rFonts w:ascii="Calibri" w:hAnsi="Calibri" w:cs="Calibri"/>
                <w:color w:val="000000"/>
                <w:lang w:eastAsia="es-BO"/>
              </w:rPr>
              <w:t xml:space="preserve">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 xml:space="preserve">Servirá para corregir pequeñas </w:t>
            </w:r>
            <w:proofErr w:type="gramStart"/>
            <w:r>
              <w:rPr>
                <w:rFonts w:ascii="Calibri" w:hAnsi="Calibri" w:cs="Calibri"/>
                <w:color w:val="000000"/>
                <w:lang w:eastAsia="es-BO"/>
              </w:rPr>
              <w:t>imperfecciones,  especialmente</w:t>
            </w:r>
            <w:proofErr w:type="gramEnd"/>
            <w:r>
              <w:rPr>
                <w:rFonts w:ascii="Calibri" w:hAnsi="Calibri" w:cs="Calibri"/>
                <w:color w:val="000000"/>
                <w:lang w:eastAsia="es-BO"/>
              </w:rPr>
              <w:t xml:space="preserve"> en muros, paredes y cielos raso.</w:t>
            </w:r>
            <w:r>
              <w:rPr>
                <w:rFonts w:ascii="Calibri" w:hAnsi="Calibri" w:cs="Calibri"/>
                <w:color w:val="000000"/>
                <w:lang w:eastAsia="es-BO"/>
              </w:rPr>
              <w:br/>
              <w:t xml:space="preserve">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C44BB" w14:paraId="2F9E9559" w14:textId="77777777" w:rsidTr="000C44BB">
        <w:trPr>
          <w:trHeight w:val="1614"/>
        </w:trPr>
        <w:tc>
          <w:tcPr>
            <w:tcW w:w="426" w:type="dxa"/>
            <w:tcBorders>
              <w:top w:val="nil"/>
              <w:left w:val="single" w:sz="4" w:space="0" w:color="000000"/>
              <w:bottom w:val="single" w:sz="4" w:space="0" w:color="000000"/>
              <w:right w:val="single" w:sz="4" w:space="0" w:color="000000"/>
            </w:tcBorders>
            <w:vAlign w:val="center"/>
            <w:hideMark/>
          </w:tcPr>
          <w:p w14:paraId="437FA1E9" w14:textId="77777777" w:rsidR="000C44BB" w:rsidRDefault="000C44BB">
            <w:pPr>
              <w:jc w:val="center"/>
              <w:rPr>
                <w:rFonts w:ascii="Calibri" w:hAnsi="Calibri" w:cs="Calibri"/>
                <w:color w:val="000000"/>
                <w:lang w:eastAsia="es-BO"/>
              </w:rPr>
            </w:pPr>
            <w:r>
              <w:rPr>
                <w:rFonts w:ascii="Calibri" w:hAnsi="Calibri" w:cs="Calibri"/>
                <w:color w:val="000000"/>
              </w:rPr>
              <w:t>59</w:t>
            </w:r>
          </w:p>
        </w:tc>
        <w:tc>
          <w:tcPr>
            <w:tcW w:w="1980" w:type="dxa"/>
            <w:tcBorders>
              <w:top w:val="nil"/>
              <w:left w:val="nil"/>
              <w:bottom w:val="single" w:sz="4" w:space="0" w:color="000000"/>
              <w:right w:val="single" w:sz="4" w:space="0" w:color="000000"/>
            </w:tcBorders>
            <w:vAlign w:val="center"/>
            <w:hideMark/>
          </w:tcPr>
          <w:p w14:paraId="1273483B" w14:textId="77777777" w:rsidR="000C44BB" w:rsidRDefault="000C44BB">
            <w:pPr>
              <w:rPr>
                <w:rFonts w:ascii="Calibri" w:hAnsi="Calibri" w:cs="Calibri"/>
                <w:color w:val="000000"/>
                <w:lang w:eastAsia="es-BO"/>
              </w:rPr>
            </w:pPr>
            <w:r>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vAlign w:val="center"/>
            <w:hideMark/>
          </w:tcPr>
          <w:p w14:paraId="6BA6B814"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75F0BD64" w14:textId="77777777" w:rsidR="000C44BB" w:rsidRDefault="000C44BB">
            <w:pPr>
              <w:rPr>
                <w:rFonts w:ascii="Calibri" w:hAnsi="Calibri" w:cs="Calibri"/>
                <w:color w:val="000000"/>
                <w:lang w:eastAsia="es-BO"/>
              </w:rPr>
            </w:pPr>
            <w:r>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 xml:space="preserv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0C44BB" w14:paraId="4C232B24" w14:textId="77777777" w:rsidTr="000C44BB">
        <w:trPr>
          <w:trHeight w:val="1957"/>
        </w:trPr>
        <w:tc>
          <w:tcPr>
            <w:tcW w:w="426" w:type="dxa"/>
            <w:tcBorders>
              <w:top w:val="nil"/>
              <w:left w:val="single" w:sz="4" w:space="0" w:color="000000"/>
              <w:bottom w:val="single" w:sz="4" w:space="0" w:color="000000"/>
              <w:right w:val="single" w:sz="4" w:space="0" w:color="000000"/>
            </w:tcBorders>
            <w:vAlign w:val="center"/>
            <w:hideMark/>
          </w:tcPr>
          <w:p w14:paraId="71D44016" w14:textId="77777777" w:rsidR="000C44BB" w:rsidRDefault="000C44BB">
            <w:pPr>
              <w:jc w:val="center"/>
              <w:rPr>
                <w:rFonts w:ascii="Calibri" w:hAnsi="Calibri" w:cs="Calibri"/>
                <w:color w:val="000000"/>
                <w:lang w:eastAsia="es-BO"/>
              </w:rPr>
            </w:pPr>
            <w:r>
              <w:rPr>
                <w:rFonts w:ascii="Calibri" w:hAnsi="Calibri" w:cs="Calibri"/>
                <w:color w:val="000000"/>
              </w:rPr>
              <w:t>60</w:t>
            </w:r>
          </w:p>
        </w:tc>
        <w:tc>
          <w:tcPr>
            <w:tcW w:w="1980" w:type="dxa"/>
            <w:tcBorders>
              <w:top w:val="nil"/>
              <w:left w:val="nil"/>
              <w:bottom w:val="single" w:sz="4" w:space="0" w:color="000000"/>
              <w:right w:val="single" w:sz="4" w:space="0" w:color="000000"/>
            </w:tcBorders>
            <w:vAlign w:val="center"/>
            <w:hideMark/>
          </w:tcPr>
          <w:p w14:paraId="76AB7424" w14:textId="77777777" w:rsidR="000C44BB" w:rsidRDefault="000C44BB">
            <w:pPr>
              <w:rPr>
                <w:rFonts w:ascii="Calibri" w:hAnsi="Calibri" w:cs="Calibri"/>
                <w:color w:val="000000"/>
                <w:lang w:eastAsia="es-BO"/>
              </w:rPr>
            </w:pPr>
            <w:r>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vAlign w:val="center"/>
            <w:hideMark/>
          </w:tcPr>
          <w:p w14:paraId="2A937580"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60F830B" w14:textId="77777777" w:rsidR="000C44BB" w:rsidRDefault="000C44BB">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C44BB" w14:paraId="0823773C" w14:textId="77777777" w:rsidTr="000C44BB">
        <w:trPr>
          <w:trHeight w:val="70"/>
        </w:trPr>
        <w:tc>
          <w:tcPr>
            <w:tcW w:w="426" w:type="dxa"/>
            <w:tcBorders>
              <w:top w:val="nil"/>
              <w:left w:val="single" w:sz="4" w:space="0" w:color="000000"/>
              <w:bottom w:val="single" w:sz="4" w:space="0" w:color="000000"/>
              <w:right w:val="single" w:sz="4" w:space="0" w:color="000000"/>
            </w:tcBorders>
            <w:vAlign w:val="center"/>
            <w:hideMark/>
          </w:tcPr>
          <w:p w14:paraId="7C3ADE83" w14:textId="77777777" w:rsidR="000C44BB" w:rsidRDefault="000C44BB">
            <w:pPr>
              <w:jc w:val="center"/>
              <w:rPr>
                <w:rFonts w:ascii="Calibri" w:hAnsi="Calibri" w:cs="Calibri"/>
                <w:color w:val="000000"/>
                <w:lang w:eastAsia="es-BO"/>
              </w:rPr>
            </w:pPr>
            <w:r>
              <w:rPr>
                <w:rFonts w:ascii="Calibri" w:hAnsi="Calibri" w:cs="Calibri"/>
                <w:color w:val="000000"/>
              </w:rPr>
              <w:lastRenderedPageBreak/>
              <w:t>61</w:t>
            </w:r>
          </w:p>
        </w:tc>
        <w:tc>
          <w:tcPr>
            <w:tcW w:w="1980" w:type="dxa"/>
            <w:tcBorders>
              <w:top w:val="nil"/>
              <w:left w:val="nil"/>
              <w:bottom w:val="single" w:sz="4" w:space="0" w:color="000000"/>
              <w:right w:val="single" w:sz="4" w:space="0" w:color="000000"/>
            </w:tcBorders>
            <w:vAlign w:val="center"/>
            <w:hideMark/>
          </w:tcPr>
          <w:p w14:paraId="79775101" w14:textId="77777777" w:rsidR="000C44BB" w:rsidRDefault="000C44BB">
            <w:pPr>
              <w:rPr>
                <w:rFonts w:ascii="Calibri" w:hAnsi="Calibri" w:cs="Calibri"/>
                <w:color w:val="000000"/>
                <w:lang w:eastAsia="es-BO"/>
              </w:rPr>
            </w:pPr>
            <w:r>
              <w:rPr>
                <w:rFonts w:ascii="Calibri" w:hAnsi="Calibri" w:cs="Calibri"/>
                <w:color w:val="000000"/>
                <w:lang w:eastAsia="es-BO"/>
              </w:rPr>
              <w:t>PAJA</w:t>
            </w:r>
          </w:p>
        </w:tc>
        <w:tc>
          <w:tcPr>
            <w:tcW w:w="810" w:type="dxa"/>
            <w:tcBorders>
              <w:top w:val="nil"/>
              <w:left w:val="nil"/>
              <w:bottom w:val="single" w:sz="4" w:space="0" w:color="000000"/>
              <w:right w:val="single" w:sz="4" w:space="0" w:color="000000"/>
            </w:tcBorders>
            <w:vAlign w:val="center"/>
            <w:hideMark/>
          </w:tcPr>
          <w:p w14:paraId="716B98A8"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47CC6AA1"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Libre de elementos contrarios al material. Con anterioridad a su suministro, este debe ser aprobado por el Inspector.</w:t>
            </w:r>
          </w:p>
        </w:tc>
      </w:tr>
      <w:tr w:rsidR="000C44BB" w14:paraId="0F71F923" w14:textId="77777777" w:rsidTr="000C44BB">
        <w:trPr>
          <w:trHeight w:val="283"/>
        </w:trPr>
        <w:tc>
          <w:tcPr>
            <w:tcW w:w="426" w:type="dxa"/>
            <w:tcBorders>
              <w:top w:val="nil"/>
              <w:left w:val="single" w:sz="4" w:space="0" w:color="000000"/>
              <w:bottom w:val="single" w:sz="4" w:space="0" w:color="000000"/>
              <w:right w:val="single" w:sz="4" w:space="0" w:color="000000"/>
            </w:tcBorders>
            <w:vAlign w:val="center"/>
            <w:hideMark/>
          </w:tcPr>
          <w:p w14:paraId="53A1FCFB" w14:textId="77777777" w:rsidR="000C44BB" w:rsidRDefault="000C44BB">
            <w:pPr>
              <w:jc w:val="center"/>
              <w:rPr>
                <w:rFonts w:ascii="Calibri" w:hAnsi="Calibri" w:cs="Calibri"/>
                <w:color w:val="000000"/>
                <w:lang w:eastAsia="es-BO"/>
              </w:rPr>
            </w:pPr>
            <w:r>
              <w:rPr>
                <w:rFonts w:ascii="Calibri" w:hAnsi="Calibri" w:cs="Calibri"/>
                <w:color w:val="000000"/>
              </w:rPr>
              <w:t>62</w:t>
            </w:r>
          </w:p>
        </w:tc>
        <w:tc>
          <w:tcPr>
            <w:tcW w:w="1980" w:type="dxa"/>
            <w:tcBorders>
              <w:top w:val="nil"/>
              <w:left w:val="nil"/>
              <w:bottom w:val="single" w:sz="4" w:space="0" w:color="000000"/>
              <w:right w:val="single" w:sz="4" w:space="0" w:color="000000"/>
            </w:tcBorders>
            <w:vAlign w:val="center"/>
            <w:hideMark/>
          </w:tcPr>
          <w:p w14:paraId="08730E44" w14:textId="77777777" w:rsidR="000C44BB" w:rsidRDefault="000C44BB">
            <w:pPr>
              <w:rPr>
                <w:rFonts w:ascii="Calibri" w:hAnsi="Calibri" w:cs="Calibri"/>
                <w:color w:val="000000"/>
                <w:lang w:eastAsia="es-BO"/>
              </w:rPr>
            </w:pPr>
            <w:r>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vAlign w:val="center"/>
            <w:hideMark/>
          </w:tcPr>
          <w:p w14:paraId="40F6FB74"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5E19662F"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 xml:space="preserve">Características:  Polímero base Polímeros vinílicos (PVC) Disolvente MEK, THF, </w:t>
            </w:r>
            <w:proofErr w:type="spellStart"/>
            <w:r>
              <w:rPr>
                <w:rFonts w:ascii="Calibri" w:hAnsi="Calibri" w:cs="Calibri"/>
                <w:color w:val="000000"/>
                <w:lang w:eastAsia="es-BO"/>
              </w:rPr>
              <w:t>Ciclohexanona</w:t>
            </w:r>
            <w:proofErr w:type="spellEnd"/>
            <w:r>
              <w:rPr>
                <w:rFonts w:ascii="Calibri" w:hAnsi="Calibri" w:cs="Calibri"/>
                <w:color w:val="000000"/>
                <w:lang w:eastAsia="es-BO"/>
              </w:rPr>
              <w:t xml:space="preserve"> Apariencia Líquido viscoso traslúcido Densidad 0.92±0.05 g/ml 20ºC, </w:t>
            </w:r>
            <w:proofErr w:type="spellStart"/>
            <w:r>
              <w:rPr>
                <w:rFonts w:ascii="Calibri" w:hAnsi="Calibri" w:cs="Calibri"/>
                <w:color w:val="000000"/>
                <w:lang w:eastAsia="es-BO"/>
              </w:rPr>
              <w:t>e.g</w:t>
            </w:r>
            <w:proofErr w:type="spellEnd"/>
            <w:r>
              <w:rPr>
                <w:rFonts w:ascii="Calibri" w:hAnsi="Calibri" w:cs="Calibri"/>
                <w:color w:val="000000"/>
                <w:lang w:eastAsia="es-BO"/>
              </w:rPr>
              <w:t xml:space="preserve">. EN 542Color del film seco Translúcido </w:t>
            </w:r>
            <w:proofErr w:type="spellStart"/>
            <w:r>
              <w:rPr>
                <w:rFonts w:ascii="Calibri" w:hAnsi="Calibri" w:cs="Calibri"/>
                <w:color w:val="000000"/>
                <w:lang w:eastAsia="es-BO"/>
              </w:rPr>
              <w:t>Flashpoint</w:t>
            </w:r>
            <w:proofErr w:type="spellEnd"/>
            <w:r>
              <w:rPr>
                <w:rFonts w:ascii="Calibri" w:hAnsi="Calibri" w:cs="Calibri"/>
                <w:color w:val="000000"/>
                <w:lang w:eastAsia="es-BO"/>
              </w:rPr>
              <w:t xml:space="preserve">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0C44BB" w14:paraId="567160DF" w14:textId="77777777" w:rsidTr="000C44BB">
        <w:trPr>
          <w:trHeight w:val="8190"/>
        </w:trPr>
        <w:tc>
          <w:tcPr>
            <w:tcW w:w="426" w:type="dxa"/>
            <w:tcBorders>
              <w:top w:val="nil"/>
              <w:left w:val="single" w:sz="4" w:space="0" w:color="000000"/>
              <w:bottom w:val="single" w:sz="4" w:space="0" w:color="000000"/>
              <w:right w:val="single" w:sz="4" w:space="0" w:color="000000"/>
            </w:tcBorders>
            <w:vAlign w:val="center"/>
            <w:hideMark/>
          </w:tcPr>
          <w:p w14:paraId="226F61F3" w14:textId="77777777" w:rsidR="000C44BB" w:rsidRDefault="000C44BB">
            <w:pPr>
              <w:jc w:val="center"/>
              <w:rPr>
                <w:rFonts w:ascii="Calibri" w:hAnsi="Calibri" w:cs="Calibri"/>
                <w:color w:val="000000"/>
                <w:lang w:eastAsia="es-BO"/>
              </w:rPr>
            </w:pPr>
            <w:r>
              <w:rPr>
                <w:rFonts w:ascii="Calibri" w:hAnsi="Calibri" w:cs="Calibri"/>
                <w:color w:val="000000"/>
              </w:rPr>
              <w:lastRenderedPageBreak/>
              <w:t>63</w:t>
            </w:r>
          </w:p>
        </w:tc>
        <w:tc>
          <w:tcPr>
            <w:tcW w:w="1980" w:type="dxa"/>
            <w:tcBorders>
              <w:top w:val="nil"/>
              <w:left w:val="nil"/>
              <w:bottom w:val="single" w:sz="4" w:space="0" w:color="000000"/>
              <w:right w:val="single" w:sz="4" w:space="0" w:color="000000"/>
            </w:tcBorders>
            <w:vAlign w:val="center"/>
            <w:hideMark/>
          </w:tcPr>
          <w:p w14:paraId="260D5D87" w14:textId="77777777" w:rsidR="000C44BB" w:rsidRDefault="000C44BB">
            <w:pPr>
              <w:rPr>
                <w:rFonts w:ascii="Calibri" w:hAnsi="Calibri" w:cs="Calibri"/>
                <w:color w:val="000000"/>
                <w:lang w:eastAsia="es-BO"/>
              </w:rPr>
            </w:pPr>
            <w:r>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vAlign w:val="center"/>
            <w:hideMark/>
          </w:tcPr>
          <w:p w14:paraId="69C9CAFF"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7D7D995C"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lang w:eastAsia="es-BO"/>
              </w:rPr>
              <w:t>lavabilidad</w:t>
            </w:r>
            <w:proofErr w:type="spellEnd"/>
            <w:r>
              <w:rPr>
                <w:rFonts w:ascii="Calibri" w:hAnsi="Calibri" w:cs="Calibri"/>
                <w:color w:val="000000"/>
                <w:lang w:eastAsia="es-BO"/>
              </w:rPr>
              <w:t xml:space="preserve"> y adherencia. Es de acabado semi mate aterciopelado. De acuerdo a Norma Boliviana, N B-1 021: tipo RA (Certificación IBNORCA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p>
        </w:tc>
      </w:tr>
      <w:tr w:rsidR="000C44BB" w14:paraId="192ABDB2" w14:textId="77777777" w:rsidTr="000C44BB">
        <w:trPr>
          <w:trHeight w:val="992"/>
        </w:trPr>
        <w:tc>
          <w:tcPr>
            <w:tcW w:w="426" w:type="dxa"/>
            <w:tcBorders>
              <w:top w:val="nil"/>
              <w:left w:val="single" w:sz="4" w:space="0" w:color="000000"/>
              <w:bottom w:val="single" w:sz="4" w:space="0" w:color="000000"/>
              <w:right w:val="single" w:sz="4" w:space="0" w:color="000000"/>
            </w:tcBorders>
            <w:vAlign w:val="center"/>
            <w:hideMark/>
          </w:tcPr>
          <w:p w14:paraId="569E2DFE" w14:textId="77777777" w:rsidR="000C44BB" w:rsidRDefault="000C44BB">
            <w:pPr>
              <w:jc w:val="center"/>
              <w:rPr>
                <w:rFonts w:ascii="Calibri" w:hAnsi="Calibri" w:cs="Calibri"/>
                <w:color w:val="000000"/>
                <w:lang w:eastAsia="es-BO"/>
              </w:rPr>
            </w:pPr>
            <w:r>
              <w:rPr>
                <w:rFonts w:ascii="Calibri" w:hAnsi="Calibri" w:cs="Calibri"/>
                <w:color w:val="000000"/>
              </w:rPr>
              <w:t>64</w:t>
            </w:r>
          </w:p>
        </w:tc>
        <w:tc>
          <w:tcPr>
            <w:tcW w:w="1980" w:type="dxa"/>
            <w:tcBorders>
              <w:top w:val="nil"/>
              <w:left w:val="nil"/>
              <w:bottom w:val="single" w:sz="4" w:space="0" w:color="000000"/>
              <w:right w:val="single" w:sz="4" w:space="0" w:color="000000"/>
            </w:tcBorders>
            <w:vAlign w:val="center"/>
            <w:hideMark/>
          </w:tcPr>
          <w:p w14:paraId="0D574118" w14:textId="77777777" w:rsidR="000C44BB" w:rsidRDefault="000C44BB">
            <w:pPr>
              <w:rPr>
                <w:rFonts w:ascii="Calibri" w:hAnsi="Calibri" w:cs="Calibri"/>
                <w:color w:val="000000"/>
                <w:lang w:eastAsia="es-BO"/>
              </w:rPr>
            </w:pPr>
            <w:r>
              <w:rPr>
                <w:rFonts w:ascii="Calibri" w:hAnsi="Calibri" w:cs="Calibri"/>
                <w:color w:val="000000"/>
                <w:lang w:eastAsia="es-BO"/>
              </w:rPr>
              <w:t>PLACA ONDULADA PREPINTADA DE FIBROCEMENTO</w:t>
            </w:r>
          </w:p>
        </w:tc>
        <w:tc>
          <w:tcPr>
            <w:tcW w:w="810" w:type="dxa"/>
            <w:tcBorders>
              <w:top w:val="nil"/>
              <w:left w:val="nil"/>
              <w:bottom w:val="single" w:sz="4" w:space="0" w:color="000000"/>
              <w:right w:val="single" w:sz="4" w:space="0" w:color="000000"/>
            </w:tcBorders>
            <w:vAlign w:val="center"/>
            <w:hideMark/>
          </w:tcPr>
          <w:p w14:paraId="6768E4B2"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3E1A7C99"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 xml:space="preserve">Cuanto la placa ondulada de fibrocemento como todos los elementos de la </w:t>
            </w:r>
            <w:r>
              <w:rPr>
                <w:rFonts w:ascii="Calibri" w:hAnsi="Calibri" w:cs="Calibri"/>
                <w:color w:val="000000"/>
                <w:lang w:eastAsia="es-BO"/>
              </w:rPr>
              <w:lastRenderedPageBreak/>
              <w:t>estructura de madera, así como las costaneras para largueros deben ser sellados, previo a ello se debe lijar y quitar todas las impurezas de las superficies previamente a las dos o tres manos de pintura.</w:t>
            </w:r>
          </w:p>
        </w:tc>
      </w:tr>
      <w:tr w:rsidR="000C44BB" w14:paraId="38D5351F" w14:textId="77777777" w:rsidTr="000C44BB">
        <w:trPr>
          <w:trHeight w:val="955"/>
        </w:trPr>
        <w:tc>
          <w:tcPr>
            <w:tcW w:w="426" w:type="dxa"/>
            <w:tcBorders>
              <w:top w:val="nil"/>
              <w:left w:val="single" w:sz="4" w:space="0" w:color="000000"/>
              <w:bottom w:val="single" w:sz="4" w:space="0" w:color="000000"/>
              <w:right w:val="single" w:sz="4" w:space="0" w:color="000000"/>
            </w:tcBorders>
            <w:vAlign w:val="center"/>
            <w:hideMark/>
          </w:tcPr>
          <w:p w14:paraId="17BC0D6A" w14:textId="77777777" w:rsidR="000C44BB" w:rsidRDefault="000C44BB">
            <w:pPr>
              <w:jc w:val="center"/>
              <w:rPr>
                <w:rFonts w:ascii="Calibri" w:hAnsi="Calibri" w:cs="Calibri"/>
                <w:color w:val="000000"/>
                <w:lang w:eastAsia="es-BO"/>
              </w:rPr>
            </w:pPr>
            <w:r>
              <w:rPr>
                <w:rFonts w:ascii="Calibri" w:hAnsi="Calibri" w:cs="Calibri"/>
                <w:color w:val="000000"/>
              </w:rPr>
              <w:lastRenderedPageBreak/>
              <w:t>65</w:t>
            </w:r>
          </w:p>
        </w:tc>
        <w:tc>
          <w:tcPr>
            <w:tcW w:w="1980" w:type="dxa"/>
            <w:tcBorders>
              <w:top w:val="nil"/>
              <w:left w:val="nil"/>
              <w:bottom w:val="single" w:sz="4" w:space="0" w:color="000000"/>
              <w:right w:val="single" w:sz="4" w:space="0" w:color="000000"/>
            </w:tcBorders>
            <w:vAlign w:val="center"/>
            <w:hideMark/>
          </w:tcPr>
          <w:p w14:paraId="245B5461" w14:textId="77777777" w:rsidR="000C44BB" w:rsidRDefault="000C44BB">
            <w:pPr>
              <w:rPr>
                <w:rFonts w:ascii="Calibri" w:hAnsi="Calibri" w:cs="Calibri"/>
                <w:color w:val="000000"/>
                <w:lang w:eastAsia="es-BO"/>
              </w:rPr>
            </w:pPr>
            <w:r>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vAlign w:val="center"/>
            <w:hideMark/>
          </w:tcPr>
          <w:p w14:paraId="5EC0E1E8"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8A764DD" w14:textId="77777777" w:rsidR="000C44BB" w:rsidRDefault="000C44BB">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C44BB" w14:paraId="29D8B25B" w14:textId="77777777" w:rsidTr="000C44BB">
        <w:trPr>
          <w:trHeight w:val="992"/>
        </w:trPr>
        <w:tc>
          <w:tcPr>
            <w:tcW w:w="426" w:type="dxa"/>
            <w:tcBorders>
              <w:top w:val="nil"/>
              <w:left w:val="single" w:sz="4" w:space="0" w:color="000000"/>
              <w:bottom w:val="single" w:sz="4" w:space="0" w:color="000000"/>
              <w:right w:val="single" w:sz="4" w:space="0" w:color="000000"/>
            </w:tcBorders>
            <w:vAlign w:val="center"/>
            <w:hideMark/>
          </w:tcPr>
          <w:p w14:paraId="6663C0FF" w14:textId="77777777" w:rsidR="000C44BB" w:rsidRDefault="000C44BB">
            <w:pPr>
              <w:jc w:val="center"/>
              <w:rPr>
                <w:rFonts w:ascii="Calibri" w:hAnsi="Calibri" w:cs="Calibri"/>
                <w:color w:val="000000"/>
                <w:lang w:eastAsia="es-BO"/>
              </w:rPr>
            </w:pPr>
            <w:r>
              <w:rPr>
                <w:rFonts w:ascii="Calibri" w:hAnsi="Calibri" w:cs="Calibri"/>
                <w:color w:val="000000"/>
              </w:rPr>
              <w:t>66</w:t>
            </w:r>
          </w:p>
        </w:tc>
        <w:tc>
          <w:tcPr>
            <w:tcW w:w="1980" w:type="dxa"/>
            <w:tcBorders>
              <w:top w:val="nil"/>
              <w:left w:val="nil"/>
              <w:bottom w:val="single" w:sz="4" w:space="0" w:color="000000"/>
              <w:right w:val="single" w:sz="4" w:space="0" w:color="000000"/>
            </w:tcBorders>
            <w:vAlign w:val="center"/>
            <w:hideMark/>
          </w:tcPr>
          <w:p w14:paraId="1BEFF591" w14:textId="77777777" w:rsidR="000C44BB" w:rsidRDefault="000C44BB">
            <w:pPr>
              <w:rPr>
                <w:rFonts w:ascii="Calibri" w:hAnsi="Calibri" w:cs="Calibri"/>
                <w:color w:val="000000"/>
                <w:lang w:eastAsia="es-BO"/>
              </w:rPr>
            </w:pPr>
            <w:r>
              <w:rPr>
                <w:rFonts w:ascii="Calibri" w:hAnsi="Calibri" w:cs="Calibri"/>
                <w:color w:val="000000"/>
                <w:lang w:eastAsia="es-BO"/>
              </w:rPr>
              <w:t xml:space="preserve">PUERTA TABLERO DE MADERA SEMIDURA (0,80X2,10) INC/MARCO </w:t>
            </w:r>
          </w:p>
        </w:tc>
        <w:tc>
          <w:tcPr>
            <w:tcW w:w="810" w:type="dxa"/>
            <w:tcBorders>
              <w:top w:val="nil"/>
              <w:left w:val="nil"/>
              <w:bottom w:val="single" w:sz="4" w:space="0" w:color="000000"/>
              <w:right w:val="single" w:sz="4" w:space="0" w:color="000000"/>
            </w:tcBorders>
            <w:vAlign w:val="center"/>
            <w:hideMark/>
          </w:tcPr>
          <w:p w14:paraId="5FAC89F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9360E8A" w14:textId="77777777" w:rsidR="000C44BB" w:rsidRDefault="000C44BB">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w:t>
            </w:r>
            <w:r>
              <w:rPr>
                <w:rFonts w:ascii="Calibri" w:hAnsi="Calibri" w:cs="Calibri"/>
                <w:color w:val="000000"/>
                <w:lang w:eastAsia="es-BO"/>
              </w:rPr>
              <w:lastRenderedPageBreak/>
              <w:t>flexibilidad, durabilidad y resistencia a contracciones y/o expansiones de la madera debido a cambios de temperatura y condiciones climáticas del ambiente.</w:t>
            </w:r>
          </w:p>
        </w:tc>
      </w:tr>
      <w:tr w:rsidR="000C44BB" w14:paraId="16FBE93B" w14:textId="77777777" w:rsidTr="000C44BB">
        <w:trPr>
          <w:trHeight w:val="8190"/>
        </w:trPr>
        <w:tc>
          <w:tcPr>
            <w:tcW w:w="426" w:type="dxa"/>
            <w:tcBorders>
              <w:top w:val="nil"/>
              <w:left w:val="single" w:sz="4" w:space="0" w:color="000000"/>
              <w:bottom w:val="single" w:sz="4" w:space="0" w:color="000000"/>
              <w:right w:val="single" w:sz="4" w:space="0" w:color="000000"/>
            </w:tcBorders>
            <w:vAlign w:val="center"/>
            <w:hideMark/>
          </w:tcPr>
          <w:p w14:paraId="793F0806" w14:textId="77777777" w:rsidR="000C44BB" w:rsidRDefault="000C44BB">
            <w:pPr>
              <w:jc w:val="center"/>
              <w:rPr>
                <w:rFonts w:ascii="Calibri" w:hAnsi="Calibri" w:cs="Calibri"/>
                <w:color w:val="000000"/>
                <w:lang w:eastAsia="es-BO"/>
              </w:rPr>
            </w:pPr>
            <w:r>
              <w:rPr>
                <w:rFonts w:ascii="Calibri" w:hAnsi="Calibri" w:cs="Calibri"/>
                <w:color w:val="000000"/>
              </w:rPr>
              <w:lastRenderedPageBreak/>
              <w:t>67</w:t>
            </w:r>
          </w:p>
        </w:tc>
        <w:tc>
          <w:tcPr>
            <w:tcW w:w="1980" w:type="dxa"/>
            <w:tcBorders>
              <w:top w:val="nil"/>
              <w:left w:val="nil"/>
              <w:bottom w:val="single" w:sz="4" w:space="0" w:color="000000"/>
              <w:right w:val="single" w:sz="4" w:space="0" w:color="000000"/>
            </w:tcBorders>
            <w:vAlign w:val="center"/>
            <w:hideMark/>
          </w:tcPr>
          <w:p w14:paraId="0223CC83" w14:textId="77777777" w:rsidR="000C44BB" w:rsidRDefault="000C44BB">
            <w:pPr>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vAlign w:val="center"/>
            <w:hideMark/>
          </w:tcPr>
          <w:p w14:paraId="32697AA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3935A4D" w14:textId="77777777" w:rsidR="000C44BB" w:rsidRDefault="000C44BB">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C44BB" w14:paraId="2273653D" w14:textId="77777777" w:rsidTr="000C44BB">
        <w:trPr>
          <w:trHeight w:val="8190"/>
        </w:trPr>
        <w:tc>
          <w:tcPr>
            <w:tcW w:w="426" w:type="dxa"/>
            <w:tcBorders>
              <w:top w:val="nil"/>
              <w:left w:val="single" w:sz="4" w:space="0" w:color="000000"/>
              <w:bottom w:val="single" w:sz="4" w:space="0" w:color="000000"/>
              <w:right w:val="single" w:sz="4" w:space="0" w:color="000000"/>
            </w:tcBorders>
            <w:vAlign w:val="center"/>
            <w:hideMark/>
          </w:tcPr>
          <w:p w14:paraId="592F4B2F" w14:textId="77777777" w:rsidR="000C44BB" w:rsidRDefault="000C44BB">
            <w:pPr>
              <w:jc w:val="center"/>
              <w:rPr>
                <w:rFonts w:ascii="Calibri" w:hAnsi="Calibri" w:cs="Calibri"/>
                <w:color w:val="000000"/>
                <w:lang w:eastAsia="es-BO"/>
              </w:rPr>
            </w:pPr>
            <w:r>
              <w:rPr>
                <w:rFonts w:ascii="Calibri" w:hAnsi="Calibri" w:cs="Calibri"/>
                <w:color w:val="000000"/>
              </w:rPr>
              <w:lastRenderedPageBreak/>
              <w:t>68</w:t>
            </w:r>
          </w:p>
        </w:tc>
        <w:tc>
          <w:tcPr>
            <w:tcW w:w="1980" w:type="dxa"/>
            <w:tcBorders>
              <w:top w:val="nil"/>
              <w:left w:val="nil"/>
              <w:bottom w:val="single" w:sz="4" w:space="0" w:color="000000"/>
              <w:right w:val="single" w:sz="4" w:space="0" w:color="000000"/>
            </w:tcBorders>
            <w:vAlign w:val="center"/>
            <w:hideMark/>
          </w:tcPr>
          <w:p w14:paraId="0664203F" w14:textId="77777777" w:rsidR="000C44BB" w:rsidRDefault="000C44BB">
            <w:pPr>
              <w:rPr>
                <w:rFonts w:ascii="Calibri" w:hAnsi="Calibri" w:cs="Calibri"/>
                <w:color w:val="000000"/>
                <w:lang w:eastAsia="es-BO"/>
              </w:rPr>
            </w:pPr>
            <w:r>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vAlign w:val="center"/>
            <w:hideMark/>
          </w:tcPr>
          <w:p w14:paraId="4A35C0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B143CF6" w14:textId="77777777" w:rsidR="000C44BB" w:rsidRDefault="000C44BB">
            <w:pPr>
              <w:rPr>
                <w:rFonts w:ascii="Calibri" w:hAnsi="Calibri" w:cs="Calibri"/>
                <w:color w:val="000000"/>
                <w:lang w:eastAsia="es-BO"/>
              </w:rPr>
            </w:pPr>
            <w:r>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Calibri" w:hAnsi="Calibri" w:cs="Calibri"/>
                <w:color w:val="000000"/>
                <w:lang w:eastAsia="es-BO"/>
              </w:rPr>
              <w:t>bitumbo</w:t>
            </w:r>
            <w:proofErr w:type="spellEnd"/>
            <w:r>
              <w:rPr>
                <w:rFonts w:ascii="Calibri" w:hAnsi="Calibri" w:cs="Calibri"/>
                <w:color w:val="000000"/>
                <w:lang w:eastAsia="es-BO"/>
              </w:rPr>
              <w:t xml:space="preserve">, marfil, Aliso, </w:t>
            </w:r>
            <w:proofErr w:type="spellStart"/>
            <w:r>
              <w:rPr>
                <w:rFonts w:ascii="Calibri" w:hAnsi="Calibri" w:cs="Calibri"/>
                <w:color w:val="000000"/>
                <w:lang w:eastAsia="es-BO"/>
              </w:rPr>
              <w:t>Maramacho</w:t>
            </w:r>
            <w:proofErr w:type="spellEnd"/>
            <w:r>
              <w:rPr>
                <w:rFonts w:ascii="Calibri" w:hAnsi="Calibri" w:cs="Calibri"/>
                <w:color w:val="000000"/>
                <w:lang w:eastAsia="es-BO"/>
              </w:rPr>
              <w:t xml:space="preserve"> Cambara, Yesquero Negro, Cedro Rosado, Roble, </w:t>
            </w:r>
            <w:proofErr w:type="spellStart"/>
            <w:r>
              <w:rPr>
                <w:rFonts w:ascii="Calibri" w:hAnsi="Calibri" w:cs="Calibri"/>
                <w:color w:val="000000"/>
                <w:lang w:eastAsia="es-BO"/>
              </w:rPr>
              <w:t>Pacara</w:t>
            </w:r>
            <w:proofErr w:type="spellEnd"/>
            <w:r>
              <w:rPr>
                <w:rFonts w:ascii="Calibri" w:hAnsi="Calibri" w:cs="Calibri"/>
                <w:color w:val="000000"/>
                <w:lang w:eastAsia="es-BO"/>
              </w:rPr>
              <w:t xml:space="preserve"> o maderas de calidad similar.</w:t>
            </w:r>
            <w:r>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Calibri" w:hAnsi="Calibri" w:cs="Calibri"/>
                <w:color w:val="000000"/>
                <w:lang w:eastAsia="es-BO"/>
              </w:rPr>
              <w:t>semi-mate</w:t>
            </w:r>
            <w:proofErr w:type="spellEnd"/>
            <w:r>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0C44BB" w14:paraId="19E4CE7F" w14:textId="77777777" w:rsidTr="000C44BB">
        <w:trPr>
          <w:trHeight w:val="1785"/>
        </w:trPr>
        <w:tc>
          <w:tcPr>
            <w:tcW w:w="426" w:type="dxa"/>
            <w:tcBorders>
              <w:top w:val="nil"/>
              <w:left w:val="single" w:sz="4" w:space="0" w:color="000000"/>
              <w:bottom w:val="single" w:sz="4" w:space="0" w:color="000000"/>
              <w:right w:val="single" w:sz="4" w:space="0" w:color="000000"/>
            </w:tcBorders>
            <w:vAlign w:val="center"/>
            <w:hideMark/>
          </w:tcPr>
          <w:p w14:paraId="3FFF8DA8" w14:textId="77777777" w:rsidR="000C44BB" w:rsidRDefault="000C44BB">
            <w:pPr>
              <w:jc w:val="center"/>
              <w:rPr>
                <w:rFonts w:ascii="Calibri" w:hAnsi="Calibri" w:cs="Calibri"/>
                <w:color w:val="000000"/>
                <w:lang w:eastAsia="es-BO"/>
              </w:rPr>
            </w:pPr>
            <w:r>
              <w:rPr>
                <w:rFonts w:ascii="Calibri" w:hAnsi="Calibri" w:cs="Calibri"/>
                <w:color w:val="000000"/>
              </w:rPr>
              <w:t>69</w:t>
            </w:r>
          </w:p>
        </w:tc>
        <w:tc>
          <w:tcPr>
            <w:tcW w:w="1980" w:type="dxa"/>
            <w:tcBorders>
              <w:top w:val="nil"/>
              <w:left w:val="nil"/>
              <w:bottom w:val="single" w:sz="4" w:space="0" w:color="000000"/>
              <w:right w:val="single" w:sz="4" w:space="0" w:color="000000"/>
            </w:tcBorders>
            <w:vAlign w:val="center"/>
            <w:hideMark/>
          </w:tcPr>
          <w:p w14:paraId="49EA3E39" w14:textId="77777777" w:rsidR="000C44BB" w:rsidRDefault="000C44BB">
            <w:pPr>
              <w:rPr>
                <w:rFonts w:ascii="Calibri" w:hAnsi="Calibri" w:cs="Calibri"/>
                <w:color w:val="000000"/>
                <w:lang w:eastAsia="es-BO"/>
              </w:rPr>
            </w:pPr>
            <w:r>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vAlign w:val="center"/>
            <w:hideMark/>
          </w:tcPr>
          <w:p w14:paraId="3A61E28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583C3C5E" w14:textId="77777777" w:rsidR="000C44BB" w:rsidRDefault="000C44BB">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C44BB" w14:paraId="2DCC581F" w14:textId="77777777" w:rsidTr="000C44BB">
        <w:trPr>
          <w:trHeight w:val="1827"/>
        </w:trPr>
        <w:tc>
          <w:tcPr>
            <w:tcW w:w="426" w:type="dxa"/>
            <w:tcBorders>
              <w:top w:val="nil"/>
              <w:left w:val="single" w:sz="4" w:space="0" w:color="000000"/>
              <w:bottom w:val="single" w:sz="4" w:space="0" w:color="000000"/>
              <w:right w:val="single" w:sz="4" w:space="0" w:color="000000"/>
            </w:tcBorders>
            <w:vAlign w:val="center"/>
            <w:hideMark/>
          </w:tcPr>
          <w:p w14:paraId="79D2AAA3" w14:textId="77777777" w:rsidR="000C44BB" w:rsidRDefault="000C44BB">
            <w:pPr>
              <w:jc w:val="center"/>
              <w:rPr>
                <w:rFonts w:ascii="Calibri" w:hAnsi="Calibri" w:cs="Calibri"/>
                <w:color w:val="000000"/>
                <w:lang w:eastAsia="es-BO"/>
              </w:rPr>
            </w:pPr>
            <w:r>
              <w:rPr>
                <w:rFonts w:ascii="Calibri" w:hAnsi="Calibri" w:cs="Calibri"/>
                <w:color w:val="000000"/>
              </w:rPr>
              <w:lastRenderedPageBreak/>
              <w:t>70</w:t>
            </w:r>
          </w:p>
        </w:tc>
        <w:tc>
          <w:tcPr>
            <w:tcW w:w="1980" w:type="dxa"/>
            <w:tcBorders>
              <w:top w:val="nil"/>
              <w:left w:val="nil"/>
              <w:bottom w:val="single" w:sz="4" w:space="0" w:color="000000"/>
              <w:right w:val="single" w:sz="4" w:space="0" w:color="000000"/>
            </w:tcBorders>
            <w:vAlign w:val="center"/>
            <w:hideMark/>
          </w:tcPr>
          <w:p w14:paraId="21E91A84" w14:textId="77777777" w:rsidR="000C44BB" w:rsidRDefault="000C44BB">
            <w:pPr>
              <w:rPr>
                <w:rFonts w:ascii="Calibri" w:hAnsi="Calibri" w:cs="Calibri"/>
                <w:color w:val="000000"/>
                <w:lang w:eastAsia="es-BO"/>
              </w:rPr>
            </w:pPr>
            <w:r>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vAlign w:val="center"/>
            <w:hideMark/>
          </w:tcPr>
          <w:p w14:paraId="06AAF1A1"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7045F63" w14:textId="77777777" w:rsidR="000C44BB" w:rsidRDefault="000C44BB">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C44BB" w14:paraId="65AE2CDD" w14:textId="77777777" w:rsidTr="000C44BB">
        <w:trPr>
          <w:trHeight w:val="2326"/>
        </w:trPr>
        <w:tc>
          <w:tcPr>
            <w:tcW w:w="426" w:type="dxa"/>
            <w:tcBorders>
              <w:top w:val="nil"/>
              <w:left w:val="single" w:sz="4" w:space="0" w:color="000000"/>
              <w:bottom w:val="single" w:sz="4" w:space="0" w:color="000000"/>
              <w:right w:val="single" w:sz="4" w:space="0" w:color="000000"/>
            </w:tcBorders>
            <w:vAlign w:val="center"/>
            <w:hideMark/>
          </w:tcPr>
          <w:p w14:paraId="135D5A1B" w14:textId="77777777" w:rsidR="000C44BB" w:rsidRDefault="000C44BB">
            <w:pPr>
              <w:jc w:val="center"/>
              <w:rPr>
                <w:rFonts w:ascii="Calibri" w:hAnsi="Calibri" w:cs="Calibri"/>
                <w:color w:val="000000"/>
                <w:lang w:eastAsia="es-BO"/>
              </w:rPr>
            </w:pPr>
            <w:r>
              <w:rPr>
                <w:rFonts w:ascii="Calibri" w:hAnsi="Calibri" w:cs="Calibri"/>
                <w:color w:val="000000"/>
              </w:rPr>
              <w:t>71</w:t>
            </w:r>
          </w:p>
        </w:tc>
        <w:tc>
          <w:tcPr>
            <w:tcW w:w="1980" w:type="dxa"/>
            <w:tcBorders>
              <w:top w:val="nil"/>
              <w:left w:val="nil"/>
              <w:bottom w:val="single" w:sz="4" w:space="0" w:color="000000"/>
              <w:right w:val="single" w:sz="4" w:space="0" w:color="000000"/>
            </w:tcBorders>
            <w:vAlign w:val="center"/>
            <w:hideMark/>
          </w:tcPr>
          <w:p w14:paraId="7F56842A" w14:textId="77777777" w:rsidR="000C44BB" w:rsidRDefault="000C44BB">
            <w:pPr>
              <w:rPr>
                <w:rFonts w:ascii="Calibri" w:hAnsi="Calibri" w:cs="Calibri"/>
                <w:color w:val="000000"/>
                <w:lang w:eastAsia="es-BO"/>
              </w:rPr>
            </w:pPr>
            <w:r>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vAlign w:val="center"/>
            <w:hideMark/>
          </w:tcPr>
          <w:p w14:paraId="35192E9A" w14:textId="77777777" w:rsidR="000C44BB" w:rsidRDefault="000C44BB">
            <w:pPr>
              <w:rPr>
                <w:rFonts w:ascii="Calibri" w:hAnsi="Calibri" w:cs="Calibri"/>
                <w:color w:val="000000"/>
                <w:lang w:eastAsia="es-BO"/>
              </w:rPr>
            </w:pPr>
            <w:r>
              <w:rPr>
                <w:rFonts w:ascii="Calibri" w:hAnsi="Calibri" w:cs="Calibri"/>
                <w:color w:val="000000"/>
                <w:lang w:eastAsia="es-BO"/>
              </w:rPr>
              <w:t>LT</w:t>
            </w:r>
          </w:p>
        </w:tc>
        <w:tc>
          <w:tcPr>
            <w:tcW w:w="6423" w:type="dxa"/>
            <w:tcBorders>
              <w:top w:val="nil"/>
              <w:left w:val="nil"/>
              <w:bottom w:val="single" w:sz="4" w:space="0" w:color="000000"/>
              <w:right w:val="single" w:sz="4" w:space="0" w:color="000000"/>
            </w:tcBorders>
            <w:vAlign w:val="center"/>
            <w:hideMark/>
          </w:tcPr>
          <w:p w14:paraId="221DA0CA" w14:textId="77777777" w:rsidR="000C44BB" w:rsidRDefault="000C44BB">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0C44BB" w14:paraId="1DFA50B3" w14:textId="77777777" w:rsidTr="000C44BB">
        <w:trPr>
          <w:trHeight w:val="2367"/>
        </w:trPr>
        <w:tc>
          <w:tcPr>
            <w:tcW w:w="426" w:type="dxa"/>
            <w:tcBorders>
              <w:top w:val="nil"/>
              <w:left w:val="single" w:sz="4" w:space="0" w:color="000000"/>
              <w:bottom w:val="single" w:sz="4" w:space="0" w:color="000000"/>
              <w:right w:val="single" w:sz="4" w:space="0" w:color="000000"/>
            </w:tcBorders>
            <w:vAlign w:val="center"/>
            <w:hideMark/>
          </w:tcPr>
          <w:p w14:paraId="65FBFF10" w14:textId="77777777" w:rsidR="000C44BB" w:rsidRDefault="000C44BB">
            <w:pPr>
              <w:jc w:val="center"/>
              <w:rPr>
                <w:rFonts w:ascii="Calibri" w:hAnsi="Calibri" w:cs="Calibri"/>
                <w:color w:val="000000"/>
                <w:lang w:eastAsia="es-BO"/>
              </w:rPr>
            </w:pPr>
            <w:r>
              <w:rPr>
                <w:rFonts w:ascii="Calibri" w:hAnsi="Calibri" w:cs="Calibri"/>
                <w:color w:val="000000"/>
              </w:rPr>
              <w:t>72</w:t>
            </w:r>
          </w:p>
        </w:tc>
        <w:tc>
          <w:tcPr>
            <w:tcW w:w="1980" w:type="dxa"/>
            <w:tcBorders>
              <w:top w:val="nil"/>
              <w:left w:val="nil"/>
              <w:bottom w:val="single" w:sz="4" w:space="0" w:color="000000"/>
              <w:right w:val="single" w:sz="4" w:space="0" w:color="000000"/>
            </w:tcBorders>
            <w:vAlign w:val="center"/>
            <w:hideMark/>
          </w:tcPr>
          <w:p w14:paraId="0F74EE6B" w14:textId="77777777" w:rsidR="000C44BB" w:rsidRDefault="000C44BB">
            <w:pPr>
              <w:rPr>
                <w:rFonts w:ascii="Calibri" w:hAnsi="Calibri" w:cs="Calibri"/>
                <w:color w:val="000000"/>
                <w:lang w:eastAsia="es-BO"/>
              </w:rPr>
            </w:pPr>
            <w:r>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vAlign w:val="center"/>
            <w:hideMark/>
          </w:tcPr>
          <w:p w14:paraId="13EB3E0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2B7BDD4" w14:textId="77777777" w:rsidR="000C44BB" w:rsidRDefault="000C44BB">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0C44BB" w14:paraId="3BD225C9" w14:textId="77777777" w:rsidTr="000C44BB">
        <w:trPr>
          <w:trHeight w:val="3387"/>
        </w:trPr>
        <w:tc>
          <w:tcPr>
            <w:tcW w:w="426" w:type="dxa"/>
            <w:tcBorders>
              <w:top w:val="nil"/>
              <w:left w:val="single" w:sz="4" w:space="0" w:color="000000"/>
              <w:bottom w:val="single" w:sz="4" w:space="0" w:color="000000"/>
              <w:right w:val="single" w:sz="4" w:space="0" w:color="000000"/>
            </w:tcBorders>
            <w:vAlign w:val="center"/>
            <w:hideMark/>
          </w:tcPr>
          <w:p w14:paraId="26F69EF9" w14:textId="77777777" w:rsidR="000C44BB" w:rsidRDefault="000C44BB">
            <w:pPr>
              <w:jc w:val="center"/>
              <w:rPr>
                <w:rFonts w:ascii="Calibri" w:hAnsi="Calibri" w:cs="Calibri"/>
                <w:color w:val="000000"/>
                <w:lang w:eastAsia="es-BO"/>
              </w:rPr>
            </w:pPr>
            <w:r>
              <w:rPr>
                <w:rFonts w:ascii="Calibri" w:hAnsi="Calibri" w:cs="Calibri"/>
                <w:color w:val="000000"/>
              </w:rPr>
              <w:t>73</w:t>
            </w:r>
          </w:p>
        </w:tc>
        <w:tc>
          <w:tcPr>
            <w:tcW w:w="1980" w:type="dxa"/>
            <w:tcBorders>
              <w:top w:val="nil"/>
              <w:left w:val="nil"/>
              <w:bottom w:val="single" w:sz="4" w:space="0" w:color="000000"/>
              <w:right w:val="single" w:sz="4" w:space="0" w:color="000000"/>
            </w:tcBorders>
            <w:vAlign w:val="center"/>
            <w:hideMark/>
          </w:tcPr>
          <w:p w14:paraId="5E3D75EB" w14:textId="77777777" w:rsidR="000C44BB" w:rsidRDefault="000C44BB">
            <w:pPr>
              <w:rPr>
                <w:rFonts w:ascii="Calibri" w:hAnsi="Calibri" w:cs="Calibri"/>
                <w:color w:val="000000"/>
                <w:lang w:eastAsia="es-BO"/>
              </w:rPr>
            </w:pPr>
            <w:r>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vAlign w:val="center"/>
            <w:hideMark/>
          </w:tcPr>
          <w:p w14:paraId="76E1B2CD"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B955B08" w14:textId="77777777" w:rsidR="000C44BB" w:rsidRDefault="000C44BB">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xml:space="preserve">– Rosca tipo E27. Placa: Policarbonato auto extinguible resistente al fuego hasta 750º </w:t>
            </w:r>
            <w:proofErr w:type="spellStart"/>
            <w:proofErr w:type="gramStart"/>
            <w:r>
              <w:rPr>
                <w:rFonts w:ascii="Calibri" w:hAnsi="Calibri" w:cs="Calibri"/>
                <w:color w:val="000000"/>
                <w:lang w:eastAsia="es-BO"/>
              </w:rPr>
              <w:t>C.Rosquilla</w:t>
            </w:r>
            <w:proofErr w:type="spellEnd"/>
            <w:proofErr w:type="gramEnd"/>
            <w:r>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lang w:eastAsia="es-BO"/>
              </w:rPr>
              <w:t>Tropicalizado</w:t>
            </w:r>
            <w:proofErr w:type="spellEnd"/>
            <w:r>
              <w:rPr>
                <w:rFonts w:ascii="Calibri" w:hAnsi="Calibri" w:cs="Calibri"/>
                <w:color w:val="000000"/>
                <w:lang w:eastAsia="es-BO"/>
              </w:rPr>
              <w:t>,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0C44BB" w14:paraId="4B98EE4B" w14:textId="77777777" w:rsidTr="000C44BB">
        <w:trPr>
          <w:trHeight w:val="977"/>
        </w:trPr>
        <w:tc>
          <w:tcPr>
            <w:tcW w:w="426" w:type="dxa"/>
            <w:tcBorders>
              <w:top w:val="nil"/>
              <w:left w:val="single" w:sz="4" w:space="0" w:color="000000"/>
              <w:bottom w:val="single" w:sz="4" w:space="0" w:color="000000"/>
              <w:right w:val="single" w:sz="4" w:space="0" w:color="000000"/>
            </w:tcBorders>
            <w:vAlign w:val="center"/>
            <w:hideMark/>
          </w:tcPr>
          <w:p w14:paraId="08006EBC" w14:textId="77777777" w:rsidR="000C44BB" w:rsidRDefault="000C44BB">
            <w:pPr>
              <w:jc w:val="center"/>
              <w:rPr>
                <w:rFonts w:ascii="Calibri" w:hAnsi="Calibri" w:cs="Calibri"/>
                <w:color w:val="000000"/>
                <w:lang w:eastAsia="es-BO"/>
              </w:rPr>
            </w:pPr>
            <w:r>
              <w:rPr>
                <w:rFonts w:ascii="Calibri" w:hAnsi="Calibri" w:cs="Calibri"/>
                <w:color w:val="000000"/>
              </w:rPr>
              <w:lastRenderedPageBreak/>
              <w:t>74</w:t>
            </w:r>
          </w:p>
        </w:tc>
        <w:tc>
          <w:tcPr>
            <w:tcW w:w="1980" w:type="dxa"/>
            <w:tcBorders>
              <w:top w:val="nil"/>
              <w:left w:val="nil"/>
              <w:bottom w:val="single" w:sz="4" w:space="0" w:color="000000"/>
              <w:right w:val="single" w:sz="4" w:space="0" w:color="000000"/>
            </w:tcBorders>
            <w:vAlign w:val="center"/>
            <w:hideMark/>
          </w:tcPr>
          <w:p w14:paraId="13A4C631" w14:textId="77777777" w:rsidR="000C44BB" w:rsidRDefault="000C44BB">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vAlign w:val="center"/>
            <w:hideMark/>
          </w:tcPr>
          <w:p w14:paraId="3353F981" w14:textId="77777777" w:rsidR="000C44BB" w:rsidRDefault="000C44BB">
            <w:pPr>
              <w:rPr>
                <w:rFonts w:ascii="Calibri" w:hAnsi="Calibri" w:cs="Calibri"/>
                <w:color w:val="000000"/>
                <w:lang w:eastAsia="es-BO"/>
              </w:rPr>
            </w:pPr>
            <w:r>
              <w:rPr>
                <w:rFonts w:ascii="Calibri" w:hAnsi="Calibri" w:cs="Calibri"/>
                <w:color w:val="000000"/>
                <w:lang w:eastAsia="es-BO"/>
              </w:rPr>
              <w:t>GLB</w:t>
            </w:r>
          </w:p>
        </w:tc>
        <w:tc>
          <w:tcPr>
            <w:tcW w:w="6423" w:type="dxa"/>
            <w:tcBorders>
              <w:top w:val="nil"/>
              <w:left w:val="nil"/>
              <w:bottom w:val="single" w:sz="4" w:space="0" w:color="000000"/>
              <w:right w:val="single" w:sz="4" w:space="0" w:color="000000"/>
            </w:tcBorders>
            <w:vAlign w:val="center"/>
            <w:hideMark/>
          </w:tcPr>
          <w:p w14:paraId="37978A14" w14:textId="77777777" w:rsidR="000C44BB" w:rsidRDefault="000C44BB">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0C44BB" w14:paraId="5D6F8FFF" w14:textId="77777777" w:rsidTr="000C44BB">
        <w:trPr>
          <w:trHeight w:val="2998"/>
        </w:trPr>
        <w:tc>
          <w:tcPr>
            <w:tcW w:w="426" w:type="dxa"/>
            <w:tcBorders>
              <w:top w:val="nil"/>
              <w:left w:val="single" w:sz="4" w:space="0" w:color="000000"/>
              <w:bottom w:val="single" w:sz="4" w:space="0" w:color="000000"/>
              <w:right w:val="single" w:sz="4" w:space="0" w:color="000000"/>
            </w:tcBorders>
            <w:vAlign w:val="center"/>
            <w:hideMark/>
          </w:tcPr>
          <w:p w14:paraId="44FA8298" w14:textId="77777777" w:rsidR="000C44BB" w:rsidRDefault="000C44BB">
            <w:pPr>
              <w:jc w:val="center"/>
              <w:rPr>
                <w:rFonts w:ascii="Calibri" w:hAnsi="Calibri" w:cs="Calibri"/>
                <w:color w:val="000000"/>
                <w:lang w:eastAsia="es-BO"/>
              </w:rPr>
            </w:pPr>
            <w:r>
              <w:rPr>
                <w:rFonts w:ascii="Calibri" w:hAnsi="Calibri" w:cs="Calibri"/>
                <w:color w:val="000000"/>
              </w:rPr>
              <w:t>75</w:t>
            </w:r>
          </w:p>
        </w:tc>
        <w:tc>
          <w:tcPr>
            <w:tcW w:w="1980" w:type="dxa"/>
            <w:tcBorders>
              <w:top w:val="nil"/>
              <w:left w:val="nil"/>
              <w:bottom w:val="single" w:sz="4" w:space="0" w:color="000000"/>
              <w:right w:val="single" w:sz="4" w:space="0" w:color="000000"/>
            </w:tcBorders>
            <w:vAlign w:val="center"/>
            <w:hideMark/>
          </w:tcPr>
          <w:p w14:paraId="5970E8C5" w14:textId="77777777" w:rsidR="000C44BB" w:rsidRDefault="000C44BB">
            <w:pPr>
              <w:rPr>
                <w:rFonts w:ascii="Calibri" w:hAnsi="Calibri" w:cs="Calibri"/>
                <w:color w:val="000000"/>
                <w:lang w:eastAsia="es-BO"/>
              </w:rPr>
            </w:pPr>
            <w:r>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vAlign w:val="center"/>
            <w:hideMark/>
          </w:tcPr>
          <w:p w14:paraId="5B9EA87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0B150A4"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51195B17" w14:textId="77777777" w:rsidTr="000C44BB">
        <w:trPr>
          <w:trHeight w:val="1402"/>
        </w:trPr>
        <w:tc>
          <w:tcPr>
            <w:tcW w:w="426" w:type="dxa"/>
            <w:tcBorders>
              <w:top w:val="nil"/>
              <w:left w:val="single" w:sz="4" w:space="0" w:color="000000"/>
              <w:bottom w:val="single" w:sz="4" w:space="0" w:color="000000"/>
              <w:right w:val="single" w:sz="4" w:space="0" w:color="000000"/>
            </w:tcBorders>
            <w:vAlign w:val="center"/>
            <w:hideMark/>
          </w:tcPr>
          <w:p w14:paraId="1BF4238C" w14:textId="77777777" w:rsidR="000C44BB" w:rsidRDefault="000C44BB">
            <w:pPr>
              <w:jc w:val="center"/>
              <w:rPr>
                <w:rFonts w:ascii="Calibri" w:hAnsi="Calibri" w:cs="Calibri"/>
                <w:color w:val="000000"/>
                <w:lang w:eastAsia="es-BO"/>
              </w:rPr>
            </w:pPr>
            <w:r>
              <w:rPr>
                <w:rFonts w:ascii="Calibri" w:hAnsi="Calibri" w:cs="Calibri"/>
                <w:color w:val="000000"/>
              </w:rPr>
              <w:t>76</w:t>
            </w:r>
          </w:p>
        </w:tc>
        <w:tc>
          <w:tcPr>
            <w:tcW w:w="1980" w:type="dxa"/>
            <w:tcBorders>
              <w:top w:val="nil"/>
              <w:left w:val="nil"/>
              <w:bottom w:val="single" w:sz="4" w:space="0" w:color="000000"/>
              <w:right w:val="single" w:sz="4" w:space="0" w:color="000000"/>
            </w:tcBorders>
            <w:vAlign w:val="center"/>
            <w:hideMark/>
          </w:tcPr>
          <w:p w14:paraId="000479A5" w14:textId="77777777" w:rsidR="000C44BB" w:rsidRDefault="000C44BB">
            <w:pPr>
              <w:rPr>
                <w:rFonts w:ascii="Calibri" w:hAnsi="Calibri" w:cs="Calibri"/>
                <w:color w:val="000000"/>
                <w:lang w:eastAsia="es-BO"/>
              </w:rPr>
            </w:pPr>
            <w:r>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vAlign w:val="center"/>
            <w:hideMark/>
          </w:tcPr>
          <w:p w14:paraId="46BB62DE"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DCCB3C5"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6772AC69" w14:textId="77777777" w:rsidTr="000C44BB">
        <w:trPr>
          <w:trHeight w:val="1827"/>
        </w:trPr>
        <w:tc>
          <w:tcPr>
            <w:tcW w:w="426" w:type="dxa"/>
            <w:tcBorders>
              <w:top w:val="nil"/>
              <w:left w:val="single" w:sz="4" w:space="0" w:color="000000"/>
              <w:bottom w:val="single" w:sz="4" w:space="0" w:color="000000"/>
              <w:right w:val="single" w:sz="4" w:space="0" w:color="000000"/>
            </w:tcBorders>
            <w:vAlign w:val="center"/>
            <w:hideMark/>
          </w:tcPr>
          <w:p w14:paraId="54C868FB" w14:textId="77777777" w:rsidR="000C44BB" w:rsidRDefault="000C44BB">
            <w:pPr>
              <w:jc w:val="center"/>
              <w:rPr>
                <w:rFonts w:ascii="Calibri" w:hAnsi="Calibri" w:cs="Calibri"/>
                <w:color w:val="000000"/>
                <w:lang w:eastAsia="es-BO"/>
              </w:rPr>
            </w:pPr>
            <w:r>
              <w:rPr>
                <w:rFonts w:ascii="Calibri" w:hAnsi="Calibri" w:cs="Calibri"/>
                <w:color w:val="000000"/>
              </w:rPr>
              <w:lastRenderedPageBreak/>
              <w:t>77</w:t>
            </w:r>
          </w:p>
        </w:tc>
        <w:tc>
          <w:tcPr>
            <w:tcW w:w="1980" w:type="dxa"/>
            <w:tcBorders>
              <w:top w:val="nil"/>
              <w:left w:val="nil"/>
              <w:bottom w:val="single" w:sz="4" w:space="0" w:color="000000"/>
              <w:right w:val="single" w:sz="4" w:space="0" w:color="000000"/>
            </w:tcBorders>
            <w:vAlign w:val="center"/>
            <w:hideMark/>
          </w:tcPr>
          <w:p w14:paraId="2770470B" w14:textId="77777777" w:rsidR="000C44BB" w:rsidRDefault="000C44BB">
            <w:pPr>
              <w:rPr>
                <w:rFonts w:ascii="Calibri" w:hAnsi="Calibri" w:cs="Calibri"/>
                <w:color w:val="000000"/>
                <w:lang w:eastAsia="es-BO"/>
              </w:rPr>
            </w:pPr>
            <w:r>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vAlign w:val="center"/>
            <w:hideMark/>
          </w:tcPr>
          <w:p w14:paraId="19622D04"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6665B8E2"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lang w:eastAsia="es-BO"/>
              </w:rPr>
              <w:t>desague</w:t>
            </w:r>
            <w:proofErr w:type="spellEnd"/>
            <w:r>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C44BB" w14:paraId="42B98391" w14:textId="77777777" w:rsidTr="000C44BB">
        <w:trPr>
          <w:trHeight w:val="3441"/>
        </w:trPr>
        <w:tc>
          <w:tcPr>
            <w:tcW w:w="426" w:type="dxa"/>
            <w:tcBorders>
              <w:top w:val="nil"/>
              <w:left w:val="single" w:sz="4" w:space="0" w:color="000000"/>
              <w:bottom w:val="single" w:sz="4" w:space="0" w:color="000000"/>
              <w:right w:val="single" w:sz="4" w:space="0" w:color="000000"/>
            </w:tcBorders>
            <w:vAlign w:val="center"/>
            <w:hideMark/>
          </w:tcPr>
          <w:p w14:paraId="354D3114" w14:textId="77777777" w:rsidR="000C44BB" w:rsidRDefault="000C44BB">
            <w:pPr>
              <w:jc w:val="center"/>
              <w:rPr>
                <w:rFonts w:ascii="Calibri" w:hAnsi="Calibri" w:cs="Calibri"/>
                <w:color w:val="000000"/>
                <w:lang w:eastAsia="es-BO"/>
              </w:rPr>
            </w:pPr>
            <w:r>
              <w:rPr>
                <w:rFonts w:ascii="Calibri" w:hAnsi="Calibri" w:cs="Calibri"/>
                <w:color w:val="000000"/>
              </w:rPr>
              <w:t>78</w:t>
            </w:r>
          </w:p>
        </w:tc>
        <w:tc>
          <w:tcPr>
            <w:tcW w:w="1980" w:type="dxa"/>
            <w:tcBorders>
              <w:top w:val="nil"/>
              <w:left w:val="nil"/>
              <w:bottom w:val="single" w:sz="4" w:space="0" w:color="000000"/>
              <w:right w:val="single" w:sz="4" w:space="0" w:color="000000"/>
            </w:tcBorders>
            <w:vAlign w:val="center"/>
            <w:hideMark/>
          </w:tcPr>
          <w:p w14:paraId="6D60AC8C" w14:textId="77777777" w:rsidR="000C44BB" w:rsidRDefault="000C44BB">
            <w:pPr>
              <w:rPr>
                <w:rFonts w:ascii="Calibri" w:hAnsi="Calibri" w:cs="Calibri"/>
                <w:color w:val="000000"/>
                <w:lang w:eastAsia="es-BO"/>
              </w:rPr>
            </w:pPr>
            <w:r>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vAlign w:val="center"/>
            <w:hideMark/>
          </w:tcPr>
          <w:p w14:paraId="30C8605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22579AC"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77923604" w14:textId="77777777" w:rsidTr="000C44BB">
        <w:trPr>
          <w:trHeight w:val="1229"/>
        </w:trPr>
        <w:tc>
          <w:tcPr>
            <w:tcW w:w="426" w:type="dxa"/>
            <w:tcBorders>
              <w:top w:val="nil"/>
              <w:left w:val="single" w:sz="4" w:space="0" w:color="000000"/>
              <w:bottom w:val="single" w:sz="4" w:space="0" w:color="000000"/>
              <w:right w:val="single" w:sz="4" w:space="0" w:color="000000"/>
            </w:tcBorders>
            <w:vAlign w:val="center"/>
            <w:hideMark/>
          </w:tcPr>
          <w:p w14:paraId="61F92179" w14:textId="77777777" w:rsidR="000C44BB" w:rsidRDefault="000C44BB">
            <w:pPr>
              <w:jc w:val="center"/>
              <w:rPr>
                <w:rFonts w:ascii="Calibri" w:hAnsi="Calibri" w:cs="Calibri"/>
                <w:color w:val="000000"/>
                <w:lang w:eastAsia="es-BO"/>
              </w:rPr>
            </w:pPr>
            <w:r>
              <w:rPr>
                <w:rFonts w:ascii="Calibri" w:hAnsi="Calibri" w:cs="Calibri"/>
                <w:color w:val="000000"/>
              </w:rPr>
              <w:t>79</w:t>
            </w:r>
          </w:p>
        </w:tc>
        <w:tc>
          <w:tcPr>
            <w:tcW w:w="1980" w:type="dxa"/>
            <w:tcBorders>
              <w:top w:val="nil"/>
              <w:left w:val="nil"/>
              <w:bottom w:val="single" w:sz="4" w:space="0" w:color="000000"/>
              <w:right w:val="single" w:sz="4" w:space="0" w:color="000000"/>
            </w:tcBorders>
            <w:vAlign w:val="center"/>
            <w:hideMark/>
          </w:tcPr>
          <w:p w14:paraId="2D8609F5" w14:textId="77777777" w:rsidR="000C44BB" w:rsidRDefault="000C44BB">
            <w:pPr>
              <w:rPr>
                <w:rFonts w:ascii="Calibri" w:hAnsi="Calibri" w:cs="Calibri"/>
                <w:color w:val="000000"/>
                <w:lang w:eastAsia="es-BO"/>
              </w:rPr>
            </w:pPr>
            <w:r>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vAlign w:val="center"/>
            <w:hideMark/>
          </w:tcPr>
          <w:p w14:paraId="0A38BE2B"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DE43A02"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Tamaño de 3/4"</w:t>
            </w:r>
          </w:p>
        </w:tc>
      </w:tr>
      <w:tr w:rsidR="000C44BB" w14:paraId="173DEC6D" w14:textId="77777777" w:rsidTr="000C44BB">
        <w:trPr>
          <w:trHeight w:val="977"/>
        </w:trPr>
        <w:tc>
          <w:tcPr>
            <w:tcW w:w="426" w:type="dxa"/>
            <w:tcBorders>
              <w:top w:val="nil"/>
              <w:left w:val="single" w:sz="4" w:space="0" w:color="000000"/>
              <w:bottom w:val="single" w:sz="4" w:space="0" w:color="000000"/>
              <w:right w:val="single" w:sz="4" w:space="0" w:color="000000"/>
            </w:tcBorders>
            <w:vAlign w:val="center"/>
            <w:hideMark/>
          </w:tcPr>
          <w:p w14:paraId="3F2F28BF" w14:textId="77777777" w:rsidR="000C44BB" w:rsidRDefault="000C44BB">
            <w:pPr>
              <w:jc w:val="center"/>
              <w:rPr>
                <w:rFonts w:ascii="Calibri" w:hAnsi="Calibri" w:cs="Calibri"/>
                <w:color w:val="000000"/>
                <w:lang w:eastAsia="es-BO"/>
              </w:rPr>
            </w:pPr>
            <w:r>
              <w:rPr>
                <w:rFonts w:ascii="Calibri" w:hAnsi="Calibri" w:cs="Calibri"/>
                <w:color w:val="000000"/>
              </w:rPr>
              <w:t>80</w:t>
            </w:r>
          </w:p>
        </w:tc>
        <w:tc>
          <w:tcPr>
            <w:tcW w:w="1980" w:type="dxa"/>
            <w:tcBorders>
              <w:top w:val="nil"/>
              <w:left w:val="nil"/>
              <w:bottom w:val="single" w:sz="4" w:space="0" w:color="000000"/>
              <w:right w:val="single" w:sz="4" w:space="0" w:color="000000"/>
            </w:tcBorders>
            <w:vAlign w:val="center"/>
            <w:hideMark/>
          </w:tcPr>
          <w:p w14:paraId="0F3AF371" w14:textId="77777777" w:rsidR="000C44BB" w:rsidRDefault="000C44BB">
            <w:pPr>
              <w:rPr>
                <w:rFonts w:ascii="Calibri" w:hAnsi="Calibri" w:cs="Calibri"/>
                <w:color w:val="000000"/>
                <w:lang w:eastAsia="es-BO"/>
              </w:rPr>
            </w:pPr>
            <w:r>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vAlign w:val="center"/>
            <w:hideMark/>
          </w:tcPr>
          <w:p w14:paraId="6399F78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24BA3988" w14:textId="77777777" w:rsidR="000C44BB" w:rsidRDefault="000C44BB">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0C44BB" w14:paraId="3B944F1A" w14:textId="77777777" w:rsidTr="000C44BB">
        <w:trPr>
          <w:trHeight w:val="1969"/>
        </w:trPr>
        <w:tc>
          <w:tcPr>
            <w:tcW w:w="426" w:type="dxa"/>
            <w:tcBorders>
              <w:top w:val="nil"/>
              <w:left w:val="single" w:sz="4" w:space="0" w:color="000000"/>
              <w:bottom w:val="single" w:sz="4" w:space="0" w:color="000000"/>
              <w:right w:val="single" w:sz="4" w:space="0" w:color="000000"/>
            </w:tcBorders>
            <w:vAlign w:val="center"/>
            <w:hideMark/>
          </w:tcPr>
          <w:p w14:paraId="3DA3D928" w14:textId="77777777" w:rsidR="000C44BB" w:rsidRDefault="000C44BB">
            <w:pPr>
              <w:jc w:val="center"/>
              <w:rPr>
                <w:rFonts w:ascii="Calibri" w:hAnsi="Calibri" w:cs="Calibri"/>
                <w:color w:val="000000"/>
                <w:lang w:eastAsia="es-BO"/>
              </w:rPr>
            </w:pPr>
            <w:r>
              <w:rPr>
                <w:rFonts w:ascii="Calibri" w:hAnsi="Calibri" w:cs="Calibri"/>
                <w:color w:val="000000"/>
              </w:rPr>
              <w:lastRenderedPageBreak/>
              <w:t>81</w:t>
            </w:r>
          </w:p>
        </w:tc>
        <w:tc>
          <w:tcPr>
            <w:tcW w:w="1980" w:type="dxa"/>
            <w:tcBorders>
              <w:top w:val="nil"/>
              <w:left w:val="nil"/>
              <w:bottom w:val="single" w:sz="4" w:space="0" w:color="000000"/>
              <w:right w:val="single" w:sz="4" w:space="0" w:color="000000"/>
            </w:tcBorders>
            <w:vAlign w:val="center"/>
            <w:hideMark/>
          </w:tcPr>
          <w:p w14:paraId="51CE98EA" w14:textId="77777777" w:rsidR="000C44BB" w:rsidRDefault="000C44BB">
            <w:pPr>
              <w:rPr>
                <w:rFonts w:ascii="Calibri" w:hAnsi="Calibri" w:cs="Calibri"/>
                <w:color w:val="000000"/>
                <w:lang w:eastAsia="es-BO"/>
              </w:rPr>
            </w:pPr>
            <w:r>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vAlign w:val="center"/>
            <w:hideMark/>
          </w:tcPr>
          <w:p w14:paraId="7DCD2A7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2E3E350" w14:textId="77777777" w:rsidR="000C44BB" w:rsidRDefault="000C44BB">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0C44BB" w14:paraId="0F43E65E" w14:textId="77777777" w:rsidTr="000C44BB">
        <w:trPr>
          <w:trHeight w:val="1559"/>
        </w:trPr>
        <w:tc>
          <w:tcPr>
            <w:tcW w:w="426" w:type="dxa"/>
            <w:tcBorders>
              <w:top w:val="nil"/>
              <w:left w:val="single" w:sz="4" w:space="0" w:color="000000"/>
              <w:bottom w:val="single" w:sz="4" w:space="0" w:color="000000"/>
              <w:right w:val="single" w:sz="4" w:space="0" w:color="000000"/>
            </w:tcBorders>
            <w:vAlign w:val="center"/>
            <w:hideMark/>
          </w:tcPr>
          <w:p w14:paraId="43AB6685" w14:textId="77777777" w:rsidR="000C44BB" w:rsidRDefault="000C44BB">
            <w:pPr>
              <w:jc w:val="center"/>
              <w:rPr>
                <w:rFonts w:ascii="Calibri" w:hAnsi="Calibri" w:cs="Calibri"/>
                <w:color w:val="000000"/>
                <w:lang w:eastAsia="es-BO"/>
              </w:rPr>
            </w:pPr>
            <w:r>
              <w:rPr>
                <w:rFonts w:ascii="Calibri" w:hAnsi="Calibri" w:cs="Calibri"/>
                <w:color w:val="000000"/>
              </w:rPr>
              <w:t>82</w:t>
            </w:r>
          </w:p>
        </w:tc>
        <w:tc>
          <w:tcPr>
            <w:tcW w:w="1980" w:type="dxa"/>
            <w:tcBorders>
              <w:top w:val="nil"/>
              <w:left w:val="nil"/>
              <w:bottom w:val="single" w:sz="4" w:space="0" w:color="000000"/>
              <w:right w:val="single" w:sz="4" w:space="0" w:color="000000"/>
            </w:tcBorders>
            <w:vAlign w:val="center"/>
            <w:hideMark/>
          </w:tcPr>
          <w:p w14:paraId="2188E07F" w14:textId="77777777" w:rsidR="000C44BB" w:rsidRDefault="000C44BB">
            <w:pPr>
              <w:rPr>
                <w:rFonts w:ascii="Calibri" w:hAnsi="Calibri" w:cs="Calibri"/>
                <w:color w:val="000000"/>
                <w:lang w:eastAsia="es-BO"/>
              </w:rPr>
            </w:pPr>
            <w:r>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vAlign w:val="center"/>
            <w:hideMark/>
          </w:tcPr>
          <w:p w14:paraId="1B193C5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22D4F31" w14:textId="77777777" w:rsidR="000C44BB" w:rsidRDefault="000C44BB">
            <w:pPr>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Frecuencia : 50/60Hz; Amperaje: 2×32; Línea: </w:t>
            </w:r>
            <w:proofErr w:type="spellStart"/>
            <w:r>
              <w:rPr>
                <w:rFonts w:ascii="Calibri" w:hAnsi="Calibri" w:cs="Calibri"/>
                <w:color w:val="000000"/>
                <w:lang w:eastAsia="es-BO"/>
              </w:rPr>
              <w:t>Sicalimit</w:t>
            </w:r>
            <w:proofErr w:type="spellEnd"/>
            <w:r>
              <w:rPr>
                <w:rFonts w:ascii="Calibri" w:hAnsi="Calibri" w:cs="Calibri"/>
                <w:color w:val="000000"/>
                <w:lang w:eastAsia="es-BO"/>
              </w:rPr>
              <w: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0C44BB" w14:paraId="67C713AE" w14:textId="77777777" w:rsidTr="000C44BB">
        <w:trPr>
          <w:trHeight w:val="1785"/>
        </w:trPr>
        <w:tc>
          <w:tcPr>
            <w:tcW w:w="426" w:type="dxa"/>
            <w:tcBorders>
              <w:top w:val="nil"/>
              <w:left w:val="single" w:sz="4" w:space="0" w:color="000000"/>
              <w:bottom w:val="single" w:sz="4" w:space="0" w:color="000000"/>
              <w:right w:val="single" w:sz="4" w:space="0" w:color="000000"/>
            </w:tcBorders>
            <w:vAlign w:val="center"/>
            <w:hideMark/>
          </w:tcPr>
          <w:p w14:paraId="3AE95647" w14:textId="77777777" w:rsidR="000C44BB" w:rsidRDefault="000C44BB">
            <w:pPr>
              <w:jc w:val="center"/>
              <w:rPr>
                <w:rFonts w:ascii="Calibri" w:hAnsi="Calibri" w:cs="Calibri"/>
                <w:color w:val="000000"/>
                <w:lang w:eastAsia="es-BO"/>
              </w:rPr>
            </w:pPr>
            <w:r>
              <w:rPr>
                <w:rFonts w:ascii="Calibri" w:hAnsi="Calibri" w:cs="Calibri"/>
                <w:color w:val="000000"/>
              </w:rPr>
              <w:t>83</w:t>
            </w:r>
          </w:p>
        </w:tc>
        <w:tc>
          <w:tcPr>
            <w:tcW w:w="1980" w:type="dxa"/>
            <w:tcBorders>
              <w:top w:val="nil"/>
              <w:left w:val="nil"/>
              <w:bottom w:val="single" w:sz="4" w:space="0" w:color="000000"/>
              <w:right w:val="single" w:sz="4" w:space="0" w:color="000000"/>
            </w:tcBorders>
            <w:vAlign w:val="center"/>
            <w:hideMark/>
          </w:tcPr>
          <w:p w14:paraId="249FA920" w14:textId="77777777" w:rsidR="000C44BB" w:rsidRDefault="000C44BB">
            <w:pPr>
              <w:rPr>
                <w:rFonts w:ascii="Calibri" w:hAnsi="Calibri" w:cs="Calibri"/>
                <w:color w:val="000000"/>
                <w:lang w:eastAsia="es-BO"/>
              </w:rPr>
            </w:pPr>
            <w:r>
              <w:rPr>
                <w:rFonts w:ascii="Calibri" w:hAnsi="Calibri" w:cs="Calibri"/>
                <w:color w:val="000000"/>
                <w:lang w:eastAsia="es-BO"/>
              </w:rPr>
              <w:t>TIRAFONDOS DE 4"(1/2X1/4)</w:t>
            </w:r>
          </w:p>
        </w:tc>
        <w:tc>
          <w:tcPr>
            <w:tcW w:w="810" w:type="dxa"/>
            <w:tcBorders>
              <w:top w:val="nil"/>
              <w:left w:val="nil"/>
              <w:bottom w:val="single" w:sz="4" w:space="0" w:color="000000"/>
              <w:right w:val="single" w:sz="4" w:space="0" w:color="000000"/>
            </w:tcBorders>
            <w:vAlign w:val="center"/>
            <w:hideMark/>
          </w:tcPr>
          <w:p w14:paraId="1C280778"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46B34E13" w14:textId="77777777" w:rsidR="000C44BB" w:rsidRDefault="000C44BB">
            <w:pPr>
              <w:rPr>
                <w:rFonts w:ascii="Calibri" w:hAnsi="Calibri" w:cs="Calibri"/>
                <w:color w:val="000000"/>
                <w:lang w:eastAsia="es-BO"/>
              </w:rPr>
            </w:pPr>
            <w:r>
              <w:rPr>
                <w:rFonts w:ascii="Calibri" w:hAnsi="Calibri" w:cs="Calibri"/>
                <w:color w:val="000000"/>
                <w:lang w:eastAsia="es-BO"/>
              </w:rPr>
              <w:t xml:space="preserve">El tirafondo 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xml:space="preserve">, cincado e </w:t>
            </w:r>
            <w:proofErr w:type="spellStart"/>
            <w:proofErr w:type="gramStart"/>
            <w:r>
              <w:rPr>
                <w:rFonts w:ascii="Calibri" w:hAnsi="Calibri" w:cs="Calibri"/>
                <w:color w:val="000000"/>
                <w:lang w:eastAsia="es-BO"/>
              </w:rPr>
              <w:t>inoxidable.debera</w:t>
            </w:r>
            <w:proofErr w:type="spellEnd"/>
            <w:proofErr w:type="gramEnd"/>
            <w:r>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Pr>
                <w:rFonts w:ascii="Calibri" w:hAnsi="Calibri" w:cs="Calibri"/>
                <w:color w:val="000000"/>
                <w:lang w:eastAsia="es-BO"/>
              </w:rPr>
              <w:t>tendra</w:t>
            </w:r>
            <w:proofErr w:type="spellEnd"/>
            <w:r>
              <w:rPr>
                <w:rFonts w:ascii="Calibri" w:hAnsi="Calibri" w:cs="Calibri"/>
                <w:color w:val="000000"/>
                <w:lang w:eastAsia="es-BO"/>
              </w:rPr>
              <w:t xml:space="preserve"> una </w:t>
            </w:r>
            <w:proofErr w:type="spellStart"/>
            <w:r>
              <w:rPr>
                <w:rFonts w:ascii="Calibri" w:hAnsi="Calibri" w:cs="Calibri"/>
                <w:color w:val="000000"/>
                <w:lang w:eastAsia="es-BO"/>
              </w:rPr>
              <w:t>terminacion</w:t>
            </w:r>
            <w:proofErr w:type="spellEnd"/>
            <w:r>
              <w:rPr>
                <w:rFonts w:ascii="Calibri" w:hAnsi="Calibri" w:cs="Calibri"/>
                <w:color w:val="000000"/>
                <w:lang w:eastAsia="es-BO"/>
              </w:rPr>
              <w:t xml:space="preserve"> puntiaguda y roscada para facilitar la penetración sin necesidad de hacer un agujero previo.</w:t>
            </w:r>
          </w:p>
        </w:tc>
      </w:tr>
      <w:tr w:rsidR="000C44BB" w14:paraId="1480BD3F" w14:textId="77777777" w:rsidTr="000C44BB">
        <w:trPr>
          <w:trHeight w:val="619"/>
        </w:trPr>
        <w:tc>
          <w:tcPr>
            <w:tcW w:w="426" w:type="dxa"/>
            <w:tcBorders>
              <w:top w:val="nil"/>
              <w:left w:val="single" w:sz="4" w:space="0" w:color="000000"/>
              <w:bottom w:val="single" w:sz="4" w:space="0" w:color="000000"/>
              <w:right w:val="single" w:sz="4" w:space="0" w:color="000000"/>
            </w:tcBorders>
            <w:vAlign w:val="center"/>
            <w:hideMark/>
          </w:tcPr>
          <w:p w14:paraId="5B4ADFD0" w14:textId="77777777" w:rsidR="000C44BB" w:rsidRDefault="000C44BB">
            <w:pPr>
              <w:jc w:val="center"/>
              <w:rPr>
                <w:rFonts w:ascii="Calibri" w:hAnsi="Calibri" w:cs="Calibri"/>
                <w:color w:val="000000"/>
                <w:lang w:eastAsia="es-BO"/>
              </w:rPr>
            </w:pPr>
            <w:r>
              <w:rPr>
                <w:rFonts w:ascii="Calibri" w:hAnsi="Calibri" w:cs="Calibri"/>
                <w:color w:val="000000"/>
              </w:rPr>
              <w:t>84</w:t>
            </w:r>
          </w:p>
        </w:tc>
        <w:tc>
          <w:tcPr>
            <w:tcW w:w="1980" w:type="dxa"/>
            <w:tcBorders>
              <w:top w:val="nil"/>
              <w:left w:val="nil"/>
              <w:bottom w:val="single" w:sz="4" w:space="0" w:color="000000"/>
              <w:right w:val="single" w:sz="4" w:space="0" w:color="000000"/>
            </w:tcBorders>
            <w:vAlign w:val="center"/>
            <w:hideMark/>
          </w:tcPr>
          <w:p w14:paraId="62791417" w14:textId="77777777" w:rsidR="000C44BB" w:rsidRDefault="000C44BB">
            <w:pPr>
              <w:rPr>
                <w:rFonts w:ascii="Calibri" w:hAnsi="Calibri" w:cs="Calibri"/>
                <w:color w:val="000000"/>
                <w:lang w:eastAsia="es-BO"/>
              </w:rPr>
            </w:pPr>
            <w:r>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vAlign w:val="center"/>
            <w:hideMark/>
          </w:tcPr>
          <w:p w14:paraId="5A0494EA"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7CD1B7AF"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p>
        </w:tc>
      </w:tr>
      <w:tr w:rsidR="000C44BB" w14:paraId="38AAFDAA" w14:textId="77777777" w:rsidTr="000C44BB">
        <w:trPr>
          <w:trHeight w:val="1457"/>
        </w:trPr>
        <w:tc>
          <w:tcPr>
            <w:tcW w:w="426" w:type="dxa"/>
            <w:tcBorders>
              <w:top w:val="nil"/>
              <w:left w:val="single" w:sz="4" w:space="0" w:color="000000"/>
              <w:bottom w:val="single" w:sz="4" w:space="0" w:color="000000"/>
              <w:right w:val="single" w:sz="4" w:space="0" w:color="000000"/>
            </w:tcBorders>
            <w:vAlign w:val="center"/>
            <w:hideMark/>
          </w:tcPr>
          <w:p w14:paraId="29E8D95A" w14:textId="77777777" w:rsidR="000C44BB" w:rsidRDefault="000C44BB">
            <w:pPr>
              <w:jc w:val="center"/>
              <w:rPr>
                <w:rFonts w:ascii="Calibri" w:hAnsi="Calibri" w:cs="Calibri"/>
                <w:color w:val="000000"/>
                <w:lang w:eastAsia="es-BO"/>
              </w:rPr>
            </w:pPr>
            <w:r>
              <w:rPr>
                <w:rFonts w:ascii="Calibri" w:hAnsi="Calibri" w:cs="Calibri"/>
                <w:color w:val="000000"/>
              </w:rPr>
              <w:t>85</w:t>
            </w:r>
          </w:p>
        </w:tc>
        <w:tc>
          <w:tcPr>
            <w:tcW w:w="1980" w:type="dxa"/>
            <w:tcBorders>
              <w:top w:val="nil"/>
              <w:left w:val="nil"/>
              <w:bottom w:val="single" w:sz="4" w:space="0" w:color="000000"/>
              <w:right w:val="single" w:sz="4" w:space="0" w:color="000000"/>
            </w:tcBorders>
            <w:vAlign w:val="center"/>
            <w:hideMark/>
          </w:tcPr>
          <w:p w14:paraId="64E725C3" w14:textId="77777777" w:rsidR="000C44BB" w:rsidRDefault="000C44BB">
            <w:pPr>
              <w:rPr>
                <w:rFonts w:ascii="Calibri" w:hAnsi="Calibri" w:cs="Calibri"/>
                <w:color w:val="000000"/>
                <w:lang w:eastAsia="es-BO"/>
              </w:rPr>
            </w:pPr>
            <w:r>
              <w:rPr>
                <w:rFonts w:ascii="Calibri" w:hAnsi="Calibri" w:cs="Calibri"/>
                <w:color w:val="000000"/>
                <w:lang w:eastAsia="es-BO"/>
              </w:rPr>
              <w:t>TOMACORRIENTE SIMPLE</w:t>
            </w:r>
          </w:p>
        </w:tc>
        <w:tc>
          <w:tcPr>
            <w:tcW w:w="810" w:type="dxa"/>
            <w:tcBorders>
              <w:top w:val="nil"/>
              <w:left w:val="nil"/>
              <w:bottom w:val="single" w:sz="4" w:space="0" w:color="000000"/>
              <w:right w:val="single" w:sz="4" w:space="0" w:color="000000"/>
            </w:tcBorders>
            <w:vAlign w:val="center"/>
            <w:hideMark/>
          </w:tcPr>
          <w:p w14:paraId="12A0A267"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78306DC" w14:textId="77777777" w:rsidR="000C44BB" w:rsidRDefault="000C44BB">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C44BB" w14:paraId="55D89F27" w14:textId="77777777" w:rsidTr="000C44BB">
        <w:trPr>
          <w:trHeight w:val="126"/>
        </w:trPr>
        <w:tc>
          <w:tcPr>
            <w:tcW w:w="426" w:type="dxa"/>
            <w:tcBorders>
              <w:top w:val="nil"/>
              <w:left w:val="single" w:sz="4" w:space="0" w:color="000000"/>
              <w:bottom w:val="single" w:sz="4" w:space="0" w:color="000000"/>
              <w:right w:val="single" w:sz="4" w:space="0" w:color="000000"/>
            </w:tcBorders>
            <w:vAlign w:val="center"/>
            <w:hideMark/>
          </w:tcPr>
          <w:p w14:paraId="12D23123" w14:textId="77777777" w:rsidR="000C44BB" w:rsidRDefault="000C44BB">
            <w:pPr>
              <w:jc w:val="center"/>
              <w:rPr>
                <w:rFonts w:ascii="Calibri" w:hAnsi="Calibri" w:cs="Calibri"/>
                <w:color w:val="000000"/>
                <w:lang w:eastAsia="es-BO"/>
              </w:rPr>
            </w:pPr>
            <w:r>
              <w:rPr>
                <w:rFonts w:ascii="Calibri" w:hAnsi="Calibri" w:cs="Calibri"/>
                <w:color w:val="000000"/>
              </w:rPr>
              <w:t>86</w:t>
            </w:r>
          </w:p>
        </w:tc>
        <w:tc>
          <w:tcPr>
            <w:tcW w:w="1980" w:type="dxa"/>
            <w:tcBorders>
              <w:top w:val="nil"/>
              <w:left w:val="nil"/>
              <w:bottom w:val="single" w:sz="4" w:space="0" w:color="000000"/>
              <w:right w:val="single" w:sz="4" w:space="0" w:color="000000"/>
            </w:tcBorders>
            <w:vAlign w:val="center"/>
            <w:hideMark/>
          </w:tcPr>
          <w:p w14:paraId="24B3BF0B" w14:textId="77777777" w:rsidR="000C44BB" w:rsidRDefault="000C44BB">
            <w:pPr>
              <w:rPr>
                <w:rFonts w:ascii="Calibri" w:hAnsi="Calibri" w:cs="Calibri"/>
                <w:color w:val="000000"/>
                <w:lang w:eastAsia="es-BO"/>
              </w:rPr>
            </w:pPr>
            <w:r>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vAlign w:val="center"/>
            <w:hideMark/>
          </w:tcPr>
          <w:p w14:paraId="1EB4CCBC"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191F0391" w14:textId="77777777" w:rsidR="000C44BB" w:rsidRDefault="000C44BB">
            <w:pPr>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C44BB" w14:paraId="62B68EA5" w14:textId="77777777" w:rsidTr="000C44BB">
        <w:trPr>
          <w:trHeight w:val="3401"/>
        </w:trPr>
        <w:tc>
          <w:tcPr>
            <w:tcW w:w="426" w:type="dxa"/>
            <w:tcBorders>
              <w:top w:val="nil"/>
              <w:left w:val="single" w:sz="4" w:space="0" w:color="000000"/>
              <w:bottom w:val="single" w:sz="4" w:space="0" w:color="000000"/>
              <w:right w:val="single" w:sz="4" w:space="0" w:color="000000"/>
            </w:tcBorders>
            <w:vAlign w:val="center"/>
            <w:hideMark/>
          </w:tcPr>
          <w:p w14:paraId="725E6DF6" w14:textId="77777777" w:rsidR="000C44BB" w:rsidRDefault="000C44BB">
            <w:pPr>
              <w:jc w:val="center"/>
              <w:rPr>
                <w:rFonts w:ascii="Calibri" w:hAnsi="Calibri" w:cs="Calibri"/>
                <w:color w:val="000000"/>
                <w:lang w:eastAsia="es-BO"/>
              </w:rPr>
            </w:pPr>
            <w:r>
              <w:rPr>
                <w:rFonts w:ascii="Calibri" w:hAnsi="Calibri" w:cs="Calibri"/>
                <w:color w:val="000000"/>
              </w:rPr>
              <w:lastRenderedPageBreak/>
              <w:t>87</w:t>
            </w:r>
          </w:p>
        </w:tc>
        <w:tc>
          <w:tcPr>
            <w:tcW w:w="1980" w:type="dxa"/>
            <w:tcBorders>
              <w:top w:val="nil"/>
              <w:left w:val="nil"/>
              <w:bottom w:val="single" w:sz="4" w:space="0" w:color="000000"/>
              <w:right w:val="single" w:sz="4" w:space="0" w:color="000000"/>
            </w:tcBorders>
            <w:vAlign w:val="center"/>
            <w:hideMark/>
          </w:tcPr>
          <w:p w14:paraId="2BAD6B8E" w14:textId="77777777" w:rsidR="000C44BB" w:rsidRDefault="000C44BB">
            <w:pPr>
              <w:rPr>
                <w:rFonts w:ascii="Calibri" w:hAnsi="Calibri" w:cs="Calibri"/>
                <w:color w:val="000000"/>
                <w:lang w:eastAsia="es-BO"/>
              </w:rPr>
            </w:pPr>
            <w:r>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vAlign w:val="center"/>
            <w:hideMark/>
          </w:tcPr>
          <w:p w14:paraId="370403B9"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300FA195" w14:textId="77777777" w:rsidR="000C44BB" w:rsidRDefault="000C44BB">
            <w:pPr>
              <w:rPr>
                <w:rFonts w:ascii="Calibri" w:hAnsi="Calibri" w:cs="Calibri"/>
                <w:color w:val="000000"/>
                <w:lang w:eastAsia="es-BO"/>
              </w:rPr>
            </w:pPr>
            <w:r>
              <w:rPr>
                <w:rFonts w:ascii="Calibri" w:hAnsi="Calibri" w:cs="Calibri"/>
                <w:color w:val="000000"/>
                <w:lang w:eastAsia="es-BO"/>
              </w:rPr>
              <w:t xml:space="preserve">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C44BB" w14:paraId="2B9791F7" w14:textId="77777777" w:rsidTr="000C44BB">
        <w:trPr>
          <w:trHeight w:val="2976"/>
        </w:trPr>
        <w:tc>
          <w:tcPr>
            <w:tcW w:w="426" w:type="dxa"/>
            <w:tcBorders>
              <w:top w:val="nil"/>
              <w:left w:val="single" w:sz="4" w:space="0" w:color="000000"/>
              <w:bottom w:val="single" w:sz="4" w:space="0" w:color="000000"/>
              <w:right w:val="single" w:sz="4" w:space="0" w:color="000000"/>
            </w:tcBorders>
            <w:vAlign w:val="center"/>
            <w:hideMark/>
          </w:tcPr>
          <w:p w14:paraId="108B2EA7" w14:textId="77777777" w:rsidR="000C44BB" w:rsidRDefault="000C44BB">
            <w:pPr>
              <w:jc w:val="center"/>
              <w:rPr>
                <w:rFonts w:ascii="Calibri" w:hAnsi="Calibri" w:cs="Calibri"/>
                <w:color w:val="000000"/>
                <w:lang w:eastAsia="es-BO"/>
              </w:rPr>
            </w:pPr>
            <w:r>
              <w:rPr>
                <w:rFonts w:ascii="Calibri" w:hAnsi="Calibri" w:cs="Calibri"/>
                <w:color w:val="000000"/>
              </w:rPr>
              <w:t>88</w:t>
            </w:r>
          </w:p>
        </w:tc>
        <w:tc>
          <w:tcPr>
            <w:tcW w:w="1980" w:type="dxa"/>
            <w:tcBorders>
              <w:top w:val="nil"/>
              <w:left w:val="nil"/>
              <w:bottom w:val="single" w:sz="4" w:space="0" w:color="000000"/>
              <w:right w:val="single" w:sz="4" w:space="0" w:color="000000"/>
            </w:tcBorders>
            <w:vAlign w:val="center"/>
            <w:hideMark/>
          </w:tcPr>
          <w:p w14:paraId="468986EC" w14:textId="77777777" w:rsidR="000C44BB" w:rsidRDefault="000C44BB">
            <w:pPr>
              <w:rPr>
                <w:rFonts w:ascii="Calibri" w:hAnsi="Calibri" w:cs="Calibri"/>
                <w:color w:val="000000"/>
                <w:lang w:eastAsia="es-BO"/>
              </w:rPr>
            </w:pPr>
            <w:r>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vAlign w:val="center"/>
            <w:hideMark/>
          </w:tcPr>
          <w:p w14:paraId="2509E5CD"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07C1A9B1"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44BB" w14:paraId="03D43A05" w14:textId="77777777" w:rsidTr="000C44BB">
        <w:trPr>
          <w:trHeight w:val="2542"/>
        </w:trPr>
        <w:tc>
          <w:tcPr>
            <w:tcW w:w="426" w:type="dxa"/>
            <w:tcBorders>
              <w:top w:val="nil"/>
              <w:left w:val="single" w:sz="4" w:space="0" w:color="000000"/>
              <w:bottom w:val="single" w:sz="4" w:space="0" w:color="000000"/>
              <w:right w:val="single" w:sz="4" w:space="0" w:color="000000"/>
            </w:tcBorders>
            <w:vAlign w:val="center"/>
            <w:hideMark/>
          </w:tcPr>
          <w:p w14:paraId="70C78014" w14:textId="77777777" w:rsidR="000C44BB" w:rsidRDefault="000C44BB">
            <w:pPr>
              <w:jc w:val="center"/>
              <w:rPr>
                <w:rFonts w:ascii="Calibri" w:hAnsi="Calibri" w:cs="Calibri"/>
                <w:color w:val="000000"/>
                <w:lang w:eastAsia="es-BO"/>
              </w:rPr>
            </w:pPr>
            <w:r>
              <w:rPr>
                <w:rFonts w:ascii="Calibri" w:hAnsi="Calibri" w:cs="Calibri"/>
                <w:color w:val="000000"/>
              </w:rPr>
              <w:t>89</w:t>
            </w:r>
          </w:p>
        </w:tc>
        <w:tc>
          <w:tcPr>
            <w:tcW w:w="1980" w:type="dxa"/>
            <w:tcBorders>
              <w:top w:val="nil"/>
              <w:left w:val="nil"/>
              <w:bottom w:val="single" w:sz="4" w:space="0" w:color="000000"/>
              <w:right w:val="single" w:sz="4" w:space="0" w:color="000000"/>
            </w:tcBorders>
            <w:vAlign w:val="center"/>
            <w:hideMark/>
          </w:tcPr>
          <w:p w14:paraId="308966D1" w14:textId="77777777" w:rsidR="000C44BB" w:rsidRDefault="000C44BB">
            <w:pPr>
              <w:rPr>
                <w:rFonts w:ascii="Calibri" w:hAnsi="Calibri" w:cs="Calibri"/>
                <w:color w:val="000000"/>
                <w:lang w:eastAsia="es-BO"/>
              </w:rPr>
            </w:pPr>
            <w:r>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vAlign w:val="center"/>
            <w:hideMark/>
          </w:tcPr>
          <w:p w14:paraId="223A3AF7"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EF4E3CF" w14:textId="77777777" w:rsidR="000C44BB" w:rsidRDefault="000C44BB">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0C44BB" w14:paraId="05CB9F26" w14:textId="77777777" w:rsidTr="000C44BB">
        <w:trPr>
          <w:trHeight w:val="3118"/>
        </w:trPr>
        <w:tc>
          <w:tcPr>
            <w:tcW w:w="426" w:type="dxa"/>
            <w:tcBorders>
              <w:top w:val="nil"/>
              <w:left w:val="single" w:sz="4" w:space="0" w:color="000000"/>
              <w:bottom w:val="single" w:sz="4" w:space="0" w:color="000000"/>
              <w:right w:val="single" w:sz="4" w:space="0" w:color="000000"/>
            </w:tcBorders>
            <w:vAlign w:val="center"/>
            <w:hideMark/>
          </w:tcPr>
          <w:p w14:paraId="7FC27FAB" w14:textId="77777777" w:rsidR="000C44BB" w:rsidRDefault="000C44BB">
            <w:pPr>
              <w:jc w:val="center"/>
              <w:rPr>
                <w:rFonts w:ascii="Calibri" w:hAnsi="Calibri" w:cs="Calibri"/>
                <w:color w:val="000000"/>
                <w:lang w:eastAsia="es-BO"/>
              </w:rPr>
            </w:pPr>
            <w:r>
              <w:rPr>
                <w:rFonts w:ascii="Calibri" w:hAnsi="Calibri" w:cs="Calibri"/>
                <w:color w:val="000000"/>
              </w:rPr>
              <w:lastRenderedPageBreak/>
              <w:t>90</w:t>
            </w:r>
          </w:p>
        </w:tc>
        <w:tc>
          <w:tcPr>
            <w:tcW w:w="1980" w:type="dxa"/>
            <w:tcBorders>
              <w:top w:val="nil"/>
              <w:left w:val="nil"/>
              <w:bottom w:val="single" w:sz="4" w:space="0" w:color="000000"/>
              <w:right w:val="single" w:sz="4" w:space="0" w:color="000000"/>
            </w:tcBorders>
            <w:vAlign w:val="center"/>
            <w:hideMark/>
          </w:tcPr>
          <w:p w14:paraId="63A8C99E" w14:textId="77777777" w:rsidR="000C44BB" w:rsidRDefault="000C44BB">
            <w:pPr>
              <w:rPr>
                <w:rFonts w:ascii="Calibri" w:hAnsi="Calibri" w:cs="Calibri"/>
                <w:color w:val="000000"/>
                <w:lang w:eastAsia="es-BO"/>
              </w:rPr>
            </w:pPr>
            <w:r>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vAlign w:val="center"/>
            <w:hideMark/>
          </w:tcPr>
          <w:p w14:paraId="5D4B8E09"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3694CEBB" w14:textId="77777777" w:rsidR="000C44BB" w:rsidRDefault="000C44BB">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44BB" w14:paraId="2CA82175" w14:textId="77777777" w:rsidTr="000C44BB">
        <w:trPr>
          <w:trHeight w:val="3685"/>
        </w:trPr>
        <w:tc>
          <w:tcPr>
            <w:tcW w:w="426" w:type="dxa"/>
            <w:tcBorders>
              <w:top w:val="nil"/>
              <w:left w:val="single" w:sz="4" w:space="0" w:color="000000"/>
              <w:bottom w:val="single" w:sz="4" w:space="0" w:color="000000"/>
              <w:right w:val="single" w:sz="4" w:space="0" w:color="000000"/>
            </w:tcBorders>
            <w:vAlign w:val="center"/>
            <w:hideMark/>
          </w:tcPr>
          <w:p w14:paraId="6FA525A8" w14:textId="77777777" w:rsidR="000C44BB" w:rsidRDefault="000C44BB">
            <w:pPr>
              <w:jc w:val="center"/>
              <w:rPr>
                <w:rFonts w:ascii="Calibri" w:hAnsi="Calibri" w:cs="Calibri"/>
                <w:color w:val="000000"/>
                <w:lang w:eastAsia="es-BO"/>
              </w:rPr>
            </w:pPr>
            <w:r>
              <w:rPr>
                <w:rFonts w:ascii="Calibri" w:hAnsi="Calibri" w:cs="Calibri"/>
                <w:color w:val="000000"/>
              </w:rPr>
              <w:t>91</w:t>
            </w:r>
          </w:p>
        </w:tc>
        <w:tc>
          <w:tcPr>
            <w:tcW w:w="1980" w:type="dxa"/>
            <w:tcBorders>
              <w:top w:val="nil"/>
              <w:left w:val="nil"/>
              <w:bottom w:val="single" w:sz="4" w:space="0" w:color="000000"/>
              <w:right w:val="single" w:sz="4" w:space="0" w:color="000000"/>
            </w:tcBorders>
            <w:vAlign w:val="center"/>
            <w:hideMark/>
          </w:tcPr>
          <w:p w14:paraId="2DA2885B" w14:textId="77777777" w:rsidR="000C44BB" w:rsidRDefault="000C44BB">
            <w:pPr>
              <w:rPr>
                <w:rFonts w:ascii="Calibri" w:hAnsi="Calibri" w:cs="Calibri"/>
                <w:color w:val="000000"/>
                <w:lang w:eastAsia="es-BO"/>
              </w:rPr>
            </w:pPr>
            <w:r>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vAlign w:val="center"/>
            <w:hideMark/>
          </w:tcPr>
          <w:p w14:paraId="4F55DB4E"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2BCB2DC8"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44BB" w14:paraId="1EC8781E" w14:textId="77777777" w:rsidTr="000C44BB">
        <w:trPr>
          <w:trHeight w:val="70"/>
        </w:trPr>
        <w:tc>
          <w:tcPr>
            <w:tcW w:w="426" w:type="dxa"/>
            <w:tcBorders>
              <w:top w:val="nil"/>
              <w:left w:val="single" w:sz="4" w:space="0" w:color="000000"/>
              <w:bottom w:val="single" w:sz="4" w:space="0" w:color="000000"/>
              <w:right w:val="single" w:sz="4" w:space="0" w:color="000000"/>
            </w:tcBorders>
            <w:vAlign w:val="center"/>
            <w:hideMark/>
          </w:tcPr>
          <w:p w14:paraId="49184A23" w14:textId="77777777" w:rsidR="000C44BB" w:rsidRDefault="000C44BB">
            <w:pPr>
              <w:jc w:val="center"/>
              <w:rPr>
                <w:rFonts w:ascii="Calibri" w:hAnsi="Calibri" w:cs="Calibri"/>
                <w:color w:val="000000"/>
                <w:lang w:eastAsia="es-BO"/>
              </w:rPr>
            </w:pPr>
            <w:r>
              <w:rPr>
                <w:rFonts w:ascii="Calibri" w:hAnsi="Calibri" w:cs="Calibri"/>
                <w:color w:val="000000"/>
              </w:rPr>
              <w:t>92</w:t>
            </w:r>
          </w:p>
        </w:tc>
        <w:tc>
          <w:tcPr>
            <w:tcW w:w="1980" w:type="dxa"/>
            <w:tcBorders>
              <w:top w:val="nil"/>
              <w:left w:val="nil"/>
              <w:bottom w:val="single" w:sz="4" w:space="0" w:color="000000"/>
              <w:right w:val="single" w:sz="4" w:space="0" w:color="000000"/>
            </w:tcBorders>
            <w:vAlign w:val="center"/>
            <w:hideMark/>
          </w:tcPr>
          <w:p w14:paraId="43E1093D" w14:textId="77777777" w:rsidR="000C44BB" w:rsidRDefault="000C44BB">
            <w:pPr>
              <w:rPr>
                <w:rFonts w:ascii="Calibri" w:hAnsi="Calibri" w:cs="Calibri"/>
                <w:color w:val="000000"/>
                <w:lang w:eastAsia="es-BO"/>
              </w:rPr>
            </w:pPr>
            <w:r>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vAlign w:val="center"/>
            <w:hideMark/>
          </w:tcPr>
          <w:p w14:paraId="2B2C51E9" w14:textId="77777777" w:rsidR="000C44BB" w:rsidRDefault="000C44BB">
            <w:pPr>
              <w:rPr>
                <w:rFonts w:ascii="Calibri" w:hAnsi="Calibri" w:cs="Calibri"/>
                <w:color w:val="000000"/>
                <w:lang w:eastAsia="es-BO"/>
              </w:rPr>
            </w:pPr>
            <w:r>
              <w:rPr>
                <w:rFonts w:ascii="Calibri" w:hAnsi="Calibri" w:cs="Calibri"/>
                <w:color w:val="000000"/>
                <w:lang w:eastAsia="es-BO"/>
              </w:rPr>
              <w:t>M</w:t>
            </w:r>
          </w:p>
        </w:tc>
        <w:tc>
          <w:tcPr>
            <w:tcW w:w="6423" w:type="dxa"/>
            <w:tcBorders>
              <w:top w:val="nil"/>
              <w:left w:val="nil"/>
              <w:bottom w:val="single" w:sz="4" w:space="0" w:color="000000"/>
              <w:right w:val="single" w:sz="4" w:space="0" w:color="000000"/>
            </w:tcBorders>
            <w:vAlign w:val="center"/>
            <w:hideMark/>
          </w:tcPr>
          <w:p w14:paraId="5E4F2EEF" w14:textId="77777777" w:rsidR="000C44BB" w:rsidRDefault="000C44BB">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 xml:space="preserve">La tubería de PVC deberá almacenarse sobre soportes adecuados y apilarse </w:t>
            </w:r>
            <w:r>
              <w:rPr>
                <w:rFonts w:ascii="Calibri" w:hAnsi="Calibri" w:cs="Calibri"/>
                <w:color w:val="000000"/>
                <w:lang w:eastAsia="es-BO"/>
              </w:rPr>
              <w:lastRenderedPageBreak/>
              <w:t>en alturas no mayores a 1.50 m. especialmente si la temperatura ambiente es elevada, pues camadas inferiores podrían deformarse. No se las deberán tener expuestas al sol por periodos prolongados.</w:t>
            </w:r>
          </w:p>
        </w:tc>
      </w:tr>
      <w:tr w:rsidR="000C44BB" w14:paraId="666E181A" w14:textId="77777777" w:rsidTr="000C44BB">
        <w:trPr>
          <w:trHeight w:val="1842"/>
        </w:trPr>
        <w:tc>
          <w:tcPr>
            <w:tcW w:w="426" w:type="dxa"/>
            <w:tcBorders>
              <w:top w:val="nil"/>
              <w:left w:val="single" w:sz="4" w:space="0" w:color="000000"/>
              <w:bottom w:val="single" w:sz="4" w:space="0" w:color="000000"/>
              <w:right w:val="single" w:sz="4" w:space="0" w:color="000000"/>
            </w:tcBorders>
            <w:vAlign w:val="center"/>
            <w:hideMark/>
          </w:tcPr>
          <w:p w14:paraId="0BB4E2F4" w14:textId="77777777" w:rsidR="000C44BB" w:rsidRDefault="000C44BB">
            <w:pPr>
              <w:jc w:val="center"/>
              <w:rPr>
                <w:rFonts w:ascii="Calibri" w:hAnsi="Calibri" w:cs="Calibri"/>
                <w:color w:val="000000"/>
                <w:lang w:eastAsia="es-BO"/>
              </w:rPr>
            </w:pPr>
            <w:r>
              <w:rPr>
                <w:rFonts w:ascii="Calibri" w:hAnsi="Calibri" w:cs="Calibri"/>
                <w:color w:val="000000"/>
              </w:rPr>
              <w:lastRenderedPageBreak/>
              <w:t>93</w:t>
            </w:r>
          </w:p>
        </w:tc>
        <w:tc>
          <w:tcPr>
            <w:tcW w:w="1980" w:type="dxa"/>
            <w:tcBorders>
              <w:top w:val="nil"/>
              <w:left w:val="nil"/>
              <w:bottom w:val="single" w:sz="4" w:space="0" w:color="000000"/>
              <w:right w:val="single" w:sz="4" w:space="0" w:color="000000"/>
            </w:tcBorders>
            <w:vAlign w:val="center"/>
            <w:hideMark/>
          </w:tcPr>
          <w:p w14:paraId="35736C21" w14:textId="77777777" w:rsidR="000C44BB" w:rsidRDefault="000C44BB">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vAlign w:val="center"/>
            <w:hideMark/>
          </w:tcPr>
          <w:p w14:paraId="2807FE63" w14:textId="77777777" w:rsidR="000C44BB" w:rsidRDefault="000C44BB">
            <w:pPr>
              <w:rPr>
                <w:rFonts w:ascii="Calibri" w:hAnsi="Calibri" w:cs="Calibri"/>
                <w:color w:val="000000"/>
                <w:lang w:eastAsia="es-BO"/>
              </w:rPr>
            </w:pPr>
            <w:r>
              <w:rPr>
                <w:rFonts w:ascii="Calibri" w:hAnsi="Calibri" w:cs="Calibri"/>
                <w:color w:val="000000"/>
                <w:lang w:eastAsia="es-BO"/>
              </w:rPr>
              <w:t>M2</w:t>
            </w:r>
          </w:p>
        </w:tc>
        <w:tc>
          <w:tcPr>
            <w:tcW w:w="6423" w:type="dxa"/>
            <w:tcBorders>
              <w:top w:val="nil"/>
              <w:left w:val="nil"/>
              <w:bottom w:val="single" w:sz="4" w:space="0" w:color="000000"/>
              <w:right w:val="single" w:sz="4" w:space="0" w:color="000000"/>
            </w:tcBorders>
            <w:vAlign w:val="center"/>
            <w:hideMark/>
          </w:tcPr>
          <w:p w14:paraId="55B6F1FB" w14:textId="77777777" w:rsidR="000C44BB" w:rsidRDefault="000C44BB">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C44BB" w14:paraId="094C217D" w14:textId="77777777" w:rsidTr="000C44BB">
        <w:trPr>
          <w:trHeight w:val="2693"/>
        </w:trPr>
        <w:tc>
          <w:tcPr>
            <w:tcW w:w="426" w:type="dxa"/>
            <w:tcBorders>
              <w:top w:val="nil"/>
              <w:left w:val="single" w:sz="4" w:space="0" w:color="000000"/>
              <w:bottom w:val="single" w:sz="4" w:space="0" w:color="000000"/>
              <w:right w:val="single" w:sz="4" w:space="0" w:color="000000"/>
            </w:tcBorders>
            <w:vAlign w:val="center"/>
            <w:hideMark/>
          </w:tcPr>
          <w:p w14:paraId="289F8932" w14:textId="77777777" w:rsidR="000C44BB" w:rsidRDefault="000C44BB">
            <w:pPr>
              <w:jc w:val="center"/>
              <w:rPr>
                <w:rFonts w:ascii="Calibri" w:hAnsi="Calibri" w:cs="Calibri"/>
                <w:color w:val="000000"/>
                <w:lang w:eastAsia="es-BO"/>
              </w:rPr>
            </w:pPr>
            <w:r>
              <w:rPr>
                <w:rFonts w:ascii="Calibri" w:hAnsi="Calibri" w:cs="Calibri"/>
                <w:color w:val="000000"/>
              </w:rPr>
              <w:t>94</w:t>
            </w:r>
          </w:p>
        </w:tc>
        <w:tc>
          <w:tcPr>
            <w:tcW w:w="1980" w:type="dxa"/>
            <w:tcBorders>
              <w:top w:val="nil"/>
              <w:left w:val="nil"/>
              <w:bottom w:val="single" w:sz="4" w:space="0" w:color="000000"/>
              <w:right w:val="single" w:sz="4" w:space="0" w:color="000000"/>
            </w:tcBorders>
            <w:vAlign w:val="center"/>
            <w:hideMark/>
          </w:tcPr>
          <w:p w14:paraId="0B5EFE49" w14:textId="77777777" w:rsidR="000C44BB" w:rsidRDefault="000C44BB">
            <w:pPr>
              <w:rPr>
                <w:rFonts w:ascii="Calibri" w:hAnsi="Calibri" w:cs="Calibri"/>
                <w:color w:val="000000"/>
                <w:lang w:eastAsia="es-BO"/>
              </w:rPr>
            </w:pPr>
            <w:r>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vAlign w:val="center"/>
            <w:hideMark/>
          </w:tcPr>
          <w:p w14:paraId="564DF60F" w14:textId="77777777" w:rsidR="000C44BB" w:rsidRDefault="000C44BB">
            <w:pPr>
              <w:rPr>
                <w:rFonts w:ascii="Calibri" w:hAnsi="Calibri" w:cs="Calibri"/>
                <w:color w:val="000000"/>
                <w:lang w:eastAsia="es-BO"/>
              </w:rPr>
            </w:pPr>
            <w:r>
              <w:rPr>
                <w:rFonts w:ascii="Calibri" w:hAnsi="Calibri" w:cs="Calibri"/>
                <w:color w:val="000000"/>
                <w:lang w:eastAsia="es-BO"/>
              </w:rPr>
              <w:t>PZA</w:t>
            </w:r>
          </w:p>
        </w:tc>
        <w:tc>
          <w:tcPr>
            <w:tcW w:w="6423" w:type="dxa"/>
            <w:tcBorders>
              <w:top w:val="nil"/>
              <w:left w:val="nil"/>
              <w:bottom w:val="single" w:sz="4" w:space="0" w:color="000000"/>
              <w:right w:val="single" w:sz="4" w:space="0" w:color="000000"/>
            </w:tcBorders>
            <w:vAlign w:val="center"/>
            <w:hideMark/>
          </w:tcPr>
          <w:p w14:paraId="07E5787E" w14:textId="77777777" w:rsidR="000C44BB" w:rsidRDefault="000C44BB">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Yee</w:t>
            </w:r>
            <w:proofErr w:type="spellEnd"/>
            <w:r>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0C44BB" w14:paraId="04E5D0F3" w14:textId="77777777" w:rsidTr="000C44BB">
        <w:trPr>
          <w:trHeight w:val="758"/>
        </w:trPr>
        <w:tc>
          <w:tcPr>
            <w:tcW w:w="426" w:type="dxa"/>
            <w:tcBorders>
              <w:top w:val="nil"/>
              <w:left w:val="single" w:sz="4" w:space="0" w:color="000000"/>
              <w:bottom w:val="single" w:sz="4" w:space="0" w:color="000000"/>
              <w:right w:val="single" w:sz="4" w:space="0" w:color="000000"/>
            </w:tcBorders>
            <w:vAlign w:val="center"/>
            <w:hideMark/>
          </w:tcPr>
          <w:p w14:paraId="48AD763A" w14:textId="77777777" w:rsidR="000C44BB" w:rsidRDefault="000C44BB">
            <w:pPr>
              <w:jc w:val="center"/>
              <w:rPr>
                <w:rFonts w:ascii="Calibri" w:hAnsi="Calibri" w:cs="Calibri"/>
                <w:color w:val="000000"/>
                <w:lang w:eastAsia="es-BO"/>
              </w:rPr>
            </w:pPr>
            <w:r>
              <w:rPr>
                <w:rFonts w:ascii="Calibri" w:hAnsi="Calibri" w:cs="Calibri"/>
                <w:color w:val="000000"/>
              </w:rPr>
              <w:t>95</w:t>
            </w:r>
          </w:p>
        </w:tc>
        <w:tc>
          <w:tcPr>
            <w:tcW w:w="1980" w:type="dxa"/>
            <w:tcBorders>
              <w:top w:val="nil"/>
              <w:left w:val="nil"/>
              <w:bottom w:val="single" w:sz="4" w:space="0" w:color="000000"/>
              <w:right w:val="single" w:sz="4" w:space="0" w:color="000000"/>
            </w:tcBorders>
            <w:vAlign w:val="center"/>
            <w:hideMark/>
          </w:tcPr>
          <w:p w14:paraId="419D634A" w14:textId="77777777" w:rsidR="000C44BB" w:rsidRDefault="000C44BB">
            <w:pPr>
              <w:rPr>
                <w:rFonts w:ascii="Calibri" w:hAnsi="Calibri" w:cs="Calibri"/>
                <w:color w:val="000000"/>
                <w:lang w:eastAsia="es-BO"/>
              </w:rPr>
            </w:pPr>
            <w:r>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vAlign w:val="center"/>
            <w:hideMark/>
          </w:tcPr>
          <w:p w14:paraId="4DF6EE04" w14:textId="77777777" w:rsidR="000C44BB" w:rsidRDefault="000C44BB">
            <w:pPr>
              <w:rPr>
                <w:rFonts w:ascii="Calibri" w:hAnsi="Calibri" w:cs="Calibri"/>
                <w:color w:val="000000"/>
                <w:lang w:eastAsia="es-BO"/>
              </w:rPr>
            </w:pPr>
            <w:r>
              <w:rPr>
                <w:rFonts w:ascii="Calibri" w:hAnsi="Calibri" w:cs="Calibri"/>
                <w:color w:val="000000"/>
                <w:lang w:eastAsia="es-BO"/>
              </w:rPr>
              <w:t>KG</w:t>
            </w:r>
          </w:p>
        </w:tc>
        <w:tc>
          <w:tcPr>
            <w:tcW w:w="6423" w:type="dxa"/>
            <w:tcBorders>
              <w:top w:val="nil"/>
              <w:left w:val="nil"/>
              <w:bottom w:val="single" w:sz="4" w:space="0" w:color="000000"/>
              <w:right w:val="single" w:sz="4" w:space="0" w:color="000000"/>
            </w:tcBorders>
            <w:vAlign w:val="center"/>
            <w:hideMark/>
          </w:tcPr>
          <w:p w14:paraId="1515EB05" w14:textId="77777777" w:rsidR="000C44BB" w:rsidRDefault="000C44BB">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0C44BB" w14:paraId="7DA14DE1" w14:textId="77777777" w:rsidTr="000C44BB">
        <w:trPr>
          <w:trHeight w:val="255"/>
        </w:trPr>
        <w:tc>
          <w:tcPr>
            <w:tcW w:w="426" w:type="dxa"/>
            <w:tcBorders>
              <w:top w:val="nil"/>
              <w:left w:val="single" w:sz="4" w:space="0" w:color="000000"/>
              <w:bottom w:val="single" w:sz="4" w:space="0" w:color="000000"/>
              <w:right w:val="single" w:sz="4" w:space="0" w:color="000000"/>
            </w:tcBorders>
            <w:vAlign w:val="center"/>
            <w:hideMark/>
          </w:tcPr>
          <w:p w14:paraId="7F8D9B3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1980" w:type="dxa"/>
            <w:tcBorders>
              <w:top w:val="nil"/>
              <w:left w:val="nil"/>
              <w:bottom w:val="single" w:sz="4" w:space="0" w:color="000000"/>
              <w:right w:val="single" w:sz="4" w:space="0" w:color="000000"/>
            </w:tcBorders>
            <w:vAlign w:val="center"/>
            <w:hideMark/>
          </w:tcPr>
          <w:p w14:paraId="768996BA"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810" w:type="dxa"/>
            <w:tcBorders>
              <w:top w:val="nil"/>
              <w:left w:val="nil"/>
              <w:bottom w:val="single" w:sz="4" w:space="0" w:color="000000"/>
              <w:right w:val="single" w:sz="4" w:space="0" w:color="000000"/>
            </w:tcBorders>
            <w:vAlign w:val="center"/>
            <w:hideMark/>
          </w:tcPr>
          <w:p w14:paraId="17684B7E" w14:textId="77777777" w:rsidR="000C44BB" w:rsidRDefault="000C44BB">
            <w:pPr>
              <w:rPr>
                <w:rFonts w:ascii="Calibri" w:hAnsi="Calibri" w:cs="Calibri"/>
                <w:color w:val="000000"/>
                <w:lang w:eastAsia="es-BO"/>
              </w:rPr>
            </w:pPr>
            <w:r>
              <w:rPr>
                <w:rFonts w:ascii="Calibri" w:hAnsi="Calibri" w:cs="Calibri"/>
                <w:color w:val="000000"/>
                <w:lang w:eastAsia="es-BO"/>
              </w:rPr>
              <w:t> </w:t>
            </w:r>
          </w:p>
        </w:tc>
        <w:tc>
          <w:tcPr>
            <w:tcW w:w="6423" w:type="dxa"/>
            <w:tcBorders>
              <w:top w:val="nil"/>
              <w:left w:val="nil"/>
              <w:bottom w:val="single" w:sz="4" w:space="0" w:color="000000"/>
              <w:right w:val="single" w:sz="4" w:space="0" w:color="000000"/>
            </w:tcBorders>
            <w:vAlign w:val="center"/>
            <w:hideMark/>
          </w:tcPr>
          <w:p w14:paraId="1724E63C" w14:textId="77777777" w:rsidR="000C44BB" w:rsidRDefault="000C44BB">
            <w:pPr>
              <w:rPr>
                <w:rFonts w:ascii="Calibri" w:hAnsi="Calibri" w:cs="Calibri"/>
                <w:color w:val="000000"/>
                <w:lang w:eastAsia="es-BO"/>
              </w:rPr>
            </w:pPr>
            <w:r>
              <w:rPr>
                <w:rFonts w:ascii="Calibri" w:hAnsi="Calibri" w:cs="Calibri"/>
                <w:color w:val="000000"/>
                <w:lang w:eastAsia="es-BO"/>
              </w:rPr>
              <w:t> </w:t>
            </w:r>
          </w:p>
        </w:tc>
      </w:tr>
    </w:tbl>
    <w:p w14:paraId="3035B8E2" w14:textId="77777777" w:rsidR="000C44BB" w:rsidRDefault="000C44BB" w:rsidP="000C44BB">
      <w:pPr>
        <w:jc w:val="center"/>
        <w:rPr>
          <w:rFonts w:ascii="Verdana" w:eastAsiaTheme="minorHAnsi" w:hAnsi="Verdana" w:cstheme="minorBidi"/>
          <w:b/>
          <w:sz w:val="22"/>
          <w:lang w:val="es-BO"/>
        </w:rPr>
      </w:pPr>
    </w:p>
    <w:p w14:paraId="18029197" w14:textId="77777777" w:rsidR="000C44BB" w:rsidRDefault="000C44BB" w:rsidP="000C44BB">
      <w:pPr>
        <w:rPr>
          <w:rFonts w:ascii="Verdana" w:hAnsi="Verdana"/>
          <w:b/>
        </w:rPr>
      </w:pPr>
      <w:r>
        <w:rPr>
          <w:rFonts w:ascii="Verdana" w:hAnsi="Verdana"/>
          <w:b/>
        </w:rPr>
        <w:br w:type="page"/>
      </w:r>
    </w:p>
    <w:p w14:paraId="35981F61" w14:textId="77777777" w:rsidR="000C44BB" w:rsidRDefault="000C44BB" w:rsidP="000C44BB">
      <w:pPr>
        <w:jc w:val="center"/>
        <w:rPr>
          <w:rFonts w:ascii="Verdana" w:hAnsi="Verdana"/>
          <w:b/>
        </w:rPr>
      </w:pPr>
      <w:r>
        <w:rPr>
          <w:rFonts w:ascii="Verdana" w:hAnsi="Verdana"/>
          <w:b/>
        </w:rPr>
        <w:lastRenderedPageBreak/>
        <w:t>ESPECIFICACIONES TECNICAS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C44BB" w14:paraId="01046A2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F897B1"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E037C6"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C84B9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907F30F"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55E865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6A377C" w14:textId="77777777" w:rsidR="000C44BB" w:rsidRDefault="000C44BB">
            <w:pPr>
              <w:jc w:val="center"/>
              <w:rPr>
                <w:rFonts w:ascii="Verdana" w:hAnsi="Verdana"/>
                <w:color w:val="FFFFFF" w:themeColor="background1"/>
              </w:rPr>
            </w:pPr>
            <w:r>
              <w:rPr>
                <w:rFonts w:ascii="Verdana" w:hAnsi="Verdana"/>
                <w:color w:val="FFFFFF" w:themeColor="background1"/>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2DF628C" w14:textId="77777777" w:rsidR="000C44BB" w:rsidRDefault="000C44BB">
            <w:pPr>
              <w:jc w:val="center"/>
              <w:rPr>
                <w:rFonts w:ascii="Verdana" w:hAnsi="Verdana"/>
                <w:color w:val="FFFFFF" w:themeColor="background1"/>
              </w:rPr>
            </w:pPr>
            <w:r>
              <w:rPr>
                <w:rFonts w:ascii="Verdana" w:hAnsi="Verdana"/>
                <w:color w:val="FFFFFF" w:themeColor="background1"/>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D45350"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8CF9F8" w14:textId="77777777" w:rsidR="000C44BB" w:rsidRDefault="000C44BB">
            <w:pPr>
              <w:jc w:val="center"/>
              <w:rPr>
                <w:rFonts w:ascii="Verdana" w:hAnsi="Verdana"/>
                <w:color w:val="FFFFFF" w:themeColor="background1"/>
              </w:rPr>
            </w:pPr>
            <w:r>
              <w:rPr>
                <w:rFonts w:ascii="Verdana" w:hAnsi="Verdana"/>
                <w:color w:val="FFFFFF" w:themeColor="background1"/>
              </w:rPr>
              <w:t>TRAZADO Y REPLANTEO</w:t>
            </w:r>
          </w:p>
        </w:tc>
      </w:tr>
    </w:tbl>
    <w:p w14:paraId="0654C35A" w14:textId="77777777" w:rsidR="000C44BB" w:rsidRDefault="000C44BB" w:rsidP="000C44BB">
      <w:pPr>
        <w:jc w:val="both"/>
        <w:rPr>
          <w:rFonts w:ascii="Verdana" w:hAnsi="Verdana" w:cstheme="minorBidi"/>
          <w:b/>
          <w:lang w:val="es-BO"/>
        </w:rPr>
      </w:pPr>
      <w:r>
        <w:rPr>
          <w:rFonts w:ascii="Verdana" w:hAnsi="Verdana"/>
          <w:b/>
        </w:rPr>
        <w:t>DESCRIPCIÓN. –</w:t>
      </w:r>
    </w:p>
    <w:p w14:paraId="7CD6FDF4" w14:textId="77777777" w:rsidR="000C44BB" w:rsidRDefault="000C44BB" w:rsidP="000C44BB">
      <w:pPr>
        <w:jc w:val="both"/>
        <w:rPr>
          <w:rFonts w:ascii="Verdana" w:hAnsi="Verdana"/>
        </w:rPr>
      </w:pPr>
      <w:r>
        <w:rPr>
          <w:rFonts w:ascii="Verdana" w:hAnsi="Verdana"/>
        </w:rPr>
        <w:t>El ítem comprende los trabajos de ubicación, replanteo, trazado, alineamiento y nivelación necesarios para la localización en general y en detalle donde se ejecutará la obra, de acuerdo a los planos constructivos, e instrucción del Inspector.</w:t>
      </w:r>
    </w:p>
    <w:p w14:paraId="5ED96490" w14:textId="77777777" w:rsidR="000C44BB" w:rsidRDefault="000C44BB" w:rsidP="000C44BB">
      <w:pPr>
        <w:jc w:val="both"/>
        <w:rPr>
          <w:rFonts w:ascii="Verdana" w:hAnsi="Verdana"/>
          <w:b/>
        </w:rPr>
      </w:pPr>
      <w:r>
        <w:rPr>
          <w:rFonts w:ascii="Verdana" w:hAnsi="Verdana"/>
          <w:b/>
        </w:rPr>
        <w:t>MATERIALES, HERRAMIENTAS Y EQUIPO. –</w:t>
      </w:r>
    </w:p>
    <w:p w14:paraId="54F3C9F1"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w:t>
      </w:r>
    </w:p>
    <w:p w14:paraId="27971664" w14:textId="77777777" w:rsidR="000C44BB" w:rsidRDefault="000C44BB" w:rsidP="000C44BB">
      <w:pPr>
        <w:jc w:val="both"/>
        <w:rPr>
          <w:rFonts w:ascii="Verdana" w:hAnsi="Verdana"/>
          <w:b/>
        </w:rPr>
      </w:pPr>
      <w:r>
        <w:rPr>
          <w:rFonts w:ascii="Verdana" w:hAnsi="Verdana"/>
          <w:b/>
        </w:rPr>
        <w:t>FORMA DE EJECUCIÓN. –</w:t>
      </w:r>
    </w:p>
    <w:p w14:paraId="6A42CD1F" w14:textId="77777777" w:rsidR="000C44BB" w:rsidRDefault="000C44BB" w:rsidP="000C44BB">
      <w:pPr>
        <w:jc w:val="both"/>
        <w:rPr>
          <w:rFonts w:ascii="Verdana" w:hAnsi="Verdana"/>
        </w:rPr>
      </w:pPr>
      <w:r>
        <w:rPr>
          <w:rFonts w:ascii="Verdana" w:hAnsi="Verdan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FC41374" w14:textId="77777777" w:rsidR="000C44BB" w:rsidRDefault="000C44BB" w:rsidP="000C44BB">
      <w:pPr>
        <w:jc w:val="both"/>
        <w:rPr>
          <w:rFonts w:ascii="Verdana" w:hAnsi="Verdana"/>
        </w:rPr>
      </w:pPr>
      <w:r>
        <w:rPr>
          <w:rFonts w:ascii="Verdana" w:hAnsi="Verdana"/>
        </w:rPr>
        <w:t>Se traza la forma del perímetro de la obra y se señalan los ejes y/o contornos donde se debe situar la cimentación.</w:t>
      </w:r>
    </w:p>
    <w:p w14:paraId="402AFFEA" w14:textId="77777777" w:rsidR="000C44BB" w:rsidRDefault="000C44BB" w:rsidP="000C44BB">
      <w:pPr>
        <w:jc w:val="both"/>
        <w:rPr>
          <w:rFonts w:ascii="Verdana" w:hAnsi="Verdana"/>
        </w:rPr>
      </w:pPr>
      <w:r>
        <w:rPr>
          <w:rFonts w:ascii="Verdana" w:hAnsi="Verdan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CA88561" w14:textId="77777777" w:rsidR="000C44BB" w:rsidRDefault="000C44BB" w:rsidP="000C44BB">
      <w:pPr>
        <w:jc w:val="both"/>
        <w:rPr>
          <w:rFonts w:ascii="Verdana" w:hAnsi="Verdana"/>
        </w:rPr>
      </w:pPr>
      <w:r>
        <w:rPr>
          <w:rFonts w:ascii="Verdana" w:hAnsi="Verdana"/>
        </w:rPr>
        <w:t>El trazado deberá ser aprobado por escrito por el Inspector de proyectos con anterioridad a la iniciación de cualquier trabajo de excavación.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953"/>
      </w:tblGrid>
      <w:tr w:rsidR="000C44BB" w14:paraId="2AED1A7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11BE1D"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B7639B"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7521E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A35B2A"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6982A2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1D60FB" w14:textId="77777777" w:rsidR="000C44BB" w:rsidRDefault="000C44BB">
            <w:pPr>
              <w:jc w:val="center"/>
              <w:rPr>
                <w:rFonts w:ascii="Verdana" w:hAnsi="Verdana"/>
                <w:color w:val="FFFFFF" w:themeColor="background1"/>
              </w:rPr>
            </w:pPr>
            <w:r>
              <w:rPr>
                <w:rFonts w:ascii="Verdana" w:hAnsi="Verdana"/>
                <w:color w:val="FFFFFF" w:themeColor="background1"/>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1E72E6" w14:textId="77777777" w:rsidR="000C44BB" w:rsidRDefault="000C44BB">
            <w:pPr>
              <w:jc w:val="center"/>
              <w:rPr>
                <w:rFonts w:ascii="Verdana" w:hAnsi="Verdana"/>
                <w:color w:val="FFFFFF" w:themeColor="background1"/>
              </w:rPr>
            </w:pPr>
            <w:r>
              <w:rPr>
                <w:rFonts w:ascii="Verdana" w:hAnsi="Verdana"/>
                <w:color w:val="FFFFFF" w:themeColor="background1"/>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2AA2BE"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B22DEA" w14:textId="77777777" w:rsidR="000C44BB" w:rsidRDefault="000C44BB">
            <w:pPr>
              <w:jc w:val="center"/>
              <w:rPr>
                <w:rFonts w:ascii="Verdana" w:hAnsi="Verdana"/>
                <w:color w:val="FFFFFF" w:themeColor="background1"/>
              </w:rPr>
            </w:pPr>
            <w:r>
              <w:rPr>
                <w:rFonts w:ascii="Verdana" w:hAnsi="Verdana"/>
                <w:color w:val="FFFFFF" w:themeColor="background1"/>
              </w:rPr>
              <w:t>EXCAVACIÓN DE 0 A 2,50 M (SIN AGOTAMIENTO)</w:t>
            </w:r>
          </w:p>
        </w:tc>
      </w:tr>
    </w:tbl>
    <w:p w14:paraId="2695B9DD" w14:textId="77777777" w:rsidR="000C44BB" w:rsidRDefault="000C44BB" w:rsidP="000C44BB">
      <w:pPr>
        <w:jc w:val="both"/>
        <w:rPr>
          <w:rFonts w:ascii="Verdana" w:hAnsi="Verdana" w:cstheme="minorBidi"/>
          <w:b/>
          <w:lang w:val="es-BO"/>
        </w:rPr>
      </w:pPr>
      <w:r>
        <w:rPr>
          <w:rFonts w:ascii="Verdana" w:hAnsi="Verdana"/>
          <w:b/>
        </w:rPr>
        <w:t>DESCRIPCIÓN. –</w:t>
      </w:r>
    </w:p>
    <w:p w14:paraId="590826C1" w14:textId="77777777" w:rsidR="000C44BB" w:rsidRDefault="000C44BB" w:rsidP="000C44BB">
      <w:pPr>
        <w:jc w:val="both"/>
        <w:rPr>
          <w:rFonts w:ascii="Verdana" w:hAnsi="Verdana"/>
        </w:rPr>
      </w:pPr>
      <w:r>
        <w:rPr>
          <w:rFonts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8C3A14B" w14:textId="77777777" w:rsidR="000C44BB" w:rsidRDefault="000C44BB" w:rsidP="000C44BB">
      <w:pPr>
        <w:jc w:val="both"/>
        <w:rPr>
          <w:rFonts w:ascii="Verdana" w:hAnsi="Verdana"/>
        </w:rPr>
      </w:pPr>
    </w:p>
    <w:p w14:paraId="740F724A" w14:textId="77777777" w:rsidR="000C44BB" w:rsidRDefault="000C44BB" w:rsidP="000C44BB">
      <w:pPr>
        <w:jc w:val="both"/>
        <w:rPr>
          <w:rFonts w:ascii="Verdana" w:hAnsi="Verdana"/>
          <w:b/>
        </w:rPr>
      </w:pPr>
      <w:r>
        <w:rPr>
          <w:rFonts w:ascii="Verdana" w:hAnsi="Verdana"/>
          <w:b/>
        </w:rPr>
        <w:t>MATERIALES, HERRAMIENTAS Y EQUIPO. -</w:t>
      </w:r>
    </w:p>
    <w:p w14:paraId="0FA07BFE" w14:textId="77777777" w:rsidR="000C44BB" w:rsidRDefault="000C44BB" w:rsidP="000C44BB">
      <w:pPr>
        <w:jc w:val="both"/>
        <w:rPr>
          <w:rFonts w:ascii="Verdana" w:hAnsi="Verdana"/>
        </w:rPr>
      </w:pPr>
    </w:p>
    <w:p w14:paraId="1AC18389" w14:textId="77777777" w:rsidR="000C44BB" w:rsidRDefault="000C44BB" w:rsidP="000C44BB">
      <w:pPr>
        <w:jc w:val="both"/>
        <w:rPr>
          <w:rFonts w:ascii="Verdana" w:hAnsi="Verdana"/>
        </w:rPr>
      </w:pPr>
      <w:r>
        <w:rPr>
          <w:rFonts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CDFE475" w14:textId="77777777" w:rsidR="000C44BB" w:rsidRDefault="000C44BB" w:rsidP="000C44BB">
      <w:pPr>
        <w:jc w:val="both"/>
        <w:rPr>
          <w:rFonts w:ascii="Verdana" w:hAnsi="Verdana"/>
        </w:rPr>
      </w:pPr>
    </w:p>
    <w:p w14:paraId="044C0D23" w14:textId="77777777" w:rsidR="000C44BB" w:rsidRDefault="000C44BB" w:rsidP="000C44BB">
      <w:pPr>
        <w:jc w:val="both"/>
        <w:rPr>
          <w:rFonts w:ascii="Verdana" w:hAnsi="Verdana"/>
          <w:b/>
        </w:rPr>
      </w:pPr>
      <w:r>
        <w:rPr>
          <w:rFonts w:ascii="Verdana" w:hAnsi="Verdana"/>
          <w:b/>
        </w:rPr>
        <w:t>FORMA DE EJECUCIÓN. –</w:t>
      </w:r>
    </w:p>
    <w:p w14:paraId="74A0A6C4" w14:textId="77777777" w:rsidR="000C44BB" w:rsidRDefault="000C44BB" w:rsidP="000C44BB">
      <w:pPr>
        <w:jc w:val="both"/>
        <w:rPr>
          <w:rFonts w:ascii="Verdana" w:hAnsi="Verdana"/>
        </w:rPr>
      </w:pPr>
    </w:p>
    <w:p w14:paraId="522AB01A" w14:textId="77777777" w:rsidR="000C44BB" w:rsidRDefault="000C44BB" w:rsidP="000C44BB">
      <w:pPr>
        <w:jc w:val="both"/>
        <w:rPr>
          <w:rFonts w:ascii="Verdana" w:hAnsi="Verdana"/>
        </w:rPr>
      </w:pPr>
      <w:r>
        <w:rPr>
          <w:rFonts w:ascii="Verdana" w:hAnsi="Verdana"/>
        </w:rPr>
        <w:t>Una vez que el replanteo de las fundaciones hubiera sido aprobado por el Inspector, se podrá dar comienzo a las excavaciones correspondientes, para tal efecto, se procederá con el aflojamiento y extracción de los materiales en las áreas demarcadas.</w:t>
      </w:r>
    </w:p>
    <w:p w14:paraId="4AB2BBDF" w14:textId="77777777" w:rsidR="000C44BB" w:rsidRDefault="000C44BB" w:rsidP="000C44BB">
      <w:pPr>
        <w:jc w:val="both"/>
        <w:rPr>
          <w:rFonts w:ascii="Verdana" w:hAnsi="Verdana"/>
        </w:rPr>
      </w:pPr>
    </w:p>
    <w:p w14:paraId="45DE3F77" w14:textId="77777777" w:rsidR="000C44BB" w:rsidRDefault="000C44BB" w:rsidP="000C44BB">
      <w:pPr>
        <w:jc w:val="both"/>
        <w:rPr>
          <w:rFonts w:ascii="Verdana" w:hAnsi="Verdana"/>
        </w:rPr>
      </w:pPr>
      <w:r>
        <w:rPr>
          <w:rFonts w:ascii="Verdana" w:hAnsi="Verdana"/>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A358FD2" w14:textId="77777777" w:rsidR="000C44BB" w:rsidRDefault="000C44BB" w:rsidP="000C44BB">
      <w:pPr>
        <w:jc w:val="both"/>
        <w:rPr>
          <w:rFonts w:ascii="Verdana" w:hAnsi="Verdana"/>
        </w:rPr>
      </w:pPr>
    </w:p>
    <w:p w14:paraId="73DB5216" w14:textId="77777777" w:rsidR="000C44BB" w:rsidRDefault="000C44BB" w:rsidP="000C44BB">
      <w:pPr>
        <w:jc w:val="both"/>
        <w:rPr>
          <w:rFonts w:ascii="Verdana" w:hAnsi="Verdana"/>
        </w:rPr>
      </w:pPr>
      <w:r>
        <w:rPr>
          <w:rFonts w:ascii="Verdana" w:hAnsi="Verdan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E91E49" w14:textId="77777777" w:rsidR="000C44BB" w:rsidRDefault="000C44BB" w:rsidP="000C44BB">
      <w:pPr>
        <w:jc w:val="both"/>
        <w:rPr>
          <w:rFonts w:ascii="Verdana" w:hAnsi="Verdana"/>
        </w:rPr>
      </w:pPr>
    </w:p>
    <w:p w14:paraId="6D3BBFF1" w14:textId="77777777" w:rsidR="000C44BB" w:rsidRDefault="000C44BB" w:rsidP="000C44BB">
      <w:pPr>
        <w:jc w:val="both"/>
        <w:rPr>
          <w:rFonts w:ascii="Verdana" w:hAnsi="Verdana"/>
        </w:rPr>
      </w:pPr>
      <w:r>
        <w:rPr>
          <w:rFonts w:ascii="Verdana" w:hAnsi="Verdan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83F7032" w14:textId="77777777" w:rsidR="000C44BB" w:rsidRDefault="000C44BB" w:rsidP="000C44BB">
      <w:pPr>
        <w:jc w:val="both"/>
        <w:rPr>
          <w:rFonts w:ascii="Verdana" w:hAnsi="Verdana"/>
        </w:rPr>
      </w:pPr>
      <w:r>
        <w:rPr>
          <w:rFonts w:ascii="Verdana" w:hAnsi="Verdan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4BFFA85" w14:textId="77777777" w:rsidR="000C44BB" w:rsidRDefault="000C44BB" w:rsidP="000C44BB">
      <w:pPr>
        <w:jc w:val="both"/>
        <w:rPr>
          <w:rFonts w:ascii="Verdana" w:hAnsi="Verdana"/>
        </w:rPr>
      </w:pPr>
    </w:p>
    <w:p w14:paraId="73FA7750" w14:textId="77777777" w:rsidR="000C44BB" w:rsidRDefault="000C44BB" w:rsidP="000C44BB">
      <w:pPr>
        <w:jc w:val="both"/>
        <w:rPr>
          <w:rFonts w:ascii="Verdana" w:hAnsi="Verdana"/>
        </w:rPr>
      </w:pPr>
      <w:r>
        <w:rPr>
          <w:rFonts w:ascii="Verdana" w:hAnsi="Verdana"/>
        </w:rPr>
        <w:t xml:space="preserve">Las zanjas o excavaciones terminadas, deberán presentar superficies sin irregularidades y tanto las paredes como el fondo tendrán las dimensiones indicadas en los planos. </w:t>
      </w:r>
    </w:p>
    <w:p w14:paraId="6AC01E56" w14:textId="77777777" w:rsidR="000C44BB" w:rsidRDefault="000C44BB" w:rsidP="000C44BB">
      <w:pPr>
        <w:jc w:val="both"/>
        <w:rPr>
          <w:rFonts w:ascii="Verdana" w:hAnsi="Verdana"/>
        </w:rPr>
      </w:pPr>
      <w:r>
        <w:rPr>
          <w:rFonts w:ascii="Verdana" w:hAnsi="Verdan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758C732" w14:textId="77777777" w:rsidR="000C44BB" w:rsidRDefault="000C44BB" w:rsidP="000C44BB">
      <w:pPr>
        <w:jc w:val="both"/>
        <w:rPr>
          <w:rFonts w:ascii="Verdana" w:hAnsi="Verdana"/>
        </w:rPr>
      </w:pPr>
    </w:p>
    <w:p w14:paraId="53DEAFF7" w14:textId="77777777" w:rsidR="000C44BB" w:rsidRDefault="000C44BB" w:rsidP="000C44BB">
      <w:pPr>
        <w:jc w:val="both"/>
        <w:rPr>
          <w:rFonts w:ascii="Verdana" w:hAnsi="Verdana"/>
        </w:rPr>
      </w:pPr>
      <w:r>
        <w:rPr>
          <w:rFonts w:ascii="Verdana" w:hAnsi="Verdana"/>
        </w:rPr>
        <w:t>El retiro del material excedente al botadero autorizado no se contempla en este ítem.</w:t>
      </w:r>
    </w:p>
    <w:p w14:paraId="211178AA" w14:textId="77777777" w:rsidR="000C44BB" w:rsidRDefault="000C44BB" w:rsidP="000C44BB">
      <w:pPr>
        <w:jc w:val="both"/>
        <w:rPr>
          <w:rFonts w:ascii="Verdana" w:hAnsi="Verdan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0C44BB" w14:paraId="698C9E10"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4ED4BF"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4465B4"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FFE545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F6CFBE"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4640481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98B755" w14:textId="77777777" w:rsidR="000C44BB" w:rsidRDefault="000C44BB">
            <w:pPr>
              <w:jc w:val="center"/>
              <w:rPr>
                <w:rFonts w:ascii="Verdana" w:hAnsi="Verdana"/>
                <w:color w:val="FFFFFF" w:themeColor="background1"/>
              </w:rPr>
            </w:pPr>
            <w:r>
              <w:rPr>
                <w:rFonts w:ascii="Verdana" w:hAnsi="Verdana"/>
                <w:color w:val="FFFFFF" w:themeColor="background1"/>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BE2AD2" w14:textId="77777777" w:rsidR="000C44BB" w:rsidRDefault="000C44BB">
            <w:pPr>
              <w:jc w:val="center"/>
              <w:rPr>
                <w:rFonts w:ascii="Verdana" w:hAnsi="Verdana"/>
                <w:color w:val="FFFFFF" w:themeColor="background1"/>
              </w:rPr>
            </w:pPr>
            <w:r>
              <w:rPr>
                <w:rFonts w:ascii="Verdana" w:hAnsi="Verdana"/>
                <w:color w:val="FFFFFF" w:themeColor="background1"/>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7D8631"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91DFB8" w14:textId="77777777" w:rsidR="000C44BB" w:rsidRDefault="000C44BB">
            <w:pPr>
              <w:jc w:val="center"/>
              <w:rPr>
                <w:rFonts w:ascii="Verdana" w:hAnsi="Verdana"/>
                <w:color w:val="FFFFFF" w:themeColor="background1"/>
              </w:rPr>
            </w:pPr>
            <w:r>
              <w:rPr>
                <w:rFonts w:ascii="Verdana" w:hAnsi="Verdana"/>
                <w:color w:val="FFFFFF" w:themeColor="background1"/>
              </w:rPr>
              <w:t>SOLADURA DE PIEDRA MANZANA SIN CONTRAPISO</w:t>
            </w:r>
          </w:p>
        </w:tc>
      </w:tr>
    </w:tbl>
    <w:p w14:paraId="2B1BA288" w14:textId="77777777" w:rsidR="000C44BB" w:rsidRDefault="000C44BB" w:rsidP="000C44BB">
      <w:pPr>
        <w:jc w:val="both"/>
        <w:rPr>
          <w:rFonts w:ascii="Verdana" w:hAnsi="Verdana" w:cstheme="minorBidi"/>
          <w:lang w:val="es-BO"/>
        </w:rPr>
      </w:pPr>
    </w:p>
    <w:p w14:paraId="5E370A01" w14:textId="77777777" w:rsidR="000C44BB" w:rsidRDefault="000C44BB" w:rsidP="000C44BB">
      <w:pPr>
        <w:jc w:val="both"/>
        <w:rPr>
          <w:rFonts w:ascii="Verdana" w:hAnsi="Verdana"/>
          <w:b/>
        </w:rPr>
      </w:pPr>
      <w:r>
        <w:rPr>
          <w:rFonts w:ascii="Verdana" w:hAnsi="Verdana"/>
          <w:b/>
        </w:rPr>
        <w:t>DESCRIPCIÓN. –</w:t>
      </w:r>
    </w:p>
    <w:p w14:paraId="0087B6F6" w14:textId="77777777" w:rsidR="000C44BB" w:rsidRDefault="000C44BB" w:rsidP="000C44BB">
      <w:pPr>
        <w:jc w:val="both"/>
        <w:rPr>
          <w:rFonts w:ascii="Verdana" w:hAnsi="Verdana"/>
        </w:rPr>
      </w:pPr>
    </w:p>
    <w:p w14:paraId="7182B2BD" w14:textId="77777777" w:rsidR="000C44BB" w:rsidRDefault="000C44BB" w:rsidP="000C44BB">
      <w:pPr>
        <w:jc w:val="both"/>
        <w:rPr>
          <w:rFonts w:ascii="Verdana" w:hAnsi="Verdana"/>
        </w:rPr>
      </w:pPr>
      <w:r>
        <w:rPr>
          <w:rFonts w:ascii="Verdana" w:hAnsi="Verdana"/>
        </w:rPr>
        <w:t>Este ítem se refiere a la construcción de soladuras de piedra manzana sin contrapiso, con dimensiones no menores a 15 centímetros, de acuerdo a planos constructivos e instrucciones del Inspector de proyecto.</w:t>
      </w:r>
    </w:p>
    <w:p w14:paraId="3E0FDF6B" w14:textId="77777777" w:rsidR="000C44BB" w:rsidRDefault="000C44BB" w:rsidP="000C44BB">
      <w:pPr>
        <w:jc w:val="both"/>
        <w:rPr>
          <w:rFonts w:ascii="Verdana" w:hAnsi="Verdana"/>
        </w:rPr>
      </w:pPr>
    </w:p>
    <w:p w14:paraId="01FADA53" w14:textId="77777777" w:rsidR="000C44BB" w:rsidRDefault="000C44BB" w:rsidP="000C44BB">
      <w:pPr>
        <w:jc w:val="both"/>
        <w:rPr>
          <w:rFonts w:ascii="Verdana" w:hAnsi="Verdana"/>
          <w:b/>
        </w:rPr>
      </w:pPr>
      <w:r>
        <w:rPr>
          <w:rFonts w:ascii="Verdana" w:hAnsi="Verdana"/>
          <w:b/>
        </w:rPr>
        <w:t>MATERIALES, HERRAMIENTAS Y EQUIPO. –</w:t>
      </w:r>
    </w:p>
    <w:p w14:paraId="0F965C73" w14:textId="77777777" w:rsidR="000C44BB" w:rsidRDefault="000C44BB" w:rsidP="000C44BB">
      <w:pPr>
        <w:jc w:val="both"/>
        <w:rPr>
          <w:rFonts w:ascii="Verdana" w:hAnsi="Verdana"/>
        </w:rPr>
      </w:pPr>
    </w:p>
    <w:p w14:paraId="1665676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B3C6056" w14:textId="77777777" w:rsidR="000C44BB" w:rsidRDefault="000C44BB" w:rsidP="000C44BB">
      <w:pPr>
        <w:jc w:val="both"/>
        <w:rPr>
          <w:rFonts w:ascii="Verdana" w:hAnsi="Verdana"/>
        </w:rPr>
      </w:pPr>
    </w:p>
    <w:p w14:paraId="6648AA7E" w14:textId="77777777" w:rsidR="000C44BB" w:rsidRDefault="000C44BB" w:rsidP="000C44BB">
      <w:pPr>
        <w:jc w:val="both"/>
        <w:rPr>
          <w:rFonts w:ascii="Verdana" w:hAnsi="Verdana"/>
          <w:b/>
        </w:rPr>
      </w:pPr>
      <w:r>
        <w:rPr>
          <w:rFonts w:ascii="Verdana" w:hAnsi="Verdana"/>
          <w:b/>
        </w:rPr>
        <w:t>FORMA DE EJECUCIÓN. –</w:t>
      </w:r>
    </w:p>
    <w:p w14:paraId="0CC18928" w14:textId="77777777" w:rsidR="000C44BB" w:rsidRDefault="000C44BB" w:rsidP="000C44BB">
      <w:pPr>
        <w:jc w:val="both"/>
        <w:rPr>
          <w:rFonts w:ascii="Verdana" w:hAnsi="Verdana"/>
        </w:rPr>
      </w:pPr>
    </w:p>
    <w:p w14:paraId="77B76DCA" w14:textId="77777777" w:rsidR="000C44BB" w:rsidRDefault="000C44BB" w:rsidP="000C44BB">
      <w:pPr>
        <w:jc w:val="both"/>
        <w:rPr>
          <w:rFonts w:ascii="Verdana" w:hAnsi="Verdana"/>
        </w:rPr>
      </w:pPr>
      <w:r>
        <w:rPr>
          <w:rFonts w:ascii="Verdana" w:hAnsi="Verdana"/>
        </w:rPr>
        <w:t>En general, la soldadura de piedra de piedra manzana sin contrapiso deberá cumplir con las siguientes directrices referidas a la ejecución:</w:t>
      </w:r>
    </w:p>
    <w:p w14:paraId="52FBC94E" w14:textId="77777777" w:rsidR="000C44BB" w:rsidRDefault="000C44BB" w:rsidP="000C44BB">
      <w:pPr>
        <w:jc w:val="both"/>
        <w:rPr>
          <w:rFonts w:ascii="Verdana" w:hAnsi="Verdana"/>
        </w:rPr>
      </w:pPr>
    </w:p>
    <w:p w14:paraId="206696F8" w14:textId="77777777" w:rsidR="000C44BB" w:rsidRDefault="000C44BB" w:rsidP="000C44BB">
      <w:pPr>
        <w:jc w:val="both"/>
        <w:rPr>
          <w:rFonts w:ascii="Verdana" w:hAnsi="Verdana"/>
        </w:rPr>
      </w:pPr>
      <w:r>
        <w:rPr>
          <w:rFonts w:ascii="Verdana" w:hAnsi="Verdana"/>
        </w:rPr>
        <w:t xml:space="preserve">Preparación </w:t>
      </w:r>
    </w:p>
    <w:p w14:paraId="1ABA7592" w14:textId="77777777" w:rsidR="000C44BB" w:rsidRDefault="000C44BB" w:rsidP="000C44BB">
      <w:pPr>
        <w:jc w:val="both"/>
        <w:rPr>
          <w:rFonts w:ascii="Verdana" w:hAnsi="Verdana"/>
        </w:rPr>
      </w:pPr>
      <w:r>
        <w:rPr>
          <w:rFonts w:ascii="Verdana" w:hAnsi="Verdana"/>
        </w:rPr>
        <w:t>De manera previa a la ejecución del ítem, se prepara la superficie sobre la cual se apoyará la misma, verificando que esté uniforme, compactada y con la pendiente deseada.</w:t>
      </w:r>
    </w:p>
    <w:p w14:paraId="7E3D34D5" w14:textId="77777777" w:rsidR="000C44BB" w:rsidRDefault="000C44BB" w:rsidP="000C44BB">
      <w:pPr>
        <w:jc w:val="both"/>
        <w:rPr>
          <w:rFonts w:ascii="Verdana" w:hAnsi="Verdana"/>
        </w:rPr>
      </w:pPr>
    </w:p>
    <w:p w14:paraId="0D20C492" w14:textId="77777777" w:rsidR="000C44BB" w:rsidRDefault="000C44BB" w:rsidP="000C44BB">
      <w:pPr>
        <w:jc w:val="both"/>
        <w:rPr>
          <w:rFonts w:ascii="Verdana" w:hAnsi="Verdana"/>
        </w:rPr>
      </w:pPr>
      <w:r>
        <w:rPr>
          <w:rFonts w:ascii="Verdana" w:hAnsi="Verdana"/>
        </w:rPr>
        <w:t>Se procederá a retirar del área especificada todo material suelto, así como la capa de tierra vegetal y todo suelo contaminado, reemplazándola hasta las cotas de nivelación por material gradado aprobado por el Inspector de proyecto.</w:t>
      </w:r>
    </w:p>
    <w:p w14:paraId="3D21CBD0" w14:textId="77777777" w:rsidR="000C44BB" w:rsidRDefault="000C44BB" w:rsidP="000C44BB">
      <w:pPr>
        <w:jc w:val="both"/>
        <w:rPr>
          <w:rFonts w:ascii="Verdana" w:hAnsi="Verdana"/>
        </w:rPr>
      </w:pPr>
    </w:p>
    <w:p w14:paraId="5494BBEF" w14:textId="77777777" w:rsidR="000C44BB" w:rsidRDefault="000C44BB" w:rsidP="000C44BB">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68FAA3B4" w14:textId="77777777" w:rsidR="000C44BB" w:rsidRDefault="000C44BB" w:rsidP="000C44BB">
      <w:pPr>
        <w:jc w:val="both"/>
        <w:rPr>
          <w:rFonts w:ascii="Verdana" w:hAnsi="Verdana"/>
        </w:rPr>
      </w:pPr>
    </w:p>
    <w:p w14:paraId="72670F19" w14:textId="77777777" w:rsidR="000C44BB" w:rsidRDefault="000C44BB" w:rsidP="000C44BB">
      <w:pPr>
        <w:jc w:val="both"/>
        <w:rPr>
          <w:rFonts w:ascii="Verdana" w:hAnsi="Verdana"/>
        </w:rPr>
      </w:pPr>
      <w:r>
        <w:rPr>
          <w:rFonts w:ascii="Verdana" w:hAnsi="Verdana"/>
        </w:rPr>
        <w:t>Empedrado</w:t>
      </w:r>
    </w:p>
    <w:p w14:paraId="76BB22B2" w14:textId="77777777" w:rsidR="000C44BB" w:rsidRDefault="000C44BB" w:rsidP="000C44BB">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42F072C" w14:textId="77777777" w:rsidR="000C44BB" w:rsidRDefault="000C44BB" w:rsidP="000C44BB">
      <w:pPr>
        <w:jc w:val="both"/>
        <w:rPr>
          <w:rFonts w:ascii="Verdana" w:hAnsi="Verdana"/>
        </w:rPr>
      </w:pPr>
    </w:p>
    <w:p w14:paraId="1B32C3E1" w14:textId="77777777" w:rsidR="000C44BB" w:rsidRDefault="000C44BB" w:rsidP="000C44BB">
      <w:pPr>
        <w:jc w:val="both"/>
        <w:rPr>
          <w:rFonts w:ascii="Verdana" w:hAnsi="Verdana"/>
        </w:rPr>
      </w:pPr>
      <w:r>
        <w:rPr>
          <w:rFonts w:ascii="Verdana" w:hAnsi="Verdana"/>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5915E9E" w14:textId="77777777" w:rsidR="000C44BB" w:rsidRDefault="000C44BB" w:rsidP="000C44BB">
      <w:pPr>
        <w:jc w:val="both"/>
        <w:rPr>
          <w:rFonts w:ascii="Verdana" w:hAnsi="Verdana"/>
        </w:rPr>
      </w:pPr>
    </w:p>
    <w:p w14:paraId="34E778A4" w14:textId="77777777" w:rsidR="000C44BB" w:rsidRDefault="000C44BB" w:rsidP="000C44BB">
      <w:pPr>
        <w:jc w:val="both"/>
        <w:rPr>
          <w:rFonts w:ascii="Verdana" w:hAnsi="Verdana"/>
        </w:rPr>
      </w:pPr>
      <w:r>
        <w:rPr>
          <w:rFonts w:ascii="Verdana" w:hAnsi="Verdana"/>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F0BE99F" w14:textId="77777777" w:rsidR="000C44BB" w:rsidRDefault="000C44BB" w:rsidP="000C44BB">
      <w:pPr>
        <w:jc w:val="both"/>
        <w:rPr>
          <w:rFonts w:ascii="Verdana" w:hAnsi="Verdana"/>
        </w:rPr>
      </w:pPr>
      <w:r>
        <w:rPr>
          <w:rFonts w:ascii="Verdana" w:hAnsi="Verdana"/>
        </w:rPr>
        <w:t xml:space="preserve">Las piedras deberán estar en contacto una con otra, para aminorar los espacios entre ellas. </w:t>
      </w:r>
    </w:p>
    <w:p w14:paraId="770E3B85" w14:textId="77777777" w:rsidR="000C44BB" w:rsidRDefault="000C44BB" w:rsidP="000C44BB">
      <w:pPr>
        <w:jc w:val="both"/>
        <w:rPr>
          <w:rFonts w:ascii="Verdana" w:hAnsi="Verdana"/>
        </w:rPr>
      </w:pPr>
    </w:p>
    <w:p w14:paraId="780E5772" w14:textId="77777777" w:rsidR="000C44BB" w:rsidRDefault="000C44BB" w:rsidP="000C44BB">
      <w:pPr>
        <w:jc w:val="both"/>
        <w:rPr>
          <w:rFonts w:ascii="Verdana" w:hAnsi="Verdana"/>
        </w:rPr>
      </w:pPr>
      <w:r>
        <w:rPr>
          <w:rFonts w:ascii="Verdana" w:hAnsi="Verdana"/>
        </w:rPr>
        <w:t>Los espacios que queden entre piedras, deberán ser rellenados con material proveniente de las excavaciones, y que cumplan con lo especificado respecto a rellenos.</w:t>
      </w:r>
    </w:p>
    <w:p w14:paraId="593DB39D" w14:textId="77777777" w:rsidR="000C44BB" w:rsidRDefault="000C44BB" w:rsidP="000C44BB">
      <w:pPr>
        <w:jc w:val="both"/>
        <w:rPr>
          <w:rFonts w:ascii="Verdana" w:hAnsi="Verdana"/>
        </w:rPr>
      </w:pPr>
    </w:p>
    <w:p w14:paraId="2F2069F9" w14:textId="77777777" w:rsidR="000C44BB" w:rsidRDefault="000C44BB" w:rsidP="000C44BB">
      <w:pPr>
        <w:jc w:val="both"/>
        <w:rPr>
          <w:rFonts w:ascii="Verdana" w:hAnsi="Verdana"/>
        </w:rPr>
      </w:pPr>
      <w:r>
        <w:rPr>
          <w:rFonts w:ascii="Verdana" w:hAnsi="Verdana"/>
        </w:rPr>
        <w:t>Criterios de Aceptación y Rechazo</w:t>
      </w:r>
    </w:p>
    <w:p w14:paraId="098E4A6E" w14:textId="77777777" w:rsidR="000C44BB" w:rsidRDefault="000C44BB" w:rsidP="000C44BB">
      <w:pPr>
        <w:jc w:val="both"/>
        <w:rPr>
          <w:rFonts w:ascii="Verdana" w:hAnsi="Verdana"/>
        </w:rPr>
      </w:pPr>
      <w:r>
        <w:rPr>
          <w:rFonts w:ascii="Verdana" w:hAnsi="Verdana"/>
        </w:rPr>
        <w:t>La Piedra que esta partida, debe ser cambiada, el material de relleno no debe tener materiales extraños.</w:t>
      </w:r>
    </w:p>
    <w:p w14:paraId="32CA10B0" w14:textId="77777777" w:rsidR="000C44BB" w:rsidRDefault="000C44BB" w:rsidP="000C44BB">
      <w:pPr>
        <w:jc w:val="both"/>
        <w:rPr>
          <w:rFonts w:ascii="Verdana" w:hAnsi="Verdana"/>
        </w:rPr>
      </w:pPr>
    </w:p>
    <w:p w14:paraId="0CEF08A8" w14:textId="77777777" w:rsidR="000C44BB" w:rsidRDefault="000C44BB" w:rsidP="000C44BB">
      <w:pPr>
        <w:jc w:val="both"/>
        <w:rPr>
          <w:rFonts w:ascii="Verdana" w:hAnsi="Verdana"/>
        </w:rPr>
      </w:pPr>
      <w:r>
        <w:rPr>
          <w:rFonts w:ascii="Verdana" w:hAnsi="Verdana"/>
        </w:rPr>
        <w:t>Toda ejecución que no cumpla con el alineamiento, pendiente, espesores o replanteo, será rechazado debiendo el Inspector de proyecto indicar claramente el o los sectores que han sido observados.</w:t>
      </w:r>
    </w:p>
    <w:p w14:paraId="492BCAE8"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9486A5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13F0C3"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083173"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5DBCA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1A3AA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0870E5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2541E3" w14:textId="77777777" w:rsidR="000C44BB" w:rsidRDefault="000C44BB">
            <w:pPr>
              <w:jc w:val="center"/>
              <w:rPr>
                <w:rFonts w:ascii="Verdana" w:hAnsi="Verdana"/>
                <w:color w:val="FFFFFF" w:themeColor="background1"/>
              </w:rPr>
            </w:pPr>
            <w:r>
              <w:rPr>
                <w:rFonts w:ascii="Verdana" w:hAnsi="Verdana"/>
                <w:color w:val="FFFFFF" w:themeColor="background1"/>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5D5B9C" w14:textId="77777777" w:rsidR="000C44BB" w:rsidRDefault="000C44BB">
            <w:pPr>
              <w:jc w:val="center"/>
              <w:rPr>
                <w:rFonts w:ascii="Verdana" w:hAnsi="Verdana"/>
                <w:color w:val="FFFFFF" w:themeColor="background1"/>
              </w:rPr>
            </w:pPr>
            <w:r>
              <w:rPr>
                <w:rFonts w:ascii="Verdana" w:hAnsi="Verdana"/>
                <w:color w:val="FFFFFF" w:themeColor="background1"/>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9047B6"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1BFB5D" w14:textId="77777777" w:rsidR="000C44BB" w:rsidRDefault="000C44BB">
            <w:pPr>
              <w:jc w:val="center"/>
              <w:rPr>
                <w:rFonts w:ascii="Verdana" w:hAnsi="Verdana"/>
                <w:color w:val="FFFFFF" w:themeColor="background1"/>
              </w:rPr>
            </w:pPr>
            <w:r>
              <w:rPr>
                <w:rFonts w:ascii="Verdana" w:hAnsi="Verdana"/>
                <w:color w:val="FFFFFF" w:themeColor="background1"/>
              </w:rPr>
              <w:t>ZAPATA DE HORMIGÓN ARMADO</w:t>
            </w:r>
          </w:p>
        </w:tc>
      </w:tr>
    </w:tbl>
    <w:p w14:paraId="683E7E4A" w14:textId="77777777" w:rsidR="000C44BB" w:rsidRDefault="000C44BB" w:rsidP="000C44BB">
      <w:pPr>
        <w:jc w:val="both"/>
        <w:rPr>
          <w:rFonts w:ascii="Verdana" w:hAnsi="Verdana" w:cstheme="minorBidi"/>
          <w:lang w:val="es-BO"/>
        </w:rPr>
      </w:pPr>
    </w:p>
    <w:p w14:paraId="407FD6CB" w14:textId="77777777" w:rsidR="000C44BB" w:rsidRDefault="000C44BB" w:rsidP="000C44BB">
      <w:pPr>
        <w:jc w:val="both"/>
        <w:rPr>
          <w:rFonts w:ascii="Verdana" w:hAnsi="Verdana"/>
          <w:b/>
        </w:rPr>
      </w:pPr>
      <w:r>
        <w:rPr>
          <w:rFonts w:ascii="Verdana" w:hAnsi="Verdana"/>
          <w:b/>
        </w:rPr>
        <w:t>DESCRIPCIÓN. –</w:t>
      </w:r>
    </w:p>
    <w:p w14:paraId="035FF188" w14:textId="77777777" w:rsidR="000C44BB" w:rsidRDefault="000C44BB" w:rsidP="000C44BB">
      <w:pPr>
        <w:jc w:val="both"/>
        <w:rPr>
          <w:rFonts w:ascii="Verdana" w:hAnsi="Verdana"/>
        </w:rPr>
      </w:pPr>
    </w:p>
    <w:p w14:paraId="12C1A256" w14:textId="77777777" w:rsidR="000C44BB" w:rsidRDefault="000C44BB" w:rsidP="000C44BB">
      <w:pPr>
        <w:jc w:val="both"/>
        <w:rPr>
          <w:rFonts w:ascii="Verdana" w:hAnsi="Verdana"/>
        </w:rPr>
      </w:pPr>
      <w:r>
        <w:rPr>
          <w:rFonts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97D6C00" w14:textId="77777777" w:rsidR="000C44BB" w:rsidRDefault="000C44BB" w:rsidP="000C44BB">
      <w:pPr>
        <w:jc w:val="both"/>
        <w:rPr>
          <w:rFonts w:ascii="Verdana" w:hAnsi="Verdana"/>
          <w:b/>
        </w:rPr>
      </w:pPr>
      <w:r>
        <w:rPr>
          <w:rFonts w:ascii="Verdana" w:hAnsi="Verdana"/>
          <w:b/>
        </w:rPr>
        <w:t>MATERIALES, HERRAMIENTAS Y EQUIPO. –</w:t>
      </w:r>
    </w:p>
    <w:p w14:paraId="4BA4FCAA" w14:textId="77777777" w:rsidR="000C44BB" w:rsidRDefault="000C44BB" w:rsidP="000C44BB">
      <w:pPr>
        <w:jc w:val="both"/>
        <w:rPr>
          <w:rFonts w:ascii="Verdana" w:hAnsi="Verdana"/>
        </w:rPr>
      </w:pPr>
    </w:p>
    <w:p w14:paraId="137DD63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D90726B" w14:textId="77777777" w:rsidR="000C44BB" w:rsidRDefault="000C44BB" w:rsidP="000C44BB">
      <w:pPr>
        <w:jc w:val="both"/>
        <w:rPr>
          <w:rFonts w:ascii="Verdana" w:hAnsi="Verdana"/>
        </w:rPr>
      </w:pPr>
    </w:p>
    <w:p w14:paraId="09825CAC"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6929F83E" w14:textId="77777777" w:rsidR="000C44BB" w:rsidRDefault="000C44BB" w:rsidP="000C44BB">
      <w:pPr>
        <w:jc w:val="both"/>
        <w:rPr>
          <w:rFonts w:ascii="Verdana" w:hAnsi="Verdana"/>
        </w:rPr>
      </w:pPr>
    </w:p>
    <w:p w14:paraId="0A25407D" w14:textId="77777777" w:rsidR="000C44BB" w:rsidRDefault="000C44BB" w:rsidP="000C44BB">
      <w:pPr>
        <w:jc w:val="both"/>
        <w:rPr>
          <w:rFonts w:ascii="Verdana" w:hAnsi="Verdana"/>
        </w:rPr>
      </w:pPr>
      <w:r>
        <w:rPr>
          <w:rFonts w:ascii="Verdana" w:hAnsi="Verdan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27A658" w14:textId="77777777" w:rsidR="000C44BB" w:rsidRDefault="000C44BB" w:rsidP="000C44BB">
      <w:pPr>
        <w:jc w:val="both"/>
        <w:rPr>
          <w:rFonts w:ascii="Verdana" w:hAnsi="Verdana"/>
        </w:rPr>
      </w:pPr>
    </w:p>
    <w:p w14:paraId="56255AE1" w14:textId="77777777" w:rsidR="000C44BB" w:rsidRDefault="000C44BB" w:rsidP="000C44BB">
      <w:pPr>
        <w:jc w:val="both"/>
        <w:rPr>
          <w:rFonts w:ascii="Verdana" w:hAnsi="Verdana"/>
          <w:b/>
        </w:rPr>
      </w:pPr>
      <w:r>
        <w:rPr>
          <w:rFonts w:ascii="Verdana" w:hAnsi="Verdana"/>
          <w:b/>
        </w:rPr>
        <w:t>FORMA DE EJECUCIÓN. –</w:t>
      </w:r>
    </w:p>
    <w:p w14:paraId="721C4C91" w14:textId="77777777" w:rsidR="000C44BB" w:rsidRDefault="000C44BB" w:rsidP="000C44BB">
      <w:pPr>
        <w:jc w:val="both"/>
        <w:rPr>
          <w:rFonts w:ascii="Verdana" w:hAnsi="Verdana"/>
        </w:rPr>
      </w:pPr>
    </w:p>
    <w:p w14:paraId="42B246EB" w14:textId="77777777" w:rsidR="000C44BB" w:rsidRDefault="000C44BB" w:rsidP="000C44BB">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4C57831B" w14:textId="77777777" w:rsidR="000C44BB" w:rsidRDefault="000C44BB" w:rsidP="000C44BB">
      <w:pPr>
        <w:jc w:val="both"/>
        <w:rPr>
          <w:rFonts w:ascii="Verdana" w:hAnsi="Verdana"/>
        </w:rPr>
      </w:pPr>
    </w:p>
    <w:p w14:paraId="544D8590" w14:textId="77777777" w:rsidR="000C44BB" w:rsidRDefault="000C44BB" w:rsidP="000C44BB">
      <w:pPr>
        <w:jc w:val="both"/>
        <w:rPr>
          <w:rFonts w:ascii="Verdana" w:hAnsi="Verdana"/>
        </w:rPr>
      </w:pPr>
      <w:r>
        <w:rPr>
          <w:rFonts w:ascii="Verdana" w:hAnsi="Verdana"/>
        </w:rPr>
        <w:t>En general, la zapata de hormigón armado deberá cumplir con las siguientes directrices referidas a la ejecución:</w:t>
      </w:r>
    </w:p>
    <w:p w14:paraId="3D09CE96" w14:textId="77777777" w:rsidR="000C44BB" w:rsidRDefault="000C44BB" w:rsidP="000C44BB">
      <w:pPr>
        <w:jc w:val="both"/>
        <w:rPr>
          <w:rFonts w:ascii="Verdana" w:hAnsi="Verdana"/>
        </w:rPr>
      </w:pPr>
    </w:p>
    <w:p w14:paraId="3C473233" w14:textId="77777777" w:rsidR="000C44BB" w:rsidRDefault="000C44BB" w:rsidP="000C44BB">
      <w:pPr>
        <w:jc w:val="both"/>
        <w:rPr>
          <w:rFonts w:ascii="Verdana" w:hAnsi="Verdana"/>
        </w:rPr>
      </w:pPr>
      <w:r>
        <w:rPr>
          <w:rFonts w:ascii="Verdana" w:hAnsi="Verdana"/>
        </w:rPr>
        <w:t>Limpieza y Preparación</w:t>
      </w:r>
    </w:p>
    <w:p w14:paraId="125DA2FA" w14:textId="77777777" w:rsidR="000C44BB" w:rsidRDefault="000C44BB" w:rsidP="000C44BB">
      <w:pPr>
        <w:jc w:val="both"/>
        <w:rPr>
          <w:rFonts w:ascii="Verdana" w:hAnsi="Verdana"/>
        </w:rPr>
      </w:pPr>
    </w:p>
    <w:p w14:paraId="2D41F922"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FF5C8D" w14:textId="77777777" w:rsidR="000C44BB" w:rsidRDefault="000C44BB" w:rsidP="000C44BB">
      <w:pPr>
        <w:jc w:val="both"/>
        <w:rPr>
          <w:rFonts w:ascii="Verdana" w:hAnsi="Verdana"/>
        </w:rPr>
      </w:pPr>
    </w:p>
    <w:p w14:paraId="1D8E66D7" w14:textId="77777777" w:rsidR="000C44BB" w:rsidRDefault="000C44BB" w:rsidP="000C44BB">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7B0C02DE" w14:textId="77777777" w:rsidR="000C44BB" w:rsidRDefault="000C44BB" w:rsidP="000C44BB">
      <w:pPr>
        <w:jc w:val="both"/>
        <w:rPr>
          <w:rFonts w:ascii="Verdana" w:hAnsi="Verdana"/>
        </w:rPr>
      </w:pPr>
    </w:p>
    <w:p w14:paraId="16D70AC4" w14:textId="77777777" w:rsidR="000C44BB" w:rsidRDefault="000C44BB" w:rsidP="000C44BB">
      <w:pPr>
        <w:jc w:val="both"/>
        <w:rPr>
          <w:rFonts w:ascii="Verdana" w:hAnsi="Verdana"/>
        </w:rPr>
      </w:pPr>
      <w:r>
        <w:rPr>
          <w:rFonts w:ascii="Verdana" w:hAnsi="Verdana"/>
        </w:rPr>
        <w:t>Encofrados</w:t>
      </w:r>
    </w:p>
    <w:p w14:paraId="52C4CE74" w14:textId="77777777" w:rsidR="000C44BB" w:rsidRDefault="000C44BB" w:rsidP="000C44BB">
      <w:pPr>
        <w:jc w:val="both"/>
        <w:rPr>
          <w:rFonts w:ascii="Verdana" w:hAnsi="Verdana"/>
        </w:rPr>
      </w:pPr>
    </w:p>
    <w:p w14:paraId="63311C65"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6E1B29E0" w14:textId="77777777" w:rsidR="000C44BB" w:rsidRDefault="000C44BB" w:rsidP="000C44BB">
      <w:pPr>
        <w:jc w:val="both"/>
        <w:rPr>
          <w:rFonts w:ascii="Verdana" w:hAnsi="Verdana"/>
        </w:rPr>
      </w:pPr>
    </w:p>
    <w:p w14:paraId="232278C1"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7C7F39AF" w14:textId="77777777" w:rsidR="000C44BB" w:rsidRDefault="000C44BB" w:rsidP="000C44BB">
      <w:pPr>
        <w:jc w:val="both"/>
        <w:rPr>
          <w:rFonts w:ascii="Verdana" w:hAnsi="Verdana"/>
        </w:rPr>
      </w:pPr>
    </w:p>
    <w:p w14:paraId="37D4E9E8"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7E1E4284" w14:textId="77777777" w:rsidR="000C44BB" w:rsidRDefault="000C44BB" w:rsidP="000C44BB">
      <w:pPr>
        <w:jc w:val="both"/>
        <w:rPr>
          <w:rFonts w:ascii="Verdana" w:hAnsi="Verdana"/>
        </w:rPr>
      </w:pPr>
    </w:p>
    <w:p w14:paraId="69EACEF7"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7012D43C" w14:textId="77777777" w:rsidR="000C44BB" w:rsidRDefault="000C44BB" w:rsidP="000C44BB">
      <w:pPr>
        <w:jc w:val="both"/>
        <w:rPr>
          <w:rFonts w:ascii="Verdana" w:hAnsi="Verdana"/>
        </w:rPr>
      </w:pPr>
    </w:p>
    <w:p w14:paraId="1D650154"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46F0ACFC" w14:textId="77777777" w:rsidR="000C44BB" w:rsidRDefault="000C44BB" w:rsidP="000C44BB">
      <w:pPr>
        <w:jc w:val="both"/>
        <w:rPr>
          <w:rFonts w:ascii="Verdana" w:hAnsi="Verdana"/>
        </w:rPr>
      </w:pPr>
    </w:p>
    <w:p w14:paraId="1A29259A"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794478F" w14:textId="77777777" w:rsidR="000C44BB" w:rsidRDefault="000C44BB" w:rsidP="000C44BB">
      <w:pPr>
        <w:jc w:val="both"/>
        <w:rPr>
          <w:rFonts w:ascii="Verdana" w:hAnsi="Verdana"/>
        </w:rPr>
      </w:pPr>
    </w:p>
    <w:p w14:paraId="4E89FEC8"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1F002396" w14:textId="77777777" w:rsidR="000C44BB" w:rsidRDefault="000C44BB" w:rsidP="000C44BB">
      <w:pPr>
        <w:jc w:val="both"/>
        <w:rPr>
          <w:rFonts w:ascii="Verdana" w:hAnsi="Verdana"/>
        </w:rPr>
      </w:pPr>
    </w:p>
    <w:p w14:paraId="6361FEAB"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4173C368" w14:textId="77777777" w:rsidR="000C44BB" w:rsidRDefault="000C44BB" w:rsidP="000C44BB">
      <w:pPr>
        <w:jc w:val="both"/>
        <w:rPr>
          <w:rFonts w:ascii="Verdana" w:hAnsi="Verdana"/>
        </w:rPr>
      </w:pPr>
    </w:p>
    <w:p w14:paraId="111C4C18" w14:textId="77777777" w:rsidR="000C44BB" w:rsidRDefault="000C44BB" w:rsidP="000C44BB">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059FE9FF" w14:textId="77777777" w:rsidR="000C44BB" w:rsidRDefault="000C44BB" w:rsidP="000C44BB">
      <w:pPr>
        <w:jc w:val="both"/>
        <w:rPr>
          <w:rFonts w:ascii="Verdana" w:hAnsi="Verdana"/>
        </w:rPr>
      </w:pPr>
    </w:p>
    <w:p w14:paraId="62E094BB" w14:textId="77777777" w:rsidR="000C44BB" w:rsidRDefault="000C44BB" w:rsidP="000C44BB">
      <w:pPr>
        <w:jc w:val="both"/>
        <w:rPr>
          <w:rFonts w:ascii="Verdana" w:hAnsi="Verdana"/>
        </w:rPr>
      </w:pPr>
      <w:r>
        <w:rPr>
          <w:rFonts w:ascii="Verdana" w:hAnsi="Verdana"/>
        </w:rPr>
        <w:t xml:space="preserve">Limpieza y colocación de Fierros Corrugados </w:t>
      </w:r>
    </w:p>
    <w:p w14:paraId="5CB6B382" w14:textId="77777777" w:rsidR="000C44BB" w:rsidRDefault="000C44BB" w:rsidP="000C44BB">
      <w:pPr>
        <w:jc w:val="both"/>
        <w:rPr>
          <w:rFonts w:ascii="Verdana" w:hAnsi="Verdana"/>
        </w:rPr>
      </w:pPr>
    </w:p>
    <w:p w14:paraId="68115971"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7CA12E5F" w14:textId="77777777" w:rsidR="000C44BB" w:rsidRDefault="000C44BB" w:rsidP="000C44BB">
      <w:pPr>
        <w:jc w:val="both"/>
        <w:rPr>
          <w:rFonts w:ascii="Verdana" w:hAnsi="Verdana"/>
        </w:rPr>
      </w:pPr>
    </w:p>
    <w:p w14:paraId="4E7CE90C"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290558FD" w14:textId="77777777" w:rsidR="000C44BB" w:rsidRDefault="000C44BB" w:rsidP="000C44BB">
      <w:pPr>
        <w:jc w:val="both"/>
        <w:rPr>
          <w:rFonts w:ascii="Verdana" w:hAnsi="Verdana"/>
        </w:rPr>
      </w:pPr>
    </w:p>
    <w:p w14:paraId="4D339D67"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502A5ACC" w14:textId="77777777" w:rsidR="000C44BB" w:rsidRDefault="000C44BB" w:rsidP="000C44BB">
      <w:pPr>
        <w:jc w:val="both"/>
        <w:rPr>
          <w:rFonts w:ascii="Verdana" w:hAnsi="Verdana"/>
        </w:rPr>
      </w:pPr>
    </w:p>
    <w:p w14:paraId="03EA30E9"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63043B" w14:textId="77777777" w:rsidR="000C44BB" w:rsidRDefault="000C44BB" w:rsidP="000C44BB">
      <w:pPr>
        <w:jc w:val="both"/>
        <w:rPr>
          <w:rFonts w:ascii="Verdana" w:hAnsi="Verdana"/>
        </w:rPr>
      </w:pPr>
    </w:p>
    <w:p w14:paraId="53A61E01"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26D9ECA6"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11585F72"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0652424E"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1CC64C0E"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7E6084E2" w14:textId="77777777" w:rsidR="000C44BB" w:rsidRDefault="000C44BB" w:rsidP="000C44BB">
      <w:pPr>
        <w:jc w:val="both"/>
        <w:rPr>
          <w:rFonts w:ascii="Verdana" w:hAnsi="Verdana"/>
        </w:rPr>
      </w:pPr>
    </w:p>
    <w:p w14:paraId="57D6BD19"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6421509B" w14:textId="77777777" w:rsidR="000C44BB" w:rsidRDefault="000C44BB" w:rsidP="000C44BB">
      <w:pPr>
        <w:jc w:val="both"/>
        <w:rPr>
          <w:rFonts w:ascii="Verdana" w:hAnsi="Verdana"/>
        </w:rPr>
      </w:pPr>
    </w:p>
    <w:p w14:paraId="6D1E330E"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3A999DBE" w14:textId="77777777" w:rsidR="000C44BB" w:rsidRDefault="000C44BB" w:rsidP="000C44BB">
      <w:pPr>
        <w:jc w:val="both"/>
        <w:rPr>
          <w:rFonts w:ascii="Verdana" w:hAnsi="Verdana"/>
        </w:rPr>
      </w:pPr>
    </w:p>
    <w:p w14:paraId="32454D07" w14:textId="77777777" w:rsidR="000C44BB" w:rsidRDefault="000C44BB" w:rsidP="000C44BB">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27A8D891" w14:textId="77777777" w:rsidR="000C44BB" w:rsidRDefault="000C44BB" w:rsidP="000C44BB">
      <w:pPr>
        <w:jc w:val="both"/>
        <w:rPr>
          <w:rFonts w:ascii="Verdana" w:hAnsi="Verdana"/>
        </w:rPr>
      </w:pPr>
    </w:p>
    <w:p w14:paraId="1388F00C" w14:textId="77777777" w:rsidR="000C44BB" w:rsidRDefault="000C44BB" w:rsidP="000C44BB">
      <w:pPr>
        <w:jc w:val="both"/>
        <w:rPr>
          <w:rFonts w:ascii="Verdana" w:hAnsi="Verdana"/>
          <w:b/>
        </w:rPr>
      </w:pPr>
      <w:r>
        <w:rPr>
          <w:rFonts w:ascii="Verdana" w:hAnsi="Verdana"/>
          <w:b/>
        </w:rPr>
        <w:t>Armado de Fierros Corrugados</w:t>
      </w:r>
    </w:p>
    <w:p w14:paraId="076DA6C6" w14:textId="77777777" w:rsidR="000C44BB" w:rsidRDefault="000C44BB" w:rsidP="000C44BB">
      <w:pPr>
        <w:jc w:val="both"/>
        <w:rPr>
          <w:rFonts w:ascii="Verdana" w:hAnsi="Verdana"/>
        </w:rPr>
      </w:pPr>
    </w:p>
    <w:p w14:paraId="14A3A611"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65268D20" w14:textId="77777777" w:rsidR="000C44BB" w:rsidRDefault="000C44BB" w:rsidP="000C44BB">
      <w:pPr>
        <w:jc w:val="both"/>
        <w:rPr>
          <w:rFonts w:ascii="Verdana" w:hAnsi="Verdana"/>
        </w:rPr>
      </w:pPr>
    </w:p>
    <w:p w14:paraId="1300F240"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265A2AC3" w14:textId="77777777" w:rsidR="000C44BB" w:rsidRDefault="000C44BB" w:rsidP="000C44BB">
      <w:pPr>
        <w:jc w:val="both"/>
        <w:rPr>
          <w:rFonts w:ascii="Verdana" w:hAnsi="Verdana"/>
        </w:rPr>
      </w:pPr>
    </w:p>
    <w:p w14:paraId="6C274671"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C64175" w14:textId="77777777" w:rsidR="000C44BB" w:rsidRDefault="000C44BB" w:rsidP="000C44BB">
      <w:pPr>
        <w:jc w:val="both"/>
        <w:rPr>
          <w:rFonts w:ascii="Verdana" w:hAnsi="Verdana"/>
        </w:rPr>
      </w:pPr>
    </w:p>
    <w:p w14:paraId="05C9E845" w14:textId="77777777" w:rsidR="000C44BB" w:rsidRDefault="000C44BB" w:rsidP="000C44BB">
      <w:pPr>
        <w:jc w:val="both"/>
        <w:rPr>
          <w:rFonts w:ascii="Verdana" w:hAnsi="Verdana"/>
        </w:rPr>
      </w:pPr>
      <w:r>
        <w:rPr>
          <w:rFonts w:ascii="Verdana" w:hAnsi="Verdana"/>
        </w:rPr>
        <w:lastRenderedPageBreak/>
        <w:t>El doblado de las barras se realizará en frío, mediante el equipo adecuado y velocidad limitada, sin golpes ni choques. Queda terminantemente prohibido el cortado y el doblado en caliente.</w:t>
      </w:r>
    </w:p>
    <w:p w14:paraId="2DE04C79" w14:textId="77777777" w:rsidR="000C44BB" w:rsidRDefault="000C44BB" w:rsidP="000C44BB">
      <w:pPr>
        <w:jc w:val="both"/>
        <w:rPr>
          <w:rFonts w:ascii="Verdana" w:hAnsi="Verdana"/>
        </w:rPr>
      </w:pPr>
    </w:p>
    <w:p w14:paraId="10E29AA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605379DD" w14:textId="77777777" w:rsidR="000C44BB" w:rsidRDefault="000C44BB" w:rsidP="000C44BB">
      <w:pPr>
        <w:jc w:val="both"/>
        <w:rPr>
          <w:rFonts w:ascii="Verdana" w:hAnsi="Verdana"/>
        </w:rPr>
      </w:pPr>
    </w:p>
    <w:p w14:paraId="7D770FE3"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5BA97A4A" w14:textId="77777777" w:rsidR="000C44BB" w:rsidRDefault="000C44BB" w:rsidP="000C44BB">
      <w:pPr>
        <w:jc w:val="both"/>
        <w:rPr>
          <w:rFonts w:ascii="Verdana" w:hAnsi="Verdana"/>
        </w:rPr>
      </w:pPr>
    </w:p>
    <w:p w14:paraId="0FC5486B"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1E77FB0D" w14:textId="77777777" w:rsidR="000C44BB" w:rsidRDefault="000C44BB" w:rsidP="000C44BB">
      <w:pPr>
        <w:jc w:val="both"/>
        <w:rPr>
          <w:rFonts w:ascii="Verdana" w:hAnsi="Verdana"/>
        </w:rPr>
      </w:pPr>
    </w:p>
    <w:p w14:paraId="7BE6F4D1"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64AE09F" w14:textId="77777777" w:rsidR="000C44BB" w:rsidRDefault="000C44BB" w:rsidP="000C44BB">
      <w:pPr>
        <w:jc w:val="both"/>
        <w:rPr>
          <w:rFonts w:ascii="Verdana" w:hAnsi="Verdana"/>
        </w:rPr>
      </w:pPr>
    </w:p>
    <w:p w14:paraId="619826C6" w14:textId="77777777" w:rsidR="000C44BB" w:rsidRDefault="000C44BB" w:rsidP="000C44BB">
      <w:pPr>
        <w:jc w:val="both"/>
        <w:rPr>
          <w:rFonts w:ascii="Verdana" w:hAnsi="Verdana"/>
          <w:b/>
        </w:rPr>
      </w:pPr>
      <w:r>
        <w:rPr>
          <w:rFonts w:ascii="Verdana" w:hAnsi="Verdana"/>
          <w:b/>
        </w:rPr>
        <w:t>Empalmes en las barras</w:t>
      </w:r>
    </w:p>
    <w:p w14:paraId="2514732A" w14:textId="77777777" w:rsidR="000C44BB" w:rsidRDefault="000C44BB" w:rsidP="000C44BB">
      <w:pPr>
        <w:jc w:val="both"/>
        <w:rPr>
          <w:rFonts w:ascii="Verdana" w:hAnsi="Verdana"/>
        </w:rPr>
      </w:pPr>
    </w:p>
    <w:p w14:paraId="1C92E80E"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4ADD13BD" w14:textId="77777777" w:rsidR="000C44BB" w:rsidRDefault="000C44BB" w:rsidP="000C44BB">
      <w:pPr>
        <w:jc w:val="both"/>
        <w:rPr>
          <w:rFonts w:ascii="Verdana" w:hAnsi="Verdana"/>
        </w:rPr>
      </w:pPr>
    </w:p>
    <w:p w14:paraId="1E4B0B69"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017524" w14:textId="77777777" w:rsidR="000C44BB" w:rsidRDefault="000C44BB" w:rsidP="000C44BB">
      <w:pPr>
        <w:jc w:val="both"/>
        <w:rPr>
          <w:rFonts w:ascii="Verdana" w:hAnsi="Verdana"/>
        </w:rPr>
      </w:pPr>
    </w:p>
    <w:p w14:paraId="12F7B02F"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32EC734"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749CDE58" w14:textId="77777777" w:rsidR="000C44BB" w:rsidRDefault="000C44BB" w:rsidP="000C44BB">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410AC89C"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5BEDF37" w14:textId="77777777" w:rsidR="000C44BB" w:rsidRDefault="000C44BB" w:rsidP="000C44BB">
      <w:pPr>
        <w:jc w:val="both"/>
        <w:rPr>
          <w:rFonts w:ascii="Verdana" w:hAnsi="Verdana"/>
        </w:rPr>
      </w:pPr>
    </w:p>
    <w:p w14:paraId="168612F4" w14:textId="77777777" w:rsidR="000C44BB" w:rsidRDefault="000C44BB" w:rsidP="000C44BB">
      <w:pPr>
        <w:jc w:val="both"/>
        <w:rPr>
          <w:rFonts w:ascii="Verdana" w:hAnsi="Verdana"/>
          <w:b/>
        </w:rPr>
      </w:pPr>
      <w:r>
        <w:rPr>
          <w:rFonts w:ascii="Verdana" w:hAnsi="Verdana"/>
          <w:b/>
        </w:rPr>
        <w:t>Mezclado</w:t>
      </w:r>
    </w:p>
    <w:p w14:paraId="3091E98B" w14:textId="77777777" w:rsidR="000C44BB" w:rsidRDefault="000C44BB" w:rsidP="000C44BB">
      <w:pPr>
        <w:jc w:val="both"/>
        <w:rPr>
          <w:rFonts w:ascii="Verdana" w:hAnsi="Verdana"/>
        </w:rPr>
      </w:pPr>
    </w:p>
    <w:p w14:paraId="68B9373C"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2488EC6A"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33E25C66" w14:textId="77777777" w:rsidR="000C44BB" w:rsidRDefault="000C44BB" w:rsidP="000C44BB">
      <w:pPr>
        <w:jc w:val="both"/>
        <w:rPr>
          <w:rFonts w:ascii="Verdana" w:hAnsi="Verdana"/>
        </w:rPr>
      </w:pPr>
      <w:r>
        <w:rPr>
          <w:rFonts w:ascii="Verdana" w:hAnsi="Verdana"/>
        </w:rPr>
        <w:t>Periódicamente se verificará la uniformidad del mezclado</w:t>
      </w:r>
    </w:p>
    <w:p w14:paraId="0DFF903F"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204D768A" w14:textId="77777777" w:rsidR="000C44BB" w:rsidRDefault="000C44BB" w:rsidP="000C44BB">
      <w:pPr>
        <w:jc w:val="both"/>
        <w:rPr>
          <w:rFonts w:ascii="Verdana" w:hAnsi="Verdana"/>
        </w:rPr>
      </w:pPr>
      <w:r>
        <w:rPr>
          <w:rFonts w:ascii="Verdana" w:hAnsi="Verdana"/>
        </w:rPr>
        <w:t>Una parte del agua del mezclado (aproximadamente la mitad)</w:t>
      </w:r>
    </w:p>
    <w:p w14:paraId="56C941B5"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1EA91BA" w14:textId="77777777" w:rsidR="000C44BB" w:rsidRDefault="000C44BB" w:rsidP="000C44BB">
      <w:pPr>
        <w:jc w:val="both"/>
        <w:rPr>
          <w:rFonts w:ascii="Verdana" w:hAnsi="Verdana"/>
        </w:rPr>
      </w:pPr>
      <w:r>
        <w:rPr>
          <w:rFonts w:ascii="Verdana" w:hAnsi="Verdana"/>
        </w:rPr>
        <w:t>La grava</w:t>
      </w:r>
    </w:p>
    <w:p w14:paraId="1EE53F4D" w14:textId="77777777" w:rsidR="000C44BB" w:rsidRDefault="000C44BB" w:rsidP="000C44BB">
      <w:pPr>
        <w:jc w:val="both"/>
        <w:rPr>
          <w:rFonts w:ascii="Verdana" w:hAnsi="Verdana"/>
        </w:rPr>
      </w:pPr>
      <w:r>
        <w:rPr>
          <w:rFonts w:ascii="Verdana" w:hAnsi="Verdana"/>
        </w:rPr>
        <w:t>El resto del agua de amasado</w:t>
      </w:r>
    </w:p>
    <w:p w14:paraId="5BBA1F53" w14:textId="77777777" w:rsidR="000C44BB" w:rsidRDefault="000C44BB" w:rsidP="000C44BB">
      <w:pPr>
        <w:jc w:val="both"/>
        <w:rPr>
          <w:rFonts w:ascii="Verdana" w:hAnsi="Verdana"/>
        </w:rPr>
      </w:pPr>
    </w:p>
    <w:p w14:paraId="0E50A665" w14:textId="77777777" w:rsidR="000C44BB" w:rsidRDefault="000C44BB" w:rsidP="000C44BB">
      <w:pPr>
        <w:jc w:val="both"/>
        <w:rPr>
          <w:rFonts w:ascii="Verdana" w:hAnsi="Verdana"/>
        </w:rPr>
      </w:pPr>
      <w:r>
        <w:rPr>
          <w:rFonts w:ascii="Verdana" w:hAnsi="Verdana"/>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0C321B" w14:textId="77777777" w:rsidR="000C44BB" w:rsidRDefault="000C44BB" w:rsidP="000C44BB">
      <w:pPr>
        <w:jc w:val="both"/>
        <w:rPr>
          <w:rFonts w:ascii="Verdana" w:hAnsi="Verdana"/>
        </w:rPr>
      </w:pPr>
    </w:p>
    <w:p w14:paraId="39EAFF3D"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074EA14D" w14:textId="77777777" w:rsidR="000C44BB" w:rsidRDefault="000C44BB" w:rsidP="000C44BB">
      <w:pPr>
        <w:jc w:val="both"/>
        <w:rPr>
          <w:rFonts w:ascii="Verdana" w:hAnsi="Verdana"/>
        </w:rPr>
      </w:pPr>
    </w:p>
    <w:p w14:paraId="6E8ECE27" w14:textId="77777777" w:rsidR="000C44BB" w:rsidRDefault="000C44BB" w:rsidP="000C44BB">
      <w:pPr>
        <w:jc w:val="both"/>
        <w:rPr>
          <w:rFonts w:ascii="Verdana" w:hAnsi="Verdana"/>
        </w:rPr>
      </w:pPr>
      <w:r>
        <w:rPr>
          <w:rFonts w:ascii="Verdana" w:hAnsi="Verdana"/>
        </w:rPr>
        <w:t>El mezclado manual queda expresamente prohibido.</w:t>
      </w:r>
    </w:p>
    <w:p w14:paraId="77879D6F" w14:textId="77777777" w:rsidR="000C44BB" w:rsidRDefault="000C44BB" w:rsidP="000C44BB">
      <w:pPr>
        <w:jc w:val="both"/>
        <w:rPr>
          <w:rFonts w:ascii="Verdana" w:hAnsi="Verdana"/>
          <w:b/>
        </w:rPr>
      </w:pPr>
      <w:r>
        <w:rPr>
          <w:rFonts w:ascii="Verdana" w:hAnsi="Verdana"/>
          <w:b/>
        </w:rPr>
        <w:t>Transporte</w:t>
      </w:r>
    </w:p>
    <w:p w14:paraId="28AFA17D" w14:textId="77777777" w:rsidR="000C44BB" w:rsidRDefault="000C44BB" w:rsidP="000C44BB">
      <w:pPr>
        <w:jc w:val="both"/>
        <w:rPr>
          <w:rFonts w:ascii="Verdana" w:hAnsi="Verdana"/>
        </w:rPr>
      </w:pPr>
    </w:p>
    <w:p w14:paraId="74D2FD1E"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D455764" w14:textId="77777777" w:rsidR="000C44BB" w:rsidRDefault="000C44BB" w:rsidP="000C44BB">
      <w:pPr>
        <w:jc w:val="both"/>
        <w:rPr>
          <w:rFonts w:ascii="Verdana" w:hAnsi="Verdana"/>
        </w:rPr>
      </w:pPr>
    </w:p>
    <w:p w14:paraId="48367BF5"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6D3E3DAB" w14:textId="77777777" w:rsidR="000C44BB" w:rsidRDefault="000C44BB" w:rsidP="000C44BB">
      <w:pPr>
        <w:jc w:val="both"/>
        <w:rPr>
          <w:rFonts w:ascii="Verdana" w:hAnsi="Verdana"/>
        </w:rPr>
      </w:pPr>
    </w:p>
    <w:p w14:paraId="07D0B6E5"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6D0526B6" w14:textId="77777777" w:rsidR="000C44BB" w:rsidRDefault="000C44BB" w:rsidP="000C44BB">
      <w:pPr>
        <w:jc w:val="both"/>
        <w:rPr>
          <w:rFonts w:ascii="Verdana" w:hAnsi="Verdana"/>
        </w:rPr>
      </w:pPr>
    </w:p>
    <w:p w14:paraId="79AB04CE" w14:textId="77777777" w:rsidR="000C44BB" w:rsidRDefault="000C44BB" w:rsidP="000C44BB">
      <w:pPr>
        <w:jc w:val="both"/>
        <w:rPr>
          <w:rFonts w:ascii="Verdana" w:hAnsi="Verdana"/>
          <w:b/>
        </w:rPr>
      </w:pPr>
      <w:r>
        <w:rPr>
          <w:rFonts w:ascii="Verdana" w:hAnsi="Verdana"/>
          <w:b/>
        </w:rPr>
        <w:t>Hormigonado</w:t>
      </w:r>
    </w:p>
    <w:p w14:paraId="30E45A3C" w14:textId="77777777" w:rsidR="000C44BB" w:rsidRDefault="000C44BB" w:rsidP="000C44BB">
      <w:pPr>
        <w:jc w:val="both"/>
        <w:rPr>
          <w:rFonts w:ascii="Verdana" w:hAnsi="Verdana"/>
        </w:rPr>
      </w:pPr>
    </w:p>
    <w:p w14:paraId="43666BF7"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4B48B719" w14:textId="77777777" w:rsidR="000C44BB" w:rsidRDefault="000C44BB" w:rsidP="000C44BB">
      <w:pPr>
        <w:jc w:val="both"/>
        <w:rPr>
          <w:rFonts w:ascii="Verdana" w:hAnsi="Verdana"/>
        </w:rPr>
      </w:pPr>
    </w:p>
    <w:p w14:paraId="3FA52827"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3E02337D" w14:textId="77777777" w:rsidR="000C44BB" w:rsidRDefault="000C44BB" w:rsidP="000C44BB">
      <w:pPr>
        <w:jc w:val="both"/>
        <w:rPr>
          <w:rFonts w:ascii="Verdana" w:hAnsi="Verdana"/>
        </w:rPr>
      </w:pPr>
    </w:p>
    <w:p w14:paraId="757E1BA6"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01F795F6" w14:textId="77777777" w:rsidR="000C44BB" w:rsidRDefault="000C44BB" w:rsidP="000C44BB">
      <w:pPr>
        <w:jc w:val="both"/>
        <w:rPr>
          <w:rFonts w:ascii="Verdana" w:hAnsi="Verdana"/>
        </w:rPr>
      </w:pPr>
    </w:p>
    <w:p w14:paraId="1240AC27"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61906F8" w14:textId="77777777" w:rsidR="000C44BB" w:rsidRDefault="000C44BB" w:rsidP="000C44BB">
      <w:pPr>
        <w:jc w:val="both"/>
        <w:rPr>
          <w:rFonts w:ascii="Verdana" w:hAnsi="Verdana"/>
        </w:rPr>
      </w:pPr>
    </w:p>
    <w:p w14:paraId="192D4EC8"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7A341DB4" w14:textId="77777777" w:rsidR="000C44BB" w:rsidRDefault="000C44BB" w:rsidP="000C44BB">
      <w:pPr>
        <w:jc w:val="both"/>
        <w:rPr>
          <w:rFonts w:ascii="Verdana" w:hAnsi="Verdana"/>
        </w:rPr>
      </w:pPr>
    </w:p>
    <w:p w14:paraId="3C64746F"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74D38B7B" w14:textId="77777777" w:rsidR="000C44BB" w:rsidRDefault="000C44BB" w:rsidP="000C44BB">
      <w:pPr>
        <w:jc w:val="both"/>
        <w:rPr>
          <w:rFonts w:ascii="Verdana" w:hAnsi="Verdana"/>
        </w:rPr>
      </w:pPr>
      <w:r>
        <w:rPr>
          <w:rFonts w:ascii="Verdana" w:hAnsi="Verdana"/>
        </w:rPr>
        <w:t>La temperatura de vaciado no será menor a 5°C.</w:t>
      </w:r>
    </w:p>
    <w:p w14:paraId="729AE09F" w14:textId="77777777" w:rsidR="000C44BB" w:rsidRDefault="000C44BB" w:rsidP="000C44BB">
      <w:pPr>
        <w:jc w:val="both"/>
        <w:rPr>
          <w:rFonts w:ascii="Verdana" w:hAnsi="Verdana"/>
        </w:rPr>
      </w:pPr>
      <w:r>
        <w:rPr>
          <w:rFonts w:ascii="Verdana" w:hAnsi="Verdana"/>
        </w:rPr>
        <w:t>No podrá efectuarse el vaciado durante la lluvia.</w:t>
      </w:r>
    </w:p>
    <w:p w14:paraId="3AA8262E"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5FCD7446"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67F278CB"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5C10FC01"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12A0A0A9" w14:textId="77777777" w:rsidR="000C44BB" w:rsidRDefault="000C44BB" w:rsidP="000C44BB">
      <w:pPr>
        <w:jc w:val="both"/>
        <w:rPr>
          <w:rFonts w:ascii="Verdana" w:hAnsi="Verdana"/>
        </w:rPr>
      </w:pPr>
      <w:r>
        <w:rPr>
          <w:rFonts w:ascii="Verdana" w:hAnsi="Verdana"/>
        </w:rPr>
        <w:lastRenderedPageBreak/>
        <w:t>No se podrá verter el hormigón en caída libre desde alturas superiores a 1,50 m, debiendo en este caso utilizar canalones, embudos o ductos.</w:t>
      </w:r>
    </w:p>
    <w:p w14:paraId="37403542" w14:textId="77777777" w:rsidR="000C44BB" w:rsidRDefault="000C44BB" w:rsidP="000C44BB">
      <w:pPr>
        <w:jc w:val="both"/>
        <w:rPr>
          <w:rFonts w:ascii="Verdana" w:hAnsi="Verdana"/>
        </w:rPr>
      </w:pPr>
    </w:p>
    <w:p w14:paraId="3547F1DB" w14:textId="77777777" w:rsidR="000C44BB" w:rsidRDefault="000C44BB" w:rsidP="000C44BB">
      <w:pPr>
        <w:jc w:val="both"/>
        <w:rPr>
          <w:rFonts w:ascii="Verdana" w:hAnsi="Verdana"/>
          <w:b/>
        </w:rPr>
      </w:pPr>
      <w:r>
        <w:rPr>
          <w:rFonts w:ascii="Verdana" w:hAnsi="Verdana"/>
          <w:b/>
        </w:rPr>
        <w:t>Compactación</w:t>
      </w:r>
    </w:p>
    <w:p w14:paraId="24161FF9" w14:textId="77777777" w:rsidR="000C44BB" w:rsidRDefault="000C44BB" w:rsidP="000C44BB">
      <w:pPr>
        <w:jc w:val="both"/>
        <w:rPr>
          <w:rFonts w:ascii="Verdana" w:hAnsi="Verdana"/>
        </w:rPr>
      </w:pPr>
    </w:p>
    <w:p w14:paraId="7FD55CE2"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37594A9B"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778FE390" w14:textId="77777777" w:rsidR="000C44BB" w:rsidRDefault="000C44BB" w:rsidP="000C44BB">
      <w:pPr>
        <w:jc w:val="both"/>
        <w:rPr>
          <w:rFonts w:ascii="Verdana" w:hAnsi="Verdana"/>
        </w:rPr>
      </w:pPr>
    </w:p>
    <w:p w14:paraId="661A018C"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0EBA49FA" w14:textId="77777777" w:rsidR="000C44BB" w:rsidRDefault="000C44BB" w:rsidP="000C44BB">
      <w:pPr>
        <w:jc w:val="both"/>
        <w:rPr>
          <w:rFonts w:ascii="Verdana" w:hAnsi="Verdana"/>
        </w:rPr>
      </w:pPr>
    </w:p>
    <w:p w14:paraId="1BB4C7CD"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0161BDFF" w14:textId="77777777" w:rsidR="000C44BB" w:rsidRDefault="000C44BB" w:rsidP="000C44BB">
      <w:pPr>
        <w:jc w:val="both"/>
        <w:rPr>
          <w:rFonts w:ascii="Verdana" w:hAnsi="Verdana"/>
        </w:rPr>
      </w:pPr>
    </w:p>
    <w:p w14:paraId="1DC28DCC"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4BC67A64" w14:textId="77777777" w:rsidR="000C44BB" w:rsidRDefault="000C44BB" w:rsidP="000C44BB">
      <w:pPr>
        <w:jc w:val="both"/>
        <w:rPr>
          <w:rFonts w:ascii="Verdana" w:hAnsi="Verdana"/>
        </w:rPr>
      </w:pPr>
    </w:p>
    <w:p w14:paraId="185224E9"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225EC0E2" w14:textId="77777777" w:rsidR="000C44BB" w:rsidRDefault="000C44BB" w:rsidP="000C44BB">
      <w:pPr>
        <w:jc w:val="both"/>
        <w:rPr>
          <w:rFonts w:ascii="Verdana" w:hAnsi="Verdana"/>
        </w:rPr>
      </w:pPr>
    </w:p>
    <w:p w14:paraId="281A6775"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17FFC6AD" w14:textId="77777777" w:rsidR="000C44BB" w:rsidRDefault="000C44BB" w:rsidP="000C44BB">
      <w:pPr>
        <w:jc w:val="both"/>
        <w:rPr>
          <w:rFonts w:ascii="Verdana" w:hAnsi="Verdana"/>
        </w:rPr>
      </w:pPr>
    </w:p>
    <w:p w14:paraId="4A75A626"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1E73EEB3" w14:textId="77777777" w:rsidR="000C44BB" w:rsidRDefault="000C44BB" w:rsidP="000C44BB">
      <w:pPr>
        <w:jc w:val="both"/>
        <w:rPr>
          <w:rFonts w:ascii="Verdana" w:hAnsi="Verdana"/>
        </w:rPr>
      </w:pPr>
    </w:p>
    <w:p w14:paraId="60991C45" w14:textId="77777777" w:rsidR="000C44BB" w:rsidRDefault="000C44BB" w:rsidP="000C44BB">
      <w:pPr>
        <w:jc w:val="both"/>
        <w:rPr>
          <w:rFonts w:ascii="Verdana" w:hAnsi="Verdana"/>
          <w:b/>
        </w:rPr>
      </w:pPr>
      <w:r>
        <w:rPr>
          <w:rFonts w:ascii="Verdana" w:hAnsi="Verdana"/>
          <w:b/>
        </w:rPr>
        <w:t>Desencofrado</w:t>
      </w:r>
    </w:p>
    <w:p w14:paraId="6CDE7BB3" w14:textId="77777777" w:rsidR="000C44BB" w:rsidRDefault="000C44BB" w:rsidP="000C44BB">
      <w:pPr>
        <w:jc w:val="both"/>
        <w:rPr>
          <w:rFonts w:ascii="Verdana" w:hAnsi="Verdana"/>
        </w:rPr>
      </w:pPr>
    </w:p>
    <w:p w14:paraId="2E3C6CCD"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26C82A" w14:textId="77777777" w:rsidR="000C44BB" w:rsidRDefault="000C44BB" w:rsidP="000C44BB">
      <w:pPr>
        <w:jc w:val="both"/>
        <w:rPr>
          <w:rFonts w:ascii="Verdana" w:hAnsi="Verdana"/>
        </w:rPr>
      </w:pPr>
    </w:p>
    <w:p w14:paraId="6DD9EF56"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5CBFAEA7" w14:textId="77777777" w:rsidR="000C44BB" w:rsidRDefault="000C44BB" w:rsidP="000C44BB">
      <w:pPr>
        <w:jc w:val="both"/>
        <w:rPr>
          <w:rFonts w:ascii="Verdana" w:hAnsi="Verdana"/>
        </w:rPr>
      </w:pPr>
    </w:p>
    <w:p w14:paraId="409C129C"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3E82D1A0" w14:textId="77777777" w:rsidR="000C44BB" w:rsidRDefault="000C44BB" w:rsidP="000C44BB">
      <w:pPr>
        <w:jc w:val="both"/>
        <w:rPr>
          <w:rFonts w:ascii="Verdana" w:hAnsi="Verdana"/>
        </w:rPr>
      </w:pPr>
    </w:p>
    <w:p w14:paraId="3BB0B0A1"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0474F199" w14:textId="77777777" w:rsidR="000C44BB" w:rsidRDefault="000C44BB" w:rsidP="000C44BB">
      <w:pPr>
        <w:jc w:val="both"/>
        <w:rPr>
          <w:rFonts w:ascii="Verdana" w:hAnsi="Verdana"/>
        </w:rPr>
      </w:pPr>
    </w:p>
    <w:p w14:paraId="15653DA5"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67FAAC38" w14:textId="77777777" w:rsidR="000C44BB" w:rsidRDefault="000C44BB" w:rsidP="000C44BB">
      <w:pPr>
        <w:jc w:val="both"/>
        <w:rPr>
          <w:rFonts w:ascii="Verdana" w:hAnsi="Verdana"/>
        </w:rPr>
      </w:pPr>
    </w:p>
    <w:p w14:paraId="16ADD2E9" w14:textId="77777777" w:rsidR="000C44BB" w:rsidRDefault="000C44BB" w:rsidP="000C44BB">
      <w:pPr>
        <w:jc w:val="both"/>
        <w:rPr>
          <w:rFonts w:ascii="Verdana" w:hAnsi="Verdana"/>
          <w:b/>
        </w:rPr>
      </w:pPr>
      <w:r>
        <w:rPr>
          <w:rFonts w:ascii="Verdana" w:hAnsi="Verdana"/>
          <w:b/>
        </w:rPr>
        <w:t>Protección y Curado</w:t>
      </w:r>
    </w:p>
    <w:p w14:paraId="25810412" w14:textId="77777777" w:rsidR="000C44BB" w:rsidRDefault="000C44BB" w:rsidP="000C44BB">
      <w:pPr>
        <w:jc w:val="both"/>
        <w:rPr>
          <w:rFonts w:ascii="Verdana" w:hAnsi="Verdana"/>
        </w:rPr>
      </w:pPr>
    </w:p>
    <w:p w14:paraId="6185EEB1" w14:textId="77777777" w:rsidR="000C44BB" w:rsidRDefault="000C44BB" w:rsidP="000C44BB">
      <w:pPr>
        <w:jc w:val="both"/>
        <w:rPr>
          <w:rFonts w:ascii="Verdana" w:hAnsi="Verdana"/>
        </w:rPr>
      </w:pPr>
      <w:r>
        <w:rPr>
          <w:rFonts w:ascii="Verdana" w:hAnsi="Verdana"/>
        </w:rPr>
        <w:lastRenderedPageBreak/>
        <w:t>Una vez vaciado el hormigón fresco, deberá protegerse contra la lluvia, el viento, sol y en general contra toda acción que lo perjudique.</w:t>
      </w:r>
    </w:p>
    <w:p w14:paraId="6A22F96E" w14:textId="77777777" w:rsidR="000C44BB" w:rsidRDefault="000C44BB" w:rsidP="000C44BB">
      <w:pPr>
        <w:jc w:val="both"/>
        <w:rPr>
          <w:rFonts w:ascii="Verdana" w:hAnsi="Verdana"/>
        </w:rPr>
      </w:pPr>
    </w:p>
    <w:p w14:paraId="5AC7D7D6"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3FB015A4"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613B19CE" w14:textId="77777777" w:rsidR="000C44BB" w:rsidRDefault="000C44BB" w:rsidP="000C44BB">
      <w:pPr>
        <w:jc w:val="both"/>
        <w:rPr>
          <w:rFonts w:ascii="Verdana" w:hAnsi="Verdana"/>
        </w:rPr>
      </w:pPr>
    </w:p>
    <w:p w14:paraId="3359DCE3"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197BBD45" w14:textId="77777777" w:rsidR="000C44BB" w:rsidRDefault="000C44BB" w:rsidP="000C44BB">
      <w:pPr>
        <w:jc w:val="both"/>
        <w:rPr>
          <w:rFonts w:ascii="Verdana" w:hAnsi="Verdana"/>
        </w:rPr>
      </w:pPr>
    </w:p>
    <w:p w14:paraId="3B18BA83" w14:textId="77777777" w:rsidR="000C44BB" w:rsidRDefault="000C44BB" w:rsidP="000C44BB">
      <w:pPr>
        <w:jc w:val="both"/>
        <w:rPr>
          <w:rFonts w:ascii="Verdana" w:hAnsi="Verdana"/>
          <w:b/>
        </w:rPr>
      </w:pPr>
      <w:r>
        <w:rPr>
          <w:rFonts w:ascii="Verdana" w:hAnsi="Verdana"/>
          <w:b/>
        </w:rPr>
        <w:t>Control de Calidad</w:t>
      </w:r>
    </w:p>
    <w:p w14:paraId="3EB80124" w14:textId="77777777" w:rsidR="000C44BB" w:rsidRDefault="000C44BB" w:rsidP="000C44BB">
      <w:pPr>
        <w:jc w:val="both"/>
        <w:rPr>
          <w:rFonts w:ascii="Verdana" w:hAnsi="Verdana"/>
        </w:rPr>
      </w:pPr>
    </w:p>
    <w:p w14:paraId="34109BD8"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7C37782B" w14:textId="77777777" w:rsidR="000C44BB" w:rsidRDefault="000C44BB" w:rsidP="000C44BB">
      <w:pPr>
        <w:jc w:val="both"/>
        <w:rPr>
          <w:rFonts w:ascii="Verdana" w:hAnsi="Verdana"/>
        </w:rPr>
      </w:pPr>
    </w:p>
    <w:p w14:paraId="770A0D7E"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57B48EFC"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44DE4F42" w14:textId="77777777" w:rsidR="000C44BB" w:rsidRDefault="000C44BB" w:rsidP="000C44BB">
      <w:pPr>
        <w:jc w:val="both"/>
        <w:rPr>
          <w:rFonts w:ascii="Verdana" w:hAnsi="Verdana"/>
        </w:rPr>
      </w:pPr>
    </w:p>
    <w:p w14:paraId="1F937E88" w14:textId="77777777" w:rsidR="000C44BB" w:rsidRDefault="000C44BB" w:rsidP="000C44BB">
      <w:pPr>
        <w:jc w:val="both"/>
        <w:rPr>
          <w:rFonts w:ascii="Verdana" w:hAnsi="Verdana"/>
          <w:b/>
        </w:rPr>
      </w:pPr>
      <w:r>
        <w:rPr>
          <w:rFonts w:ascii="Verdana" w:hAnsi="Verdana"/>
          <w:b/>
        </w:rPr>
        <w:t>Ensayos a Realizar</w:t>
      </w:r>
    </w:p>
    <w:p w14:paraId="7869DBEE" w14:textId="77777777" w:rsidR="000C44BB" w:rsidRDefault="000C44BB" w:rsidP="000C44BB">
      <w:pPr>
        <w:jc w:val="both"/>
        <w:rPr>
          <w:rFonts w:ascii="Verdana" w:hAnsi="Verdana"/>
        </w:rPr>
      </w:pPr>
    </w:p>
    <w:p w14:paraId="10271FF7"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48020CCA" w14:textId="77777777" w:rsidR="000C44BB" w:rsidRDefault="000C44BB" w:rsidP="000C44BB">
      <w:pPr>
        <w:jc w:val="both"/>
        <w:rPr>
          <w:rFonts w:ascii="Verdana" w:hAnsi="Verdana"/>
        </w:rPr>
      </w:pPr>
      <w:r>
        <w:rPr>
          <w:rFonts w:ascii="Verdana" w:hAnsi="Verdana"/>
        </w:rPr>
        <w:t>Granulometría de los Áridos</w:t>
      </w:r>
    </w:p>
    <w:p w14:paraId="11B174DB"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5FDCB65F"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314D38EC" w14:textId="77777777" w:rsidR="000C44BB" w:rsidRDefault="000C44BB" w:rsidP="000C44BB">
      <w:pPr>
        <w:jc w:val="both"/>
        <w:rPr>
          <w:rFonts w:ascii="Verdana" w:hAnsi="Verdana"/>
        </w:rPr>
      </w:pPr>
    </w:p>
    <w:p w14:paraId="7A8D8A7A"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230654DF" w14:textId="77777777" w:rsidR="000C44BB" w:rsidRDefault="000C44BB" w:rsidP="000C44BB">
      <w:pPr>
        <w:jc w:val="both"/>
        <w:rPr>
          <w:rFonts w:ascii="Verdana" w:hAnsi="Verdana"/>
        </w:rPr>
      </w:pPr>
      <w:r>
        <w:rPr>
          <w:rFonts w:ascii="Verdana" w:hAnsi="Verdana"/>
        </w:rPr>
        <w:t>Ensayos de calidad sobre el cemento</w:t>
      </w:r>
    </w:p>
    <w:p w14:paraId="44F2ADE0" w14:textId="77777777" w:rsidR="000C44BB" w:rsidRDefault="000C44BB" w:rsidP="000C44BB">
      <w:pPr>
        <w:jc w:val="both"/>
        <w:rPr>
          <w:rFonts w:ascii="Verdana" w:hAnsi="Verdana"/>
        </w:rPr>
      </w:pPr>
      <w:r>
        <w:rPr>
          <w:rFonts w:ascii="Verdana" w:hAnsi="Verdana"/>
        </w:rPr>
        <w:t>Ensayos de calidad de los aceros de refuerzo</w:t>
      </w:r>
    </w:p>
    <w:p w14:paraId="2D05536D" w14:textId="77777777" w:rsidR="000C44BB" w:rsidRDefault="000C44BB" w:rsidP="000C44BB">
      <w:pPr>
        <w:jc w:val="both"/>
        <w:rPr>
          <w:rFonts w:ascii="Verdana" w:hAnsi="Verdana"/>
        </w:rPr>
      </w:pPr>
      <w:r>
        <w:rPr>
          <w:rFonts w:ascii="Verdana" w:hAnsi="Verdana"/>
        </w:rPr>
        <w:t>Ensayo de la Máquina de los Ángeles</w:t>
      </w:r>
    </w:p>
    <w:p w14:paraId="405E4966" w14:textId="77777777" w:rsidR="000C44BB" w:rsidRDefault="000C44BB" w:rsidP="000C44BB">
      <w:pPr>
        <w:jc w:val="both"/>
        <w:rPr>
          <w:rFonts w:ascii="Verdana" w:hAnsi="Verdana"/>
        </w:rPr>
      </w:pPr>
      <w:r>
        <w:rPr>
          <w:rFonts w:ascii="Verdana" w:hAnsi="Verdana"/>
        </w:rPr>
        <w:t>Otros que el proponente oferte en su propuesta</w:t>
      </w:r>
    </w:p>
    <w:p w14:paraId="7C32AEDC" w14:textId="77777777" w:rsidR="000C44BB" w:rsidRDefault="000C44BB" w:rsidP="000C44BB">
      <w:pPr>
        <w:jc w:val="both"/>
        <w:rPr>
          <w:rFonts w:ascii="Verdana" w:hAnsi="Verdana"/>
          <w:b/>
        </w:rPr>
      </w:pPr>
      <w:r>
        <w:rPr>
          <w:rFonts w:ascii="Verdana" w:hAnsi="Verdana"/>
          <w:b/>
        </w:rPr>
        <w:t>Laboratorio</w:t>
      </w:r>
    </w:p>
    <w:p w14:paraId="3F6B21D6" w14:textId="77777777" w:rsidR="000C44BB" w:rsidRDefault="000C44BB" w:rsidP="000C44BB">
      <w:pPr>
        <w:jc w:val="both"/>
        <w:rPr>
          <w:rFonts w:ascii="Verdana" w:hAnsi="Verdana"/>
        </w:rPr>
      </w:pPr>
    </w:p>
    <w:p w14:paraId="0BFDE896"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D06DCD" w14:textId="77777777" w:rsidR="000C44BB" w:rsidRDefault="000C44BB" w:rsidP="000C44BB">
      <w:pPr>
        <w:jc w:val="both"/>
        <w:rPr>
          <w:rFonts w:ascii="Verdana" w:hAnsi="Verdana"/>
        </w:rPr>
      </w:pPr>
    </w:p>
    <w:p w14:paraId="25112ADD" w14:textId="77777777" w:rsidR="000C44BB" w:rsidRDefault="000C44BB" w:rsidP="000C44BB">
      <w:pPr>
        <w:jc w:val="both"/>
        <w:rPr>
          <w:rFonts w:ascii="Verdana" w:hAnsi="Verdana"/>
          <w:b/>
        </w:rPr>
      </w:pPr>
      <w:r>
        <w:rPr>
          <w:rFonts w:ascii="Verdana" w:hAnsi="Verdana"/>
          <w:b/>
        </w:rPr>
        <w:t>Frecuencia de los Ensayos</w:t>
      </w:r>
    </w:p>
    <w:p w14:paraId="1EA62E83" w14:textId="77777777" w:rsidR="000C44BB" w:rsidRDefault="000C44BB" w:rsidP="000C44BB">
      <w:pPr>
        <w:jc w:val="both"/>
        <w:rPr>
          <w:rFonts w:ascii="Verdana" w:hAnsi="Verdana"/>
        </w:rPr>
      </w:pPr>
    </w:p>
    <w:p w14:paraId="68532357"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587FB2F2" w14:textId="77777777" w:rsidR="000C44BB" w:rsidRDefault="000C44BB" w:rsidP="000C44BB">
      <w:pPr>
        <w:jc w:val="both"/>
        <w:rPr>
          <w:rFonts w:ascii="Verdana" w:hAnsi="Verdana"/>
        </w:rPr>
      </w:pPr>
    </w:p>
    <w:p w14:paraId="3600CECC" w14:textId="77777777" w:rsidR="000C44BB" w:rsidRDefault="000C44BB" w:rsidP="000C44BB">
      <w:pPr>
        <w:jc w:val="both"/>
        <w:rPr>
          <w:rFonts w:ascii="Verdana" w:hAnsi="Verdana"/>
        </w:rPr>
      </w:pPr>
      <w:r>
        <w:rPr>
          <w:rFonts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w:t>
      </w:r>
      <w:r>
        <w:rPr>
          <w:rFonts w:ascii="Verdana" w:hAnsi="Verdana"/>
        </w:rPr>
        <w:lastRenderedPageBreak/>
        <w:t>consistencia del hormigón tenga lo establecido en los planos constructivos o memoria de cálculo o la indicada por el Inspector de proyecto.</w:t>
      </w:r>
    </w:p>
    <w:p w14:paraId="580A3CA1"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C4C222" w14:textId="77777777" w:rsidR="000C44BB" w:rsidRDefault="000C44BB" w:rsidP="000C44BB">
      <w:pPr>
        <w:jc w:val="both"/>
        <w:rPr>
          <w:rFonts w:ascii="Verdana" w:hAnsi="Verdana"/>
        </w:rPr>
      </w:pPr>
    </w:p>
    <w:p w14:paraId="66585D6D"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051EF3" w14:textId="77777777" w:rsidR="000C44BB" w:rsidRDefault="000C44BB" w:rsidP="000C44BB">
      <w:pPr>
        <w:jc w:val="both"/>
        <w:rPr>
          <w:rFonts w:ascii="Verdana" w:hAnsi="Verdana"/>
        </w:rPr>
      </w:pPr>
    </w:p>
    <w:p w14:paraId="4A812FE3"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916E89C" w14:textId="77777777" w:rsidR="000C44BB" w:rsidRDefault="000C44BB" w:rsidP="000C44BB">
      <w:pPr>
        <w:jc w:val="both"/>
        <w:rPr>
          <w:rFonts w:ascii="Verdana" w:hAnsi="Verdana"/>
        </w:rPr>
      </w:pPr>
    </w:p>
    <w:p w14:paraId="5EE69E02"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0489DCC" w14:textId="77777777" w:rsidR="000C44BB" w:rsidRDefault="000C44BB" w:rsidP="000C44BB">
      <w:pPr>
        <w:jc w:val="both"/>
        <w:rPr>
          <w:rFonts w:ascii="Verdana" w:hAnsi="Verdana"/>
        </w:rPr>
      </w:pPr>
    </w:p>
    <w:p w14:paraId="0CDA8A9B"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37041A93" w14:textId="77777777" w:rsidR="000C44BB" w:rsidRDefault="000C44BB" w:rsidP="000C44BB">
      <w:pPr>
        <w:jc w:val="both"/>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7D0C8CB8" w14:textId="77777777" w:rsidTr="000C44BB">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7C5112" w14:textId="77777777" w:rsidR="000C44BB" w:rsidRDefault="000C44BB">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3EE6F2"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2EAFB9" w14:textId="77777777" w:rsidR="000C44BB" w:rsidRDefault="000C44BB">
            <w:pPr>
              <w:jc w:val="both"/>
              <w:rPr>
                <w:rFonts w:ascii="Verdana" w:hAnsi="Verdana"/>
                <w:color w:val="FFFFFF" w:themeColor="background1"/>
              </w:rPr>
            </w:pPr>
            <w:r>
              <w:rPr>
                <w:rFonts w:ascii="Verdana" w:hAnsi="Verdana"/>
                <w:color w:val="FFFFFF" w:themeColor="background1"/>
              </w:rPr>
              <w:t>RES. Kg/cm2</w:t>
            </w:r>
          </w:p>
          <w:p w14:paraId="1D1835EF"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D9D09D"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24F91D"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75C4D2" w14:textId="77777777" w:rsidR="000C44BB" w:rsidRDefault="000C44BB">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C44BB" w14:paraId="63B9D168"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57F665A"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6801B"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ED7DDA"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01D934"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F684E5"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551956" w14:textId="77777777" w:rsidR="000C44BB" w:rsidRDefault="000C44BB">
            <w:pPr>
              <w:jc w:val="both"/>
              <w:rPr>
                <w:rFonts w:ascii="Verdana" w:hAnsi="Verdana"/>
              </w:rPr>
            </w:pPr>
            <w:r>
              <w:rPr>
                <w:rFonts w:ascii="Verdana" w:hAnsi="Verdana"/>
              </w:rPr>
              <w:t>1 – 3</w:t>
            </w:r>
          </w:p>
        </w:tc>
      </w:tr>
      <w:tr w:rsidR="000C44BB" w14:paraId="0082A39B" w14:textId="77777777" w:rsidTr="000C44BB">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AA36276"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054759"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8EEC2F"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807B285"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588470"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DD9AA5" w14:textId="77777777" w:rsidR="000C44BB" w:rsidRDefault="000C44BB">
            <w:pPr>
              <w:jc w:val="both"/>
              <w:rPr>
                <w:rFonts w:ascii="Verdana" w:hAnsi="Verdana"/>
              </w:rPr>
            </w:pPr>
            <w:r>
              <w:rPr>
                <w:rFonts w:ascii="Verdana" w:hAnsi="Verdana"/>
              </w:rPr>
              <w:t>1 – 3</w:t>
            </w:r>
          </w:p>
        </w:tc>
      </w:tr>
      <w:tr w:rsidR="000C44BB" w14:paraId="0078C19C"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ECB27EF"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C7BF43"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013E9B"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CB603A"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377973"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3AE53A" w14:textId="77777777" w:rsidR="000C44BB" w:rsidRDefault="000C44BB">
            <w:pPr>
              <w:jc w:val="both"/>
              <w:rPr>
                <w:rFonts w:ascii="Verdana" w:hAnsi="Verdana"/>
              </w:rPr>
            </w:pPr>
            <w:r>
              <w:rPr>
                <w:rFonts w:ascii="Verdana" w:hAnsi="Verdana"/>
              </w:rPr>
              <w:t>2 – 4</w:t>
            </w:r>
          </w:p>
        </w:tc>
      </w:tr>
      <w:tr w:rsidR="000C44BB" w14:paraId="4853A3A5" w14:textId="77777777" w:rsidTr="000C44BB">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3A8217D"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198B82"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09CA0F"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99A313"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11F308"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A55FA9" w14:textId="77777777" w:rsidR="000C44BB" w:rsidRDefault="000C44BB">
            <w:pPr>
              <w:jc w:val="both"/>
              <w:rPr>
                <w:rFonts w:ascii="Verdana" w:hAnsi="Verdana"/>
              </w:rPr>
            </w:pPr>
            <w:r>
              <w:rPr>
                <w:rFonts w:ascii="Verdana" w:hAnsi="Verdana"/>
              </w:rPr>
              <w:t>2 – 4</w:t>
            </w:r>
          </w:p>
        </w:tc>
      </w:tr>
      <w:tr w:rsidR="000C44BB" w14:paraId="13E6AB40"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BB9D532"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34BA5A"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DDEAB6"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81FDB1"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EE4445"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BDE428" w14:textId="77777777" w:rsidR="000C44BB" w:rsidRDefault="000C44BB">
            <w:pPr>
              <w:jc w:val="both"/>
              <w:rPr>
                <w:rFonts w:ascii="Verdana" w:hAnsi="Verdana"/>
              </w:rPr>
            </w:pPr>
            <w:r>
              <w:rPr>
                <w:rFonts w:ascii="Verdana" w:hAnsi="Verdana"/>
              </w:rPr>
              <w:t>2 – 3</w:t>
            </w:r>
          </w:p>
        </w:tc>
      </w:tr>
      <w:tr w:rsidR="000C44BB" w14:paraId="2BA56039" w14:textId="77777777" w:rsidTr="000C44BB">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3446C20"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F4D21B"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2D1E6A"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F4A2B8"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13615C"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8ACB49" w14:textId="77777777" w:rsidR="000C44BB" w:rsidRDefault="000C44BB">
            <w:pPr>
              <w:jc w:val="both"/>
              <w:rPr>
                <w:rFonts w:ascii="Verdana" w:hAnsi="Verdana"/>
              </w:rPr>
            </w:pPr>
            <w:r>
              <w:rPr>
                <w:rFonts w:ascii="Verdana" w:hAnsi="Verdana"/>
              </w:rPr>
              <w:t>2 – 3</w:t>
            </w:r>
          </w:p>
        </w:tc>
      </w:tr>
      <w:tr w:rsidR="000C44BB" w14:paraId="5814974F" w14:textId="77777777" w:rsidTr="000C44BB">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2694719"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D93C23"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E4CB14"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4FB03C"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28ABE9"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57F9BC" w14:textId="77777777" w:rsidR="000C44BB" w:rsidRDefault="000C44BB">
            <w:pPr>
              <w:jc w:val="both"/>
              <w:rPr>
                <w:rFonts w:ascii="Verdana" w:hAnsi="Verdana"/>
              </w:rPr>
            </w:pPr>
            <w:r>
              <w:rPr>
                <w:rFonts w:ascii="Verdana" w:hAnsi="Verdana"/>
              </w:rPr>
              <w:t>2 – 3</w:t>
            </w:r>
          </w:p>
        </w:tc>
      </w:tr>
    </w:tbl>
    <w:p w14:paraId="28FD8EC3" w14:textId="77777777" w:rsidR="000C44BB" w:rsidRDefault="000C44BB" w:rsidP="000C44BB">
      <w:pPr>
        <w:jc w:val="both"/>
        <w:rPr>
          <w:rFonts w:ascii="Verdana" w:hAnsi="Verdana" w:cstheme="minorBidi"/>
          <w:lang w:val="es-BO"/>
        </w:rPr>
      </w:pPr>
    </w:p>
    <w:p w14:paraId="225A993F" w14:textId="77777777" w:rsidR="000C44BB" w:rsidRDefault="000C44BB" w:rsidP="000C44BB">
      <w:pPr>
        <w:jc w:val="both"/>
        <w:rPr>
          <w:rFonts w:ascii="Verdana" w:hAnsi="Verdana"/>
        </w:rPr>
      </w:pPr>
      <w:r>
        <w:rPr>
          <w:rFonts w:ascii="Verdana" w:hAnsi="Verdana"/>
        </w:rPr>
        <w:t>Criterios de Aceptación y Rechazo</w:t>
      </w:r>
    </w:p>
    <w:p w14:paraId="08B5C787" w14:textId="77777777" w:rsidR="000C44BB" w:rsidRDefault="000C44BB" w:rsidP="000C44BB">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B43E04" w14:textId="77777777" w:rsidR="000C44BB" w:rsidRDefault="000C44BB" w:rsidP="000C44BB">
      <w:pPr>
        <w:jc w:val="both"/>
        <w:rPr>
          <w:rFonts w:ascii="Verdana" w:hAnsi="Verdana"/>
        </w:rPr>
      </w:pPr>
    </w:p>
    <w:p w14:paraId="5DBBED3A"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D88B8BE" w14:textId="77777777" w:rsidR="000C44BB" w:rsidRDefault="000C44BB" w:rsidP="000C44BB">
      <w:pPr>
        <w:jc w:val="both"/>
        <w:rPr>
          <w:rFonts w:ascii="Verdana" w:hAnsi="Verdana"/>
        </w:rPr>
      </w:pPr>
    </w:p>
    <w:p w14:paraId="51240F5D"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F6E416B" w14:textId="77777777" w:rsidR="000C44BB" w:rsidRDefault="000C44BB" w:rsidP="000C44BB">
      <w:pPr>
        <w:jc w:val="both"/>
        <w:rPr>
          <w:rFonts w:ascii="Verdana" w:hAnsi="Verdana"/>
        </w:rPr>
      </w:pPr>
    </w:p>
    <w:p w14:paraId="73D08F84"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231EBFA7" w14:textId="77777777" w:rsidR="000C44BB" w:rsidRDefault="000C44BB" w:rsidP="000C44BB">
      <w:pPr>
        <w:jc w:val="both"/>
        <w:rPr>
          <w:rFonts w:ascii="Verdana" w:hAnsi="Verdana"/>
        </w:rPr>
      </w:pPr>
    </w:p>
    <w:p w14:paraId="6DAB3784" w14:textId="77777777" w:rsidR="000C44BB" w:rsidRDefault="000C44BB" w:rsidP="000C44BB">
      <w:pPr>
        <w:jc w:val="both"/>
        <w:rPr>
          <w:rFonts w:ascii="Verdana" w:hAnsi="Verdana"/>
          <w:b/>
        </w:rPr>
      </w:pPr>
      <w:r>
        <w:rPr>
          <w:rFonts w:ascii="Verdana" w:hAnsi="Verdana"/>
          <w:b/>
        </w:rPr>
        <w:lastRenderedPageBreak/>
        <w:t>Reparación del Hormigón Armado</w:t>
      </w:r>
    </w:p>
    <w:p w14:paraId="5C7DB897" w14:textId="77777777" w:rsidR="000C44BB" w:rsidRDefault="000C44BB" w:rsidP="000C44BB">
      <w:pPr>
        <w:jc w:val="both"/>
        <w:rPr>
          <w:rFonts w:ascii="Verdana" w:hAnsi="Verdana"/>
        </w:rPr>
      </w:pPr>
    </w:p>
    <w:p w14:paraId="5E1F5996" w14:textId="77777777" w:rsidR="000C44BB" w:rsidRDefault="000C44BB" w:rsidP="000C44BB">
      <w:pPr>
        <w:jc w:val="both"/>
        <w:rPr>
          <w:rFonts w:ascii="Verdana" w:hAnsi="Verdana"/>
        </w:rPr>
      </w:pPr>
      <w:r>
        <w:rPr>
          <w:rFonts w:ascii="Verdana" w:hAnsi="Verdana"/>
        </w:rPr>
        <w:t>El Inspector de proyecto definirá si un defecto o daño del elemento es reparable o corresponde su demolición y reconstrucción.</w:t>
      </w:r>
    </w:p>
    <w:p w14:paraId="73BCBC6F" w14:textId="77777777" w:rsidR="000C44BB" w:rsidRDefault="000C44BB" w:rsidP="000C44BB">
      <w:pPr>
        <w:jc w:val="both"/>
        <w:rPr>
          <w:rFonts w:ascii="Verdana" w:hAnsi="Verdana"/>
        </w:rPr>
      </w:pPr>
    </w:p>
    <w:p w14:paraId="2A95F293" w14:textId="77777777" w:rsidR="000C44BB" w:rsidRDefault="000C44BB" w:rsidP="000C44BB">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5587BBCE" w14:textId="77777777" w:rsidR="000C44BB" w:rsidRDefault="000C44BB" w:rsidP="000C44BB">
      <w:pPr>
        <w:jc w:val="both"/>
        <w:rPr>
          <w:rFonts w:ascii="Verdana" w:hAnsi="Verdana"/>
        </w:rPr>
      </w:pPr>
    </w:p>
    <w:p w14:paraId="533CB5D6" w14:textId="77777777" w:rsidR="000C44BB" w:rsidRDefault="000C44BB" w:rsidP="000C44BB">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B18B113" w14:textId="77777777" w:rsidR="000C44BB" w:rsidRDefault="000C44BB" w:rsidP="000C44BB">
      <w:pPr>
        <w:jc w:val="both"/>
        <w:rPr>
          <w:rFonts w:ascii="Verdana" w:hAnsi="Verdana"/>
        </w:rPr>
      </w:pPr>
    </w:p>
    <w:p w14:paraId="5D4E1A0A" w14:textId="77777777" w:rsidR="000C44BB" w:rsidRDefault="000C44BB" w:rsidP="000C44BB">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1849E04E" w14:textId="77777777" w:rsidR="000C44BB" w:rsidRDefault="000C44BB" w:rsidP="000C44BB">
      <w:pPr>
        <w:jc w:val="both"/>
        <w:rPr>
          <w:rFonts w:ascii="Verdana" w:hAnsi="Verdana"/>
        </w:rPr>
      </w:pPr>
    </w:p>
    <w:p w14:paraId="652ECEAD" w14:textId="77777777" w:rsidR="000C44BB" w:rsidRDefault="000C44BB" w:rsidP="000C44BB">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4FBBA17B" w14:textId="77777777" w:rsidR="000C44BB" w:rsidRDefault="000C44BB" w:rsidP="000C44BB">
      <w:pPr>
        <w:jc w:val="both"/>
        <w:rPr>
          <w:rFonts w:ascii="Verdana" w:hAnsi="Verdana"/>
        </w:rPr>
      </w:pPr>
      <w:r>
        <w:rPr>
          <w:rFonts w:ascii="Verdana" w:hAnsi="Verdana"/>
        </w:rPr>
        <w:t xml:space="preserve"> </w:t>
      </w:r>
    </w:p>
    <w:p w14:paraId="6C2ED555" w14:textId="77777777" w:rsidR="000C44BB" w:rsidRDefault="000C44BB" w:rsidP="000C44BB">
      <w:pPr>
        <w:jc w:val="both"/>
        <w:rPr>
          <w:rFonts w:ascii="Verdana" w:hAnsi="Verdana"/>
        </w:rPr>
      </w:pPr>
      <w:r>
        <w:rPr>
          <w:rFonts w:ascii="Verdana" w:hAnsi="Verdana"/>
        </w:rPr>
        <w:t>Las rebabas y protuberancias serán totalmente eliminadas y las superficies desgastadas hasta condicionarlas con las zonas vecinas.</w:t>
      </w:r>
    </w:p>
    <w:p w14:paraId="5BBAFC10" w14:textId="77777777" w:rsidR="000C44BB" w:rsidRDefault="000C44BB" w:rsidP="000C44BB">
      <w:pPr>
        <w:jc w:val="both"/>
        <w:rPr>
          <w:rFonts w:ascii="Verdana" w:hAnsi="Verdana"/>
        </w:rPr>
      </w:pPr>
    </w:p>
    <w:p w14:paraId="2F64D817" w14:textId="77777777" w:rsidR="000C44BB" w:rsidRDefault="000C44BB" w:rsidP="000C44BB">
      <w:pPr>
        <w:jc w:val="both"/>
        <w:rPr>
          <w:rFonts w:ascii="Verdana" w:hAnsi="Verdana"/>
        </w:rPr>
      </w:pPr>
      <w:r>
        <w:rPr>
          <w:rFonts w:ascii="Verdana" w:hAnsi="Verdana"/>
        </w:rPr>
        <w:t>Se deberá aplicar un puente de adherencia adecuado para la unión del hormigón viejo con el hormigón nuevo.</w:t>
      </w:r>
    </w:p>
    <w:p w14:paraId="4AC2C1DF" w14:textId="77777777" w:rsidR="000C44BB" w:rsidRDefault="000C44BB" w:rsidP="000C44BB">
      <w:pPr>
        <w:jc w:val="both"/>
        <w:rPr>
          <w:rFonts w:ascii="Verdana" w:hAnsi="Verdana"/>
        </w:rPr>
      </w:pPr>
    </w:p>
    <w:p w14:paraId="2C9467D9" w14:textId="77777777" w:rsidR="000C44BB" w:rsidRDefault="000C44BB" w:rsidP="000C44BB">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460AF85"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1A8FC2E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3A6A4B" w14:textId="77777777" w:rsidR="000C44BB" w:rsidRDefault="000C44BB">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0C8515" w14:textId="77777777" w:rsidR="000C44BB" w:rsidRDefault="000C44BB">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35A3531" w14:textId="77777777" w:rsidR="000C44BB" w:rsidRDefault="000C44BB">
            <w:pPr>
              <w:jc w:val="both"/>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B78C58" w14:textId="77777777" w:rsidR="000C44BB" w:rsidRDefault="000C44BB">
            <w:pPr>
              <w:jc w:val="both"/>
              <w:rPr>
                <w:rFonts w:ascii="Verdana" w:hAnsi="Verdana"/>
                <w:color w:val="FFFFFF" w:themeColor="background1"/>
              </w:rPr>
            </w:pPr>
            <w:r>
              <w:rPr>
                <w:rFonts w:ascii="Verdana" w:hAnsi="Verdana"/>
                <w:color w:val="FFFFFF" w:themeColor="background1"/>
              </w:rPr>
              <w:t>ITEM</w:t>
            </w:r>
          </w:p>
        </w:tc>
      </w:tr>
      <w:tr w:rsidR="000C44BB" w14:paraId="18E3EF3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348424" w14:textId="77777777" w:rsidR="000C44BB" w:rsidRDefault="000C44BB">
            <w:pPr>
              <w:jc w:val="both"/>
              <w:rPr>
                <w:rFonts w:ascii="Verdana" w:hAnsi="Verdana"/>
                <w:color w:val="FFFFFF" w:themeColor="background1"/>
              </w:rPr>
            </w:pPr>
            <w:r>
              <w:rPr>
                <w:rFonts w:ascii="Verdana" w:hAnsi="Verdana"/>
                <w:color w:val="FFFFFF" w:themeColor="background1"/>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BE0E5A" w14:textId="77777777" w:rsidR="000C44BB" w:rsidRDefault="000C44BB">
            <w:pPr>
              <w:jc w:val="both"/>
              <w:rPr>
                <w:rFonts w:ascii="Verdana" w:hAnsi="Verdana"/>
                <w:color w:val="FFFFFF" w:themeColor="background1"/>
              </w:rPr>
            </w:pPr>
            <w:r>
              <w:rPr>
                <w:rFonts w:ascii="Verdana" w:hAnsi="Verdana"/>
                <w:color w:val="FFFFFF" w:themeColor="background1"/>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397227" w14:textId="77777777" w:rsidR="000C44BB" w:rsidRDefault="000C44BB">
            <w:pPr>
              <w:jc w:val="both"/>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DD2BBE" w14:textId="77777777" w:rsidR="000C44BB" w:rsidRDefault="000C44BB">
            <w:pPr>
              <w:jc w:val="both"/>
              <w:rPr>
                <w:rFonts w:ascii="Verdana" w:hAnsi="Verdana"/>
                <w:color w:val="FFFFFF" w:themeColor="background1"/>
              </w:rPr>
            </w:pPr>
            <w:r>
              <w:rPr>
                <w:rFonts w:ascii="Verdana" w:hAnsi="Verdana"/>
                <w:color w:val="FFFFFF" w:themeColor="background1"/>
              </w:rPr>
              <w:t>COLUMNA DE HORMIGÓN ARMADO (0,25X0,25)</w:t>
            </w:r>
          </w:p>
        </w:tc>
      </w:tr>
    </w:tbl>
    <w:p w14:paraId="7B5DE17B" w14:textId="77777777" w:rsidR="000C44BB" w:rsidRDefault="000C44BB" w:rsidP="000C44BB">
      <w:pPr>
        <w:jc w:val="both"/>
        <w:rPr>
          <w:rFonts w:ascii="Verdana" w:hAnsi="Verdana" w:cstheme="minorBidi"/>
          <w:lang w:val="es-BO"/>
        </w:rPr>
      </w:pPr>
    </w:p>
    <w:p w14:paraId="5BA02238" w14:textId="77777777" w:rsidR="000C44BB" w:rsidRDefault="000C44BB" w:rsidP="000C44BB">
      <w:pPr>
        <w:jc w:val="both"/>
        <w:rPr>
          <w:rFonts w:ascii="Verdana" w:hAnsi="Verdana"/>
          <w:b/>
        </w:rPr>
      </w:pPr>
      <w:r>
        <w:rPr>
          <w:rFonts w:ascii="Verdana" w:hAnsi="Verdana"/>
          <w:b/>
        </w:rPr>
        <w:t>DESCRIPCIÓN. –</w:t>
      </w:r>
    </w:p>
    <w:p w14:paraId="294DA5F9" w14:textId="77777777" w:rsidR="000C44BB" w:rsidRDefault="000C44BB" w:rsidP="000C44BB">
      <w:pPr>
        <w:jc w:val="both"/>
        <w:rPr>
          <w:rFonts w:ascii="Verdana" w:hAnsi="Verdana"/>
        </w:rPr>
      </w:pPr>
    </w:p>
    <w:p w14:paraId="22E4FCF4" w14:textId="77777777" w:rsidR="000C44BB" w:rsidRDefault="000C44BB" w:rsidP="000C44BB">
      <w:pPr>
        <w:jc w:val="both"/>
        <w:rPr>
          <w:rFonts w:ascii="Verdana" w:hAnsi="Verdana"/>
        </w:rPr>
      </w:pPr>
      <w:r>
        <w:rPr>
          <w:rFonts w:ascii="Verdana" w:hAnsi="Verdana"/>
        </w:rPr>
        <w:t>Este ítem comprende la construcción de columnas estructurales de Hormigón Armado de secciones (0,25 x 0,25), de acuerdo a los planos constructivos y/o instrucciones de Inspector de proyecto.</w:t>
      </w:r>
    </w:p>
    <w:p w14:paraId="45C8D8A8" w14:textId="77777777" w:rsidR="000C44BB" w:rsidRDefault="000C44BB" w:rsidP="000C44BB">
      <w:pPr>
        <w:jc w:val="both"/>
        <w:rPr>
          <w:rFonts w:ascii="Verdana" w:hAnsi="Verdana"/>
        </w:rPr>
      </w:pPr>
    </w:p>
    <w:p w14:paraId="452C91D4" w14:textId="77777777" w:rsidR="000C44BB" w:rsidRDefault="000C44BB" w:rsidP="000C44BB">
      <w:pPr>
        <w:jc w:val="both"/>
        <w:rPr>
          <w:rFonts w:ascii="Verdana" w:hAnsi="Verdana"/>
          <w:b/>
        </w:rPr>
      </w:pPr>
      <w:r>
        <w:rPr>
          <w:rFonts w:ascii="Verdana" w:hAnsi="Verdana"/>
          <w:b/>
        </w:rPr>
        <w:t>MATERIALES, HERRAMIENTAS Y EQUIPO. -</w:t>
      </w:r>
    </w:p>
    <w:p w14:paraId="59E341F6" w14:textId="77777777" w:rsidR="000C44BB" w:rsidRDefault="000C44BB" w:rsidP="000C44BB">
      <w:pPr>
        <w:jc w:val="both"/>
        <w:rPr>
          <w:rFonts w:ascii="Verdana" w:hAnsi="Verdana"/>
        </w:rPr>
      </w:pPr>
    </w:p>
    <w:p w14:paraId="7E66734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B623142" w14:textId="77777777" w:rsidR="000C44BB" w:rsidRDefault="000C44BB" w:rsidP="000C44BB">
      <w:pPr>
        <w:jc w:val="both"/>
        <w:rPr>
          <w:rFonts w:ascii="Verdana" w:hAnsi="Verdana"/>
        </w:rPr>
      </w:pPr>
    </w:p>
    <w:p w14:paraId="41087430"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C5E2CA7" w14:textId="77777777" w:rsidR="000C44BB" w:rsidRDefault="000C44BB" w:rsidP="000C44BB">
      <w:pPr>
        <w:jc w:val="both"/>
        <w:rPr>
          <w:rFonts w:ascii="Verdana" w:hAnsi="Verdana"/>
        </w:rPr>
      </w:pPr>
    </w:p>
    <w:p w14:paraId="43E3ECFE"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079C86" w14:textId="77777777" w:rsidR="000C44BB" w:rsidRDefault="000C44BB" w:rsidP="000C44BB">
      <w:pPr>
        <w:jc w:val="both"/>
        <w:rPr>
          <w:rFonts w:ascii="Verdana" w:hAnsi="Verdana"/>
        </w:rPr>
      </w:pPr>
    </w:p>
    <w:p w14:paraId="310C88C3" w14:textId="77777777" w:rsidR="000C44BB" w:rsidRDefault="000C44BB" w:rsidP="000C44BB">
      <w:pPr>
        <w:jc w:val="both"/>
        <w:rPr>
          <w:rFonts w:ascii="Verdana" w:hAnsi="Verdana"/>
          <w:b/>
        </w:rPr>
      </w:pPr>
      <w:r>
        <w:rPr>
          <w:rFonts w:ascii="Verdana" w:hAnsi="Verdana"/>
          <w:b/>
        </w:rPr>
        <w:t>FORMA DE EJECUCIÓN. –</w:t>
      </w:r>
    </w:p>
    <w:p w14:paraId="48E770A3" w14:textId="77777777" w:rsidR="000C44BB" w:rsidRDefault="000C44BB" w:rsidP="000C44BB">
      <w:pPr>
        <w:jc w:val="both"/>
        <w:rPr>
          <w:rFonts w:ascii="Verdana" w:hAnsi="Verdana"/>
        </w:rPr>
      </w:pPr>
    </w:p>
    <w:p w14:paraId="71D90836"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2E1CE825" w14:textId="77777777" w:rsidR="000C44BB" w:rsidRDefault="000C44BB" w:rsidP="000C44BB">
      <w:pPr>
        <w:jc w:val="both"/>
        <w:rPr>
          <w:rFonts w:ascii="Verdana" w:hAnsi="Verdana"/>
        </w:rPr>
      </w:pPr>
    </w:p>
    <w:p w14:paraId="260295E8"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4C3D9D2D" w14:textId="77777777" w:rsidR="000C44BB" w:rsidRDefault="000C44BB" w:rsidP="000C44BB">
      <w:pPr>
        <w:jc w:val="both"/>
        <w:rPr>
          <w:rFonts w:ascii="Verdana" w:hAnsi="Verdana"/>
        </w:rPr>
      </w:pPr>
    </w:p>
    <w:p w14:paraId="72C3B484" w14:textId="77777777" w:rsidR="000C44BB" w:rsidRDefault="000C44BB" w:rsidP="000C44BB">
      <w:pPr>
        <w:jc w:val="both"/>
        <w:rPr>
          <w:rFonts w:ascii="Verdana" w:hAnsi="Verdana"/>
          <w:b/>
        </w:rPr>
      </w:pPr>
      <w:r>
        <w:rPr>
          <w:rFonts w:ascii="Verdana" w:hAnsi="Verdana"/>
          <w:b/>
        </w:rPr>
        <w:t>Encofrados</w:t>
      </w:r>
    </w:p>
    <w:p w14:paraId="58F11EBE" w14:textId="77777777" w:rsidR="000C44BB" w:rsidRDefault="000C44BB" w:rsidP="000C44BB">
      <w:pPr>
        <w:jc w:val="both"/>
        <w:rPr>
          <w:rFonts w:ascii="Verdana" w:hAnsi="Verdana"/>
        </w:rPr>
      </w:pPr>
    </w:p>
    <w:p w14:paraId="3535435A"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5765B5DA" w14:textId="77777777" w:rsidR="000C44BB" w:rsidRDefault="000C44BB" w:rsidP="000C44BB">
      <w:pPr>
        <w:jc w:val="both"/>
        <w:rPr>
          <w:rFonts w:ascii="Verdana" w:hAnsi="Verdana"/>
        </w:rPr>
      </w:pPr>
    </w:p>
    <w:p w14:paraId="73FE4415"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7C86DC4D" w14:textId="77777777" w:rsidR="000C44BB" w:rsidRDefault="000C44BB" w:rsidP="000C44BB">
      <w:pPr>
        <w:jc w:val="both"/>
        <w:rPr>
          <w:rFonts w:ascii="Verdana" w:hAnsi="Verdana"/>
        </w:rPr>
      </w:pPr>
    </w:p>
    <w:p w14:paraId="5CBE6DC8"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0867C95" w14:textId="77777777" w:rsidR="000C44BB" w:rsidRDefault="000C44BB" w:rsidP="000C44BB">
      <w:pPr>
        <w:jc w:val="both"/>
        <w:rPr>
          <w:rFonts w:ascii="Verdana" w:hAnsi="Verdana"/>
        </w:rPr>
      </w:pPr>
    </w:p>
    <w:p w14:paraId="12661B53"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723305A8" w14:textId="77777777" w:rsidR="000C44BB" w:rsidRDefault="000C44BB" w:rsidP="000C44BB">
      <w:pPr>
        <w:jc w:val="both"/>
        <w:rPr>
          <w:rFonts w:ascii="Verdana" w:hAnsi="Verdana"/>
        </w:rPr>
      </w:pPr>
    </w:p>
    <w:p w14:paraId="2A6CFB50"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1F1FA83"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2B245440" w14:textId="77777777" w:rsidR="000C44BB" w:rsidRDefault="000C44BB" w:rsidP="000C44BB">
      <w:pPr>
        <w:jc w:val="both"/>
        <w:rPr>
          <w:rFonts w:ascii="Verdana" w:hAnsi="Verdana"/>
        </w:rPr>
      </w:pPr>
    </w:p>
    <w:p w14:paraId="2BC0DADE"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2099324B" w14:textId="77777777" w:rsidR="000C44BB" w:rsidRDefault="000C44BB" w:rsidP="000C44BB">
      <w:pPr>
        <w:jc w:val="both"/>
        <w:rPr>
          <w:rFonts w:ascii="Verdana" w:hAnsi="Verdana"/>
        </w:rPr>
      </w:pPr>
    </w:p>
    <w:p w14:paraId="302B3134" w14:textId="77777777" w:rsidR="000C44BB" w:rsidRDefault="000C44BB" w:rsidP="000C44BB">
      <w:pPr>
        <w:jc w:val="both"/>
        <w:rPr>
          <w:rFonts w:ascii="Verdana" w:hAnsi="Verdana"/>
          <w:b/>
        </w:rPr>
      </w:pPr>
      <w:r>
        <w:rPr>
          <w:rFonts w:ascii="Verdana" w:hAnsi="Verdana"/>
          <w:b/>
        </w:rPr>
        <w:t>Apuntalamiento</w:t>
      </w:r>
    </w:p>
    <w:p w14:paraId="040B5616" w14:textId="77777777" w:rsidR="000C44BB" w:rsidRDefault="000C44BB" w:rsidP="000C44BB">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41F23454" w14:textId="77777777" w:rsidR="000C44BB" w:rsidRDefault="000C44BB" w:rsidP="000C44BB">
      <w:pPr>
        <w:jc w:val="both"/>
        <w:rPr>
          <w:rFonts w:ascii="Verdana" w:hAnsi="Verdana"/>
        </w:rPr>
      </w:pPr>
    </w:p>
    <w:p w14:paraId="03CE460C" w14:textId="77777777" w:rsidR="000C44BB" w:rsidRDefault="000C44BB" w:rsidP="000C44BB">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1B61F16F" w14:textId="77777777" w:rsidR="000C44BB" w:rsidRDefault="000C44BB" w:rsidP="000C44BB">
      <w:pPr>
        <w:jc w:val="both"/>
        <w:rPr>
          <w:rFonts w:ascii="Verdana" w:hAnsi="Verdana"/>
        </w:rPr>
      </w:pPr>
    </w:p>
    <w:p w14:paraId="1777F636" w14:textId="77777777" w:rsidR="000C44BB" w:rsidRDefault="000C44BB" w:rsidP="000C44BB">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7 días.</w:t>
      </w:r>
    </w:p>
    <w:p w14:paraId="702D22A5" w14:textId="77777777" w:rsidR="000C44BB" w:rsidRDefault="000C44BB" w:rsidP="000C44BB">
      <w:pPr>
        <w:jc w:val="both"/>
        <w:rPr>
          <w:rFonts w:ascii="Verdana" w:hAnsi="Verdana"/>
        </w:rPr>
      </w:pPr>
    </w:p>
    <w:p w14:paraId="0E971A84" w14:textId="77777777" w:rsidR="000C44BB" w:rsidRDefault="000C44BB" w:rsidP="000C44BB">
      <w:pPr>
        <w:jc w:val="both"/>
        <w:rPr>
          <w:rFonts w:ascii="Verdana" w:hAnsi="Verdana"/>
        </w:rPr>
      </w:pPr>
      <w:r>
        <w:rPr>
          <w:rFonts w:ascii="Verdana" w:hAnsi="Verdana"/>
        </w:rPr>
        <w:t xml:space="preserve">El </w:t>
      </w:r>
      <w:proofErr w:type="spellStart"/>
      <w:r>
        <w:rPr>
          <w:rFonts w:ascii="Verdana" w:hAnsi="Verdana"/>
        </w:rPr>
        <w:t>des-apuntalado</w:t>
      </w:r>
      <w:proofErr w:type="spellEnd"/>
      <w:r>
        <w:rPr>
          <w:rFonts w:ascii="Verdana" w:hAnsi="Verdana"/>
        </w:rPr>
        <w:t xml:space="preserve"> se realizará previa autorización escrita del Inspector de proyecto, asimismo, en los casos que el Inspector de proyecto vea necesario, solicitará al Entidad Ejecutora de manera previa la secuencia.</w:t>
      </w:r>
    </w:p>
    <w:p w14:paraId="55E0F61F" w14:textId="77777777" w:rsidR="000C44BB" w:rsidRDefault="000C44BB" w:rsidP="000C44BB">
      <w:pPr>
        <w:jc w:val="both"/>
        <w:rPr>
          <w:rFonts w:ascii="Verdana" w:hAnsi="Verdana"/>
        </w:rPr>
      </w:pPr>
    </w:p>
    <w:p w14:paraId="324ED7A2" w14:textId="77777777" w:rsidR="000C44BB" w:rsidRDefault="000C44BB" w:rsidP="000C44BB">
      <w:pPr>
        <w:jc w:val="both"/>
        <w:rPr>
          <w:rFonts w:ascii="Verdana" w:hAnsi="Verdana"/>
          <w:b/>
        </w:rPr>
      </w:pPr>
      <w:r>
        <w:rPr>
          <w:rFonts w:ascii="Verdana" w:hAnsi="Verdana"/>
          <w:b/>
        </w:rPr>
        <w:t xml:space="preserve">Limpieza y colocación </w:t>
      </w:r>
    </w:p>
    <w:p w14:paraId="15B32990"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154E2646" w14:textId="77777777" w:rsidR="000C44BB" w:rsidRDefault="000C44BB" w:rsidP="000C44BB">
      <w:pPr>
        <w:jc w:val="both"/>
        <w:rPr>
          <w:rFonts w:ascii="Verdana" w:hAnsi="Verdana"/>
        </w:rPr>
      </w:pPr>
    </w:p>
    <w:p w14:paraId="721EFE4E" w14:textId="77777777" w:rsidR="000C44BB" w:rsidRDefault="000C44BB" w:rsidP="000C44BB">
      <w:pPr>
        <w:jc w:val="both"/>
        <w:rPr>
          <w:rFonts w:ascii="Verdana" w:hAnsi="Verdana"/>
        </w:rPr>
      </w:pPr>
      <w:r>
        <w:rPr>
          <w:rFonts w:ascii="Verdana" w:hAnsi="Verdana"/>
        </w:rPr>
        <w:lastRenderedPageBreak/>
        <w:t>Si a momento de colocar el hormigón existieran barras con mortero u hormigón endurecido, éstos se deberán eliminar completamente.</w:t>
      </w:r>
    </w:p>
    <w:p w14:paraId="2A0EDCFD" w14:textId="77777777" w:rsidR="000C44BB" w:rsidRDefault="000C44BB" w:rsidP="000C44BB">
      <w:pPr>
        <w:jc w:val="both"/>
        <w:rPr>
          <w:rFonts w:ascii="Verdana" w:hAnsi="Verdana"/>
        </w:rPr>
      </w:pPr>
    </w:p>
    <w:p w14:paraId="1740AA0F"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26C8B441" w14:textId="77777777" w:rsidR="000C44BB" w:rsidRDefault="000C44BB" w:rsidP="000C44BB">
      <w:pPr>
        <w:jc w:val="both"/>
        <w:rPr>
          <w:rFonts w:ascii="Verdana" w:hAnsi="Verdana"/>
        </w:rPr>
      </w:pPr>
    </w:p>
    <w:p w14:paraId="7CB7DAEE"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56DAF1" w14:textId="77777777" w:rsidR="000C44BB" w:rsidRDefault="000C44BB" w:rsidP="000C44BB">
      <w:pPr>
        <w:jc w:val="both"/>
        <w:rPr>
          <w:rFonts w:ascii="Verdana" w:hAnsi="Verdana"/>
        </w:rPr>
      </w:pPr>
    </w:p>
    <w:p w14:paraId="031A1A68"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1B73CCDE"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44872642"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0FD39902"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43A18BD6"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277E6DBB" w14:textId="77777777" w:rsidR="000C44BB" w:rsidRDefault="000C44BB" w:rsidP="000C44BB">
      <w:pPr>
        <w:jc w:val="both"/>
        <w:rPr>
          <w:rFonts w:ascii="Verdana" w:hAnsi="Verdana"/>
        </w:rPr>
      </w:pPr>
    </w:p>
    <w:p w14:paraId="3844625F"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327E9C45" w14:textId="77777777" w:rsidR="000C44BB" w:rsidRDefault="000C44BB" w:rsidP="000C44BB">
      <w:pPr>
        <w:jc w:val="both"/>
        <w:rPr>
          <w:rFonts w:ascii="Verdana" w:hAnsi="Verdana"/>
        </w:rPr>
      </w:pPr>
    </w:p>
    <w:p w14:paraId="3E3DE107"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66EE9AD7" w14:textId="77777777" w:rsidR="000C44BB" w:rsidRDefault="000C44BB" w:rsidP="000C44BB">
      <w:pPr>
        <w:jc w:val="both"/>
        <w:rPr>
          <w:rFonts w:ascii="Verdana" w:hAnsi="Verdana"/>
        </w:rPr>
      </w:pPr>
    </w:p>
    <w:p w14:paraId="6AB70704"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A95074A" w14:textId="77777777" w:rsidR="000C44BB" w:rsidRDefault="000C44BB" w:rsidP="000C44BB">
      <w:pPr>
        <w:jc w:val="both"/>
        <w:rPr>
          <w:rFonts w:ascii="Verdana" w:hAnsi="Verdana"/>
        </w:rPr>
      </w:pPr>
    </w:p>
    <w:p w14:paraId="12454567" w14:textId="77777777" w:rsidR="000C44BB" w:rsidRDefault="000C44BB" w:rsidP="000C44BB">
      <w:pPr>
        <w:jc w:val="both"/>
        <w:rPr>
          <w:rFonts w:ascii="Verdana" w:hAnsi="Verdana"/>
          <w:b/>
        </w:rPr>
      </w:pPr>
      <w:r>
        <w:rPr>
          <w:rFonts w:ascii="Verdana" w:hAnsi="Verdana"/>
          <w:b/>
        </w:rPr>
        <w:t>Armado de Fierros</w:t>
      </w:r>
    </w:p>
    <w:p w14:paraId="068437A5"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19576366" w14:textId="77777777" w:rsidR="000C44BB" w:rsidRDefault="000C44BB" w:rsidP="000C44BB">
      <w:pPr>
        <w:jc w:val="both"/>
        <w:rPr>
          <w:rFonts w:ascii="Verdana" w:hAnsi="Verdana"/>
        </w:rPr>
      </w:pPr>
    </w:p>
    <w:p w14:paraId="488D0B35"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65F3D136" w14:textId="77777777" w:rsidR="000C44BB" w:rsidRDefault="000C44BB" w:rsidP="000C44BB">
      <w:pPr>
        <w:jc w:val="both"/>
        <w:rPr>
          <w:rFonts w:ascii="Verdana" w:hAnsi="Verdana"/>
        </w:rPr>
      </w:pPr>
    </w:p>
    <w:p w14:paraId="55ADE01B"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7B3D56" w14:textId="77777777" w:rsidR="000C44BB" w:rsidRDefault="000C44BB" w:rsidP="000C44BB">
      <w:pPr>
        <w:jc w:val="both"/>
        <w:rPr>
          <w:rFonts w:ascii="Verdana" w:hAnsi="Verdana"/>
        </w:rPr>
      </w:pPr>
    </w:p>
    <w:p w14:paraId="34ECB155"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775BE058" w14:textId="77777777" w:rsidR="000C44BB" w:rsidRDefault="000C44BB" w:rsidP="000C44BB">
      <w:pPr>
        <w:jc w:val="both"/>
        <w:rPr>
          <w:rFonts w:ascii="Verdana" w:hAnsi="Verdana"/>
        </w:rPr>
      </w:pPr>
    </w:p>
    <w:p w14:paraId="1ABA815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0009358" w14:textId="77777777" w:rsidR="000C44BB" w:rsidRDefault="000C44BB" w:rsidP="000C44BB">
      <w:pPr>
        <w:jc w:val="both"/>
        <w:rPr>
          <w:rFonts w:ascii="Verdana" w:hAnsi="Verdana"/>
        </w:rPr>
      </w:pPr>
    </w:p>
    <w:p w14:paraId="312134F1"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61F8CE34" w14:textId="77777777" w:rsidR="000C44BB" w:rsidRDefault="000C44BB" w:rsidP="000C44BB">
      <w:pPr>
        <w:jc w:val="both"/>
        <w:rPr>
          <w:rFonts w:ascii="Verdana" w:hAnsi="Verdana"/>
        </w:rPr>
      </w:pPr>
    </w:p>
    <w:p w14:paraId="210B818D" w14:textId="77777777" w:rsidR="000C44BB" w:rsidRDefault="000C44BB" w:rsidP="000C44BB">
      <w:pPr>
        <w:jc w:val="both"/>
        <w:rPr>
          <w:rFonts w:ascii="Verdana" w:hAnsi="Verdana"/>
        </w:rPr>
      </w:pPr>
      <w:r>
        <w:rPr>
          <w:rFonts w:ascii="Verdana" w:hAnsi="Verdana"/>
        </w:rPr>
        <w:lastRenderedPageBreak/>
        <w:t>Queda terminantemente prohibido el empleo de aceros de diferentes tipos en una misma sección, salvo ello sea debidamente justificado por la Entidad Ejecutora y aprobado por el Inspector de proyecto.</w:t>
      </w:r>
    </w:p>
    <w:p w14:paraId="5175BDD6" w14:textId="77777777" w:rsidR="000C44BB" w:rsidRDefault="000C44BB" w:rsidP="000C44BB">
      <w:pPr>
        <w:jc w:val="both"/>
        <w:rPr>
          <w:rFonts w:ascii="Verdana" w:hAnsi="Verdana"/>
        </w:rPr>
      </w:pPr>
    </w:p>
    <w:p w14:paraId="2D009CC0"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0B8A3BB5" w14:textId="77777777" w:rsidR="000C44BB" w:rsidRDefault="000C44BB" w:rsidP="000C44BB">
      <w:pPr>
        <w:jc w:val="both"/>
        <w:rPr>
          <w:rFonts w:ascii="Verdana" w:hAnsi="Verdana"/>
        </w:rPr>
      </w:pPr>
    </w:p>
    <w:p w14:paraId="51214CF2" w14:textId="77777777" w:rsidR="000C44BB" w:rsidRDefault="000C44BB" w:rsidP="000C44BB">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18 cm. </w:t>
      </w:r>
    </w:p>
    <w:p w14:paraId="0591B09E" w14:textId="77777777" w:rsidR="000C44BB" w:rsidRDefault="000C44BB" w:rsidP="000C44BB">
      <w:pPr>
        <w:jc w:val="both"/>
        <w:rPr>
          <w:rFonts w:ascii="Verdana" w:hAnsi="Verdana"/>
        </w:rPr>
      </w:pPr>
    </w:p>
    <w:p w14:paraId="41314290" w14:textId="77777777" w:rsidR="000C44BB" w:rsidRDefault="000C44BB" w:rsidP="000C44BB">
      <w:pPr>
        <w:jc w:val="both"/>
        <w:rPr>
          <w:rFonts w:ascii="Verdana" w:hAnsi="Verdana"/>
          <w:b/>
        </w:rPr>
      </w:pPr>
      <w:r>
        <w:rPr>
          <w:rFonts w:ascii="Verdana" w:hAnsi="Verdana"/>
          <w:b/>
        </w:rPr>
        <w:t>Empalmes en las barras</w:t>
      </w:r>
    </w:p>
    <w:p w14:paraId="19D36BC0"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5ED96BA1" w14:textId="77777777" w:rsidR="000C44BB" w:rsidRDefault="000C44BB" w:rsidP="000C44BB">
      <w:pPr>
        <w:jc w:val="both"/>
        <w:rPr>
          <w:rFonts w:ascii="Verdana" w:hAnsi="Verdana"/>
        </w:rPr>
      </w:pPr>
    </w:p>
    <w:p w14:paraId="5602F93F"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20C618" w14:textId="77777777" w:rsidR="000C44BB" w:rsidRDefault="000C44BB" w:rsidP="000C44BB">
      <w:pPr>
        <w:jc w:val="both"/>
        <w:rPr>
          <w:rFonts w:ascii="Verdana" w:hAnsi="Verdana"/>
        </w:rPr>
      </w:pPr>
    </w:p>
    <w:p w14:paraId="435C6940"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B3E909E" w14:textId="77777777" w:rsidR="000C44BB" w:rsidRDefault="000C44BB" w:rsidP="000C44BB">
      <w:pPr>
        <w:jc w:val="both"/>
        <w:rPr>
          <w:rFonts w:ascii="Verdana" w:hAnsi="Verdana"/>
        </w:rPr>
      </w:pPr>
    </w:p>
    <w:p w14:paraId="3A3EEB78" w14:textId="77777777" w:rsidR="000C44BB" w:rsidRDefault="000C44BB" w:rsidP="000C44BB">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1ADC2DEB" w14:textId="77777777" w:rsidR="000C44BB" w:rsidRDefault="000C44BB" w:rsidP="000C44BB">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0BDA4340" w14:textId="77777777" w:rsidR="000C44BB" w:rsidRDefault="000C44BB" w:rsidP="000C44BB">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52AE8A" w14:textId="77777777" w:rsidR="000C44BB" w:rsidRDefault="000C44BB" w:rsidP="000C44BB">
      <w:pPr>
        <w:jc w:val="both"/>
        <w:rPr>
          <w:rFonts w:ascii="Verdana" w:hAnsi="Verdana"/>
        </w:rPr>
      </w:pPr>
    </w:p>
    <w:p w14:paraId="31FEB821" w14:textId="77777777" w:rsidR="000C44BB" w:rsidRDefault="000C44BB" w:rsidP="000C44BB">
      <w:pPr>
        <w:jc w:val="both"/>
        <w:rPr>
          <w:rFonts w:ascii="Verdana" w:hAnsi="Verdana"/>
          <w:b/>
        </w:rPr>
      </w:pPr>
      <w:r>
        <w:rPr>
          <w:rFonts w:ascii="Verdana" w:hAnsi="Verdana"/>
          <w:b/>
        </w:rPr>
        <w:t>Mezclado</w:t>
      </w:r>
    </w:p>
    <w:p w14:paraId="13EA9538"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296B46E8" w14:textId="77777777" w:rsidR="000C44BB" w:rsidRDefault="000C44BB" w:rsidP="000C44BB">
      <w:pPr>
        <w:jc w:val="both"/>
        <w:rPr>
          <w:rFonts w:ascii="Verdana" w:hAnsi="Verdana"/>
        </w:rPr>
      </w:pPr>
    </w:p>
    <w:p w14:paraId="138C09A7" w14:textId="77777777" w:rsidR="000C44BB" w:rsidRDefault="000C44BB" w:rsidP="000C44BB">
      <w:pPr>
        <w:jc w:val="both"/>
        <w:rPr>
          <w:rFonts w:ascii="Verdana" w:hAnsi="Verdana"/>
        </w:rPr>
      </w:pPr>
      <w:r>
        <w:rPr>
          <w:rFonts w:ascii="Verdana" w:hAnsi="Verdana"/>
        </w:rPr>
        <w:t>- Sé utilizarán una o más hormigoneras de capacidad adecuada y se empleará personal especializado para su manejo.</w:t>
      </w:r>
    </w:p>
    <w:p w14:paraId="7E5AF733" w14:textId="77777777" w:rsidR="000C44BB" w:rsidRDefault="000C44BB" w:rsidP="000C44BB">
      <w:pPr>
        <w:jc w:val="both"/>
        <w:rPr>
          <w:rFonts w:ascii="Verdana" w:hAnsi="Verdana"/>
        </w:rPr>
      </w:pPr>
      <w:r>
        <w:rPr>
          <w:rFonts w:ascii="Verdana" w:hAnsi="Verdana"/>
        </w:rPr>
        <w:t>- Periódicamente se verificará la uniformidad del mezclado.</w:t>
      </w:r>
    </w:p>
    <w:p w14:paraId="02CA4DD3" w14:textId="77777777" w:rsidR="000C44BB" w:rsidRDefault="000C44BB" w:rsidP="000C44BB">
      <w:pPr>
        <w:jc w:val="both"/>
        <w:rPr>
          <w:rFonts w:ascii="Verdana" w:hAnsi="Verdana"/>
        </w:rPr>
      </w:pPr>
      <w:r>
        <w:rPr>
          <w:rFonts w:ascii="Verdana" w:hAnsi="Verdana"/>
        </w:rPr>
        <w:t>- Los materiales componentes serán introducidos en el orden siguiente:</w:t>
      </w:r>
    </w:p>
    <w:p w14:paraId="26185984" w14:textId="77777777" w:rsidR="000C44BB" w:rsidRDefault="000C44BB" w:rsidP="000C44BB">
      <w:pPr>
        <w:jc w:val="both"/>
        <w:rPr>
          <w:rFonts w:ascii="Verdana" w:hAnsi="Verdana"/>
        </w:rPr>
      </w:pPr>
      <w:r>
        <w:rPr>
          <w:rFonts w:ascii="Verdana" w:hAnsi="Verdana"/>
        </w:rPr>
        <w:t>1º Una parte del agua del mezclado (aproximadamente la mitad)</w:t>
      </w:r>
    </w:p>
    <w:p w14:paraId="0F2EE9D6" w14:textId="77777777" w:rsidR="000C44BB" w:rsidRDefault="000C44BB" w:rsidP="000C44BB">
      <w:pPr>
        <w:jc w:val="both"/>
        <w:rPr>
          <w:rFonts w:ascii="Verdana" w:hAnsi="Verdana"/>
        </w:rPr>
      </w:pPr>
      <w:r>
        <w:rPr>
          <w:rFonts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14:paraId="15CD68CC" w14:textId="77777777" w:rsidR="000C44BB" w:rsidRDefault="000C44BB" w:rsidP="000C44BB">
      <w:pPr>
        <w:jc w:val="both"/>
        <w:rPr>
          <w:rFonts w:ascii="Verdana" w:hAnsi="Verdana"/>
        </w:rPr>
      </w:pPr>
      <w:r>
        <w:rPr>
          <w:rFonts w:ascii="Verdana" w:hAnsi="Verdana"/>
        </w:rPr>
        <w:t>3º La grava.</w:t>
      </w:r>
    </w:p>
    <w:p w14:paraId="043A1A7A" w14:textId="77777777" w:rsidR="000C44BB" w:rsidRDefault="000C44BB" w:rsidP="000C44BB">
      <w:pPr>
        <w:jc w:val="both"/>
        <w:rPr>
          <w:rFonts w:ascii="Verdana" w:hAnsi="Verdana"/>
        </w:rPr>
      </w:pPr>
      <w:r>
        <w:rPr>
          <w:rFonts w:ascii="Verdana" w:hAnsi="Verdana"/>
        </w:rPr>
        <w:t>4º El resto del agua de amasado.</w:t>
      </w:r>
    </w:p>
    <w:p w14:paraId="44166EEC" w14:textId="77777777" w:rsidR="000C44BB" w:rsidRDefault="000C44BB" w:rsidP="000C44BB">
      <w:pPr>
        <w:jc w:val="both"/>
        <w:rPr>
          <w:rFonts w:ascii="Verdana" w:hAnsi="Verdana"/>
        </w:rPr>
      </w:pPr>
    </w:p>
    <w:p w14:paraId="2BAA1AD8"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D49268" w14:textId="77777777" w:rsidR="000C44BB" w:rsidRDefault="000C44BB" w:rsidP="000C44BB">
      <w:pPr>
        <w:jc w:val="both"/>
        <w:rPr>
          <w:rFonts w:ascii="Verdana" w:hAnsi="Verdana"/>
        </w:rPr>
      </w:pPr>
    </w:p>
    <w:p w14:paraId="710173A0"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5FBDA4C7" w14:textId="77777777" w:rsidR="000C44BB" w:rsidRDefault="000C44BB" w:rsidP="000C44BB">
      <w:pPr>
        <w:jc w:val="both"/>
        <w:rPr>
          <w:rFonts w:ascii="Verdana" w:hAnsi="Verdana"/>
        </w:rPr>
      </w:pPr>
    </w:p>
    <w:p w14:paraId="0967569D" w14:textId="77777777" w:rsidR="000C44BB" w:rsidRDefault="000C44BB" w:rsidP="000C44BB">
      <w:pPr>
        <w:jc w:val="both"/>
        <w:rPr>
          <w:rFonts w:ascii="Verdana" w:hAnsi="Verdana"/>
        </w:rPr>
      </w:pPr>
      <w:r>
        <w:rPr>
          <w:rFonts w:ascii="Verdana" w:hAnsi="Verdana"/>
        </w:rPr>
        <w:t>El mezclado manual queda expresamente prohibido.</w:t>
      </w:r>
    </w:p>
    <w:p w14:paraId="5C728339" w14:textId="77777777" w:rsidR="000C44BB" w:rsidRDefault="000C44BB" w:rsidP="000C44BB">
      <w:pPr>
        <w:jc w:val="both"/>
        <w:rPr>
          <w:rFonts w:ascii="Verdana" w:hAnsi="Verdana"/>
        </w:rPr>
      </w:pPr>
    </w:p>
    <w:p w14:paraId="302118C5" w14:textId="77777777" w:rsidR="000C44BB" w:rsidRDefault="000C44BB" w:rsidP="000C44BB">
      <w:pPr>
        <w:jc w:val="both"/>
        <w:rPr>
          <w:rFonts w:ascii="Verdana" w:hAnsi="Verdana"/>
          <w:b/>
        </w:rPr>
      </w:pPr>
      <w:r>
        <w:rPr>
          <w:rFonts w:ascii="Verdana" w:hAnsi="Verdana"/>
          <w:b/>
        </w:rPr>
        <w:t>Transporte</w:t>
      </w:r>
    </w:p>
    <w:p w14:paraId="00C00919"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29BB27" w14:textId="77777777" w:rsidR="000C44BB" w:rsidRDefault="000C44BB" w:rsidP="000C44BB">
      <w:pPr>
        <w:jc w:val="both"/>
        <w:rPr>
          <w:rFonts w:ascii="Verdana" w:hAnsi="Verdana"/>
        </w:rPr>
      </w:pPr>
    </w:p>
    <w:p w14:paraId="75FDB469"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0FF255F" w14:textId="77777777" w:rsidR="000C44BB" w:rsidRDefault="000C44BB" w:rsidP="000C44BB">
      <w:pPr>
        <w:jc w:val="both"/>
        <w:rPr>
          <w:rFonts w:ascii="Verdana" w:hAnsi="Verdana"/>
        </w:rPr>
      </w:pPr>
    </w:p>
    <w:p w14:paraId="77495F7C"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4E11E2B" w14:textId="77777777" w:rsidR="000C44BB" w:rsidRDefault="000C44BB" w:rsidP="000C44BB">
      <w:pPr>
        <w:jc w:val="both"/>
        <w:rPr>
          <w:rFonts w:ascii="Verdana" w:hAnsi="Verdana"/>
        </w:rPr>
      </w:pPr>
    </w:p>
    <w:p w14:paraId="5B4F36DB" w14:textId="77777777" w:rsidR="000C44BB" w:rsidRDefault="000C44BB" w:rsidP="000C44BB">
      <w:pPr>
        <w:jc w:val="both"/>
        <w:rPr>
          <w:rFonts w:ascii="Verdana" w:hAnsi="Verdana"/>
          <w:b/>
        </w:rPr>
      </w:pPr>
      <w:r>
        <w:rPr>
          <w:rFonts w:ascii="Verdana" w:hAnsi="Verdana"/>
          <w:b/>
        </w:rPr>
        <w:t>Hormigonado</w:t>
      </w:r>
    </w:p>
    <w:p w14:paraId="08F8443B"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375E48A7" w14:textId="77777777" w:rsidR="000C44BB" w:rsidRDefault="000C44BB" w:rsidP="000C44BB">
      <w:pPr>
        <w:jc w:val="both"/>
        <w:rPr>
          <w:rFonts w:ascii="Verdana" w:hAnsi="Verdana"/>
        </w:rPr>
      </w:pPr>
    </w:p>
    <w:p w14:paraId="3715F181"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5FDEBC9A" w14:textId="77777777" w:rsidR="000C44BB" w:rsidRDefault="000C44BB" w:rsidP="000C44BB">
      <w:pPr>
        <w:jc w:val="both"/>
        <w:rPr>
          <w:rFonts w:ascii="Verdana" w:hAnsi="Verdana"/>
        </w:rPr>
      </w:pPr>
    </w:p>
    <w:p w14:paraId="7EF63882"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46E2C7E4" w14:textId="77777777" w:rsidR="000C44BB" w:rsidRDefault="000C44BB" w:rsidP="000C44BB">
      <w:pPr>
        <w:jc w:val="both"/>
        <w:rPr>
          <w:rFonts w:ascii="Verdana" w:hAnsi="Verdana"/>
        </w:rPr>
      </w:pPr>
    </w:p>
    <w:p w14:paraId="051B48A1"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2BDF0F4" w14:textId="77777777" w:rsidR="000C44BB" w:rsidRDefault="000C44BB" w:rsidP="000C44BB">
      <w:pPr>
        <w:jc w:val="both"/>
        <w:rPr>
          <w:rFonts w:ascii="Verdana" w:hAnsi="Verdana"/>
        </w:rPr>
      </w:pPr>
    </w:p>
    <w:p w14:paraId="4BD1776A"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DDEEEE2" w14:textId="77777777" w:rsidR="000C44BB" w:rsidRDefault="000C44BB" w:rsidP="000C44BB">
      <w:pPr>
        <w:jc w:val="both"/>
        <w:rPr>
          <w:rFonts w:ascii="Verdana" w:hAnsi="Verdana"/>
        </w:rPr>
      </w:pPr>
    </w:p>
    <w:p w14:paraId="2C7F289F"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25463168" w14:textId="77777777" w:rsidR="000C44BB" w:rsidRDefault="000C44BB" w:rsidP="000C44BB">
      <w:pPr>
        <w:jc w:val="both"/>
        <w:rPr>
          <w:rFonts w:ascii="Verdana" w:hAnsi="Verdana"/>
        </w:rPr>
      </w:pPr>
      <w:r>
        <w:rPr>
          <w:rFonts w:ascii="Verdana" w:hAnsi="Verdana"/>
        </w:rPr>
        <w:t>La temperatura de vaciado no será menor a 5°C.</w:t>
      </w:r>
    </w:p>
    <w:p w14:paraId="10E22DDD" w14:textId="77777777" w:rsidR="000C44BB" w:rsidRDefault="000C44BB" w:rsidP="000C44BB">
      <w:pPr>
        <w:jc w:val="both"/>
        <w:rPr>
          <w:rFonts w:ascii="Verdana" w:hAnsi="Verdana"/>
        </w:rPr>
      </w:pPr>
      <w:r>
        <w:rPr>
          <w:rFonts w:ascii="Verdana" w:hAnsi="Verdana"/>
        </w:rPr>
        <w:t>No podrá efectuarse el vaciado durante la lluvia.</w:t>
      </w:r>
    </w:p>
    <w:p w14:paraId="50062AE9"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17A90C41"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4B47EAC3" w14:textId="77777777" w:rsidR="000C44BB" w:rsidRDefault="000C44BB" w:rsidP="000C44BB">
      <w:pPr>
        <w:jc w:val="both"/>
        <w:rPr>
          <w:rFonts w:ascii="Verdana" w:hAnsi="Verdana"/>
        </w:rPr>
      </w:pPr>
    </w:p>
    <w:p w14:paraId="210609D1"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7FB35BA2" w14:textId="77777777" w:rsidR="000C44BB" w:rsidRDefault="000C44BB" w:rsidP="000C44BB">
      <w:pPr>
        <w:jc w:val="both"/>
        <w:rPr>
          <w:rFonts w:ascii="Verdana" w:hAnsi="Verdana"/>
        </w:rPr>
      </w:pPr>
    </w:p>
    <w:p w14:paraId="1ECF4559"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10A4259A" w14:textId="77777777" w:rsidR="000C44BB" w:rsidRDefault="000C44BB" w:rsidP="000C44BB">
      <w:pPr>
        <w:jc w:val="both"/>
        <w:rPr>
          <w:rFonts w:ascii="Verdana" w:hAnsi="Verdana"/>
        </w:rPr>
      </w:pPr>
    </w:p>
    <w:p w14:paraId="04433641"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2184FCA9" w14:textId="77777777" w:rsidR="000C44BB" w:rsidRDefault="000C44BB" w:rsidP="000C44BB">
      <w:pPr>
        <w:jc w:val="both"/>
        <w:rPr>
          <w:rFonts w:ascii="Verdana" w:hAnsi="Verdana"/>
        </w:rPr>
      </w:pPr>
      <w:r>
        <w:rPr>
          <w:rFonts w:ascii="Verdana" w:hAnsi="Verdana"/>
        </w:rPr>
        <w:t>Compactación</w:t>
      </w:r>
    </w:p>
    <w:p w14:paraId="05DD96D8"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20F09FD5" w14:textId="77777777" w:rsidR="000C44BB" w:rsidRDefault="000C44BB" w:rsidP="000C44BB">
      <w:pPr>
        <w:jc w:val="both"/>
        <w:rPr>
          <w:rFonts w:ascii="Verdana" w:hAnsi="Verdana"/>
        </w:rPr>
      </w:pPr>
    </w:p>
    <w:p w14:paraId="4A306D2B"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3ED8ECB4" w14:textId="77777777" w:rsidR="000C44BB" w:rsidRDefault="000C44BB" w:rsidP="000C44BB">
      <w:pPr>
        <w:jc w:val="both"/>
        <w:rPr>
          <w:rFonts w:ascii="Verdana" w:hAnsi="Verdana"/>
        </w:rPr>
      </w:pPr>
    </w:p>
    <w:p w14:paraId="22FD8651"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73168B7E" w14:textId="77777777" w:rsidR="000C44BB" w:rsidRDefault="000C44BB" w:rsidP="000C44BB">
      <w:pPr>
        <w:jc w:val="both"/>
        <w:rPr>
          <w:rFonts w:ascii="Verdana" w:hAnsi="Verdana"/>
        </w:rPr>
      </w:pPr>
    </w:p>
    <w:p w14:paraId="42F25836"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662ED7C5" w14:textId="77777777" w:rsidR="000C44BB" w:rsidRDefault="000C44BB" w:rsidP="000C44BB">
      <w:pPr>
        <w:jc w:val="both"/>
        <w:rPr>
          <w:rFonts w:ascii="Verdana" w:hAnsi="Verdana"/>
        </w:rPr>
      </w:pPr>
    </w:p>
    <w:p w14:paraId="2E189DB3"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01669C8B" w14:textId="77777777" w:rsidR="000C44BB" w:rsidRDefault="000C44BB" w:rsidP="000C44BB">
      <w:pPr>
        <w:jc w:val="both"/>
        <w:rPr>
          <w:rFonts w:ascii="Verdana" w:hAnsi="Verdana"/>
        </w:rPr>
      </w:pPr>
    </w:p>
    <w:p w14:paraId="58904308"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1686F23" w14:textId="77777777" w:rsidR="000C44BB" w:rsidRDefault="000C44BB" w:rsidP="000C44BB">
      <w:pPr>
        <w:jc w:val="both"/>
        <w:rPr>
          <w:rFonts w:ascii="Verdana" w:hAnsi="Verdana"/>
        </w:rPr>
      </w:pPr>
    </w:p>
    <w:p w14:paraId="0E7C5FDE"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54768C6F" w14:textId="77777777" w:rsidR="000C44BB" w:rsidRDefault="000C44BB" w:rsidP="000C44BB">
      <w:pPr>
        <w:jc w:val="both"/>
        <w:rPr>
          <w:rFonts w:ascii="Verdana" w:hAnsi="Verdana"/>
        </w:rPr>
      </w:pPr>
    </w:p>
    <w:p w14:paraId="62F64E6C"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1E2B65BF" w14:textId="77777777" w:rsidR="000C44BB" w:rsidRDefault="000C44BB" w:rsidP="000C44BB">
      <w:pPr>
        <w:jc w:val="both"/>
        <w:rPr>
          <w:rFonts w:ascii="Verdana" w:hAnsi="Verdana"/>
        </w:rPr>
      </w:pPr>
    </w:p>
    <w:p w14:paraId="01EB0211" w14:textId="77777777" w:rsidR="000C44BB" w:rsidRDefault="000C44BB" w:rsidP="000C44BB">
      <w:pPr>
        <w:jc w:val="both"/>
        <w:rPr>
          <w:rFonts w:ascii="Verdana" w:hAnsi="Verdana"/>
          <w:b/>
        </w:rPr>
      </w:pPr>
      <w:r>
        <w:rPr>
          <w:rFonts w:ascii="Verdana" w:hAnsi="Verdana"/>
          <w:b/>
        </w:rPr>
        <w:t>Desencofrado</w:t>
      </w:r>
    </w:p>
    <w:p w14:paraId="2FBB0A10"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7DD105" w14:textId="77777777" w:rsidR="000C44BB" w:rsidRDefault="000C44BB" w:rsidP="000C44BB">
      <w:pPr>
        <w:jc w:val="both"/>
        <w:rPr>
          <w:rFonts w:ascii="Verdana" w:hAnsi="Verdana"/>
        </w:rPr>
      </w:pPr>
    </w:p>
    <w:p w14:paraId="36C8890E"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463EA891" w14:textId="77777777" w:rsidR="000C44BB" w:rsidRDefault="000C44BB" w:rsidP="000C44BB">
      <w:pPr>
        <w:jc w:val="both"/>
        <w:rPr>
          <w:rFonts w:ascii="Verdana" w:hAnsi="Verdana"/>
        </w:rPr>
      </w:pPr>
    </w:p>
    <w:p w14:paraId="6CD58B47"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574D235E" w14:textId="77777777" w:rsidR="000C44BB" w:rsidRDefault="000C44BB" w:rsidP="000C44BB">
      <w:pPr>
        <w:jc w:val="both"/>
        <w:rPr>
          <w:rFonts w:ascii="Verdana" w:hAnsi="Verdana"/>
        </w:rPr>
      </w:pPr>
    </w:p>
    <w:p w14:paraId="4552C1A9"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2DC5B8C" w14:textId="77777777" w:rsidR="000C44BB" w:rsidRDefault="000C44BB" w:rsidP="000C44BB">
      <w:pPr>
        <w:jc w:val="both"/>
        <w:rPr>
          <w:rFonts w:ascii="Verdana" w:hAnsi="Verdana"/>
        </w:rPr>
      </w:pPr>
    </w:p>
    <w:p w14:paraId="2AB0B399"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57E6AEBA" w14:textId="77777777" w:rsidR="000C44BB" w:rsidRDefault="000C44BB" w:rsidP="000C44BB">
      <w:pPr>
        <w:jc w:val="both"/>
        <w:rPr>
          <w:rFonts w:ascii="Verdana" w:hAnsi="Verdana"/>
        </w:rPr>
      </w:pPr>
    </w:p>
    <w:p w14:paraId="47C9ED9C" w14:textId="77777777" w:rsidR="000C44BB" w:rsidRDefault="000C44BB" w:rsidP="000C44BB">
      <w:pPr>
        <w:jc w:val="both"/>
        <w:rPr>
          <w:rFonts w:ascii="Verdana" w:hAnsi="Verdana"/>
        </w:rPr>
      </w:pPr>
      <w:r>
        <w:rPr>
          <w:rFonts w:ascii="Verdana" w:hAnsi="Verdana"/>
        </w:rPr>
        <w:t>Protección y Curado</w:t>
      </w:r>
    </w:p>
    <w:p w14:paraId="28AD63EC"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1EDF1DF1" w14:textId="77777777" w:rsidR="000C44BB" w:rsidRDefault="000C44BB" w:rsidP="000C44BB">
      <w:pPr>
        <w:jc w:val="both"/>
        <w:rPr>
          <w:rFonts w:ascii="Verdana" w:hAnsi="Verdana"/>
        </w:rPr>
      </w:pPr>
    </w:p>
    <w:p w14:paraId="708C6BC8"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560FD190" w14:textId="77777777" w:rsidR="000C44BB" w:rsidRDefault="000C44BB" w:rsidP="000C44BB">
      <w:pPr>
        <w:jc w:val="both"/>
        <w:rPr>
          <w:rFonts w:ascii="Verdana" w:hAnsi="Verdana"/>
        </w:rPr>
      </w:pPr>
    </w:p>
    <w:p w14:paraId="37E76F88"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44AE95AA" w14:textId="77777777" w:rsidR="000C44BB" w:rsidRDefault="000C44BB" w:rsidP="000C44BB">
      <w:pPr>
        <w:jc w:val="both"/>
        <w:rPr>
          <w:rFonts w:ascii="Verdana" w:hAnsi="Verdana"/>
        </w:rPr>
      </w:pPr>
    </w:p>
    <w:p w14:paraId="78B06BC1"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2322B284" w14:textId="77777777" w:rsidR="000C44BB" w:rsidRDefault="000C44BB" w:rsidP="000C44BB">
      <w:pPr>
        <w:jc w:val="both"/>
        <w:rPr>
          <w:rFonts w:ascii="Verdana" w:hAnsi="Verdana"/>
          <w:b/>
        </w:rPr>
      </w:pPr>
    </w:p>
    <w:p w14:paraId="05273EE9" w14:textId="77777777" w:rsidR="000C44BB" w:rsidRDefault="000C44BB" w:rsidP="000C44BB">
      <w:pPr>
        <w:jc w:val="both"/>
        <w:rPr>
          <w:rFonts w:ascii="Verdana" w:hAnsi="Verdana"/>
          <w:b/>
        </w:rPr>
      </w:pPr>
      <w:r>
        <w:rPr>
          <w:rFonts w:ascii="Verdana" w:hAnsi="Verdana"/>
          <w:b/>
        </w:rPr>
        <w:t>Control de Calidad</w:t>
      </w:r>
    </w:p>
    <w:p w14:paraId="4DA512A9"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0C9C911" w14:textId="77777777" w:rsidR="000C44BB" w:rsidRDefault="000C44BB" w:rsidP="000C44BB">
      <w:pPr>
        <w:jc w:val="both"/>
        <w:rPr>
          <w:rFonts w:ascii="Verdana" w:hAnsi="Verdana"/>
        </w:rPr>
      </w:pPr>
    </w:p>
    <w:p w14:paraId="68336BB0"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17B728F7" w14:textId="77777777" w:rsidR="000C44BB" w:rsidRDefault="000C44BB" w:rsidP="000C44BB">
      <w:pPr>
        <w:jc w:val="both"/>
        <w:rPr>
          <w:rFonts w:ascii="Verdana" w:hAnsi="Verdana"/>
        </w:rPr>
      </w:pPr>
    </w:p>
    <w:p w14:paraId="68AB4007"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0CC44482" w14:textId="77777777" w:rsidR="000C44BB" w:rsidRDefault="000C44BB" w:rsidP="000C44BB">
      <w:pPr>
        <w:jc w:val="both"/>
        <w:rPr>
          <w:rFonts w:ascii="Verdana" w:hAnsi="Verdana"/>
        </w:rPr>
      </w:pPr>
    </w:p>
    <w:p w14:paraId="6084DB48" w14:textId="77777777" w:rsidR="000C44BB" w:rsidRDefault="000C44BB" w:rsidP="000C44BB">
      <w:pPr>
        <w:jc w:val="both"/>
        <w:rPr>
          <w:rFonts w:ascii="Verdana" w:hAnsi="Verdana"/>
        </w:rPr>
      </w:pPr>
      <w:r>
        <w:rPr>
          <w:rFonts w:ascii="Verdana" w:hAnsi="Verdana"/>
        </w:rPr>
        <w:t>Ensayos a Realizar</w:t>
      </w:r>
    </w:p>
    <w:p w14:paraId="63DD51DD"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3C9A7D07" w14:textId="77777777" w:rsidR="000C44BB" w:rsidRDefault="000C44BB" w:rsidP="000C44BB">
      <w:pPr>
        <w:jc w:val="both"/>
        <w:rPr>
          <w:rFonts w:ascii="Verdana" w:hAnsi="Verdana"/>
        </w:rPr>
      </w:pPr>
      <w:r>
        <w:rPr>
          <w:rFonts w:ascii="Verdana" w:hAnsi="Verdana"/>
        </w:rPr>
        <w:t>Granulometría de los Áridos.</w:t>
      </w:r>
    </w:p>
    <w:p w14:paraId="0DBB450C"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6454861E"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19AA25E9" w14:textId="77777777" w:rsidR="000C44BB" w:rsidRDefault="000C44BB" w:rsidP="000C44BB">
      <w:pPr>
        <w:jc w:val="both"/>
        <w:rPr>
          <w:rFonts w:ascii="Verdana" w:hAnsi="Verdana"/>
        </w:rPr>
      </w:pPr>
    </w:p>
    <w:p w14:paraId="2F7D1C89"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6DBC72C8" w14:textId="77777777" w:rsidR="000C44BB" w:rsidRDefault="000C44BB" w:rsidP="000C44BB">
      <w:pPr>
        <w:jc w:val="both"/>
        <w:rPr>
          <w:rFonts w:ascii="Verdana" w:hAnsi="Verdana"/>
        </w:rPr>
      </w:pPr>
      <w:r>
        <w:rPr>
          <w:rFonts w:ascii="Verdana" w:hAnsi="Verdana"/>
        </w:rPr>
        <w:t>Ensayos de calidad sobre el cemento.</w:t>
      </w:r>
    </w:p>
    <w:p w14:paraId="718C59A4" w14:textId="77777777" w:rsidR="000C44BB" w:rsidRDefault="000C44BB" w:rsidP="000C44BB">
      <w:pPr>
        <w:jc w:val="both"/>
        <w:rPr>
          <w:rFonts w:ascii="Verdana" w:hAnsi="Verdana"/>
        </w:rPr>
      </w:pPr>
      <w:r>
        <w:rPr>
          <w:rFonts w:ascii="Verdana" w:hAnsi="Verdana"/>
        </w:rPr>
        <w:t>Ensayos de calidad de los aceros de refuerzo.</w:t>
      </w:r>
    </w:p>
    <w:p w14:paraId="3057D381" w14:textId="77777777" w:rsidR="000C44BB" w:rsidRDefault="000C44BB" w:rsidP="000C44BB">
      <w:pPr>
        <w:jc w:val="both"/>
        <w:rPr>
          <w:rFonts w:ascii="Verdana" w:hAnsi="Verdana"/>
        </w:rPr>
      </w:pPr>
      <w:r>
        <w:rPr>
          <w:rFonts w:ascii="Verdana" w:hAnsi="Verdana"/>
        </w:rPr>
        <w:t>Ensayo de la Máquina de los Ángeles.</w:t>
      </w:r>
    </w:p>
    <w:p w14:paraId="3459B722" w14:textId="77777777" w:rsidR="000C44BB" w:rsidRDefault="000C44BB" w:rsidP="000C44BB">
      <w:pPr>
        <w:jc w:val="both"/>
        <w:rPr>
          <w:rFonts w:ascii="Verdana" w:hAnsi="Verdana"/>
        </w:rPr>
      </w:pPr>
      <w:r>
        <w:rPr>
          <w:rFonts w:ascii="Verdana" w:hAnsi="Verdana"/>
        </w:rPr>
        <w:t xml:space="preserve">Otros que el proponente oferte en su propuesta. </w:t>
      </w:r>
    </w:p>
    <w:p w14:paraId="70D360D3" w14:textId="77777777" w:rsidR="000C44BB" w:rsidRDefault="000C44BB" w:rsidP="000C44BB">
      <w:pPr>
        <w:jc w:val="both"/>
        <w:rPr>
          <w:rFonts w:ascii="Verdana" w:hAnsi="Verdana"/>
        </w:rPr>
      </w:pPr>
    </w:p>
    <w:p w14:paraId="783677CF" w14:textId="77777777" w:rsidR="000C44BB" w:rsidRDefault="000C44BB" w:rsidP="000C44BB">
      <w:pPr>
        <w:jc w:val="both"/>
        <w:rPr>
          <w:rFonts w:ascii="Verdana" w:hAnsi="Verdana"/>
          <w:b/>
        </w:rPr>
      </w:pPr>
      <w:r>
        <w:rPr>
          <w:rFonts w:ascii="Verdana" w:hAnsi="Verdana"/>
          <w:b/>
        </w:rPr>
        <w:t>Laboratorio</w:t>
      </w:r>
    </w:p>
    <w:p w14:paraId="5C9F3576"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D2D40B" w14:textId="77777777" w:rsidR="000C44BB" w:rsidRDefault="000C44BB" w:rsidP="000C44BB">
      <w:pPr>
        <w:jc w:val="both"/>
        <w:rPr>
          <w:rFonts w:ascii="Verdana" w:hAnsi="Verdana"/>
        </w:rPr>
      </w:pPr>
    </w:p>
    <w:p w14:paraId="4D1DA494" w14:textId="77777777" w:rsidR="000C44BB" w:rsidRDefault="000C44BB" w:rsidP="000C44BB">
      <w:pPr>
        <w:jc w:val="both"/>
        <w:rPr>
          <w:rFonts w:ascii="Verdana" w:hAnsi="Verdana"/>
        </w:rPr>
      </w:pPr>
      <w:r>
        <w:rPr>
          <w:rFonts w:ascii="Verdana" w:hAnsi="Verdana"/>
        </w:rPr>
        <w:t>Frecuencia de los Ensayos</w:t>
      </w:r>
    </w:p>
    <w:p w14:paraId="053FA1E7"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532D01D" w14:textId="77777777" w:rsidR="000C44BB" w:rsidRDefault="000C44BB" w:rsidP="000C44BB">
      <w:pPr>
        <w:jc w:val="both"/>
        <w:rPr>
          <w:rFonts w:ascii="Verdana" w:hAnsi="Verdana"/>
        </w:rPr>
      </w:pPr>
    </w:p>
    <w:p w14:paraId="3966E764"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BC7AEBC" w14:textId="77777777" w:rsidR="000C44BB" w:rsidRDefault="000C44BB" w:rsidP="000C44BB">
      <w:pPr>
        <w:jc w:val="both"/>
        <w:rPr>
          <w:rFonts w:ascii="Verdana" w:hAnsi="Verdana"/>
        </w:rPr>
      </w:pPr>
    </w:p>
    <w:p w14:paraId="7687401B"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B33588" w14:textId="77777777" w:rsidR="000C44BB" w:rsidRDefault="000C44BB" w:rsidP="000C44BB">
      <w:pPr>
        <w:jc w:val="both"/>
        <w:rPr>
          <w:rFonts w:ascii="Verdana" w:hAnsi="Verdana"/>
        </w:rPr>
      </w:pPr>
    </w:p>
    <w:p w14:paraId="1F1987A3"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1753AE7" w14:textId="77777777" w:rsidR="000C44BB" w:rsidRDefault="000C44BB" w:rsidP="000C44BB">
      <w:pPr>
        <w:jc w:val="both"/>
        <w:rPr>
          <w:rFonts w:ascii="Verdana" w:hAnsi="Verdana"/>
        </w:rPr>
      </w:pPr>
    </w:p>
    <w:p w14:paraId="79617CB7"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BFA7FA7" w14:textId="77777777" w:rsidR="000C44BB" w:rsidRDefault="000C44BB" w:rsidP="000C44BB">
      <w:pPr>
        <w:jc w:val="both"/>
        <w:rPr>
          <w:rFonts w:ascii="Verdana" w:hAnsi="Verdana"/>
        </w:rPr>
      </w:pPr>
    </w:p>
    <w:p w14:paraId="43FFF738"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BBF91B" w14:textId="77777777" w:rsidR="000C44BB" w:rsidRDefault="000C44BB" w:rsidP="000C44BB">
      <w:pPr>
        <w:jc w:val="both"/>
        <w:rPr>
          <w:rFonts w:ascii="Verdana" w:hAnsi="Verdana"/>
        </w:rPr>
      </w:pPr>
    </w:p>
    <w:p w14:paraId="3F5071E0"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0C2D7BE4"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003F2D01"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F68151" w14:textId="77777777" w:rsidR="000C44BB" w:rsidRDefault="000C44BB">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CBCFB3"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3EBE69C" w14:textId="77777777" w:rsidR="000C44BB" w:rsidRDefault="000C44BB">
            <w:pPr>
              <w:jc w:val="both"/>
              <w:rPr>
                <w:rFonts w:ascii="Verdana" w:hAnsi="Verdana"/>
                <w:color w:val="FFFFFF" w:themeColor="background1"/>
              </w:rPr>
            </w:pPr>
            <w:r>
              <w:rPr>
                <w:rFonts w:ascii="Verdana" w:hAnsi="Verdana"/>
                <w:color w:val="FFFFFF" w:themeColor="background1"/>
              </w:rPr>
              <w:t>RES. Kg/cm2</w:t>
            </w:r>
          </w:p>
          <w:p w14:paraId="6BFACDAE"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17257"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7C3D43"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46FC06" w14:textId="77777777" w:rsidR="000C44BB" w:rsidRDefault="000C44BB">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C44BB" w14:paraId="2B89B3B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AE2308"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82AF11"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82FA1E"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C2463D"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0D56E0"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CA7225" w14:textId="77777777" w:rsidR="000C44BB" w:rsidRDefault="000C44BB">
            <w:pPr>
              <w:jc w:val="both"/>
              <w:rPr>
                <w:rFonts w:ascii="Verdana" w:hAnsi="Verdana"/>
              </w:rPr>
            </w:pPr>
            <w:r>
              <w:rPr>
                <w:rFonts w:ascii="Verdana" w:hAnsi="Verdana"/>
              </w:rPr>
              <w:t>1 – 3</w:t>
            </w:r>
          </w:p>
        </w:tc>
      </w:tr>
      <w:tr w:rsidR="000C44BB" w14:paraId="0B4F0EE4"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CBFFE6C"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9053A5"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E5B5AF"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77E520"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9DBB56"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28D3B7" w14:textId="77777777" w:rsidR="000C44BB" w:rsidRDefault="000C44BB">
            <w:pPr>
              <w:jc w:val="both"/>
              <w:rPr>
                <w:rFonts w:ascii="Verdana" w:hAnsi="Verdana"/>
              </w:rPr>
            </w:pPr>
            <w:r>
              <w:rPr>
                <w:rFonts w:ascii="Verdana" w:hAnsi="Verdana"/>
              </w:rPr>
              <w:t>1 – 3</w:t>
            </w:r>
          </w:p>
        </w:tc>
      </w:tr>
      <w:tr w:rsidR="000C44BB" w14:paraId="516AFF93"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FAFA98"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6C9B26"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88B314"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4B01E6"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94A329"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43FDC3" w14:textId="77777777" w:rsidR="000C44BB" w:rsidRDefault="000C44BB">
            <w:pPr>
              <w:jc w:val="both"/>
              <w:rPr>
                <w:rFonts w:ascii="Verdana" w:hAnsi="Verdana"/>
              </w:rPr>
            </w:pPr>
            <w:r>
              <w:rPr>
                <w:rFonts w:ascii="Verdana" w:hAnsi="Verdana"/>
              </w:rPr>
              <w:t>2 – 4</w:t>
            </w:r>
          </w:p>
        </w:tc>
      </w:tr>
      <w:tr w:rsidR="000C44BB" w14:paraId="0EF77C51"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0DB98A0"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7AED05"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E3A9D1"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F677F7"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650BAF"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7E00F5" w14:textId="77777777" w:rsidR="000C44BB" w:rsidRDefault="000C44BB">
            <w:pPr>
              <w:jc w:val="both"/>
              <w:rPr>
                <w:rFonts w:ascii="Verdana" w:hAnsi="Verdana"/>
              </w:rPr>
            </w:pPr>
            <w:r>
              <w:rPr>
                <w:rFonts w:ascii="Verdana" w:hAnsi="Verdana"/>
              </w:rPr>
              <w:t>2 – 4</w:t>
            </w:r>
          </w:p>
        </w:tc>
      </w:tr>
      <w:tr w:rsidR="000C44BB" w14:paraId="272AA232"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68E393"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EF686E"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85F844"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91F3F0"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48109C"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B20304" w14:textId="77777777" w:rsidR="000C44BB" w:rsidRDefault="000C44BB">
            <w:pPr>
              <w:jc w:val="both"/>
              <w:rPr>
                <w:rFonts w:ascii="Verdana" w:hAnsi="Verdana"/>
              </w:rPr>
            </w:pPr>
            <w:r>
              <w:rPr>
                <w:rFonts w:ascii="Verdana" w:hAnsi="Verdana"/>
              </w:rPr>
              <w:t>2 – 3</w:t>
            </w:r>
          </w:p>
        </w:tc>
      </w:tr>
      <w:tr w:rsidR="000C44BB" w14:paraId="584F853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99D27D1"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0D33A0"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824B87"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98620A"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F61E55"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F670BB" w14:textId="77777777" w:rsidR="000C44BB" w:rsidRDefault="000C44BB">
            <w:pPr>
              <w:jc w:val="both"/>
              <w:rPr>
                <w:rFonts w:ascii="Verdana" w:hAnsi="Verdana"/>
              </w:rPr>
            </w:pPr>
            <w:r>
              <w:rPr>
                <w:rFonts w:ascii="Verdana" w:hAnsi="Verdana"/>
              </w:rPr>
              <w:t>2 – 3</w:t>
            </w:r>
          </w:p>
        </w:tc>
      </w:tr>
      <w:tr w:rsidR="000C44BB" w14:paraId="6732DFFD"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DB622D5"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634AC0"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378DE1"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4ABA52"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DA9D81"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D91CCE" w14:textId="77777777" w:rsidR="000C44BB" w:rsidRDefault="000C44BB">
            <w:pPr>
              <w:jc w:val="both"/>
              <w:rPr>
                <w:rFonts w:ascii="Verdana" w:hAnsi="Verdana"/>
              </w:rPr>
            </w:pPr>
            <w:r>
              <w:rPr>
                <w:rFonts w:ascii="Verdana" w:hAnsi="Verdana"/>
              </w:rPr>
              <w:t>2 – 3</w:t>
            </w:r>
          </w:p>
        </w:tc>
      </w:tr>
    </w:tbl>
    <w:p w14:paraId="25C7EA9B" w14:textId="77777777" w:rsidR="000C44BB" w:rsidRDefault="000C44BB" w:rsidP="000C44BB">
      <w:pPr>
        <w:jc w:val="both"/>
        <w:rPr>
          <w:rFonts w:ascii="Verdana" w:hAnsi="Verdana" w:cstheme="minorBidi"/>
          <w:lang w:val="es-BO"/>
        </w:rPr>
      </w:pPr>
    </w:p>
    <w:p w14:paraId="017FF782" w14:textId="77777777" w:rsidR="000C44BB" w:rsidRDefault="000C44BB" w:rsidP="000C44BB">
      <w:pPr>
        <w:jc w:val="both"/>
        <w:rPr>
          <w:rFonts w:ascii="Verdana" w:hAnsi="Verdana"/>
        </w:rPr>
      </w:pPr>
      <w:r>
        <w:rPr>
          <w:rFonts w:ascii="Verdana" w:hAnsi="Verdana"/>
        </w:rPr>
        <w:t>Criterios de Aceptación y Rechazo</w:t>
      </w:r>
    </w:p>
    <w:p w14:paraId="2546D65F" w14:textId="77777777" w:rsidR="000C44BB" w:rsidRDefault="000C44BB" w:rsidP="000C44BB">
      <w:pPr>
        <w:jc w:val="both"/>
        <w:rPr>
          <w:rFonts w:ascii="Verdana" w:hAnsi="Verdana"/>
        </w:rPr>
      </w:pPr>
      <w:r>
        <w:rPr>
          <w:rFonts w:ascii="Verdana" w:hAnsi="Verdana"/>
        </w:rPr>
        <w:t xml:space="preserve">Los criterios de aceptación y rechazo de hormigones para cada uno de los ensayos de </w:t>
      </w:r>
    </w:p>
    <w:p w14:paraId="299AD16E" w14:textId="77777777" w:rsidR="000C44BB" w:rsidRDefault="000C44BB" w:rsidP="000C44BB">
      <w:pPr>
        <w:jc w:val="both"/>
        <w:rPr>
          <w:rFonts w:ascii="Verdana" w:hAnsi="Verdana"/>
        </w:rPr>
      </w:pPr>
      <w:r>
        <w:rPr>
          <w:rFonts w:ascii="Verdana" w:hAnsi="Verdana"/>
        </w:rPr>
        <w:t>resistencia, consistencia y cualquier otro que se realice, deberá ser conforme lo establece la Norma Boliviana del Hormigón Armado CBH-87, en caso necesario, de manera complementaria se recurrirá a otra normativa.</w:t>
      </w:r>
    </w:p>
    <w:p w14:paraId="336142EA" w14:textId="77777777" w:rsidR="000C44BB" w:rsidRDefault="000C44BB" w:rsidP="000C44BB">
      <w:pPr>
        <w:jc w:val="both"/>
        <w:rPr>
          <w:rFonts w:ascii="Verdana" w:hAnsi="Verdana"/>
        </w:rPr>
      </w:pPr>
    </w:p>
    <w:p w14:paraId="3550D3F4"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DFF7AA" w14:textId="77777777" w:rsidR="000C44BB" w:rsidRDefault="000C44BB" w:rsidP="000C44BB">
      <w:pPr>
        <w:jc w:val="both"/>
        <w:rPr>
          <w:rFonts w:ascii="Verdana" w:hAnsi="Verdana"/>
        </w:rPr>
      </w:pPr>
    </w:p>
    <w:p w14:paraId="432D29E9"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6AD9627" w14:textId="77777777" w:rsidR="000C44BB" w:rsidRDefault="000C44BB" w:rsidP="000C44BB">
      <w:pPr>
        <w:jc w:val="both"/>
        <w:rPr>
          <w:rFonts w:ascii="Verdana" w:hAnsi="Verdana"/>
        </w:rPr>
      </w:pPr>
    </w:p>
    <w:p w14:paraId="3C662D16"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36DC7371" w14:textId="77777777" w:rsidR="000C44BB" w:rsidRDefault="000C44BB" w:rsidP="000C44BB">
      <w:pPr>
        <w:jc w:val="both"/>
        <w:rPr>
          <w:rFonts w:ascii="Verdana" w:hAnsi="Verdana"/>
        </w:rPr>
      </w:pPr>
    </w:p>
    <w:p w14:paraId="424596B5" w14:textId="77777777" w:rsidR="000C44BB" w:rsidRDefault="000C44BB" w:rsidP="000C44BB">
      <w:pPr>
        <w:jc w:val="both"/>
        <w:rPr>
          <w:rFonts w:ascii="Verdana" w:hAnsi="Verdana"/>
        </w:rPr>
      </w:pPr>
      <w:r>
        <w:rPr>
          <w:rFonts w:ascii="Verdana" w:hAnsi="Verdana"/>
        </w:rPr>
        <w:t>Reparación del Hormigón Armado</w:t>
      </w:r>
    </w:p>
    <w:p w14:paraId="02B383BC" w14:textId="77777777" w:rsidR="000C44BB" w:rsidRDefault="000C44BB" w:rsidP="000C44BB">
      <w:pPr>
        <w:jc w:val="both"/>
        <w:rPr>
          <w:rFonts w:ascii="Verdana" w:hAnsi="Verdana"/>
        </w:rPr>
      </w:pPr>
      <w:r>
        <w:rPr>
          <w:rFonts w:ascii="Verdana" w:hAnsi="Verdana"/>
        </w:rPr>
        <w:t>El Inspector de proyecto definirá si un defecto o daño del elemento es reparable o corresponde su demolición y reconstrucción.</w:t>
      </w:r>
    </w:p>
    <w:p w14:paraId="3BD17EF1" w14:textId="77777777" w:rsidR="000C44BB" w:rsidRDefault="000C44BB" w:rsidP="000C44BB">
      <w:pPr>
        <w:jc w:val="both"/>
        <w:rPr>
          <w:rFonts w:ascii="Verdana" w:hAnsi="Verdana"/>
        </w:rPr>
      </w:pPr>
    </w:p>
    <w:p w14:paraId="6EFFAD81" w14:textId="77777777" w:rsidR="000C44BB" w:rsidRDefault="000C44BB" w:rsidP="000C44BB">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61B0296B" w14:textId="77777777" w:rsidR="000C44BB" w:rsidRDefault="000C44BB" w:rsidP="000C44BB">
      <w:pPr>
        <w:jc w:val="both"/>
        <w:rPr>
          <w:rFonts w:ascii="Verdana" w:hAnsi="Verdana"/>
        </w:rPr>
      </w:pPr>
    </w:p>
    <w:p w14:paraId="3E31DBF1" w14:textId="77777777" w:rsidR="000C44BB" w:rsidRDefault="000C44BB" w:rsidP="000C44BB">
      <w:pPr>
        <w:jc w:val="both"/>
        <w:rPr>
          <w:rFonts w:ascii="Verdana" w:hAnsi="Verdana"/>
        </w:rPr>
      </w:pPr>
      <w:r>
        <w:rPr>
          <w:rFonts w:ascii="Verdana" w:hAnsi="Verdana"/>
        </w:rPr>
        <w:t xml:space="preserve">Los defectos superficiales, tales como cangrejeras, desmoches o fisuras, etc., serán reparados en forma inmediata al desencofrado con un hormigón especial (puede ser </w:t>
      </w:r>
      <w:r>
        <w:rPr>
          <w:rFonts w:ascii="Verdana" w:hAnsi="Verdana"/>
        </w:rPr>
        <w:lastRenderedPageBreak/>
        <w:t>premezclado) de igual o mayor resistencia con acelerador de fraguado y aditivo expansor y deberá ser aprobado por el Inspector de proyecto.</w:t>
      </w:r>
    </w:p>
    <w:p w14:paraId="19CF7FE0" w14:textId="77777777" w:rsidR="000C44BB" w:rsidRDefault="000C44BB" w:rsidP="000C44BB">
      <w:pPr>
        <w:jc w:val="both"/>
        <w:rPr>
          <w:rFonts w:ascii="Verdana" w:hAnsi="Verdana"/>
        </w:rPr>
      </w:pPr>
    </w:p>
    <w:p w14:paraId="48696740" w14:textId="77777777" w:rsidR="000C44BB" w:rsidRDefault="000C44BB" w:rsidP="000C44BB">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0EAAE8E8" w14:textId="77777777" w:rsidR="000C44BB" w:rsidRDefault="000C44BB" w:rsidP="000C44BB">
      <w:pPr>
        <w:jc w:val="both"/>
        <w:rPr>
          <w:rFonts w:ascii="Verdana" w:hAnsi="Verdana"/>
        </w:rPr>
      </w:pPr>
    </w:p>
    <w:p w14:paraId="4DB5B9E9" w14:textId="77777777" w:rsidR="000C44BB" w:rsidRDefault="000C44BB" w:rsidP="000C44BB">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4FAA113C" w14:textId="77777777" w:rsidR="000C44BB" w:rsidRDefault="000C44BB" w:rsidP="000C44BB">
      <w:pPr>
        <w:jc w:val="both"/>
        <w:rPr>
          <w:rFonts w:ascii="Verdana" w:hAnsi="Verdana"/>
        </w:rPr>
      </w:pPr>
      <w:r>
        <w:rPr>
          <w:rFonts w:ascii="Verdana" w:hAnsi="Verdana"/>
        </w:rPr>
        <w:t xml:space="preserve"> </w:t>
      </w:r>
    </w:p>
    <w:p w14:paraId="4A6412B9" w14:textId="77777777" w:rsidR="000C44BB" w:rsidRDefault="000C44BB" w:rsidP="000C44BB">
      <w:pPr>
        <w:jc w:val="both"/>
        <w:rPr>
          <w:rFonts w:ascii="Verdana" w:hAnsi="Verdana"/>
        </w:rPr>
      </w:pPr>
      <w:r>
        <w:rPr>
          <w:rFonts w:ascii="Verdana" w:hAnsi="Verdana"/>
        </w:rPr>
        <w:t>Las rebabas y protuberancias serán totalmente eliminadas y las superficies desgastadas hasta condicionarlas con las zonas vecinas.</w:t>
      </w:r>
    </w:p>
    <w:p w14:paraId="7C2F1A92" w14:textId="77777777" w:rsidR="000C44BB" w:rsidRDefault="000C44BB" w:rsidP="000C44BB">
      <w:pPr>
        <w:jc w:val="both"/>
        <w:rPr>
          <w:rFonts w:ascii="Verdana" w:hAnsi="Verdana"/>
        </w:rPr>
      </w:pPr>
    </w:p>
    <w:p w14:paraId="361B4B4D" w14:textId="77777777" w:rsidR="000C44BB" w:rsidRDefault="000C44BB" w:rsidP="000C44BB">
      <w:pPr>
        <w:jc w:val="both"/>
        <w:rPr>
          <w:rFonts w:ascii="Verdana" w:hAnsi="Verdana"/>
        </w:rPr>
      </w:pPr>
      <w:r>
        <w:rPr>
          <w:rFonts w:ascii="Verdana" w:hAnsi="Verdana"/>
        </w:rPr>
        <w:t>Se deberá aplicar un puente de adherencia adecuado para la unión del hormigón viejo con el hormigón nuevo.</w:t>
      </w:r>
    </w:p>
    <w:p w14:paraId="502490FA" w14:textId="77777777" w:rsidR="000C44BB" w:rsidRDefault="000C44BB" w:rsidP="000C44BB">
      <w:pPr>
        <w:jc w:val="both"/>
        <w:rPr>
          <w:rFonts w:ascii="Verdana" w:hAnsi="Verdana"/>
        </w:rPr>
      </w:pPr>
    </w:p>
    <w:p w14:paraId="25DAB604" w14:textId="77777777" w:rsidR="000C44BB" w:rsidRDefault="000C44BB" w:rsidP="000C44BB">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2858035" w14:textId="77777777" w:rsidR="000C44BB" w:rsidRDefault="000C44BB" w:rsidP="000C44BB">
      <w:pPr>
        <w:jc w:val="both"/>
        <w:rPr>
          <w:rFonts w:ascii="Verdana" w:hAnsi="Verdana"/>
        </w:rPr>
      </w:pPr>
    </w:p>
    <w:p w14:paraId="66945967" w14:textId="77777777" w:rsidR="000C44BB" w:rsidRDefault="000C44BB" w:rsidP="000C44BB">
      <w:pPr>
        <w:jc w:val="both"/>
        <w:rPr>
          <w:rFonts w:ascii="Verdana" w:hAnsi="Verdana"/>
          <w:b/>
        </w:rPr>
      </w:pPr>
      <w:r>
        <w:rPr>
          <w:rFonts w:ascii="Verdana" w:hAnsi="Verdana"/>
          <w:b/>
        </w:rPr>
        <w:t xml:space="preserve">DETALLE CONSTRUCTIVO. - </w:t>
      </w:r>
    </w:p>
    <w:p w14:paraId="6436B0B0" w14:textId="77777777" w:rsidR="000C44BB" w:rsidRDefault="000C44BB" w:rsidP="000C44BB">
      <w:pPr>
        <w:jc w:val="both"/>
        <w:rPr>
          <w:rFonts w:ascii="Verdana" w:hAnsi="Verdana"/>
        </w:rPr>
      </w:pPr>
    </w:p>
    <w:p w14:paraId="21253BD6" w14:textId="19265500" w:rsidR="000C44BB" w:rsidRDefault="000C44BB" w:rsidP="000C44BB">
      <w:pPr>
        <w:jc w:val="center"/>
        <w:rPr>
          <w:rFonts w:ascii="Verdana" w:hAnsi="Verdana"/>
        </w:rPr>
      </w:pPr>
      <w:r>
        <w:rPr>
          <w:rFonts w:ascii="Verdana" w:hAnsi="Verdana"/>
          <w:noProof/>
          <w:lang w:eastAsia="es-BO"/>
        </w:rPr>
        <w:drawing>
          <wp:inline distT="0" distB="0" distL="0" distR="0" wp14:anchorId="4F8FBC44" wp14:editId="0C439E8E">
            <wp:extent cx="2425065" cy="3418840"/>
            <wp:effectExtent l="0" t="0" r="0" b="0"/>
            <wp:docPr id="476404100" name="Imagen 4764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065" cy="3418840"/>
                    </a:xfrm>
                    <a:prstGeom prst="rect">
                      <a:avLst/>
                    </a:prstGeom>
                    <a:noFill/>
                    <a:ln>
                      <a:noFill/>
                    </a:ln>
                  </pic:spPr>
                </pic:pic>
              </a:graphicData>
            </a:graphic>
          </wp:inline>
        </w:drawing>
      </w:r>
    </w:p>
    <w:p w14:paraId="2C7549CC" w14:textId="77777777" w:rsidR="000C44BB" w:rsidRDefault="000C44BB" w:rsidP="000C44BB">
      <w:pPr>
        <w:jc w:val="both"/>
        <w:rPr>
          <w:rFonts w:ascii="Verdana" w:hAnsi="Verdana"/>
        </w:rPr>
      </w:pPr>
    </w:p>
    <w:p w14:paraId="2A9CF4C5" w14:textId="77777777" w:rsidR="000C44BB" w:rsidRDefault="000C44BB" w:rsidP="000C44BB">
      <w:pPr>
        <w:jc w:val="both"/>
        <w:rPr>
          <w:rFonts w:ascii="Verdana" w:hAnsi="Verdana"/>
        </w:rPr>
      </w:pPr>
    </w:p>
    <w:p w14:paraId="6267055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053079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453B18"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F8C2AF"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51B1E7"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2CE58"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A0E757B"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573558" w14:textId="77777777" w:rsidR="000C44BB" w:rsidRDefault="000C44BB">
            <w:pPr>
              <w:jc w:val="center"/>
              <w:rPr>
                <w:rFonts w:ascii="Verdana" w:hAnsi="Verdana"/>
                <w:color w:val="FFFFFF" w:themeColor="background1"/>
              </w:rPr>
            </w:pPr>
            <w:r>
              <w:rPr>
                <w:rFonts w:ascii="Verdana" w:hAnsi="Verdana"/>
                <w:color w:val="FFFFFF" w:themeColor="background1"/>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A67D16" w14:textId="77777777" w:rsidR="000C44BB" w:rsidRDefault="000C44BB">
            <w:pPr>
              <w:jc w:val="center"/>
              <w:rPr>
                <w:rFonts w:ascii="Verdana" w:hAnsi="Verdana"/>
                <w:color w:val="FFFFFF" w:themeColor="background1"/>
              </w:rPr>
            </w:pPr>
            <w:r>
              <w:rPr>
                <w:rFonts w:ascii="Verdana" w:hAnsi="Verdana"/>
                <w:color w:val="FFFFFF" w:themeColor="background1"/>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19823E"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A668C6" w14:textId="77777777" w:rsidR="000C44BB" w:rsidRDefault="000C44BB">
            <w:pPr>
              <w:jc w:val="center"/>
              <w:rPr>
                <w:rFonts w:ascii="Verdana" w:hAnsi="Verdana"/>
                <w:color w:val="FFFFFF" w:themeColor="background1"/>
              </w:rPr>
            </w:pPr>
            <w:r>
              <w:rPr>
                <w:rFonts w:ascii="Verdana" w:hAnsi="Verdana"/>
                <w:color w:val="FFFFFF" w:themeColor="background1"/>
              </w:rPr>
              <w:t>VIGA DE ARRIOSTRE DE HORMIGÓN ARMADO</w:t>
            </w:r>
          </w:p>
        </w:tc>
      </w:tr>
    </w:tbl>
    <w:p w14:paraId="57BDCBC5" w14:textId="77777777" w:rsidR="000C44BB" w:rsidRDefault="000C44BB" w:rsidP="000C44BB">
      <w:pPr>
        <w:jc w:val="both"/>
        <w:rPr>
          <w:rFonts w:ascii="Verdana" w:hAnsi="Verdana" w:cstheme="minorBidi"/>
          <w:lang w:val="es-BO"/>
        </w:rPr>
      </w:pPr>
    </w:p>
    <w:p w14:paraId="273F2779" w14:textId="77777777" w:rsidR="000C44BB" w:rsidRDefault="000C44BB" w:rsidP="000C44BB">
      <w:pPr>
        <w:jc w:val="both"/>
        <w:rPr>
          <w:rFonts w:ascii="Verdana" w:hAnsi="Verdana"/>
          <w:b/>
        </w:rPr>
      </w:pPr>
      <w:r>
        <w:rPr>
          <w:rFonts w:ascii="Verdana" w:hAnsi="Verdana"/>
          <w:b/>
        </w:rPr>
        <w:t>DESCRIPCIÓN. –</w:t>
      </w:r>
    </w:p>
    <w:p w14:paraId="3CDA1DCE" w14:textId="77777777" w:rsidR="000C44BB" w:rsidRDefault="000C44BB" w:rsidP="000C44BB">
      <w:pPr>
        <w:jc w:val="both"/>
        <w:rPr>
          <w:rFonts w:ascii="Verdana" w:hAnsi="Verdana"/>
        </w:rPr>
      </w:pPr>
    </w:p>
    <w:p w14:paraId="16B6414E" w14:textId="77777777" w:rsidR="000C44BB" w:rsidRDefault="000C44BB" w:rsidP="000C44BB">
      <w:pPr>
        <w:jc w:val="both"/>
        <w:rPr>
          <w:rFonts w:ascii="Verdana" w:hAnsi="Verdana"/>
        </w:rPr>
      </w:pPr>
      <w:r>
        <w:rPr>
          <w:rFonts w:ascii="Verdana" w:hAnsi="Verdana"/>
        </w:rPr>
        <w:lastRenderedPageBreak/>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8F3FC2A" w14:textId="77777777" w:rsidR="000C44BB" w:rsidRDefault="000C44BB" w:rsidP="000C44BB">
      <w:pPr>
        <w:jc w:val="both"/>
        <w:rPr>
          <w:rFonts w:ascii="Verdana" w:hAnsi="Verdana"/>
        </w:rPr>
      </w:pPr>
    </w:p>
    <w:p w14:paraId="731DC540" w14:textId="77777777" w:rsidR="000C44BB" w:rsidRDefault="000C44BB" w:rsidP="000C44BB">
      <w:pPr>
        <w:jc w:val="both"/>
        <w:rPr>
          <w:rFonts w:ascii="Verdana" w:hAnsi="Verdana"/>
          <w:b/>
        </w:rPr>
      </w:pPr>
      <w:r>
        <w:rPr>
          <w:rFonts w:ascii="Verdana" w:hAnsi="Verdana"/>
          <w:b/>
        </w:rPr>
        <w:t>MATERIALES, HERRAMIENTAS Y EQUIPO. –</w:t>
      </w:r>
    </w:p>
    <w:p w14:paraId="58251AF7" w14:textId="77777777" w:rsidR="000C44BB" w:rsidRDefault="000C44BB" w:rsidP="000C44BB">
      <w:pPr>
        <w:jc w:val="both"/>
        <w:rPr>
          <w:rFonts w:ascii="Verdana" w:hAnsi="Verdana"/>
        </w:rPr>
      </w:pPr>
    </w:p>
    <w:p w14:paraId="2288532B"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2EB5F80" w14:textId="77777777" w:rsidR="000C44BB" w:rsidRDefault="000C44BB" w:rsidP="000C44BB">
      <w:pPr>
        <w:jc w:val="both"/>
        <w:rPr>
          <w:rFonts w:ascii="Verdana" w:hAnsi="Verdana"/>
        </w:rPr>
      </w:pPr>
    </w:p>
    <w:p w14:paraId="7ABBAB41"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0CA5E330" w14:textId="77777777" w:rsidR="000C44BB" w:rsidRDefault="000C44BB" w:rsidP="000C44BB">
      <w:pPr>
        <w:jc w:val="both"/>
        <w:rPr>
          <w:rFonts w:ascii="Verdana" w:hAnsi="Verdana"/>
        </w:rPr>
      </w:pPr>
    </w:p>
    <w:p w14:paraId="5309649B"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6562AE" w14:textId="77777777" w:rsidR="000C44BB" w:rsidRDefault="000C44BB" w:rsidP="000C44BB">
      <w:pPr>
        <w:jc w:val="both"/>
        <w:rPr>
          <w:rFonts w:ascii="Verdana" w:hAnsi="Verdana"/>
        </w:rPr>
      </w:pPr>
    </w:p>
    <w:p w14:paraId="0E8774EC" w14:textId="77777777" w:rsidR="000C44BB" w:rsidRDefault="000C44BB" w:rsidP="000C44BB">
      <w:pPr>
        <w:jc w:val="both"/>
        <w:rPr>
          <w:rFonts w:ascii="Verdana" w:hAnsi="Verdana"/>
          <w:b/>
        </w:rPr>
      </w:pPr>
      <w:r>
        <w:rPr>
          <w:rFonts w:ascii="Verdana" w:hAnsi="Verdana"/>
          <w:b/>
        </w:rPr>
        <w:t>FORMA DE EJECUCIÓN. –</w:t>
      </w:r>
    </w:p>
    <w:p w14:paraId="7D9D2EB0" w14:textId="77777777" w:rsidR="000C44BB" w:rsidRDefault="000C44BB" w:rsidP="000C44BB">
      <w:pPr>
        <w:jc w:val="both"/>
        <w:rPr>
          <w:rFonts w:ascii="Verdana" w:hAnsi="Verdana"/>
        </w:rPr>
      </w:pPr>
    </w:p>
    <w:p w14:paraId="1215158B"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4DE835DC"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606713E2" w14:textId="77777777" w:rsidR="000C44BB" w:rsidRDefault="000C44BB" w:rsidP="000C44BB">
      <w:pPr>
        <w:jc w:val="both"/>
        <w:rPr>
          <w:rFonts w:ascii="Verdana" w:hAnsi="Verdana"/>
          <w:b/>
        </w:rPr>
      </w:pPr>
    </w:p>
    <w:p w14:paraId="6D72B292" w14:textId="77777777" w:rsidR="000C44BB" w:rsidRDefault="000C44BB" w:rsidP="000C44BB">
      <w:pPr>
        <w:jc w:val="both"/>
        <w:rPr>
          <w:rFonts w:ascii="Verdana" w:hAnsi="Verdana"/>
          <w:b/>
        </w:rPr>
      </w:pPr>
      <w:r>
        <w:rPr>
          <w:rFonts w:ascii="Verdana" w:hAnsi="Verdana"/>
          <w:b/>
        </w:rPr>
        <w:t>Limpieza y Preparación</w:t>
      </w:r>
    </w:p>
    <w:p w14:paraId="64397356" w14:textId="77777777" w:rsidR="000C44BB" w:rsidRDefault="000C44BB" w:rsidP="000C44BB">
      <w:pPr>
        <w:jc w:val="both"/>
        <w:rPr>
          <w:rFonts w:ascii="Verdana" w:hAnsi="Verdana"/>
        </w:rPr>
      </w:pPr>
    </w:p>
    <w:p w14:paraId="0B0AA474"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253B36F" w14:textId="77777777" w:rsidR="000C44BB" w:rsidRDefault="000C44BB" w:rsidP="000C44BB">
      <w:pPr>
        <w:jc w:val="both"/>
        <w:rPr>
          <w:rFonts w:ascii="Verdana" w:hAnsi="Verdana"/>
        </w:rPr>
      </w:pPr>
    </w:p>
    <w:p w14:paraId="50177321" w14:textId="77777777" w:rsidR="000C44BB" w:rsidRDefault="000C44BB" w:rsidP="000C44BB">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2EA88F9B" w14:textId="77777777" w:rsidR="000C44BB" w:rsidRDefault="000C44BB" w:rsidP="000C44BB">
      <w:pPr>
        <w:jc w:val="both"/>
        <w:rPr>
          <w:rFonts w:ascii="Verdana" w:hAnsi="Verdana"/>
        </w:rPr>
      </w:pPr>
    </w:p>
    <w:p w14:paraId="139A0640" w14:textId="77777777" w:rsidR="000C44BB" w:rsidRDefault="000C44BB" w:rsidP="000C44BB">
      <w:pPr>
        <w:jc w:val="both"/>
        <w:rPr>
          <w:rFonts w:ascii="Verdana" w:hAnsi="Verdana"/>
          <w:b/>
        </w:rPr>
      </w:pPr>
      <w:r>
        <w:rPr>
          <w:rFonts w:ascii="Verdana" w:hAnsi="Verdana"/>
          <w:b/>
        </w:rPr>
        <w:t>Encofrados</w:t>
      </w:r>
    </w:p>
    <w:p w14:paraId="16EE9008" w14:textId="77777777" w:rsidR="000C44BB" w:rsidRDefault="000C44BB" w:rsidP="000C44BB">
      <w:pPr>
        <w:jc w:val="both"/>
        <w:rPr>
          <w:rFonts w:ascii="Verdana" w:hAnsi="Verdana"/>
        </w:rPr>
      </w:pPr>
    </w:p>
    <w:p w14:paraId="59184105"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12834CEA"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22A564B" w14:textId="77777777" w:rsidR="000C44BB" w:rsidRDefault="000C44BB" w:rsidP="000C44BB">
      <w:pPr>
        <w:jc w:val="both"/>
        <w:rPr>
          <w:rFonts w:ascii="Verdana" w:hAnsi="Verdana"/>
        </w:rPr>
      </w:pPr>
    </w:p>
    <w:p w14:paraId="3D3D584F"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7571991A" w14:textId="77777777" w:rsidR="000C44BB" w:rsidRDefault="000C44BB" w:rsidP="000C44BB">
      <w:pPr>
        <w:jc w:val="both"/>
        <w:rPr>
          <w:rFonts w:ascii="Verdana" w:hAnsi="Verdana"/>
        </w:rPr>
      </w:pPr>
    </w:p>
    <w:p w14:paraId="220B6273"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29CC8DC0" w14:textId="77777777" w:rsidR="000C44BB" w:rsidRDefault="000C44BB" w:rsidP="000C44BB">
      <w:pPr>
        <w:jc w:val="both"/>
        <w:rPr>
          <w:rFonts w:ascii="Verdana" w:hAnsi="Verdana"/>
        </w:rPr>
      </w:pPr>
    </w:p>
    <w:p w14:paraId="2766CC87"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DC11F5A" w14:textId="77777777" w:rsidR="000C44BB" w:rsidRDefault="000C44BB" w:rsidP="000C44BB">
      <w:pPr>
        <w:jc w:val="both"/>
        <w:rPr>
          <w:rFonts w:ascii="Verdana" w:hAnsi="Verdana"/>
        </w:rPr>
      </w:pPr>
      <w:r>
        <w:rPr>
          <w:rFonts w:ascii="Verdana" w:hAnsi="Verdana"/>
        </w:rPr>
        <w:lastRenderedPageBreak/>
        <w:t>En casos que el Inspector de proyecto vea conveniente, solicitara a la Entidad Ejecutora las respectivas verificaciones estructurales del encofrado de manera previa.</w:t>
      </w:r>
    </w:p>
    <w:p w14:paraId="64DC7E09"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79DBFDE7" w14:textId="77777777" w:rsidR="000C44BB" w:rsidRDefault="000C44BB" w:rsidP="000C44BB">
      <w:pPr>
        <w:jc w:val="both"/>
        <w:rPr>
          <w:rFonts w:ascii="Verdana" w:hAnsi="Verdana"/>
        </w:rPr>
      </w:pPr>
    </w:p>
    <w:p w14:paraId="07A87092"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63F34902" w14:textId="77777777" w:rsidR="000C44BB" w:rsidRDefault="000C44BB" w:rsidP="000C44BB">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0744C5DF" w14:textId="77777777" w:rsidR="000C44BB" w:rsidRDefault="000C44BB" w:rsidP="000C44BB">
      <w:pPr>
        <w:jc w:val="both"/>
        <w:rPr>
          <w:rFonts w:ascii="Verdana" w:hAnsi="Verdana"/>
        </w:rPr>
      </w:pPr>
    </w:p>
    <w:p w14:paraId="74679DF4" w14:textId="77777777" w:rsidR="000C44BB" w:rsidRDefault="000C44BB" w:rsidP="000C44BB">
      <w:pPr>
        <w:jc w:val="both"/>
        <w:rPr>
          <w:rFonts w:ascii="Verdana" w:hAnsi="Verdana"/>
        </w:rPr>
      </w:pPr>
      <w:r>
        <w:rPr>
          <w:rFonts w:ascii="Verdana" w:hAnsi="Verdana"/>
        </w:rPr>
        <w:t>Limpieza y colocación de Fierros Corrugados</w:t>
      </w:r>
    </w:p>
    <w:p w14:paraId="46237E58" w14:textId="77777777" w:rsidR="000C44BB" w:rsidRDefault="000C44BB" w:rsidP="000C44BB">
      <w:pPr>
        <w:jc w:val="both"/>
        <w:rPr>
          <w:rFonts w:ascii="Verdana" w:hAnsi="Verdana"/>
        </w:rPr>
      </w:pPr>
    </w:p>
    <w:p w14:paraId="5AB2D49A"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19930199" w14:textId="77777777" w:rsidR="000C44BB" w:rsidRDefault="000C44BB" w:rsidP="000C44BB">
      <w:pPr>
        <w:jc w:val="both"/>
        <w:rPr>
          <w:rFonts w:ascii="Verdana" w:hAnsi="Verdana"/>
        </w:rPr>
      </w:pPr>
    </w:p>
    <w:p w14:paraId="37B10268"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1CB60F9F" w14:textId="77777777" w:rsidR="000C44BB" w:rsidRDefault="000C44BB" w:rsidP="000C44BB">
      <w:pPr>
        <w:jc w:val="both"/>
        <w:rPr>
          <w:rFonts w:ascii="Verdana" w:hAnsi="Verdana"/>
        </w:rPr>
      </w:pPr>
    </w:p>
    <w:p w14:paraId="0F821750"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CC515A8" w14:textId="77777777" w:rsidR="000C44BB" w:rsidRDefault="000C44BB" w:rsidP="000C44BB">
      <w:pPr>
        <w:jc w:val="both"/>
        <w:rPr>
          <w:rFonts w:ascii="Verdana" w:hAnsi="Verdana"/>
        </w:rPr>
      </w:pPr>
    </w:p>
    <w:p w14:paraId="7FDC8D58"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B275577" w14:textId="77777777" w:rsidR="000C44BB" w:rsidRDefault="000C44BB" w:rsidP="000C44BB">
      <w:pPr>
        <w:jc w:val="both"/>
        <w:rPr>
          <w:rFonts w:ascii="Verdana" w:hAnsi="Verdana"/>
        </w:rPr>
      </w:pPr>
    </w:p>
    <w:p w14:paraId="3F0690AB"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79E8D32C"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73FA4421"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1,5 a 2,0   cm</w:t>
      </w:r>
    </w:p>
    <w:p w14:paraId="63149DA6"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28F0C64B"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37F3EEAF" w14:textId="77777777" w:rsidR="000C44BB" w:rsidRDefault="000C44BB" w:rsidP="000C44BB">
      <w:pPr>
        <w:jc w:val="both"/>
        <w:rPr>
          <w:rFonts w:ascii="Verdana" w:hAnsi="Verdana"/>
        </w:rPr>
      </w:pPr>
    </w:p>
    <w:p w14:paraId="24187556"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595A1BD6" w14:textId="77777777" w:rsidR="000C44BB" w:rsidRDefault="000C44BB" w:rsidP="000C44BB">
      <w:pPr>
        <w:jc w:val="both"/>
        <w:rPr>
          <w:rFonts w:ascii="Verdana" w:hAnsi="Verdana"/>
        </w:rPr>
      </w:pPr>
    </w:p>
    <w:p w14:paraId="70EAD866"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7C7CC453" w14:textId="77777777" w:rsidR="000C44BB" w:rsidRDefault="000C44BB" w:rsidP="000C44BB">
      <w:pPr>
        <w:jc w:val="both"/>
        <w:rPr>
          <w:rFonts w:ascii="Verdana" w:hAnsi="Verdana"/>
        </w:rPr>
      </w:pPr>
    </w:p>
    <w:p w14:paraId="5984AD58"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1FAF949" w14:textId="77777777" w:rsidR="000C44BB" w:rsidRDefault="000C44BB" w:rsidP="000C44BB">
      <w:pPr>
        <w:jc w:val="both"/>
        <w:rPr>
          <w:rFonts w:ascii="Verdana" w:hAnsi="Verdana"/>
        </w:rPr>
      </w:pPr>
    </w:p>
    <w:p w14:paraId="243A4A13" w14:textId="77777777" w:rsidR="000C44BB" w:rsidRDefault="000C44BB" w:rsidP="000C44BB">
      <w:pPr>
        <w:jc w:val="both"/>
        <w:rPr>
          <w:rFonts w:ascii="Verdana" w:hAnsi="Verdana"/>
        </w:rPr>
      </w:pPr>
      <w:r>
        <w:rPr>
          <w:rFonts w:ascii="Verdana" w:hAnsi="Verdana"/>
        </w:rPr>
        <w:t>Armado de Fierros Corrugados</w:t>
      </w:r>
    </w:p>
    <w:p w14:paraId="6B388B99" w14:textId="77777777" w:rsidR="000C44BB" w:rsidRDefault="000C44BB" w:rsidP="000C44BB">
      <w:pPr>
        <w:jc w:val="both"/>
        <w:rPr>
          <w:rFonts w:ascii="Verdana" w:hAnsi="Verdana"/>
        </w:rPr>
      </w:pPr>
    </w:p>
    <w:p w14:paraId="73505E78"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6D452564" w14:textId="77777777" w:rsidR="000C44BB" w:rsidRDefault="000C44BB" w:rsidP="000C44BB">
      <w:pPr>
        <w:jc w:val="both"/>
        <w:rPr>
          <w:rFonts w:ascii="Verdana" w:hAnsi="Verdana"/>
        </w:rPr>
      </w:pPr>
    </w:p>
    <w:p w14:paraId="10B85AA7"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0B7A6CBF" w14:textId="77777777" w:rsidR="000C44BB" w:rsidRDefault="000C44BB" w:rsidP="000C44BB">
      <w:pPr>
        <w:jc w:val="both"/>
        <w:rPr>
          <w:rFonts w:ascii="Verdana" w:hAnsi="Verdana"/>
        </w:rPr>
      </w:pPr>
    </w:p>
    <w:p w14:paraId="72AA9813"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99160E" w14:textId="77777777" w:rsidR="000C44BB" w:rsidRDefault="000C44BB" w:rsidP="000C44BB">
      <w:pPr>
        <w:jc w:val="both"/>
        <w:rPr>
          <w:rFonts w:ascii="Verdana" w:hAnsi="Verdana"/>
        </w:rPr>
      </w:pPr>
    </w:p>
    <w:p w14:paraId="2CEFC205"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04F316BB" w14:textId="77777777" w:rsidR="000C44BB" w:rsidRDefault="000C44BB" w:rsidP="000C44BB">
      <w:pPr>
        <w:jc w:val="both"/>
        <w:rPr>
          <w:rFonts w:ascii="Verdana" w:hAnsi="Verdana"/>
        </w:rPr>
      </w:pPr>
    </w:p>
    <w:p w14:paraId="7CBBC06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49D0F94C" w14:textId="77777777" w:rsidR="000C44BB" w:rsidRDefault="000C44BB" w:rsidP="000C44BB">
      <w:pPr>
        <w:jc w:val="both"/>
        <w:rPr>
          <w:rFonts w:ascii="Verdana" w:hAnsi="Verdana"/>
        </w:rPr>
      </w:pPr>
    </w:p>
    <w:p w14:paraId="70F8B658"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107830BA" w14:textId="77777777" w:rsidR="000C44BB" w:rsidRDefault="000C44BB" w:rsidP="000C44BB">
      <w:pPr>
        <w:jc w:val="both"/>
        <w:rPr>
          <w:rFonts w:ascii="Verdana" w:hAnsi="Verdana"/>
        </w:rPr>
      </w:pPr>
    </w:p>
    <w:p w14:paraId="6DF212A1"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7AC19A21" w14:textId="77777777" w:rsidR="000C44BB" w:rsidRDefault="000C44BB" w:rsidP="000C44BB">
      <w:pPr>
        <w:jc w:val="both"/>
        <w:rPr>
          <w:rFonts w:ascii="Verdana" w:hAnsi="Verdana"/>
        </w:rPr>
      </w:pPr>
    </w:p>
    <w:p w14:paraId="7042D6B3"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4F3394D3" w14:textId="77777777" w:rsidR="000C44BB" w:rsidRDefault="000C44BB" w:rsidP="000C44BB">
      <w:pPr>
        <w:jc w:val="both"/>
        <w:rPr>
          <w:rFonts w:ascii="Verdana" w:hAnsi="Verdana"/>
        </w:rPr>
      </w:pPr>
    </w:p>
    <w:p w14:paraId="08E14FFA" w14:textId="77777777" w:rsidR="000C44BB" w:rsidRDefault="000C44BB" w:rsidP="000C44BB">
      <w:pPr>
        <w:jc w:val="both"/>
        <w:rPr>
          <w:rFonts w:ascii="Verdana" w:hAnsi="Verdana"/>
        </w:rPr>
      </w:pPr>
      <w:r>
        <w:rPr>
          <w:rFonts w:ascii="Verdana" w:hAnsi="Verdana"/>
        </w:rPr>
        <w:t xml:space="preserve">En ningún caso la cuantía geométrica del acero de refuerzo longitudinal será inferior a 4 por mil, ni tampoco los estribos estarán separados más de 17,5cm. </w:t>
      </w:r>
    </w:p>
    <w:p w14:paraId="46C5DDD2" w14:textId="77777777" w:rsidR="000C44BB" w:rsidRDefault="000C44BB" w:rsidP="000C44BB">
      <w:pPr>
        <w:jc w:val="both"/>
        <w:rPr>
          <w:rFonts w:ascii="Verdana" w:hAnsi="Verdana"/>
        </w:rPr>
      </w:pPr>
    </w:p>
    <w:p w14:paraId="2FDB9D61" w14:textId="77777777" w:rsidR="000C44BB" w:rsidRDefault="000C44BB" w:rsidP="000C44BB">
      <w:pPr>
        <w:jc w:val="both"/>
        <w:rPr>
          <w:rFonts w:ascii="Verdana" w:hAnsi="Verdana"/>
          <w:b/>
        </w:rPr>
      </w:pPr>
      <w:r>
        <w:rPr>
          <w:rFonts w:ascii="Verdana" w:hAnsi="Verdana"/>
          <w:b/>
        </w:rPr>
        <w:t>Empalmes en las barras</w:t>
      </w:r>
    </w:p>
    <w:p w14:paraId="17314EC8" w14:textId="77777777" w:rsidR="000C44BB" w:rsidRDefault="000C44BB" w:rsidP="000C44BB">
      <w:pPr>
        <w:jc w:val="both"/>
        <w:rPr>
          <w:rFonts w:ascii="Verdana" w:hAnsi="Verdana"/>
        </w:rPr>
      </w:pPr>
    </w:p>
    <w:p w14:paraId="59A81F81"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21CD7154" w14:textId="77777777" w:rsidR="000C44BB" w:rsidRDefault="000C44BB" w:rsidP="000C44BB">
      <w:pPr>
        <w:jc w:val="both"/>
        <w:rPr>
          <w:rFonts w:ascii="Verdana" w:hAnsi="Verdana"/>
        </w:rPr>
      </w:pPr>
    </w:p>
    <w:p w14:paraId="618178B5"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00A5C0" w14:textId="77777777" w:rsidR="000C44BB" w:rsidRDefault="000C44BB" w:rsidP="000C44BB">
      <w:pPr>
        <w:jc w:val="both"/>
        <w:rPr>
          <w:rFonts w:ascii="Verdana" w:hAnsi="Verdana"/>
        </w:rPr>
      </w:pPr>
    </w:p>
    <w:p w14:paraId="16E3831B"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312959CF"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A671A1E" w14:textId="77777777" w:rsidR="000C44BB" w:rsidRDefault="000C44BB" w:rsidP="000C44BB">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0061A20E"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92AC8E" w14:textId="77777777" w:rsidR="000C44BB" w:rsidRDefault="000C44BB" w:rsidP="000C44BB">
      <w:pPr>
        <w:jc w:val="both"/>
        <w:rPr>
          <w:rFonts w:ascii="Verdana" w:hAnsi="Verdana"/>
        </w:rPr>
      </w:pPr>
    </w:p>
    <w:p w14:paraId="61F2A9A3" w14:textId="77777777" w:rsidR="000C44BB" w:rsidRDefault="000C44BB" w:rsidP="000C44BB">
      <w:pPr>
        <w:jc w:val="both"/>
        <w:rPr>
          <w:rFonts w:ascii="Verdana" w:hAnsi="Verdana"/>
          <w:b/>
        </w:rPr>
      </w:pPr>
      <w:r>
        <w:rPr>
          <w:rFonts w:ascii="Verdana" w:hAnsi="Verdana"/>
          <w:b/>
        </w:rPr>
        <w:t>Mezclado</w:t>
      </w:r>
    </w:p>
    <w:p w14:paraId="3562C994" w14:textId="77777777" w:rsidR="000C44BB" w:rsidRDefault="000C44BB" w:rsidP="000C44BB">
      <w:pPr>
        <w:jc w:val="both"/>
        <w:rPr>
          <w:rFonts w:ascii="Verdana" w:hAnsi="Verdana"/>
        </w:rPr>
      </w:pPr>
    </w:p>
    <w:p w14:paraId="29DBF3CE"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7624F2C9" w14:textId="77777777" w:rsidR="000C44BB" w:rsidRDefault="000C44BB" w:rsidP="000C44BB">
      <w:pPr>
        <w:jc w:val="both"/>
        <w:rPr>
          <w:rFonts w:ascii="Verdana" w:hAnsi="Verdana"/>
        </w:rPr>
      </w:pPr>
      <w:r>
        <w:rPr>
          <w:rFonts w:ascii="Verdana" w:hAnsi="Verdana"/>
        </w:rPr>
        <w:lastRenderedPageBreak/>
        <w:t>Se utilizarán una o más hormigoneras de capacidad adecuada y se empleará personal especializado para su manejo.</w:t>
      </w:r>
    </w:p>
    <w:p w14:paraId="0282F7C5" w14:textId="77777777" w:rsidR="000C44BB" w:rsidRDefault="000C44BB" w:rsidP="000C44BB">
      <w:pPr>
        <w:jc w:val="both"/>
        <w:rPr>
          <w:rFonts w:ascii="Verdana" w:hAnsi="Verdana"/>
        </w:rPr>
      </w:pPr>
      <w:r>
        <w:rPr>
          <w:rFonts w:ascii="Verdana" w:hAnsi="Verdana"/>
        </w:rPr>
        <w:t>Periódicamente se verificará la uniformidad del mezclado.</w:t>
      </w:r>
    </w:p>
    <w:p w14:paraId="7567DFA9"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2CFC3ED9" w14:textId="77777777" w:rsidR="000C44BB" w:rsidRDefault="000C44BB" w:rsidP="000C44BB">
      <w:pPr>
        <w:jc w:val="both"/>
        <w:rPr>
          <w:rFonts w:ascii="Verdana" w:hAnsi="Verdana"/>
        </w:rPr>
      </w:pPr>
      <w:r>
        <w:rPr>
          <w:rFonts w:ascii="Verdana" w:hAnsi="Verdana"/>
        </w:rPr>
        <w:t>Una parte del agua del mezclado (aproximadamente la mitad)</w:t>
      </w:r>
    </w:p>
    <w:p w14:paraId="6403DD54"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34EB8D6" w14:textId="77777777" w:rsidR="000C44BB" w:rsidRDefault="000C44BB" w:rsidP="000C44BB">
      <w:pPr>
        <w:jc w:val="both"/>
        <w:rPr>
          <w:rFonts w:ascii="Verdana" w:hAnsi="Verdana"/>
        </w:rPr>
      </w:pPr>
      <w:r>
        <w:rPr>
          <w:rFonts w:ascii="Verdana" w:hAnsi="Verdana"/>
        </w:rPr>
        <w:t>La grava</w:t>
      </w:r>
    </w:p>
    <w:p w14:paraId="7E158AA2" w14:textId="77777777" w:rsidR="000C44BB" w:rsidRDefault="000C44BB" w:rsidP="000C44BB">
      <w:pPr>
        <w:jc w:val="both"/>
        <w:rPr>
          <w:rFonts w:ascii="Verdana" w:hAnsi="Verdana"/>
        </w:rPr>
      </w:pPr>
      <w:r>
        <w:rPr>
          <w:rFonts w:ascii="Verdana" w:hAnsi="Verdana"/>
        </w:rPr>
        <w:t>El resto del agua de amasado</w:t>
      </w:r>
    </w:p>
    <w:p w14:paraId="1B745F18" w14:textId="77777777" w:rsidR="000C44BB" w:rsidRDefault="000C44BB" w:rsidP="000C44BB">
      <w:pPr>
        <w:jc w:val="both"/>
        <w:rPr>
          <w:rFonts w:ascii="Verdana" w:hAnsi="Verdana"/>
        </w:rPr>
      </w:pPr>
    </w:p>
    <w:p w14:paraId="5A70D809"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1CB394" w14:textId="77777777" w:rsidR="000C44BB" w:rsidRDefault="000C44BB" w:rsidP="000C44BB">
      <w:pPr>
        <w:jc w:val="both"/>
        <w:rPr>
          <w:rFonts w:ascii="Verdana" w:hAnsi="Verdana"/>
        </w:rPr>
      </w:pPr>
    </w:p>
    <w:p w14:paraId="0621F43C"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5FA34F80" w14:textId="77777777" w:rsidR="000C44BB" w:rsidRDefault="000C44BB" w:rsidP="000C44BB">
      <w:pPr>
        <w:jc w:val="both"/>
        <w:rPr>
          <w:rFonts w:ascii="Verdana" w:hAnsi="Verdana"/>
        </w:rPr>
      </w:pPr>
    </w:p>
    <w:p w14:paraId="172DDA10" w14:textId="77777777" w:rsidR="000C44BB" w:rsidRDefault="000C44BB" w:rsidP="000C44BB">
      <w:pPr>
        <w:jc w:val="both"/>
        <w:rPr>
          <w:rFonts w:ascii="Verdana" w:hAnsi="Verdana"/>
        </w:rPr>
      </w:pPr>
      <w:r>
        <w:rPr>
          <w:rFonts w:ascii="Verdana" w:hAnsi="Verdana"/>
        </w:rPr>
        <w:t>El mezclado manual queda expresamente prohibido.</w:t>
      </w:r>
    </w:p>
    <w:p w14:paraId="55135541" w14:textId="77777777" w:rsidR="000C44BB" w:rsidRDefault="000C44BB" w:rsidP="000C44BB">
      <w:pPr>
        <w:jc w:val="both"/>
        <w:rPr>
          <w:rFonts w:ascii="Verdana" w:hAnsi="Verdana"/>
          <w:b/>
        </w:rPr>
      </w:pPr>
    </w:p>
    <w:p w14:paraId="61BA765A" w14:textId="77777777" w:rsidR="000C44BB" w:rsidRDefault="000C44BB" w:rsidP="000C44BB">
      <w:pPr>
        <w:jc w:val="both"/>
        <w:rPr>
          <w:rFonts w:ascii="Verdana" w:hAnsi="Verdana"/>
          <w:b/>
        </w:rPr>
      </w:pPr>
      <w:r>
        <w:rPr>
          <w:rFonts w:ascii="Verdana" w:hAnsi="Verdana"/>
          <w:b/>
        </w:rPr>
        <w:t>Transporte</w:t>
      </w:r>
    </w:p>
    <w:p w14:paraId="495B4F6F" w14:textId="77777777" w:rsidR="000C44BB" w:rsidRDefault="000C44BB" w:rsidP="000C44BB">
      <w:pPr>
        <w:jc w:val="both"/>
        <w:rPr>
          <w:rFonts w:ascii="Verdana" w:hAnsi="Verdana"/>
        </w:rPr>
      </w:pPr>
    </w:p>
    <w:p w14:paraId="4F032F03"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2F7030" w14:textId="77777777" w:rsidR="000C44BB" w:rsidRDefault="000C44BB" w:rsidP="000C44BB">
      <w:pPr>
        <w:jc w:val="both"/>
        <w:rPr>
          <w:rFonts w:ascii="Verdana" w:hAnsi="Verdana"/>
        </w:rPr>
      </w:pPr>
    </w:p>
    <w:p w14:paraId="5EEFC311"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F1B5704" w14:textId="77777777" w:rsidR="000C44BB" w:rsidRDefault="000C44BB" w:rsidP="000C44BB">
      <w:pPr>
        <w:jc w:val="both"/>
        <w:rPr>
          <w:rFonts w:ascii="Verdana" w:hAnsi="Verdana"/>
        </w:rPr>
      </w:pPr>
    </w:p>
    <w:p w14:paraId="46E60740"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01B0F114" w14:textId="77777777" w:rsidR="000C44BB" w:rsidRDefault="000C44BB" w:rsidP="000C44BB">
      <w:pPr>
        <w:jc w:val="both"/>
        <w:rPr>
          <w:rFonts w:ascii="Verdana" w:hAnsi="Verdana"/>
        </w:rPr>
      </w:pPr>
      <w:r>
        <w:rPr>
          <w:rFonts w:ascii="Verdana" w:hAnsi="Verdana"/>
        </w:rPr>
        <w:t>Hormigonado</w:t>
      </w:r>
    </w:p>
    <w:p w14:paraId="7C1D4309" w14:textId="77777777" w:rsidR="000C44BB" w:rsidRDefault="000C44BB" w:rsidP="000C44BB">
      <w:pPr>
        <w:jc w:val="both"/>
        <w:rPr>
          <w:rFonts w:ascii="Verdana" w:hAnsi="Verdana"/>
        </w:rPr>
      </w:pPr>
    </w:p>
    <w:p w14:paraId="09A1A803"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19B72953" w14:textId="77777777" w:rsidR="000C44BB" w:rsidRDefault="000C44BB" w:rsidP="000C44BB">
      <w:pPr>
        <w:jc w:val="both"/>
        <w:rPr>
          <w:rFonts w:ascii="Verdana" w:hAnsi="Verdana"/>
        </w:rPr>
      </w:pPr>
    </w:p>
    <w:p w14:paraId="22B90B67"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2FF73560" w14:textId="77777777" w:rsidR="000C44BB" w:rsidRDefault="000C44BB" w:rsidP="000C44BB">
      <w:pPr>
        <w:jc w:val="both"/>
        <w:rPr>
          <w:rFonts w:ascii="Verdana" w:hAnsi="Verdana"/>
        </w:rPr>
      </w:pPr>
    </w:p>
    <w:p w14:paraId="39C77E3D"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3542C63F" w14:textId="77777777" w:rsidR="000C44BB" w:rsidRDefault="000C44BB" w:rsidP="000C44BB">
      <w:pPr>
        <w:jc w:val="both"/>
        <w:rPr>
          <w:rFonts w:ascii="Verdana" w:hAnsi="Verdana"/>
        </w:rPr>
      </w:pPr>
    </w:p>
    <w:p w14:paraId="5DBC41CA"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A34D999" w14:textId="77777777" w:rsidR="000C44BB" w:rsidRDefault="000C44BB" w:rsidP="000C44BB">
      <w:pPr>
        <w:jc w:val="both"/>
        <w:rPr>
          <w:rFonts w:ascii="Verdana" w:hAnsi="Verdana"/>
        </w:rPr>
      </w:pPr>
    </w:p>
    <w:p w14:paraId="788C75AE"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F8B8FC5" w14:textId="77777777" w:rsidR="000C44BB" w:rsidRDefault="000C44BB" w:rsidP="000C44BB">
      <w:pPr>
        <w:jc w:val="both"/>
        <w:rPr>
          <w:rFonts w:ascii="Verdana" w:hAnsi="Verdana"/>
        </w:rPr>
      </w:pPr>
    </w:p>
    <w:p w14:paraId="68174045"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5F0990C0" w14:textId="77777777" w:rsidR="000C44BB" w:rsidRDefault="000C44BB" w:rsidP="000C44BB">
      <w:pPr>
        <w:jc w:val="both"/>
        <w:rPr>
          <w:rFonts w:ascii="Verdana" w:hAnsi="Verdana"/>
        </w:rPr>
      </w:pPr>
      <w:r>
        <w:rPr>
          <w:rFonts w:ascii="Verdana" w:hAnsi="Verdana"/>
        </w:rPr>
        <w:t>La temperatura de vaciado no será menor a 5°C.</w:t>
      </w:r>
    </w:p>
    <w:p w14:paraId="0D02EEFE" w14:textId="77777777" w:rsidR="000C44BB" w:rsidRDefault="000C44BB" w:rsidP="000C44BB">
      <w:pPr>
        <w:jc w:val="both"/>
        <w:rPr>
          <w:rFonts w:ascii="Verdana" w:hAnsi="Verdana"/>
        </w:rPr>
      </w:pPr>
      <w:r>
        <w:rPr>
          <w:rFonts w:ascii="Verdana" w:hAnsi="Verdana"/>
        </w:rPr>
        <w:t>No podrá efectuarse el vaciado durante la lluvia.</w:t>
      </w:r>
    </w:p>
    <w:p w14:paraId="44974690"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7A7AD64E"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557C5FED"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1F78EF07"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7D76908B"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48941CC1" w14:textId="77777777" w:rsidR="000C44BB" w:rsidRDefault="000C44BB" w:rsidP="000C44BB">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7520067B" w14:textId="77777777" w:rsidR="000C44BB" w:rsidRDefault="000C44BB" w:rsidP="000C44BB">
      <w:pPr>
        <w:jc w:val="both"/>
        <w:rPr>
          <w:rFonts w:ascii="Verdana" w:hAnsi="Verdana"/>
        </w:rPr>
      </w:pPr>
    </w:p>
    <w:p w14:paraId="68A58BE0" w14:textId="77777777" w:rsidR="000C44BB" w:rsidRDefault="000C44BB" w:rsidP="000C44BB">
      <w:pPr>
        <w:jc w:val="both"/>
        <w:rPr>
          <w:rFonts w:ascii="Verdana" w:hAnsi="Verdana"/>
          <w:b/>
        </w:rPr>
      </w:pPr>
      <w:r>
        <w:rPr>
          <w:rFonts w:ascii="Verdana" w:hAnsi="Verdana"/>
          <w:b/>
        </w:rPr>
        <w:t>Compactación</w:t>
      </w:r>
    </w:p>
    <w:p w14:paraId="31F3FF7F" w14:textId="77777777" w:rsidR="000C44BB" w:rsidRDefault="000C44BB" w:rsidP="000C44BB">
      <w:pPr>
        <w:jc w:val="both"/>
        <w:rPr>
          <w:rFonts w:ascii="Verdana" w:hAnsi="Verdana"/>
        </w:rPr>
      </w:pPr>
    </w:p>
    <w:p w14:paraId="789D6CEC"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4A688601" w14:textId="77777777" w:rsidR="000C44BB" w:rsidRDefault="000C44BB" w:rsidP="000C44BB">
      <w:pPr>
        <w:jc w:val="both"/>
        <w:rPr>
          <w:rFonts w:ascii="Verdana" w:hAnsi="Verdana"/>
        </w:rPr>
      </w:pPr>
    </w:p>
    <w:p w14:paraId="26E9C056"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70847343" w14:textId="77777777" w:rsidR="000C44BB" w:rsidRDefault="000C44BB" w:rsidP="000C44BB">
      <w:pPr>
        <w:jc w:val="both"/>
        <w:rPr>
          <w:rFonts w:ascii="Verdana" w:hAnsi="Verdana"/>
        </w:rPr>
      </w:pPr>
    </w:p>
    <w:p w14:paraId="2446D13F" w14:textId="77777777" w:rsidR="000C44BB" w:rsidRDefault="000C44BB" w:rsidP="000C44BB">
      <w:pPr>
        <w:jc w:val="both"/>
        <w:rPr>
          <w:rFonts w:ascii="Verdana" w:hAnsi="Verdana"/>
        </w:rPr>
      </w:pPr>
    </w:p>
    <w:p w14:paraId="4BD613C3"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6EC0EA51" w14:textId="77777777" w:rsidR="000C44BB" w:rsidRDefault="000C44BB" w:rsidP="000C44BB">
      <w:pPr>
        <w:jc w:val="both"/>
        <w:rPr>
          <w:rFonts w:ascii="Verdana" w:hAnsi="Verdana"/>
        </w:rPr>
      </w:pPr>
    </w:p>
    <w:p w14:paraId="79EA1464"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241D40FB" w14:textId="77777777" w:rsidR="000C44BB" w:rsidRDefault="000C44BB" w:rsidP="000C44BB">
      <w:pPr>
        <w:jc w:val="both"/>
        <w:rPr>
          <w:rFonts w:ascii="Verdana" w:hAnsi="Verdana"/>
        </w:rPr>
      </w:pPr>
    </w:p>
    <w:p w14:paraId="1152B261"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C91FADF" w14:textId="77777777" w:rsidR="000C44BB" w:rsidRDefault="000C44BB" w:rsidP="000C44BB">
      <w:pPr>
        <w:jc w:val="both"/>
        <w:rPr>
          <w:rFonts w:ascii="Verdana" w:hAnsi="Verdana"/>
        </w:rPr>
      </w:pPr>
    </w:p>
    <w:p w14:paraId="7752095C"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213E1226" w14:textId="77777777" w:rsidR="000C44BB" w:rsidRDefault="000C44BB" w:rsidP="000C44BB">
      <w:pPr>
        <w:jc w:val="both"/>
        <w:rPr>
          <w:rFonts w:ascii="Verdana" w:hAnsi="Verdana"/>
        </w:rPr>
      </w:pPr>
    </w:p>
    <w:p w14:paraId="654AFBDE"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08AD591B" w14:textId="77777777" w:rsidR="000C44BB" w:rsidRDefault="000C44BB" w:rsidP="000C44BB">
      <w:pPr>
        <w:jc w:val="both"/>
        <w:rPr>
          <w:rFonts w:ascii="Verdana" w:hAnsi="Verdana"/>
        </w:rPr>
      </w:pPr>
    </w:p>
    <w:p w14:paraId="7D401208"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1E00CA13" w14:textId="77777777" w:rsidR="000C44BB" w:rsidRDefault="000C44BB" w:rsidP="000C44BB">
      <w:pPr>
        <w:jc w:val="both"/>
        <w:rPr>
          <w:rFonts w:ascii="Verdana" w:hAnsi="Verdana"/>
        </w:rPr>
      </w:pPr>
    </w:p>
    <w:p w14:paraId="1F54F679" w14:textId="77777777" w:rsidR="000C44BB" w:rsidRDefault="000C44BB" w:rsidP="000C44BB">
      <w:pPr>
        <w:jc w:val="both"/>
        <w:rPr>
          <w:rFonts w:ascii="Verdana" w:hAnsi="Verdana"/>
          <w:b/>
        </w:rPr>
      </w:pPr>
      <w:r>
        <w:rPr>
          <w:rFonts w:ascii="Verdana" w:hAnsi="Verdana"/>
          <w:b/>
        </w:rPr>
        <w:t>Desencofrado</w:t>
      </w:r>
    </w:p>
    <w:p w14:paraId="198042F2" w14:textId="77777777" w:rsidR="000C44BB" w:rsidRDefault="000C44BB" w:rsidP="000C44BB">
      <w:pPr>
        <w:jc w:val="both"/>
        <w:rPr>
          <w:rFonts w:ascii="Verdana" w:hAnsi="Verdana"/>
        </w:rPr>
      </w:pPr>
    </w:p>
    <w:p w14:paraId="68950039"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368165" w14:textId="77777777" w:rsidR="000C44BB" w:rsidRDefault="000C44BB" w:rsidP="000C44BB">
      <w:pPr>
        <w:jc w:val="both"/>
        <w:rPr>
          <w:rFonts w:ascii="Verdana" w:hAnsi="Verdana"/>
        </w:rPr>
      </w:pPr>
    </w:p>
    <w:p w14:paraId="410ECEBE" w14:textId="77777777" w:rsidR="000C44BB" w:rsidRDefault="000C44BB" w:rsidP="000C44BB">
      <w:pPr>
        <w:jc w:val="both"/>
        <w:rPr>
          <w:rFonts w:ascii="Verdana" w:hAnsi="Verdana"/>
        </w:rPr>
      </w:pPr>
      <w:r>
        <w:rPr>
          <w:rFonts w:ascii="Verdana" w:hAnsi="Verdana"/>
        </w:rPr>
        <w:lastRenderedPageBreak/>
        <w:t>Los encofrados se retirarán progresivamente y sin golpes, sacudidas ni vibraciones en la estructura, evitando el desprendimiento de partes de hormigón que provoque pérdida de recubrimiento o de sección de elemento.</w:t>
      </w:r>
    </w:p>
    <w:p w14:paraId="701E1AB3" w14:textId="77777777" w:rsidR="000C44BB" w:rsidRDefault="000C44BB" w:rsidP="000C44BB">
      <w:pPr>
        <w:jc w:val="both"/>
        <w:rPr>
          <w:rFonts w:ascii="Verdana" w:hAnsi="Verdana"/>
        </w:rPr>
      </w:pPr>
    </w:p>
    <w:p w14:paraId="4DF33066"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05949E23" w14:textId="77777777" w:rsidR="000C44BB" w:rsidRDefault="000C44BB" w:rsidP="000C44BB">
      <w:pPr>
        <w:jc w:val="both"/>
        <w:rPr>
          <w:rFonts w:ascii="Verdana" w:hAnsi="Verdana"/>
        </w:rPr>
      </w:pPr>
    </w:p>
    <w:p w14:paraId="31835977"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70BFF47" w14:textId="77777777" w:rsidR="000C44BB" w:rsidRDefault="000C44BB" w:rsidP="000C44BB">
      <w:pPr>
        <w:jc w:val="both"/>
        <w:rPr>
          <w:rFonts w:ascii="Verdana" w:hAnsi="Verdana"/>
        </w:rPr>
      </w:pPr>
    </w:p>
    <w:p w14:paraId="424D007D"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1F189002" w14:textId="77777777" w:rsidR="000C44BB" w:rsidRDefault="000C44BB" w:rsidP="000C44BB">
      <w:pPr>
        <w:jc w:val="both"/>
        <w:rPr>
          <w:rFonts w:ascii="Verdana" w:hAnsi="Verdana"/>
        </w:rPr>
      </w:pPr>
    </w:p>
    <w:p w14:paraId="0C5952FA" w14:textId="77777777" w:rsidR="000C44BB" w:rsidRDefault="000C44BB" w:rsidP="000C44BB">
      <w:pPr>
        <w:jc w:val="both"/>
        <w:rPr>
          <w:rFonts w:ascii="Verdana" w:hAnsi="Verdana"/>
          <w:b/>
        </w:rPr>
      </w:pPr>
      <w:r>
        <w:rPr>
          <w:rFonts w:ascii="Verdana" w:hAnsi="Verdana"/>
          <w:b/>
        </w:rPr>
        <w:t>Protección y Curado</w:t>
      </w:r>
    </w:p>
    <w:p w14:paraId="59D107C7" w14:textId="77777777" w:rsidR="000C44BB" w:rsidRDefault="000C44BB" w:rsidP="000C44BB">
      <w:pPr>
        <w:jc w:val="both"/>
        <w:rPr>
          <w:rFonts w:ascii="Verdana" w:hAnsi="Verdana"/>
        </w:rPr>
      </w:pPr>
    </w:p>
    <w:p w14:paraId="432437A8"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5F78041E" w14:textId="77777777" w:rsidR="000C44BB" w:rsidRDefault="000C44BB" w:rsidP="000C44BB">
      <w:pPr>
        <w:jc w:val="both"/>
        <w:rPr>
          <w:rFonts w:ascii="Verdana" w:hAnsi="Verdana"/>
        </w:rPr>
      </w:pPr>
    </w:p>
    <w:p w14:paraId="1A42D5CE"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111110B0"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56B9E30A" w14:textId="77777777" w:rsidR="000C44BB" w:rsidRDefault="000C44BB" w:rsidP="000C44BB">
      <w:pPr>
        <w:jc w:val="both"/>
        <w:rPr>
          <w:rFonts w:ascii="Verdana" w:hAnsi="Verdana"/>
        </w:rPr>
      </w:pPr>
    </w:p>
    <w:p w14:paraId="3447CBD4"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41634BA6" w14:textId="77777777" w:rsidR="000C44BB" w:rsidRDefault="000C44BB" w:rsidP="000C44BB">
      <w:pPr>
        <w:jc w:val="both"/>
        <w:rPr>
          <w:rFonts w:ascii="Verdana" w:hAnsi="Verdana"/>
        </w:rPr>
      </w:pPr>
    </w:p>
    <w:p w14:paraId="1959EBA9" w14:textId="77777777" w:rsidR="000C44BB" w:rsidRDefault="000C44BB" w:rsidP="000C44BB">
      <w:pPr>
        <w:jc w:val="both"/>
        <w:rPr>
          <w:rFonts w:ascii="Verdana" w:hAnsi="Verdana"/>
          <w:b/>
        </w:rPr>
      </w:pPr>
      <w:r>
        <w:rPr>
          <w:rFonts w:ascii="Verdana" w:hAnsi="Verdana"/>
          <w:b/>
        </w:rPr>
        <w:t>Control de Calidad</w:t>
      </w:r>
    </w:p>
    <w:p w14:paraId="29B26965" w14:textId="77777777" w:rsidR="000C44BB" w:rsidRDefault="000C44BB" w:rsidP="000C44BB">
      <w:pPr>
        <w:jc w:val="both"/>
        <w:rPr>
          <w:rFonts w:ascii="Verdana" w:hAnsi="Verdana"/>
        </w:rPr>
      </w:pPr>
    </w:p>
    <w:p w14:paraId="3C82079B"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636A9CD3" w14:textId="77777777" w:rsidR="000C44BB" w:rsidRDefault="000C44BB" w:rsidP="000C44BB">
      <w:pPr>
        <w:jc w:val="both"/>
        <w:rPr>
          <w:rFonts w:ascii="Verdana" w:hAnsi="Verdana"/>
        </w:rPr>
      </w:pPr>
    </w:p>
    <w:p w14:paraId="0C0F2A7D"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CDDBD1A" w14:textId="77777777" w:rsidR="000C44BB" w:rsidRDefault="000C44BB" w:rsidP="000C44BB">
      <w:pPr>
        <w:jc w:val="both"/>
        <w:rPr>
          <w:rFonts w:ascii="Verdana" w:hAnsi="Verdana"/>
        </w:rPr>
      </w:pPr>
    </w:p>
    <w:p w14:paraId="21AC510F"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AAE7248" w14:textId="77777777" w:rsidR="000C44BB" w:rsidRDefault="000C44BB" w:rsidP="000C44BB">
      <w:pPr>
        <w:jc w:val="both"/>
        <w:rPr>
          <w:rFonts w:ascii="Verdana" w:hAnsi="Verdana"/>
          <w:b/>
        </w:rPr>
      </w:pPr>
    </w:p>
    <w:p w14:paraId="41631916" w14:textId="77777777" w:rsidR="000C44BB" w:rsidRDefault="000C44BB" w:rsidP="000C44BB">
      <w:pPr>
        <w:jc w:val="both"/>
        <w:rPr>
          <w:rFonts w:ascii="Verdana" w:hAnsi="Verdana"/>
          <w:b/>
        </w:rPr>
      </w:pPr>
      <w:r>
        <w:rPr>
          <w:rFonts w:ascii="Verdana" w:hAnsi="Verdana"/>
          <w:b/>
        </w:rPr>
        <w:t>Ensayos a Realizar</w:t>
      </w:r>
    </w:p>
    <w:p w14:paraId="11C62E2C" w14:textId="77777777" w:rsidR="000C44BB" w:rsidRDefault="000C44BB" w:rsidP="000C44BB">
      <w:pPr>
        <w:jc w:val="both"/>
        <w:rPr>
          <w:rFonts w:ascii="Verdana" w:hAnsi="Verdana"/>
        </w:rPr>
      </w:pPr>
    </w:p>
    <w:p w14:paraId="7AE604E7"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65571797" w14:textId="77777777" w:rsidR="000C44BB" w:rsidRDefault="000C44BB" w:rsidP="000C44BB">
      <w:pPr>
        <w:jc w:val="both"/>
        <w:rPr>
          <w:rFonts w:ascii="Verdana" w:hAnsi="Verdana"/>
        </w:rPr>
      </w:pPr>
      <w:r>
        <w:rPr>
          <w:rFonts w:ascii="Verdana" w:hAnsi="Verdana"/>
        </w:rPr>
        <w:t>Granulometría de los Áridos</w:t>
      </w:r>
    </w:p>
    <w:p w14:paraId="5930D77E"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41C7DC3B"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2B58AD02" w14:textId="77777777" w:rsidR="000C44BB" w:rsidRDefault="000C44BB" w:rsidP="000C44BB">
      <w:pPr>
        <w:jc w:val="both"/>
        <w:rPr>
          <w:rFonts w:ascii="Verdana" w:hAnsi="Verdana"/>
        </w:rPr>
      </w:pPr>
    </w:p>
    <w:p w14:paraId="03F1FCF2"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758193DF" w14:textId="77777777" w:rsidR="000C44BB" w:rsidRDefault="000C44BB" w:rsidP="000C44BB">
      <w:pPr>
        <w:jc w:val="both"/>
        <w:rPr>
          <w:rFonts w:ascii="Verdana" w:hAnsi="Verdana"/>
        </w:rPr>
      </w:pPr>
      <w:r>
        <w:rPr>
          <w:rFonts w:ascii="Verdana" w:hAnsi="Verdana"/>
        </w:rPr>
        <w:t>Ensayos de calidad sobre el cemento</w:t>
      </w:r>
    </w:p>
    <w:p w14:paraId="0712C88D" w14:textId="77777777" w:rsidR="000C44BB" w:rsidRDefault="000C44BB" w:rsidP="000C44BB">
      <w:pPr>
        <w:jc w:val="both"/>
        <w:rPr>
          <w:rFonts w:ascii="Verdana" w:hAnsi="Verdana"/>
        </w:rPr>
      </w:pPr>
      <w:r>
        <w:rPr>
          <w:rFonts w:ascii="Verdana" w:hAnsi="Verdana"/>
        </w:rPr>
        <w:t>Ensayos de calidad de los aceros de refuerzo</w:t>
      </w:r>
    </w:p>
    <w:p w14:paraId="76A48A7B" w14:textId="77777777" w:rsidR="000C44BB" w:rsidRDefault="000C44BB" w:rsidP="000C44BB">
      <w:pPr>
        <w:jc w:val="both"/>
        <w:rPr>
          <w:rFonts w:ascii="Verdana" w:hAnsi="Verdana"/>
        </w:rPr>
      </w:pPr>
      <w:r>
        <w:rPr>
          <w:rFonts w:ascii="Verdana" w:hAnsi="Verdana"/>
        </w:rPr>
        <w:t>Ensayo de la Máquina de los Ángeles</w:t>
      </w:r>
    </w:p>
    <w:p w14:paraId="216198E8" w14:textId="77777777" w:rsidR="000C44BB" w:rsidRDefault="000C44BB" w:rsidP="000C44BB">
      <w:pPr>
        <w:jc w:val="both"/>
        <w:rPr>
          <w:rFonts w:ascii="Verdana" w:hAnsi="Verdana"/>
        </w:rPr>
      </w:pPr>
      <w:r>
        <w:rPr>
          <w:rFonts w:ascii="Verdana" w:hAnsi="Verdana"/>
        </w:rPr>
        <w:t xml:space="preserve">Otros que el proponente oferte en su propuesta </w:t>
      </w:r>
    </w:p>
    <w:p w14:paraId="3833B873" w14:textId="77777777" w:rsidR="000C44BB" w:rsidRDefault="000C44BB" w:rsidP="000C44BB">
      <w:pPr>
        <w:jc w:val="both"/>
        <w:rPr>
          <w:rFonts w:ascii="Verdana" w:hAnsi="Verdana"/>
        </w:rPr>
      </w:pPr>
    </w:p>
    <w:p w14:paraId="3337E826" w14:textId="77777777" w:rsidR="000C44BB" w:rsidRDefault="000C44BB" w:rsidP="000C44BB">
      <w:pPr>
        <w:jc w:val="both"/>
        <w:rPr>
          <w:rFonts w:ascii="Verdana" w:hAnsi="Verdana"/>
          <w:b/>
        </w:rPr>
      </w:pPr>
      <w:r>
        <w:rPr>
          <w:rFonts w:ascii="Verdana" w:hAnsi="Verdana"/>
          <w:b/>
        </w:rPr>
        <w:t>Laboratorio</w:t>
      </w:r>
    </w:p>
    <w:p w14:paraId="02D1C184" w14:textId="77777777" w:rsidR="000C44BB" w:rsidRDefault="000C44BB" w:rsidP="000C44BB">
      <w:pPr>
        <w:jc w:val="both"/>
        <w:rPr>
          <w:rFonts w:ascii="Verdana" w:hAnsi="Verdana"/>
        </w:rPr>
      </w:pPr>
    </w:p>
    <w:p w14:paraId="43F991E9"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5F70E3" w14:textId="77777777" w:rsidR="000C44BB" w:rsidRDefault="000C44BB" w:rsidP="000C44BB">
      <w:pPr>
        <w:jc w:val="both"/>
        <w:rPr>
          <w:rFonts w:ascii="Verdana" w:hAnsi="Verdana"/>
        </w:rPr>
      </w:pPr>
    </w:p>
    <w:p w14:paraId="607A8BC1" w14:textId="77777777" w:rsidR="000C44BB" w:rsidRDefault="000C44BB" w:rsidP="000C44BB">
      <w:pPr>
        <w:jc w:val="both"/>
        <w:rPr>
          <w:rFonts w:ascii="Verdana" w:hAnsi="Verdana"/>
          <w:b/>
        </w:rPr>
      </w:pPr>
      <w:r>
        <w:rPr>
          <w:rFonts w:ascii="Verdana" w:hAnsi="Verdana"/>
          <w:b/>
        </w:rPr>
        <w:t>Frecuencia de los Ensayos</w:t>
      </w:r>
    </w:p>
    <w:p w14:paraId="58505C67" w14:textId="77777777" w:rsidR="000C44BB" w:rsidRDefault="000C44BB" w:rsidP="000C44BB">
      <w:pPr>
        <w:jc w:val="both"/>
        <w:rPr>
          <w:rFonts w:ascii="Verdana" w:hAnsi="Verdana"/>
        </w:rPr>
      </w:pPr>
    </w:p>
    <w:p w14:paraId="1DF5CDD6"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9E64C3A" w14:textId="77777777" w:rsidR="000C44BB" w:rsidRDefault="000C44BB" w:rsidP="000C44BB">
      <w:pPr>
        <w:jc w:val="both"/>
        <w:rPr>
          <w:rFonts w:ascii="Verdana" w:hAnsi="Verdana"/>
        </w:rPr>
      </w:pPr>
    </w:p>
    <w:p w14:paraId="130743D6"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C21879" w14:textId="77777777" w:rsidR="000C44BB" w:rsidRDefault="000C44BB" w:rsidP="000C44BB">
      <w:pPr>
        <w:jc w:val="both"/>
        <w:rPr>
          <w:rFonts w:ascii="Verdana" w:hAnsi="Verdana"/>
        </w:rPr>
      </w:pPr>
    </w:p>
    <w:p w14:paraId="6931A87B"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195E50" w14:textId="77777777" w:rsidR="000C44BB" w:rsidRDefault="000C44BB" w:rsidP="000C44BB">
      <w:pPr>
        <w:jc w:val="both"/>
        <w:rPr>
          <w:rFonts w:ascii="Verdana" w:hAnsi="Verdana"/>
        </w:rPr>
      </w:pPr>
    </w:p>
    <w:p w14:paraId="3543DE8E"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BDCFF8" w14:textId="77777777" w:rsidR="000C44BB" w:rsidRDefault="000C44BB" w:rsidP="000C44BB">
      <w:pPr>
        <w:jc w:val="both"/>
        <w:rPr>
          <w:rFonts w:ascii="Verdana" w:hAnsi="Verdana"/>
        </w:rPr>
      </w:pPr>
    </w:p>
    <w:p w14:paraId="17E02387"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0CBFC1FF" w14:textId="77777777" w:rsidR="000C44BB" w:rsidRDefault="000C44BB" w:rsidP="000C44BB">
      <w:pPr>
        <w:jc w:val="both"/>
        <w:rPr>
          <w:rFonts w:ascii="Verdana" w:hAnsi="Verdana"/>
        </w:rPr>
      </w:pPr>
    </w:p>
    <w:p w14:paraId="3381FFD8"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40E1C1" w14:textId="77777777" w:rsidR="000C44BB" w:rsidRDefault="000C44BB" w:rsidP="000C44BB">
      <w:pPr>
        <w:jc w:val="both"/>
        <w:rPr>
          <w:rFonts w:ascii="Verdana" w:hAnsi="Verdana"/>
        </w:rPr>
      </w:pPr>
    </w:p>
    <w:p w14:paraId="5D216C3F"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6642A37F"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241DF58D"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872D95" w14:textId="77777777" w:rsidR="000C44BB" w:rsidRDefault="000C44BB">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EC7CED"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817B19" w14:textId="77777777" w:rsidR="000C44BB" w:rsidRDefault="000C44BB">
            <w:pPr>
              <w:jc w:val="both"/>
              <w:rPr>
                <w:rFonts w:ascii="Verdana" w:hAnsi="Verdana"/>
                <w:color w:val="FFFFFF" w:themeColor="background1"/>
              </w:rPr>
            </w:pPr>
            <w:r>
              <w:rPr>
                <w:rFonts w:ascii="Verdana" w:hAnsi="Verdana"/>
                <w:color w:val="FFFFFF" w:themeColor="background1"/>
              </w:rPr>
              <w:t>RES. Kg/cm2</w:t>
            </w:r>
          </w:p>
          <w:p w14:paraId="765C303E"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B3A346"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8B8BE0"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81C2E1" w14:textId="77777777" w:rsidR="000C44BB" w:rsidRDefault="000C44BB">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C44BB" w14:paraId="5FF93527"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61E476"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864C39"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26F9E1"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34CF80B"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D48687"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39BC4A" w14:textId="77777777" w:rsidR="000C44BB" w:rsidRDefault="000C44BB">
            <w:pPr>
              <w:jc w:val="both"/>
              <w:rPr>
                <w:rFonts w:ascii="Verdana" w:hAnsi="Verdana"/>
              </w:rPr>
            </w:pPr>
            <w:r>
              <w:rPr>
                <w:rFonts w:ascii="Verdana" w:hAnsi="Verdana"/>
              </w:rPr>
              <w:t>1 – 3</w:t>
            </w:r>
          </w:p>
        </w:tc>
      </w:tr>
      <w:tr w:rsidR="000C44BB" w14:paraId="0372E64C"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67903F0"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99082C"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DB4EBC"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685876"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16A2B9"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6D76C9" w14:textId="77777777" w:rsidR="000C44BB" w:rsidRDefault="000C44BB">
            <w:pPr>
              <w:jc w:val="both"/>
              <w:rPr>
                <w:rFonts w:ascii="Verdana" w:hAnsi="Verdana"/>
              </w:rPr>
            </w:pPr>
            <w:r>
              <w:rPr>
                <w:rFonts w:ascii="Verdana" w:hAnsi="Verdana"/>
              </w:rPr>
              <w:t>1 – 3</w:t>
            </w:r>
          </w:p>
        </w:tc>
      </w:tr>
      <w:tr w:rsidR="000C44BB" w14:paraId="1E5B97C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9F9AD06"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6FC0F5"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4A418F"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7C1DA85"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E91CC6"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01A675" w14:textId="77777777" w:rsidR="000C44BB" w:rsidRDefault="000C44BB">
            <w:pPr>
              <w:jc w:val="both"/>
              <w:rPr>
                <w:rFonts w:ascii="Verdana" w:hAnsi="Verdana"/>
              </w:rPr>
            </w:pPr>
            <w:r>
              <w:rPr>
                <w:rFonts w:ascii="Verdana" w:hAnsi="Verdana"/>
              </w:rPr>
              <w:t>2 – 4</w:t>
            </w:r>
          </w:p>
        </w:tc>
      </w:tr>
      <w:tr w:rsidR="000C44BB" w14:paraId="3ACB3DD9"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ADA1C0F"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734DD4"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7DAAD0"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0EBD83"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891D29"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308E2E" w14:textId="77777777" w:rsidR="000C44BB" w:rsidRDefault="000C44BB">
            <w:pPr>
              <w:jc w:val="both"/>
              <w:rPr>
                <w:rFonts w:ascii="Verdana" w:hAnsi="Verdana"/>
              </w:rPr>
            </w:pPr>
            <w:r>
              <w:rPr>
                <w:rFonts w:ascii="Verdana" w:hAnsi="Verdana"/>
              </w:rPr>
              <w:t>2 – 4</w:t>
            </w:r>
          </w:p>
        </w:tc>
      </w:tr>
      <w:tr w:rsidR="000C44BB" w14:paraId="72F44479"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107E15"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C1B3B5"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181CEB"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1A2815"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8076C3"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58D51B" w14:textId="77777777" w:rsidR="000C44BB" w:rsidRDefault="000C44BB">
            <w:pPr>
              <w:jc w:val="both"/>
              <w:rPr>
                <w:rFonts w:ascii="Verdana" w:hAnsi="Verdana"/>
              </w:rPr>
            </w:pPr>
            <w:r>
              <w:rPr>
                <w:rFonts w:ascii="Verdana" w:hAnsi="Verdana"/>
              </w:rPr>
              <w:t>2 – 3</w:t>
            </w:r>
          </w:p>
        </w:tc>
      </w:tr>
      <w:tr w:rsidR="000C44BB" w14:paraId="5A66DF28"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F3C3BB"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A89474"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5416D6"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FCCA6A"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EE009A"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99E158" w14:textId="77777777" w:rsidR="000C44BB" w:rsidRDefault="000C44BB">
            <w:pPr>
              <w:jc w:val="both"/>
              <w:rPr>
                <w:rFonts w:ascii="Verdana" w:hAnsi="Verdana"/>
              </w:rPr>
            </w:pPr>
            <w:r>
              <w:rPr>
                <w:rFonts w:ascii="Verdana" w:hAnsi="Verdana"/>
              </w:rPr>
              <w:t>2 – 3</w:t>
            </w:r>
          </w:p>
        </w:tc>
      </w:tr>
      <w:tr w:rsidR="000C44BB" w14:paraId="551EE565"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78BFAD7"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22E6DF"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FFA78B"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CB519E"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06F73D"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4794AA" w14:textId="77777777" w:rsidR="000C44BB" w:rsidRDefault="000C44BB">
            <w:pPr>
              <w:jc w:val="both"/>
              <w:rPr>
                <w:rFonts w:ascii="Verdana" w:hAnsi="Verdana"/>
              </w:rPr>
            </w:pPr>
            <w:r>
              <w:rPr>
                <w:rFonts w:ascii="Verdana" w:hAnsi="Verdana"/>
              </w:rPr>
              <w:t>2 – 3</w:t>
            </w:r>
          </w:p>
        </w:tc>
      </w:tr>
    </w:tbl>
    <w:p w14:paraId="1D5330E8" w14:textId="77777777" w:rsidR="000C44BB" w:rsidRDefault="000C44BB" w:rsidP="000C44BB">
      <w:pPr>
        <w:jc w:val="both"/>
        <w:rPr>
          <w:rFonts w:ascii="Verdana" w:hAnsi="Verdana" w:cstheme="minorBidi"/>
          <w:lang w:val="es-BO"/>
        </w:rPr>
      </w:pPr>
    </w:p>
    <w:p w14:paraId="1B87F4A6" w14:textId="77777777" w:rsidR="000C44BB" w:rsidRDefault="000C44BB" w:rsidP="000C44BB">
      <w:pPr>
        <w:jc w:val="both"/>
        <w:rPr>
          <w:rFonts w:ascii="Verdana" w:hAnsi="Verdana"/>
          <w:b/>
        </w:rPr>
      </w:pPr>
      <w:r>
        <w:rPr>
          <w:rFonts w:ascii="Verdana" w:hAnsi="Verdana"/>
          <w:b/>
        </w:rPr>
        <w:lastRenderedPageBreak/>
        <w:t>Criterios de Aceptación y Rechazo</w:t>
      </w:r>
    </w:p>
    <w:p w14:paraId="49C138E7" w14:textId="77777777" w:rsidR="000C44BB" w:rsidRDefault="000C44BB" w:rsidP="000C44BB">
      <w:pPr>
        <w:jc w:val="both"/>
        <w:rPr>
          <w:rFonts w:ascii="Verdana" w:hAnsi="Verdana"/>
        </w:rPr>
      </w:pPr>
    </w:p>
    <w:p w14:paraId="14B0E364"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103543" w14:textId="77777777" w:rsidR="000C44BB" w:rsidRDefault="000C44BB" w:rsidP="000C44BB">
      <w:pPr>
        <w:jc w:val="both"/>
        <w:rPr>
          <w:rFonts w:ascii="Verdana" w:hAnsi="Verdana"/>
        </w:rPr>
      </w:pPr>
    </w:p>
    <w:p w14:paraId="45D8458C"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4F0EF84" w14:textId="77777777" w:rsidR="000C44BB" w:rsidRDefault="000C44BB" w:rsidP="000C44BB">
      <w:pPr>
        <w:jc w:val="both"/>
        <w:rPr>
          <w:rFonts w:ascii="Verdana" w:hAnsi="Verdana"/>
        </w:rPr>
      </w:pPr>
    </w:p>
    <w:p w14:paraId="7A2164C1"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6E233D17" w14:textId="77777777" w:rsidR="000C44BB" w:rsidRDefault="000C44BB" w:rsidP="000C44BB">
      <w:pPr>
        <w:jc w:val="both"/>
        <w:rPr>
          <w:rFonts w:ascii="Verdana" w:hAnsi="Verdana"/>
        </w:rPr>
      </w:pPr>
    </w:p>
    <w:p w14:paraId="58EB9AA8"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6199103F" w14:textId="77777777" w:rsidR="000C44BB" w:rsidRDefault="000C44BB" w:rsidP="000C44BB">
      <w:pPr>
        <w:jc w:val="both"/>
        <w:rPr>
          <w:rFonts w:ascii="Verdana" w:hAnsi="Verdana"/>
        </w:rPr>
      </w:pPr>
    </w:p>
    <w:p w14:paraId="48112C55" w14:textId="77777777" w:rsidR="000C44BB" w:rsidRDefault="000C44BB" w:rsidP="000C44BB">
      <w:pPr>
        <w:jc w:val="both"/>
        <w:rPr>
          <w:rFonts w:ascii="Verdana" w:hAnsi="Verdana"/>
        </w:rPr>
      </w:pPr>
      <w:r>
        <w:rPr>
          <w:rFonts w:ascii="Verdana" w:hAnsi="Verdana"/>
        </w:rPr>
        <w:t>Reparación del Hormigón Armado</w:t>
      </w:r>
    </w:p>
    <w:p w14:paraId="55DEA4D9" w14:textId="77777777" w:rsidR="000C44BB" w:rsidRDefault="000C44BB" w:rsidP="000C44BB">
      <w:pPr>
        <w:jc w:val="both"/>
        <w:rPr>
          <w:rFonts w:ascii="Verdana" w:hAnsi="Verdana"/>
        </w:rPr>
      </w:pPr>
    </w:p>
    <w:p w14:paraId="59670F38" w14:textId="77777777" w:rsidR="000C44BB" w:rsidRDefault="000C44BB" w:rsidP="000C44BB">
      <w:pPr>
        <w:jc w:val="both"/>
        <w:rPr>
          <w:rFonts w:ascii="Verdana" w:hAnsi="Verdana"/>
        </w:rPr>
      </w:pPr>
      <w:r>
        <w:rPr>
          <w:rFonts w:ascii="Verdana" w:hAnsi="Verdana"/>
        </w:rPr>
        <w:t>El Inspector de proyecto definirá si un defecto o daño del elemento es reparable o corresponde su demolición y reconstrucción.</w:t>
      </w:r>
    </w:p>
    <w:p w14:paraId="61BFB0E2" w14:textId="77777777" w:rsidR="000C44BB" w:rsidRDefault="000C44BB" w:rsidP="000C44BB">
      <w:pPr>
        <w:jc w:val="both"/>
        <w:rPr>
          <w:rFonts w:ascii="Verdana" w:hAnsi="Verdana"/>
        </w:rPr>
      </w:pPr>
    </w:p>
    <w:p w14:paraId="11F1AA44" w14:textId="77777777" w:rsidR="000C44BB" w:rsidRDefault="000C44BB" w:rsidP="000C44BB">
      <w:pPr>
        <w:jc w:val="both"/>
        <w:rPr>
          <w:rFonts w:ascii="Verdana" w:hAnsi="Verdana"/>
        </w:rPr>
      </w:pPr>
      <w:r>
        <w:rPr>
          <w:rFonts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14:paraId="7F1DB636" w14:textId="77777777" w:rsidR="000C44BB" w:rsidRDefault="000C44BB" w:rsidP="000C44BB">
      <w:pPr>
        <w:jc w:val="both"/>
        <w:rPr>
          <w:rFonts w:ascii="Verdana" w:hAnsi="Verdana"/>
        </w:rPr>
      </w:pPr>
    </w:p>
    <w:p w14:paraId="31E428B5" w14:textId="77777777" w:rsidR="000C44BB" w:rsidRDefault="000C44BB" w:rsidP="000C44BB">
      <w:pPr>
        <w:jc w:val="both"/>
        <w:rPr>
          <w:rFonts w:ascii="Verdana" w:hAnsi="Verdana"/>
        </w:rPr>
      </w:pPr>
      <w:r>
        <w:rPr>
          <w:rFonts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8FA8198" w14:textId="77777777" w:rsidR="000C44BB" w:rsidRDefault="000C44BB" w:rsidP="000C44BB">
      <w:pPr>
        <w:jc w:val="both"/>
        <w:rPr>
          <w:rFonts w:ascii="Verdana" w:hAnsi="Verdana"/>
        </w:rPr>
      </w:pPr>
    </w:p>
    <w:p w14:paraId="5D4A75E4" w14:textId="77777777" w:rsidR="000C44BB" w:rsidRDefault="000C44BB" w:rsidP="000C44BB">
      <w:pPr>
        <w:jc w:val="both"/>
        <w:rPr>
          <w:rFonts w:ascii="Verdana" w:hAnsi="Verdana"/>
        </w:rPr>
      </w:pPr>
      <w:r>
        <w:rPr>
          <w:rFonts w:ascii="Verdana" w:hAnsi="Verdana"/>
        </w:rPr>
        <w:t>Para la ejecución de la reparación, primero se deberá eliminar el hormigón defectuoso eliminado en la profundidad necesaria sin afectar la estabilidad de la estructura.</w:t>
      </w:r>
    </w:p>
    <w:p w14:paraId="0C998539" w14:textId="77777777" w:rsidR="000C44BB" w:rsidRDefault="000C44BB" w:rsidP="000C44BB">
      <w:pPr>
        <w:jc w:val="both"/>
        <w:rPr>
          <w:rFonts w:ascii="Verdana" w:hAnsi="Verdana"/>
        </w:rPr>
      </w:pPr>
    </w:p>
    <w:p w14:paraId="78988391" w14:textId="77777777" w:rsidR="000C44BB" w:rsidRDefault="000C44BB" w:rsidP="000C44BB">
      <w:pPr>
        <w:jc w:val="both"/>
        <w:rPr>
          <w:rFonts w:ascii="Verdana" w:hAnsi="Verdana"/>
        </w:rPr>
      </w:pPr>
      <w:r>
        <w:rPr>
          <w:rFonts w:ascii="Verdana" w:hAnsi="Verdana"/>
        </w:rPr>
        <w:t xml:space="preserve">Cuando las armaduras resulten afectadas por la cavidad, el hormigón se eliminará hasta que quede un espesor mínimo de 2,5 cm alrededor de la barra.  </w:t>
      </w:r>
    </w:p>
    <w:p w14:paraId="0DFC43CC" w14:textId="77777777" w:rsidR="000C44BB" w:rsidRDefault="000C44BB" w:rsidP="000C44BB">
      <w:pPr>
        <w:jc w:val="both"/>
        <w:rPr>
          <w:rFonts w:ascii="Verdana" w:hAnsi="Verdana"/>
        </w:rPr>
      </w:pPr>
      <w:r>
        <w:rPr>
          <w:rFonts w:ascii="Verdana" w:hAnsi="Verdana"/>
        </w:rPr>
        <w:t xml:space="preserve"> </w:t>
      </w:r>
    </w:p>
    <w:p w14:paraId="21C18ECD" w14:textId="77777777" w:rsidR="000C44BB" w:rsidRDefault="000C44BB" w:rsidP="000C44BB">
      <w:pPr>
        <w:jc w:val="both"/>
        <w:rPr>
          <w:rFonts w:ascii="Verdana" w:hAnsi="Verdana"/>
        </w:rPr>
      </w:pPr>
      <w:r>
        <w:rPr>
          <w:rFonts w:ascii="Verdana" w:hAnsi="Verdana"/>
        </w:rPr>
        <w:t>Las rebabas y protuberancias serán totalmente eliminadas y las superficies desgastadas hasta condicionarlas con las zonas vecinas.</w:t>
      </w:r>
    </w:p>
    <w:p w14:paraId="19900FF6" w14:textId="77777777" w:rsidR="000C44BB" w:rsidRDefault="000C44BB" w:rsidP="000C44BB">
      <w:pPr>
        <w:jc w:val="both"/>
        <w:rPr>
          <w:rFonts w:ascii="Verdana" w:hAnsi="Verdana"/>
        </w:rPr>
      </w:pPr>
    </w:p>
    <w:p w14:paraId="46C120C4" w14:textId="77777777" w:rsidR="000C44BB" w:rsidRDefault="000C44BB" w:rsidP="000C44BB">
      <w:pPr>
        <w:jc w:val="both"/>
        <w:rPr>
          <w:rFonts w:ascii="Verdana" w:hAnsi="Verdana"/>
        </w:rPr>
      </w:pPr>
      <w:r>
        <w:rPr>
          <w:rFonts w:ascii="Verdana" w:hAnsi="Verdana"/>
        </w:rPr>
        <w:t>Se deberá aplicar un puente de adherencia adecuado para la unión del hormigón viejo con el hormigón nuevo.</w:t>
      </w:r>
    </w:p>
    <w:p w14:paraId="7A12D538" w14:textId="77777777" w:rsidR="000C44BB" w:rsidRDefault="000C44BB" w:rsidP="000C44BB">
      <w:pPr>
        <w:jc w:val="both"/>
        <w:rPr>
          <w:rFonts w:ascii="Verdana" w:hAnsi="Verdana"/>
        </w:rPr>
      </w:pPr>
    </w:p>
    <w:p w14:paraId="3F8AB344" w14:textId="77777777" w:rsidR="000C44BB" w:rsidRDefault="000C44BB" w:rsidP="000C44BB">
      <w:pPr>
        <w:jc w:val="both"/>
        <w:rPr>
          <w:rFonts w:ascii="Verdana" w:hAnsi="Verdana"/>
        </w:rPr>
      </w:pPr>
      <w:r>
        <w:rPr>
          <w:rFonts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0BFD29" w14:textId="77777777" w:rsidR="000C44BB" w:rsidRDefault="000C44BB" w:rsidP="000C44BB">
      <w:pPr>
        <w:jc w:val="both"/>
        <w:rPr>
          <w:rFonts w:ascii="Verdana" w:hAnsi="Verdana"/>
          <w:b/>
        </w:rPr>
      </w:pPr>
    </w:p>
    <w:p w14:paraId="31FBF659" w14:textId="77777777" w:rsidR="000C44BB" w:rsidRDefault="000C44BB" w:rsidP="000C44BB">
      <w:pPr>
        <w:jc w:val="both"/>
        <w:rPr>
          <w:rFonts w:ascii="Verdana" w:hAnsi="Verdana"/>
        </w:rPr>
      </w:pPr>
    </w:p>
    <w:p w14:paraId="2A266FC0" w14:textId="77777777" w:rsidR="000C44BB" w:rsidRDefault="000C44BB" w:rsidP="000C44BB">
      <w:pPr>
        <w:jc w:val="both"/>
        <w:rPr>
          <w:rFonts w:ascii="Verdana" w:hAnsi="Verdana"/>
          <w:b/>
        </w:rPr>
      </w:pPr>
      <w:r>
        <w:rPr>
          <w:rFonts w:ascii="Verdana" w:hAnsi="Verdana"/>
          <w:b/>
        </w:rPr>
        <w:t>DETALLE CONSTRUCTIVO. –</w:t>
      </w:r>
    </w:p>
    <w:p w14:paraId="1F99F42A" w14:textId="77777777" w:rsidR="000C44BB" w:rsidRDefault="000C44BB" w:rsidP="000C44BB">
      <w:pPr>
        <w:jc w:val="both"/>
        <w:rPr>
          <w:rFonts w:ascii="Verdana" w:hAnsi="Verdana"/>
        </w:rPr>
      </w:pPr>
    </w:p>
    <w:p w14:paraId="7038B9CF" w14:textId="00BAD750" w:rsidR="000C44BB" w:rsidRDefault="000C44BB" w:rsidP="000C44BB">
      <w:pPr>
        <w:jc w:val="both"/>
        <w:rPr>
          <w:rFonts w:ascii="Verdana" w:hAnsi="Verdana"/>
        </w:rPr>
      </w:pPr>
      <w:r>
        <w:rPr>
          <w:rFonts w:ascii="Verdana" w:hAnsi="Verdana"/>
          <w:noProof/>
          <w:lang w:eastAsia="es-BO"/>
        </w:rPr>
        <w:lastRenderedPageBreak/>
        <w:drawing>
          <wp:inline distT="0" distB="0" distL="0" distR="0" wp14:anchorId="58366214" wp14:editId="30888749">
            <wp:extent cx="4095115" cy="5971540"/>
            <wp:effectExtent l="0" t="4762" r="0" b="0"/>
            <wp:docPr id="476404099" name="Imagen 4764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4438" r="25620"/>
                    <a:stretch>
                      <a:fillRect/>
                    </a:stretch>
                  </pic:blipFill>
                  <pic:spPr bwMode="auto">
                    <a:xfrm rot="-5400000">
                      <a:off x="0" y="0"/>
                      <a:ext cx="4095115" cy="597154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C44BB" w14:paraId="52B5CCA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3D3023" w14:textId="77777777" w:rsidR="000C44BB" w:rsidRDefault="000C44BB">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6C84F6" w14:textId="77777777" w:rsidR="000C44BB" w:rsidRDefault="000C44BB">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358777" w14:textId="77777777" w:rsidR="000C44BB" w:rsidRDefault="000C44BB">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9ABF9E" w14:textId="77777777" w:rsidR="000C44BB" w:rsidRDefault="000C44BB">
            <w:pPr>
              <w:jc w:val="both"/>
              <w:rPr>
                <w:rFonts w:ascii="Verdana" w:hAnsi="Verdana"/>
                <w:color w:val="FFFFFF" w:themeColor="background1"/>
              </w:rPr>
            </w:pPr>
            <w:r>
              <w:rPr>
                <w:rFonts w:ascii="Verdana" w:hAnsi="Verdana"/>
                <w:color w:val="FFFFFF" w:themeColor="background1"/>
              </w:rPr>
              <w:t>ITEM</w:t>
            </w:r>
          </w:p>
        </w:tc>
      </w:tr>
      <w:tr w:rsidR="000C44BB" w14:paraId="04775F70"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788AEB" w14:textId="77777777" w:rsidR="000C44BB" w:rsidRDefault="000C44BB">
            <w:pPr>
              <w:jc w:val="both"/>
              <w:rPr>
                <w:rFonts w:ascii="Verdana" w:hAnsi="Verdana"/>
                <w:color w:val="FFFFFF" w:themeColor="background1"/>
              </w:rPr>
            </w:pPr>
            <w:r>
              <w:rPr>
                <w:rFonts w:ascii="Verdana" w:hAnsi="Verdana"/>
                <w:color w:val="FFFFFF" w:themeColor="background1"/>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761CF4" w14:textId="77777777" w:rsidR="000C44BB" w:rsidRDefault="000C44BB">
            <w:pPr>
              <w:jc w:val="both"/>
              <w:rPr>
                <w:rFonts w:ascii="Verdana" w:hAnsi="Verdana"/>
                <w:color w:val="FFFFFF" w:themeColor="background1"/>
              </w:rPr>
            </w:pPr>
            <w:r>
              <w:rPr>
                <w:rFonts w:ascii="Verdana" w:hAnsi="Verdana"/>
                <w:color w:val="FFFFFF" w:themeColor="background1"/>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41B6B2" w14:textId="77777777" w:rsidR="000C44BB" w:rsidRDefault="000C44BB">
            <w:pPr>
              <w:jc w:val="both"/>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0AC6BF" w14:textId="77777777" w:rsidR="000C44BB" w:rsidRDefault="000C44BB">
            <w:pPr>
              <w:jc w:val="both"/>
              <w:rPr>
                <w:rFonts w:ascii="Verdana" w:hAnsi="Verdana"/>
                <w:color w:val="FFFFFF" w:themeColor="background1"/>
              </w:rPr>
            </w:pPr>
            <w:r>
              <w:rPr>
                <w:rFonts w:ascii="Verdana" w:hAnsi="Verdana"/>
                <w:color w:val="FFFFFF" w:themeColor="background1"/>
              </w:rPr>
              <w:t>CIMIENTO DE HORMIGÓN CICLÓPEO</w:t>
            </w:r>
          </w:p>
        </w:tc>
      </w:tr>
    </w:tbl>
    <w:p w14:paraId="7294FB30" w14:textId="77777777" w:rsidR="000C44BB" w:rsidRDefault="000C44BB" w:rsidP="000C44BB">
      <w:pPr>
        <w:jc w:val="both"/>
        <w:rPr>
          <w:rFonts w:ascii="Verdana" w:hAnsi="Verdana" w:cstheme="minorBidi"/>
          <w:lang w:val="es-BO"/>
        </w:rPr>
      </w:pPr>
    </w:p>
    <w:p w14:paraId="587566C8" w14:textId="77777777" w:rsidR="000C44BB" w:rsidRDefault="000C44BB" w:rsidP="000C44BB">
      <w:pPr>
        <w:jc w:val="both"/>
        <w:rPr>
          <w:rFonts w:ascii="Verdana" w:hAnsi="Verdana"/>
          <w:b/>
        </w:rPr>
      </w:pPr>
      <w:r>
        <w:rPr>
          <w:rFonts w:ascii="Verdana" w:hAnsi="Verdana"/>
          <w:b/>
        </w:rPr>
        <w:t>DESCRIPCIÓN. –</w:t>
      </w:r>
    </w:p>
    <w:p w14:paraId="2AF4FAB9" w14:textId="77777777" w:rsidR="000C44BB" w:rsidRDefault="000C44BB" w:rsidP="000C44BB">
      <w:pPr>
        <w:jc w:val="both"/>
        <w:rPr>
          <w:rFonts w:ascii="Verdana" w:hAnsi="Verdana"/>
        </w:rPr>
      </w:pPr>
    </w:p>
    <w:p w14:paraId="13434C8C" w14:textId="77777777" w:rsidR="000C44BB" w:rsidRDefault="000C44BB" w:rsidP="000C44BB">
      <w:pPr>
        <w:jc w:val="both"/>
        <w:rPr>
          <w:rFonts w:ascii="Verdana" w:hAnsi="Verdana"/>
        </w:rPr>
      </w:pPr>
      <w:r>
        <w:rPr>
          <w:rFonts w:ascii="Verdana" w:hAnsi="Verdana"/>
        </w:rPr>
        <w:t xml:space="preserve">Este ítem se refiere a la construcción de cimientos de hormigón ciclópeo con 50% piedra </w:t>
      </w:r>
      <w:proofErr w:type="spellStart"/>
      <w:r>
        <w:rPr>
          <w:rFonts w:ascii="Verdana" w:hAnsi="Verdana"/>
        </w:rPr>
        <w:t>desplazadora</w:t>
      </w:r>
      <w:proofErr w:type="spellEnd"/>
      <w:r>
        <w:rPr>
          <w:rFonts w:ascii="Verdana" w:hAnsi="Verdana"/>
        </w:rPr>
        <w:t>, de acuerdo a las dimensiones, dosificaciones de hormigón y otros detalles señalados en los planos constructivos y/o instrucciones de Inspector de proyecto.</w:t>
      </w:r>
    </w:p>
    <w:p w14:paraId="17DC5953" w14:textId="77777777" w:rsidR="000C44BB" w:rsidRDefault="000C44BB" w:rsidP="000C44BB">
      <w:pPr>
        <w:jc w:val="both"/>
        <w:rPr>
          <w:rFonts w:ascii="Verdana" w:hAnsi="Verdana"/>
        </w:rPr>
      </w:pPr>
    </w:p>
    <w:p w14:paraId="7B5B7D0C" w14:textId="77777777" w:rsidR="000C44BB" w:rsidRDefault="000C44BB" w:rsidP="000C44BB">
      <w:pPr>
        <w:jc w:val="both"/>
        <w:rPr>
          <w:rFonts w:ascii="Verdana" w:hAnsi="Verdana"/>
          <w:b/>
        </w:rPr>
      </w:pPr>
      <w:r>
        <w:rPr>
          <w:rFonts w:ascii="Verdana" w:hAnsi="Verdana"/>
          <w:b/>
        </w:rPr>
        <w:t>MATERIALES, HERRAMIENTAS Y EQUIPO. -</w:t>
      </w:r>
    </w:p>
    <w:p w14:paraId="7FD92287" w14:textId="77777777" w:rsidR="000C44BB" w:rsidRDefault="000C44BB" w:rsidP="000C44BB">
      <w:pPr>
        <w:jc w:val="both"/>
        <w:rPr>
          <w:rFonts w:ascii="Verdana" w:hAnsi="Verdana"/>
        </w:rPr>
      </w:pPr>
    </w:p>
    <w:p w14:paraId="480E87E8"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080BAA7" w14:textId="77777777" w:rsidR="000C44BB" w:rsidRDefault="000C44BB" w:rsidP="000C44BB">
      <w:pPr>
        <w:jc w:val="both"/>
        <w:rPr>
          <w:rFonts w:ascii="Verdana" w:hAnsi="Verdana"/>
        </w:rPr>
      </w:pPr>
    </w:p>
    <w:p w14:paraId="15857DAD"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D3303A1" w14:textId="77777777" w:rsidR="000C44BB" w:rsidRDefault="000C44BB" w:rsidP="000C44BB">
      <w:pPr>
        <w:jc w:val="both"/>
        <w:rPr>
          <w:rFonts w:ascii="Verdana" w:hAnsi="Verdana"/>
        </w:rPr>
      </w:pPr>
    </w:p>
    <w:p w14:paraId="691F10A7"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CEB659" w14:textId="77777777" w:rsidR="000C44BB" w:rsidRDefault="000C44BB" w:rsidP="000C44BB">
      <w:pPr>
        <w:jc w:val="both"/>
        <w:rPr>
          <w:rFonts w:ascii="Verdana" w:hAnsi="Verdana"/>
        </w:rPr>
      </w:pPr>
    </w:p>
    <w:p w14:paraId="003672D1" w14:textId="77777777" w:rsidR="000C44BB" w:rsidRDefault="000C44BB" w:rsidP="000C44BB">
      <w:pPr>
        <w:jc w:val="both"/>
        <w:rPr>
          <w:rFonts w:ascii="Verdana" w:hAnsi="Verdana"/>
          <w:b/>
        </w:rPr>
      </w:pPr>
      <w:r>
        <w:rPr>
          <w:rFonts w:ascii="Verdana" w:hAnsi="Verdana"/>
          <w:b/>
        </w:rPr>
        <w:t>FORMA DE EJECUCIÓN. –</w:t>
      </w:r>
    </w:p>
    <w:p w14:paraId="43DF606A" w14:textId="77777777" w:rsidR="000C44BB" w:rsidRDefault="000C44BB" w:rsidP="000C44BB">
      <w:pPr>
        <w:jc w:val="both"/>
        <w:rPr>
          <w:rFonts w:ascii="Verdana" w:hAnsi="Verdana"/>
        </w:rPr>
      </w:pPr>
    </w:p>
    <w:p w14:paraId="6B82ADF4" w14:textId="77777777" w:rsidR="000C44BB" w:rsidRDefault="000C44BB" w:rsidP="000C44BB">
      <w:pPr>
        <w:jc w:val="both"/>
        <w:rPr>
          <w:rFonts w:ascii="Verdana" w:hAnsi="Verdana"/>
        </w:rPr>
      </w:pPr>
      <w:r>
        <w:rPr>
          <w:rFonts w:ascii="Verdana" w:hAnsi="Verdana"/>
        </w:rPr>
        <w:lastRenderedPageBreak/>
        <w:t>En cuanto a la preparación, encofrado, mezclado, transporte, hormigonado, compactación, desencofrado, curado y protección de los hormigones deberán cumplir con la norma CBH-87 y normativa técnica al respecto.</w:t>
      </w:r>
    </w:p>
    <w:p w14:paraId="0F586400" w14:textId="77777777" w:rsidR="000C44BB" w:rsidRDefault="000C44BB" w:rsidP="000C44BB">
      <w:pPr>
        <w:jc w:val="both"/>
        <w:rPr>
          <w:rFonts w:ascii="Verdana" w:hAnsi="Verdana"/>
        </w:rPr>
      </w:pPr>
      <w:r>
        <w:rPr>
          <w:rFonts w:ascii="Verdana" w:hAnsi="Verdana"/>
        </w:rPr>
        <w:t>En general, el cimiento de hormigón ciclópeo deberá cumplir con las siguientes directrices referidas a la ejecución:</w:t>
      </w:r>
    </w:p>
    <w:p w14:paraId="4D011F4D" w14:textId="77777777" w:rsidR="000C44BB" w:rsidRDefault="000C44BB" w:rsidP="000C44BB">
      <w:pPr>
        <w:jc w:val="both"/>
        <w:rPr>
          <w:rFonts w:ascii="Verdana" w:hAnsi="Verdana"/>
        </w:rPr>
      </w:pPr>
    </w:p>
    <w:p w14:paraId="3F1ABBDE" w14:textId="77777777" w:rsidR="000C44BB" w:rsidRDefault="000C44BB" w:rsidP="000C44BB">
      <w:pPr>
        <w:jc w:val="both"/>
        <w:rPr>
          <w:rFonts w:ascii="Verdana" w:hAnsi="Verdana"/>
          <w:b/>
        </w:rPr>
      </w:pPr>
      <w:r>
        <w:rPr>
          <w:rFonts w:ascii="Verdana" w:hAnsi="Verdana"/>
          <w:b/>
        </w:rPr>
        <w:t>Limpieza y Preparación</w:t>
      </w:r>
    </w:p>
    <w:p w14:paraId="7FA606E4" w14:textId="77777777" w:rsidR="000C44BB" w:rsidRDefault="000C44BB" w:rsidP="000C44BB">
      <w:pPr>
        <w:jc w:val="both"/>
        <w:rPr>
          <w:rFonts w:ascii="Verdana" w:hAnsi="Verdana"/>
        </w:rPr>
      </w:pPr>
    </w:p>
    <w:p w14:paraId="1F635177"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03906CA" w14:textId="77777777" w:rsidR="000C44BB" w:rsidRDefault="000C44BB" w:rsidP="000C44BB">
      <w:pPr>
        <w:jc w:val="both"/>
        <w:rPr>
          <w:rFonts w:ascii="Verdana" w:hAnsi="Verdana"/>
        </w:rPr>
      </w:pPr>
    </w:p>
    <w:p w14:paraId="66C654F0" w14:textId="77777777" w:rsidR="000C44BB" w:rsidRDefault="000C44BB" w:rsidP="000C44BB">
      <w:pPr>
        <w:jc w:val="both"/>
        <w:rPr>
          <w:rFonts w:ascii="Verdana" w:hAnsi="Verdana"/>
        </w:rPr>
      </w:pPr>
      <w:r>
        <w:rPr>
          <w:rFonts w:ascii="Verdana" w:hAnsi="Verdana"/>
        </w:rPr>
        <w:t>Luego de haber emparejado el fondo de la excavación se deberá vaciar una capa de hormigón pobre con dosificación 1:3:5 en un espesor de 5 cm.</w:t>
      </w:r>
    </w:p>
    <w:p w14:paraId="61B5680E" w14:textId="77777777" w:rsidR="000C44BB" w:rsidRDefault="000C44BB" w:rsidP="000C44BB">
      <w:pPr>
        <w:jc w:val="both"/>
        <w:rPr>
          <w:rFonts w:ascii="Verdana" w:hAnsi="Verdana"/>
        </w:rPr>
      </w:pPr>
    </w:p>
    <w:p w14:paraId="0765DE5F" w14:textId="77777777" w:rsidR="000C44BB" w:rsidRDefault="000C44BB" w:rsidP="000C44BB">
      <w:pPr>
        <w:jc w:val="both"/>
        <w:rPr>
          <w:rFonts w:ascii="Verdana" w:hAnsi="Verdana"/>
        </w:rPr>
      </w:pPr>
      <w:r>
        <w:rPr>
          <w:rFonts w:ascii="Verdana" w:hAnsi="Verdana"/>
        </w:rPr>
        <w:t>Mezclado</w:t>
      </w:r>
    </w:p>
    <w:p w14:paraId="6A108A99" w14:textId="77777777" w:rsidR="000C44BB" w:rsidRDefault="000C44BB" w:rsidP="000C44BB">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7A1F03E" w14:textId="77777777" w:rsidR="000C44BB" w:rsidRDefault="000C44BB" w:rsidP="000C44BB">
      <w:pPr>
        <w:jc w:val="both"/>
        <w:rPr>
          <w:rFonts w:ascii="Verdana" w:hAnsi="Verdana"/>
        </w:rPr>
      </w:pPr>
    </w:p>
    <w:p w14:paraId="3A8A3A23" w14:textId="77777777" w:rsidR="000C44BB" w:rsidRDefault="000C44BB" w:rsidP="000C44BB">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w:t>
      </w:r>
    </w:p>
    <w:p w14:paraId="63E532B8" w14:textId="77777777" w:rsidR="000C44BB" w:rsidRDefault="000C44BB" w:rsidP="000C44BB">
      <w:pPr>
        <w:jc w:val="both"/>
        <w:rPr>
          <w:rFonts w:ascii="Verdana" w:hAnsi="Verdana"/>
        </w:rPr>
      </w:pPr>
    </w:p>
    <w:p w14:paraId="6AD7AD29" w14:textId="77777777" w:rsidR="000C44BB" w:rsidRDefault="000C44BB" w:rsidP="000C44BB">
      <w:pPr>
        <w:jc w:val="both"/>
        <w:rPr>
          <w:rFonts w:ascii="Verdana" w:hAnsi="Verdana"/>
        </w:rPr>
      </w:pPr>
      <w:r>
        <w:rPr>
          <w:rFonts w:ascii="Verdana" w:hAnsi="Verdana"/>
        </w:rPr>
        <w:t>Para esta tarea:</w:t>
      </w:r>
    </w:p>
    <w:p w14:paraId="6F1AE272" w14:textId="77777777" w:rsidR="000C44BB" w:rsidRDefault="000C44BB" w:rsidP="000C44BB">
      <w:pPr>
        <w:jc w:val="both"/>
        <w:rPr>
          <w:rFonts w:ascii="Verdana" w:hAnsi="Verdana"/>
        </w:rPr>
      </w:pPr>
      <w:r>
        <w:rPr>
          <w:rFonts w:ascii="Verdana" w:hAnsi="Verdana"/>
        </w:rPr>
        <w:t>Sé utilizarán una o más hormigoneras de capacidad adecuada y se empleará personal especializado para su manejo.</w:t>
      </w:r>
    </w:p>
    <w:p w14:paraId="756E269F" w14:textId="77777777" w:rsidR="000C44BB" w:rsidRDefault="000C44BB" w:rsidP="000C44BB">
      <w:pPr>
        <w:jc w:val="both"/>
        <w:rPr>
          <w:rFonts w:ascii="Verdana" w:hAnsi="Verdana"/>
        </w:rPr>
      </w:pPr>
      <w:r>
        <w:rPr>
          <w:rFonts w:ascii="Verdana" w:hAnsi="Verdana"/>
        </w:rPr>
        <w:t>Periódicamente se verificará la uniformidad del mezclado.</w:t>
      </w:r>
    </w:p>
    <w:p w14:paraId="1DCCA1AB"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4E62D2FE" w14:textId="77777777" w:rsidR="000C44BB" w:rsidRDefault="000C44BB" w:rsidP="000C44BB">
      <w:pPr>
        <w:jc w:val="both"/>
        <w:rPr>
          <w:rFonts w:ascii="Verdana" w:hAnsi="Verdana"/>
        </w:rPr>
      </w:pPr>
      <w:r>
        <w:rPr>
          <w:rFonts w:ascii="Verdana" w:hAnsi="Verdana"/>
        </w:rPr>
        <w:t>Una parte del agua del mezclado (aproximadamente la mitad)</w:t>
      </w:r>
    </w:p>
    <w:p w14:paraId="40454B1E"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3D5F8681" w14:textId="77777777" w:rsidR="000C44BB" w:rsidRDefault="000C44BB" w:rsidP="000C44BB">
      <w:pPr>
        <w:jc w:val="both"/>
        <w:rPr>
          <w:rFonts w:ascii="Verdana" w:hAnsi="Verdana"/>
        </w:rPr>
      </w:pPr>
      <w:r>
        <w:rPr>
          <w:rFonts w:ascii="Verdana" w:hAnsi="Verdana"/>
        </w:rPr>
        <w:t>La grava.</w:t>
      </w:r>
    </w:p>
    <w:p w14:paraId="14B7DD14" w14:textId="77777777" w:rsidR="000C44BB" w:rsidRDefault="000C44BB" w:rsidP="000C44BB">
      <w:pPr>
        <w:jc w:val="both"/>
        <w:rPr>
          <w:rFonts w:ascii="Verdana" w:hAnsi="Verdana"/>
        </w:rPr>
      </w:pPr>
      <w:r>
        <w:rPr>
          <w:rFonts w:ascii="Verdana" w:hAnsi="Verdana"/>
        </w:rPr>
        <w:t>El resto del agua de amasado.</w:t>
      </w:r>
    </w:p>
    <w:p w14:paraId="6CA9166A" w14:textId="77777777" w:rsidR="000C44BB" w:rsidRDefault="000C44BB" w:rsidP="000C44BB">
      <w:pPr>
        <w:jc w:val="both"/>
        <w:rPr>
          <w:rFonts w:ascii="Verdana" w:hAnsi="Verdana"/>
        </w:rPr>
      </w:pPr>
    </w:p>
    <w:p w14:paraId="2DCDCBA8"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0ABC47" w14:textId="77777777" w:rsidR="000C44BB" w:rsidRDefault="000C44BB" w:rsidP="000C44BB">
      <w:pPr>
        <w:jc w:val="both"/>
        <w:rPr>
          <w:rFonts w:ascii="Verdana" w:hAnsi="Verdana"/>
        </w:rPr>
      </w:pPr>
    </w:p>
    <w:p w14:paraId="75E5DE3C"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0E8B99F6" w14:textId="77777777" w:rsidR="000C44BB" w:rsidRDefault="000C44BB" w:rsidP="000C44BB">
      <w:pPr>
        <w:jc w:val="both"/>
        <w:rPr>
          <w:rFonts w:ascii="Verdana" w:hAnsi="Verdana"/>
        </w:rPr>
      </w:pPr>
    </w:p>
    <w:p w14:paraId="1C9E3714" w14:textId="77777777" w:rsidR="000C44BB" w:rsidRDefault="000C44BB" w:rsidP="000C44BB">
      <w:pPr>
        <w:jc w:val="both"/>
        <w:rPr>
          <w:rFonts w:ascii="Verdana" w:hAnsi="Verdana"/>
        </w:rPr>
      </w:pPr>
      <w:r>
        <w:rPr>
          <w:rFonts w:ascii="Verdana" w:hAnsi="Verdana"/>
        </w:rPr>
        <w:t>El mezclado manual queda expresamente prohibido.</w:t>
      </w:r>
    </w:p>
    <w:p w14:paraId="7CB3C364" w14:textId="77777777" w:rsidR="000C44BB" w:rsidRDefault="000C44BB" w:rsidP="000C44BB">
      <w:pPr>
        <w:jc w:val="both"/>
        <w:rPr>
          <w:rFonts w:ascii="Verdana" w:hAnsi="Verdana"/>
        </w:rPr>
      </w:pPr>
    </w:p>
    <w:p w14:paraId="175BDE53" w14:textId="77777777" w:rsidR="000C44BB" w:rsidRDefault="000C44BB" w:rsidP="000C44BB">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3A6CC788" w14:textId="77777777" w:rsidR="000C44BB" w:rsidRDefault="000C44BB" w:rsidP="000C44BB">
      <w:pPr>
        <w:jc w:val="both"/>
        <w:rPr>
          <w:rFonts w:ascii="Verdana" w:hAnsi="Verdana"/>
        </w:rPr>
      </w:pPr>
    </w:p>
    <w:p w14:paraId="7A2F7AC7" w14:textId="77777777" w:rsidR="000C44BB" w:rsidRDefault="000C44BB" w:rsidP="000C44BB">
      <w:pPr>
        <w:jc w:val="both"/>
        <w:rPr>
          <w:rFonts w:ascii="Verdana" w:hAnsi="Verdana"/>
        </w:rPr>
      </w:pPr>
      <w:r>
        <w:rPr>
          <w:rFonts w:ascii="Verdana" w:hAnsi="Verdana"/>
        </w:rPr>
        <w:lastRenderedPageBreak/>
        <w:t>Las cantidades mínimas de cemento para las diferentes clases de hormigón serán las siguientes:</w:t>
      </w:r>
    </w:p>
    <w:p w14:paraId="0A862459" w14:textId="77777777" w:rsidR="000C44BB" w:rsidRDefault="000C44BB" w:rsidP="000C44BB">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0C44BB" w14:paraId="47A9F391" w14:textId="77777777" w:rsidTr="000C44BB">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2D2E24" w14:textId="77777777" w:rsidR="000C44BB" w:rsidRDefault="000C44BB">
            <w:pPr>
              <w:jc w:val="center"/>
              <w:rPr>
                <w:rFonts w:ascii="Verdana" w:hAnsi="Verdana"/>
              </w:rPr>
            </w:pPr>
            <w:r>
              <w:rPr>
                <w:rFonts w:ascii="Verdana" w:hAnsi="Verdana"/>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5003AD" w14:textId="77777777" w:rsidR="000C44BB" w:rsidRDefault="000C44BB">
            <w:pPr>
              <w:jc w:val="center"/>
              <w:rPr>
                <w:rFonts w:ascii="Verdana" w:hAnsi="Verdana"/>
              </w:rPr>
            </w:pPr>
            <w:r>
              <w:rPr>
                <w:rFonts w:ascii="Verdana" w:hAnsi="Verdana"/>
              </w:rPr>
              <w:t>CANTIDAD MÍNIMA DE CEMENTO Kg/m3</w:t>
            </w:r>
          </w:p>
        </w:tc>
      </w:tr>
      <w:tr w:rsidR="000C44BB" w14:paraId="1B11F524"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DF1D4EB" w14:textId="77777777" w:rsidR="000C44BB" w:rsidRDefault="000C44BB">
            <w:pPr>
              <w:jc w:val="center"/>
              <w:rPr>
                <w:rFonts w:ascii="Verdana" w:hAnsi="Verdana"/>
              </w:rPr>
            </w:pPr>
            <w:r>
              <w:rPr>
                <w:rFonts w:ascii="Verdana" w:hAnsi="Verdan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823402" w14:textId="77777777" w:rsidR="000C44BB" w:rsidRDefault="000C44BB">
            <w:pPr>
              <w:jc w:val="center"/>
              <w:rPr>
                <w:rFonts w:ascii="Verdana" w:hAnsi="Verdana"/>
              </w:rPr>
            </w:pPr>
            <w:r>
              <w:rPr>
                <w:rFonts w:ascii="Verdana" w:hAnsi="Verdana"/>
              </w:rPr>
              <w:t>350</w:t>
            </w:r>
          </w:p>
        </w:tc>
      </w:tr>
      <w:tr w:rsidR="000C44BB" w14:paraId="480A1E71"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F61356" w14:textId="77777777" w:rsidR="000C44BB" w:rsidRDefault="000C44BB">
            <w:pPr>
              <w:jc w:val="center"/>
              <w:rPr>
                <w:rFonts w:ascii="Verdana" w:hAnsi="Verdana"/>
              </w:rPr>
            </w:pPr>
            <w:r>
              <w:rPr>
                <w:rFonts w:ascii="Verdana" w:hAnsi="Verdan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D5098FD" w14:textId="77777777" w:rsidR="000C44BB" w:rsidRDefault="000C44BB">
            <w:pPr>
              <w:jc w:val="center"/>
              <w:rPr>
                <w:rFonts w:ascii="Verdana" w:hAnsi="Verdana"/>
              </w:rPr>
            </w:pPr>
            <w:r>
              <w:rPr>
                <w:rFonts w:ascii="Verdana" w:hAnsi="Verdana"/>
              </w:rPr>
              <w:t>300</w:t>
            </w:r>
          </w:p>
        </w:tc>
      </w:tr>
      <w:tr w:rsidR="000C44BB" w14:paraId="5DDF0803"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73EAAB2" w14:textId="77777777" w:rsidR="000C44BB" w:rsidRDefault="000C44BB">
            <w:pPr>
              <w:jc w:val="center"/>
              <w:rPr>
                <w:rFonts w:ascii="Verdana" w:hAnsi="Verdana"/>
              </w:rPr>
            </w:pPr>
            <w:r>
              <w:rPr>
                <w:rFonts w:ascii="Verdana" w:hAnsi="Verdan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A2739BE" w14:textId="77777777" w:rsidR="000C44BB" w:rsidRDefault="000C44BB">
            <w:pPr>
              <w:jc w:val="center"/>
              <w:rPr>
                <w:rFonts w:ascii="Verdana" w:hAnsi="Verdana"/>
              </w:rPr>
            </w:pPr>
            <w:r>
              <w:rPr>
                <w:rFonts w:ascii="Verdana" w:hAnsi="Verdana"/>
              </w:rPr>
              <w:t>265</w:t>
            </w:r>
          </w:p>
        </w:tc>
      </w:tr>
      <w:tr w:rsidR="000C44BB" w14:paraId="476CAB52" w14:textId="77777777" w:rsidTr="000C44BB">
        <w:trPr>
          <w:trHeight w:hRule="exact" w:val="28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0433AB3" w14:textId="77777777" w:rsidR="000C44BB" w:rsidRDefault="000C44BB">
            <w:pPr>
              <w:jc w:val="center"/>
              <w:rPr>
                <w:rFonts w:ascii="Verdana" w:hAnsi="Verdana"/>
              </w:rPr>
            </w:pPr>
            <w:r>
              <w:rPr>
                <w:rFonts w:ascii="Verdana" w:hAnsi="Verdan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E2FB62D" w14:textId="77777777" w:rsidR="000C44BB" w:rsidRDefault="000C44BB">
            <w:pPr>
              <w:jc w:val="center"/>
              <w:rPr>
                <w:rFonts w:ascii="Verdana" w:hAnsi="Verdana"/>
              </w:rPr>
            </w:pPr>
            <w:r>
              <w:rPr>
                <w:rFonts w:ascii="Verdana" w:hAnsi="Verdana"/>
              </w:rPr>
              <w:t>235</w:t>
            </w:r>
          </w:p>
        </w:tc>
      </w:tr>
    </w:tbl>
    <w:p w14:paraId="2EF553DD" w14:textId="77777777" w:rsidR="000C44BB" w:rsidRDefault="000C44BB" w:rsidP="000C44BB">
      <w:pPr>
        <w:jc w:val="both"/>
        <w:rPr>
          <w:rFonts w:ascii="Verdana" w:hAnsi="Verdana" w:cstheme="minorBidi"/>
          <w:lang w:val="es-BO"/>
        </w:rPr>
      </w:pPr>
    </w:p>
    <w:p w14:paraId="149F0E6B" w14:textId="77777777" w:rsidR="000C44BB" w:rsidRDefault="000C44BB" w:rsidP="000C44BB">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34F8DD23" w14:textId="77777777" w:rsidR="000C44BB" w:rsidRDefault="000C44BB" w:rsidP="000C44BB">
      <w:pPr>
        <w:jc w:val="both"/>
        <w:rPr>
          <w:rFonts w:ascii="Verdana" w:hAnsi="Verdana"/>
        </w:rPr>
      </w:pPr>
    </w:p>
    <w:p w14:paraId="4A485F61" w14:textId="77777777" w:rsidR="000C44BB" w:rsidRDefault="000C44BB" w:rsidP="000C44BB">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557FFA02" w14:textId="77777777" w:rsidR="000C44BB" w:rsidRDefault="000C44BB" w:rsidP="000C44BB">
      <w:pPr>
        <w:jc w:val="both"/>
        <w:rPr>
          <w:rFonts w:ascii="Verdana" w:hAnsi="Verdana"/>
        </w:rPr>
      </w:pPr>
    </w:p>
    <w:p w14:paraId="29A6FC8A" w14:textId="77777777" w:rsidR="000C44BB" w:rsidRDefault="000C44BB" w:rsidP="000C44BB">
      <w:pPr>
        <w:jc w:val="both"/>
        <w:rPr>
          <w:rFonts w:ascii="Verdana" w:hAnsi="Verdana"/>
        </w:rPr>
      </w:pPr>
      <w:r>
        <w:rPr>
          <w:rFonts w:ascii="Verdana" w:hAnsi="Verdana"/>
        </w:rPr>
        <w:t>Transporte</w:t>
      </w:r>
    </w:p>
    <w:p w14:paraId="0632FD7F"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33AFED" w14:textId="77777777" w:rsidR="000C44BB" w:rsidRDefault="000C44BB" w:rsidP="000C44BB">
      <w:pPr>
        <w:jc w:val="both"/>
        <w:rPr>
          <w:rFonts w:ascii="Verdana" w:hAnsi="Verdana"/>
        </w:rPr>
      </w:pPr>
    </w:p>
    <w:p w14:paraId="72F0F92D"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21942AB6" w14:textId="77777777" w:rsidR="000C44BB" w:rsidRDefault="000C44BB" w:rsidP="000C44BB">
      <w:pPr>
        <w:jc w:val="both"/>
        <w:rPr>
          <w:rFonts w:ascii="Verdana" w:hAnsi="Verdana"/>
        </w:rPr>
      </w:pPr>
    </w:p>
    <w:p w14:paraId="4C37493B"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0001305C" w14:textId="77777777" w:rsidR="000C44BB" w:rsidRDefault="000C44BB" w:rsidP="000C44BB">
      <w:pPr>
        <w:jc w:val="both"/>
        <w:rPr>
          <w:rFonts w:ascii="Verdana" w:hAnsi="Verdana"/>
        </w:rPr>
      </w:pPr>
    </w:p>
    <w:p w14:paraId="48A8D751" w14:textId="77777777" w:rsidR="000C44BB" w:rsidRDefault="000C44BB" w:rsidP="000C44BB">
      <w:pPr>
        <w:jc w:val="both"/>
        <w:rPr>
          <w:rFonts w:ascii="Verdana" w:hAnsi="Verdana"/>
        </w:rPr>
      </w:pPr>
      <w:r>
        <w:rPr>
          <w:rFonts w:ascii="Verdana" w:hAnsi="Verdana"/>
        </w:rPr>
        <w:t>Hormigonado</w:t>
      </w:r>
    </w:p>
    <w:p w14:paraId="10592A7A" w14:textId="77777777" w:rsidR="000C44BB" w:rsidRDefault="000C44BB" w:rsidP="000C44BB">
      <w:pPr>
        <w:jc w:val="both"/>
        <w:rPr>
          <w:rFonts w:ascii="Verdana" w:hAnsi="Verdana"/>
        </w:rPr>
      </w:pPr>
      <w:r>
        <w:rPr>
          <w:rFonts w:ascii="Verdana" w:hAnsi="Verdana"/>
        </w:rPr>
        <w:t>El hormigonado o vaciado deberá cumplir con las exigencias y requisitos establecidos en la Norma CBH-87 para hormigones.</w:t>
      </w:r>
    </w:p>
    <w:p w14:paraId="47BF48CF" w14:textId="77777777" w:rsidR="000C44BB" w:rsidRDefault="000C44BB" w:rsidP="000C44BB">
      <w:pPr>
        <w:jc w:val="both"/>
        <w:rPr>
          <w:rFonts w:ascii="Verdana" w:hAnsi="Verdana"/>
        </w:rPr>
      </w:pPr>
    </w:p>
    <w:p w14:paraId="105919C6" w14:textId="77777777" w:rsidR="000C44BB" w:rsidRDefault="000C44BB" w:rsidP="000C44BB">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w:t>
      </w:r>
    </w:p>
    <w:p w14:paraId="453E7BF9" w14:textId="77777777" w:rsidR="000C44BB" w:rsidRDefault="000C44BB" w:rsidP="000C44BB">
      <w:pPr>
        <w:jc w:val="both"/>
        <w:rPr>
          <w:rFonts w:ascii="Verdana" w:hAnsi="Verdana"/>
        </w:rPr>
      </w:pPr>
    </w:p>
    <w:p w14:paraId="0926DE65" w14:textId="77777777" w:rsidR="000C44BB" w:rsidRDefault="000C44BB" w:rsidP="000C44BB">
      <w:pPr>
        <w:jc w:val="both"/>
        <w:rPr>
          <w:rFonts w:ascii="Verdana" w:hAnsi="Verdana"/>
        </w:rPr>
      </w:pPr>
      <w:r>
        <w:rPr>
          <w:rFonts w:ascii="Verdana" w:hAnsi="Verdan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332E817D" w14:textId="77777777" w:rsidR="000C44BB" w:rsidRDefault="000C44BB" w:rsidP="000C44BB">
      <w:pPr>
        <w:jc w:val="both"/>
        <w:rPr>
          <w:rFonts w:ascii="Verdana" w:hAnsi="Verdana"/>
        </w:rPr>
      </w:pPr>
    </w:p>
    <w:p w14:paraId="1A2A661D" w14:textId="77777777" w:rsidR="000C44BB" w:rsidRDefault="000C44BB" w:rsidP="000C44BB">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79C27DF" w14:textId="77777777" w:rsidR="000C44BB" w:rsidRDefault="000C44BB" w:rsidP="000C44BB">
      <w:pPr>
        <w:jc w:val="both"/>
        <w:rPr>
          <w:rFonts w:ascii="Verdana" w:hAnsi="Verdana"/>
        </w:rPr>
      </w:pPr>
    </w:p>
    <w:p w14:paraId="6CB27ED6" w14:textId="77777777" w:rsidR="000C44BB" w:rsidRDefault="000C44BB" w:rsidP="000C44BB">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16B8B601" w14:textId="77777777" w:rsidR="000C44BB" w:rsidRDefault="000C44BB" w:rsidP="000C44BB">
      <w:pPr>
        <w:jc w:val="both"/>
        <w:rPr>
          <w:rFonts w:ascii="Verdana" w:hAnsi="Verdana"/>
        </w:rPr>
      </w:pPr>
    </w:p>
    <w:p w14:paraId="472B0B52" w14:textId="77777777" w:rsidR="000C44BB" w:rsidRDefault="000C44BB" w:rsidP="000C44BB">
      <w:pPr>
        <w:jc w:val="both"/>
        <w:rPr>
          <w:rFonts w:ascii="Verdana" w:hAnsi="Verdana"/>
        </w:rPr>
      </w:pPr>
      <w:r>
        <w:rPr>
          <w:rFonts w:ascii="Verdana" w:hAnsi="Verdana"/>
        </w:rPr>
        <w:lastRenderedPageBreak/>
        <w:t>El hormigón será mezclado en las cantidades necesarias para su uso inmediato. Se rechazará todo hormigón que tenga 30 minutos o más a partir del momento de mezclado.</w:t>
      </w:r>
    </w:p>
    <w:p w14:paraId="595E2327" w14:textId="77777777" w:rsidR="000C44BB" w:rsidRDefault="000C44BB" w:rsidP="000C44BB">
      <w:pPr>
        <w:jc w:val="both"/>
        <w:rPr>
          <w:rFonts w:ascii="Verdana" w:hAnsi="Verdana"/>
        </w:rPr>
      </w:pPr>
    </w:p>
    <w:p w14:paraId="0B776B42" w14:textId="77777777" w:rsidR="000C44BB" w:rsidRDefault="000C44BB" w:rsidP="000C44BB">
      <w:pPr>
        <w:jc w:val="both"/>
        <w:rPr>
          <w:rFonts w:ascii="Verdana" w:hAnsi="Verdana"/>
        </w:rPr>
      </w:pPr>
      <w:r>
        <w:rPr>
          <w:rFonts w:ascii="Verdana" w:hAnsi="Verdana"/>
        </w:rPr>
        <w:t>Compactación</w:t>
      </w:r>
    </w:p>
    <w:p w14:paraId="7F5A7F84" w14:textId="77777777" w:rsidR="000C44BB" w:rsidRDefault="000C44BB" w:rsidP="000C44BB">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4DDAE22A" w14:textId="77777777" w:rsidR="000C44BB" w:rsidRDefault="000C44BB" w:rsidP="000C44BB">
      <w:pPr>
        <w:jc w:val="both"/>
        <w:rPr>
          <w:rFonts w:ascii="Verdana" w:hAnsi="Verdana"/>
        </w:rPr>
      </w:pPr>
    </w:p>
    <w:p w14:paraId="61233ECC" w14:textId="77777777" w:rsidR="000C44BB" w:rsidRDefault="000C44BB" w:rsidP="000C44BB">
      <w:pPr>
        <w:jc w:val="both"/>
        <w:rPr>
          <w:rFonts w:ascii="Verdana" w:hAnsi="Verdana"/>
        </w:rPr>
      </w:pPr>
      <w:r>
        <w:rPr>
          <w:rFonts w:ascii="Verdana" w:hAnsi="Verdana"/>
        </w:rPr>
        <w:t>Protección y Curado</w:t>
      </w:r>
    </w:p>
    <w:p w14:paraId="202CF446"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77A3E4F0" w14:textId="77777777" w:rsidR="000C44BB" w:rsidRDefault="000C44BB" w:rsidP="000C44BB">
      <w:pPr>
        <w:jc w:val="both"/>
        <w:rPr>
          <w:rFonts w:ascii="Verdana" w:hAnsi="Verdana"/>
        </w:rPr>
      </w:pPr>
    </w:p>
    <w:p w14:paraId="6592BE46"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499A83A2" w14:textId="77777777" w:rsidR="000C44BB" w:rsidRDefault="000C44BB" w:rsidP="000C44BB">
      <w:pPr>
        <w:jc w:val="both"/>
        <w:rPr>
          <w:rFonts w:ascii="Verdana" w:hAnsi="Verdana"/>
        </w:rPr>
      </w:pPr>
    </w:p>
    <w:p w14:paraId="47B8AF86" w14:textId="77777777" w:rsidR="000C44BB" w:rsidRDefault="000C44BB" w:rsidP="000C44BB">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13328112" w14:textId="77777777" w:rsidR="000C44BB" w:rsidRDefault="000C44BB" w:rsidP="000C44BB">
      <w:pPr>
        <w:jc w:val="both"/>
        <w:rPr>
          <w:rFonts w:ascii="Verdana" w:hAnsi="Verdana"/>
        </w:rPr>
      </w:pPr>
    </w:p>
    <w:p w14:paraId="138E5DC4"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7AFF3F4" w14:textId="77777777" w:rsidR="000C44BB" w:rsidRDefault="000C44BB" w:rsidP="000C44BB">
      <w:pPr>
        <w:jc w:val="both"/>
        <w:rPr>
          <w:rFonts w:ascii="Verdana" w:hAnsi="Verdana"/>
        </w:rPr>
      </w:pPr>
    </w:p>
    <w:p w14:paraId="142EC9FC" w14:textId="77777777" w:rsidR="000C44BB" w:rsidRDefault="000C44BB" w:rsidP="000C44BB">
      <w:pPr>
        <w:jc w:val="both"/>
        <w:rPr>
          <w:rFonts w:ascii="Verdana" w:hAnsi="Verdana"/>
        </w:rPr>
      </w:pPr>
      <w:r>
        <w:rPr>
          <w:rFonts w:ascii="Verdana" w:hAnsi="Verdana"/>
        </w:rPr>
        <w:t>Control de Calidad</w:t>
      </w:r>
    </w:p>
    <w:p w14:paraId="62078310"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553BF7B2" w14:textId="77777777" w:rsidR="000C44BB" w:rsidRDefault="000C44BB" w:rsidP="000C44BB">
      <w:pPr>
        <w:jc w:val="both"/>
        <w:rPr>
          <w:rFonts w:ascii="Verdana" w:hAnsi="Verdana"/>
        </w:rPr>
      </w:pPr>
    </w:p>
    <w:p w14:paraId="789A3D4E"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502ECAC7" w14:textId="77777777" w:rsidR="000C44BB" w:rsidRDefault="000C44BB" w:rsidP="000C44BB">
      <w:pPr>
        <w:jc w:val="both"/>
        <w:rPr>
          <w:rFonts w:ascii="Verdana" w:hAnsi="Verdana"/>
        </w:rPr>
      </w:pPr>
    </w:p>
    <w:p w14:paraId="2E260E6F"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05047F83" w14:textId="77777777" w:rsidR="000C44BB" w:rsidRDefault="000C44BB" w:rsidP="000C44BB">
      <w:pPr>
        <w:jc w:val="both"/>
        <w:rPr>
          <w:rFonts w:ascii="Verdana" w:hAnsi="Verdana"/>
        </w:rPr>
      </w:pPr>
    </w:p>
    <w:p w14:paraId="189C6722" w14:textId="77777777" w:rsidR="000C44BB" w:rsidRDefault="000C44BB" w:rsidP="000C44BB">
      <w:pPr>
        <w:jc w:val="both"/>
        <w:rPr>
          <w:rFonts w:ascii="Verdana" w:hAnsi="Verdana"/>
        </w:rPr>
      </w:pPr>
      <w:r>
        <w:rPr>
          <w:rFonts w:ascii="Verdana" w:hAnsi="Verdana"/>
        </w:rPr>
        <w:t>Ensayos a Realizar</w:t>
      </w:r>
    </w:p>
    <w:p w14:paraId="432D5313"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3CD8E3EF" w14:textId="77777777" w:rsidR="000C44BB" w:rsidRDefault="000C44BB" w:rsidP="000C44BB">
      <w:pPr>
        <w:jc w:val="both"/>
        <w:rPr>
          <w:rFonts w:ascii="Verdana" w:hAnsi="Verdana"/>
        </w:rPr>
      </w:pPr>
      <w:r>
        <w:rPr>
          <w:rFonts w:ascii="Verdana" w:hAnsi="Verdana"/>
        </w:rPr>
        <w:t>Granulometría de los Áridos.</w:t>
      </w:r>
    </w:p>
    <w:p w14:paraId="67AD0E1B"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75030A2E"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10AA87E4" w14:textId="77777777" w:rsidR="000C44BB" w:rsidRDefault="000C44BB" w:rsidP="000C44BB">
      <w:pPr>
        <w:jc w:val="both"/>
        <w:rPr>
          <w:rFonts w:ascii="Verdana" w:hAnsi="Verdana"/>
        </w:rPr>
      </w:pPr>
    </w:p>
    <w:p w14:paraId="792BEEFF"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257C9D2E" w14:textId="77777777" w:rsidR="000C44BB" w:rsidRDefault="000C44BB" w:rsidP="000C44BB">
      <w:pPr>
        <w:jc w:val="both"/>
        <w:rPr>
          <w:rFonts w:ascii="Verdana" w:hAnsi="Verdana"/>
        </w:rPr>
      </w:pPr>
      <w:r>
        <w:rPr>
          <w:rFonts w:ascii="Verdana" w:hAnsi="Verdana"/>
        </w:rPr>
        <w:t>Ensayos de calidad sobre el cemento.</w:t>
      </w:r>
    </w:p>
    <w:p w14:paraId="38A6C0F5" w14:textId="77777777" w:rsidR="000C44BB" w:rsidRDefault="000C44BB" w:rsidP="000C44BB">
      <w:pPr>
        <w:jc w:val="both"/>
        <w:rPr>
          <w:rFonts w:ascii="Verdana" w:hAnsi="Verdana"/>
        </w:rPr>
      </w:pPr>
      <w:r>
        <w:rPr>
          <w:rFonts w:ascii="Verdana" w:hAnsi="Verdana"/>
        </w:rPr>
        <w:t>Ensayos de calidad de los aceros de refuerzo.</w:t>
      </w:r>
    </w:p>
    <w:p w14:paraId="70454946" w14:textId="77777777" w:rsidR="000C44BB" w:rsidRDefault="000C44BB" w:rsidP="000C44BB">
      <w:pPr>
        <w:jc w:val="both"/>
        <w:rPr>
          <w:rFonts w:ascii="Verdana" w:hAnsi="Verdana"/>
        </w:rPr>
      </w:pPr>
      <w:r>
        <w:rPr>
          <w:rFonts w:ascii="Verdana" w:hAnsi="Verdana"/>
        </w:rPr>
        <w:t>Ensayo de la Máquina de los Ángeles.</w:t>
      </w:r>
    </w:p>
    <w:p w14:paraId="2D18ED34" w14:textId="77777777" w:rsidR="000C44BB" w:rsidRDefault="000C44BB" w:rsidP="000C44BB">
      <w:pPr>
        <w:jc w:val="both"/>
        <w:rPr>
          <w:rFonts w:ascii="Verdana" w:hAnsi="Verdana"/>
        </w:rPr>
      </w:pPr>
      <w:r>
        <w:rPr>
          <w:rFonts w:ascii="Verdana" w:hAnsi="Verdana"/>
        </w:rPr>
        <w:t xml:space="preserve">Otros que el proponente oferte en su propuesta. </w:t>
      </w:r>
    </w:p>
    <w:p w14:paraId="3050B796" w14:textId="77777777" w:rsidR="000C44BB" w:rsidRDefault="000C44BB" w:rsidP="000C44BB">
      <w:pPr>
        <w:jc w:val="both"/>
        <w:rPr>
          <w:rFonts w:ascii="Verdana" w:hAnsi="Verdana"/>
        </w:rPr>
      </w:pPr>
    </w:p>
    <w:p w14:paraId="239FCB36" w14:textId="77777777" w:rsidR="000C44BB" w:rsidRDefault="000C44BB" w:rsidP="000C44BB">
      <w:pPr>
        <w:jc w:val="both"/>
        <w:rPr>
          <w:rFonts w:ascii="Verdana" w:hAnsi="Verdana"/>
        </w:rPr>
      </w:pPr>
      <w:r>
        <w:rPr>
          <w:rFonts w:ascii="Verdana" w:hAnsi="Verdana"/>
        </w:rPr>
        <w:t>Laboratorio</w:t>
      </w:r>
    </w:p>
    <w:p w14:paraId="4443A8AA"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2AA579F" w14:textId="77777777" w:rsidR="000C44BB" w:rsidRDefault="000C44BB" w:rsidP="000C44BB">
      <w:pPr>
        <w:jc w:val="both"/>
        <w:rPr>
          <w:rFonts w:ascii="Verdana" w:hAnsi="Verdana"/>
        </w:rPr>
      </w:pPr>
    </w:p>
    <w:p w14:paraId="0BF0751D" w14:textId="77777777" w:rsidR="000C44BB" w:rsidRDefault="000C44BB" w:rsidP="000C44BB">
      <w:pPr>
        <w:jc w:val="both"/>
        <w:rPr>
          <w:rFonts w:ascii="Verdana" w:hAnsi="Verdana"/>
        </w:rPr>
      </w:pPr>
      <w:r>
        <w:rPr>
          <w:rFonts w:ascii="Verdana" w:hAnsi="Verdana"/>
        </w:rPr>
        <w:t>Frecuencia de los Ensayos</w:t>
      </w:r>
    </w:p>
    <w:p w14:paraId="22C980E0" w14:textId="77777777" w:rsidR="000C44BB" w:rsidRDefault="000C44BB" w:rsidP="000C44BB">
      <w:pPr>
        <w:jc w:val="both"/>
        <w:rPr>
          <w:rFonts w:ascii="Verdana" w:hAnsi="Verdana"/>
        </w:rPr>
      </w:pPr>
      <w:r>
        <w:rPr>
          <w:rFonts w:ascii="Verdana" w:hAnsi="Verdana"/>
        </w:rPr>
        <w:lastRenderedPageBreak/>
        <w:t>La frecuencia de los ensayos tanto de los materiales como del propio hormigón y mortero se tomará de acuerdo a lo indicado en la normativa CBH-87 en conformidad con el nivel de control del proyecto.</w:t>
      </w:r>
    </w:p>
    <w:p w14:paraId="2761D2B7" w14:textId="77777777" w:rsidR="000C44BB" w:rsidRDefault="000C44BB" w:rsidP="000C44BB">
      <w:pPr>
        <w:jc w:val="both"/>
        <w:rPr>
          <w:rFonts w:ascii="Verdana" w:hAnsi="Verdana"/>
        </w:rPr>
      </w:pPr>
    </w:p>
    <w:p w14:paraId="6EDD78F0"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7593D0" w14:textId="77777777" w:rsidR="000C44BB" w:rsidRDefault="000C44BB" w:rsidP="000C44BB">
      <w:pPr>
        <w:jc w:val="both"/>
        <w:rPr>
          <w:rFonts w:ascii="Verdana" w:hAnsi="Verdana"/>
        </w:rPr>
      </w:pPr>
    </w:p>
    <w:p w14:paraId="56B45985"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DB1DAE" w14:textId="77777777" w:rsidR="000C44BB" w:rsidRDefault="000C44BB" w:rsidP="000C44BB">
      <w:pPr>
        <w:jc w:val="both"/>
        <w:rPr>
          <w:rFonts w:ascii="Verdana" w:hAnsi="Verdana"/>
        </w:rPr>
      </w:pPr>
    </w:p>
    <w:p w14:paraId="740E784C"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A29DE83" w14:textId="77777777" w:rsidR="000C44BB" w:rsidRDefault="000C44BB" w:rsidP="000C44BB">
      <w:pPr>
        <w:jc w:val="both"/>
        <w:rPr>
          <w:rFonts w:ascii="Verdana" w:hAnsi="Verdana"/>
        </w:rPr>
      </w:pPr>
    </w:p>
    <w:p w14:paraId="634A3ECD"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325817F0" w14:textId="77777777" w:rsidR="000C44BB" w:rsidRDefault="000C44BB" w:rsidP="000C44BB">
      <w:pPr>
        <w:jc w:val="both"/>
        <w:rPr>
          <w:rFonts w:ascii="Verdana" w:hAnsi="Verdana"/>
        </w:rPr>
      </w:pPr>
    </w:p>
    <w:p w14:paraId="789B2761"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42A23B" w14:textId="77777777" w:rsidR="000C44BB" w:rsidRDefault="000C44BB" w:rsidP="000C44BB">
      <w:pPr>
        <w:jc w:val="both"/>
        <w:rPr>
          <w:rFonts w:ascii="Verdana" w:hAnsi="Verdana"/>
        </w:rPr>
      </w:pPr>
    </w:p>
    <w:p w14:paraId="5E56A426" w14:textId="77777777" w:rsidR="000C44BB" w:rsidRDefault="000C44BB" w:rsidP="000C44BB">
      <w:pPr>
        <w:jc w:val="both"/>
        <w:rPr>
          <w:rFonts w:ascii="Verdana" w:hAnsi="Verdana"/>
        </w:rPr>
      </w:pPr>
      <w:r>
        <w:rPr>
          <w:rFonts w:ascii="Verdana" w:hAnsi="Verdana"/>
        </w:rPr>
        <w:t>Criterios de Aceptación y Rechazo</w:t>
      </w:r>
    </w:p>
    <w:p w14:paraId="3CE4233E"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28C869" w14:textId="77777777" w:rsidR="000C44BB" w:rsidRDefault="000C44BB" w:rsidP="000C44BB">
      <w:pPr>
        <w:jc w:val="both"/>
        <w:rPr>
          <w:rFonts w:ascii="Verdana" w:hAnsi="Verdana"/>
        </w:rPr>
      </w:pPr>
    </w:p>
    <w:p w14:paraId="129D112E"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A8CB8F" w14:textId="77777777" w:rsidR="000C44BB" w:rsidRDefault="000C44BB" w:rsidP="000C44BB">
      <w:pPr>
        <w:jc w:val="both"/>
        <w:rPr>
          <w:rFonts w:ascii="Verdana" w:hAnsi="Verdana"/>
        </w:rPr>
      </w:pPr>
    </w:p>
    <w:p w14:paraId="1C95E91E"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3E1CF845" w14:textId="77777777" w:rsidR="000C44BB" w:rsidRDefault="000C44BB" w:rsidP="000C44BB">
      <w:pPr>
        <w:jc w:val="both"/>
        <w:rPr>
          <w:rFonts w:ascii="Verdana" w:hAnsi="Verdana"/>
        </w:rPr>
      </w:pPr>
    </w:p>
    <w:p w14:paraId="786D36C5" w14:textId="77777777" w:rsidR="000C44BB" w:rsidRDefault="000C44BB" w:rsidP="000C44BB">
      <w:pPr>
        <w:jc w:val="both"/>
        <w:rPr>
          <w:rFonts w:ascii="Verdana" w:hAnsi="Verdana"/>
        </w:rPr>
      </w:pPr>
      <w:r>
        <w:rPr>
          <w:rFonts w:ascii="Verdana" w:hAnsi="Verdana"/>
        </w:rPr>
        <w:t>Todos los ensayos, pruebas, demoliciones, curados y reemplazos necesarios serán ejecutados por la Entidad Ejecutora a su costo.</w:t>
      </w:r>
    </w:p>
    <w:p w14:paraId="10DB1D41" w14:textId="77777777" w:rsidR="000C44BB" w:rsidRDefault="000C44BB" w:rsidP="000C44BB">
      <w:pPr>
        <w:jc w:val="both"/>
        <w:rPr>
          <w:rFonts w:ascii="Verdana" w:hAnsi="Verdana"/>
        </w:rPr>
      </w:pPr>
    </w:p>
    <w:p w14:paraId="40FDF97D" w14:textId="77777777" w:rsidR="000C44BB" w:rsidRDefault="000C44BB" w:rsidP="000C44BB">
      <w:pPr>
        <w:jc w:val="both"/>
        <w:rPr>
          <w:rFonts w:ascii="Verdana" w:hAnsi="Verdana"/>
          <w:b/>
        </w:rPr>
      </w:pPr>
      <w:r>
        <w:rPr>
          <w:rFonts w:ascii="Verdana" w:hAnsi="Verdana"/>
          <w:b/>
        </w:rPr>
        <w:t>DETALLE CONSTRUCTIVO. –</w:t>
      </w:r>
    </w:p>
    <w:p w14:paraId="6A59170F" w14:textId="77777777" w:rsidR="000C44BB" w:rsidRDefault="000C44BB" w:rsidP="000C44BB">
      <w:pPr>
        <w:jc w:val="both"/>
        <w:rPr>
          <w:rFonts w:ascii="Verdana" w:hAnsi="Verdana"/>
        </w:rPr>
      </w:pPr>
    </w:p>
    <w:p w14:paraId="76D694CE" w14:textId="498229D8" w:rsidR="000C44BB" w:rsidRDefault="000C44BB" w:rsidP="000C44BB">
      <w:pPr>
        <w:jc w:val="center"/>
        <w:rPr>
          <w:rFonts w:ascii="Verdana" w:hAnsi="Verdana"/>
        </w:rPr>
      </w:pPr>
      <w:r>
        <w:rPr>
          <w:rFonts w:ascii="Verdana" w:hAnsi="Verdana"/>
          <w:noProof/>
          <w:lang w:eastAsia="es-BO"/>
        </w:rPr>
        <w:lastRenderedPageBreak/>
        <w:drawing>
          <wp:inline distT="0" distB="0" distL="0" distR="0" wp14:anchorId="395D9041" wp14:editId="009404A0">
            <wp:extent cx="1534795" cy="2075180"/>
            <wp:effectExtent l="0" t="0" r="8255" b="1270"/>
            <wp:docPr id="476404098" name="Imagen 4764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12773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4795" cy="207518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C44BB" w14:paraId="70F562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17946E"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A60187"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95490C"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202341"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544700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E04682" w14:textId="77777777" w:rsidR="000C44BB" w:rsidRDefault="000C44BB">
            <w:pPr>
              <w:jc w:val="center"/>
              <w:rPr>
                <w:rFonts w:ascii="Verdana" w:hAnsi="Verdana"/>
                <w:color w:val="FFFFFF" w:themeColor="background1"/>
              </w:rPr>
            </w:pPr>
            <w:r>
              <w:rPr>
                <w:rFonts w:ascii="Verdana" w:hAnsi="Verdana"/>
                <w:color w:val="FFFFFF" w:themeColor="background1"/>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FDB62F" w14:textId="77777777" w:rsidR="000C44BB" w:rsidRDefault="000C44BB">
            <w:pPr>
              <w:jc w:val="center"/>
              <w:rPr>
                <w:rFonts w:ascii="Verdana" w:hAnsi="Verdana"/>
                <w:color w:val="FFFFFF" w:themeColor="background1"/>
              </w:rPr>
            </w:pPr>
            <w:r>
              <w:rPr>
                <w:rFonts w:ascii="Verdana" w:hAnsi="Verdana"/>
                <w:color w:val="FFFFFF" w:themeColor="background1"/>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42CB17"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761D06" w14:textId="77777777" w:rsidR="000C44BB" w:rsidRDefault="000C44BB">
            <w:pPr>
              <w:jc w:val="center"/>
              <w:rPr>
                <w:rFonts w:ascii="Verdana" w:hAnsi="Verdana"/>
                <w:color w:val="FFFFFF" w:themeColor="background1"/>
              </w:rPr>
            </w:pPr>
            <w:r>
              <w:rPr>
                <w:rFonts w:ascii="Verdana" w:hAnsi="Verdana"/>
                <w:color w:val="FFFFFF" w:themeColor="background1"/>
              </w:rPr>
              <w:t>SOBRECIMIENTO DE HORMIGÓN CICLÓPEO 50% PIEDRA DESPLAZADORA</w:t>
            </w:r>
          </w:p>
        </w:tc>
      </w:tr>
    </w:tbl>
    <w:p w14:paraId="7D8BB31B" w14:textId="77777777" w:rsidR="000C44BB" w:rsidRDefault="000C44BB" w:rsidP="000C44BB">
      <w:pPr>
        <w:jc w:val="both"/>
        <w:rPr>
          <w:rFonts w:ascii="Verdana" w:hAnsi="Verdana" w:cstheme="minorBidi"/>
          <w:lang w:val="es-BO"/>
        </w:rPr>
      </w:pPr>
    </w:p>
    <w:p w14:paraId="736313D5" w14:textId="77777777" w:rsidR="000C44BB" w:rsidRDefault="000C44BB" w:rsidP="000C44BB">
      <w:pPr>
        <w:jc w:val="both"/>
        <w:rPr>
          <w:rFonts w:ascii="Verdana" w:hAnsi="Verdana"/>
          <w:b/>
        </w:rPr>
      </w:pPr>
      <w:r>
        <w:rPr>
          <w:rFonts w:ascii="Verdana" w:hAnsi="Verdana"/>
          <w:b/>
        </w:rPr>
        <w:t>DESCRIPCIÓN. –</w:t>
      </w:r>
    </w:p>
    <w:p w14:paraId="3AFCCA7D" w14:textId="77777777" w:rsidR="000C44BB" w:rsidRDefault="000C44BB" w:rsidP="000C44BB">
      <w:pPr>
        <w:jc w:val="both"/>
        <w:rPr>
          <w:rFonts w:ascii="Verdana" w:hAnsi="Verdana"/>
        </w:rPr>
      </w:pPr>
    </w:p>
    <w:p w14:paraId="0EF0FDD9" w14:textId="77777777" w:rsidR="000C44BB" w:rsidRDefault="000C44BB" w:rsidP="000C44BB">
      <w:pPr>
        <w:jc w:val="both"/>
        <w:rPr>
          <w:rFonts w:ascii="Verdana" w:hAnsi="Verdana"/>
        </w:rPr>
      </w:pPr>
      <w:r>
        <w:rPr>
          <w:rFonts w:ascii="Verdana" w:hAnsi="Verdana"/>
        </w:rPr>
        <w:t xml:space="preserve">Este ítem se refiere a la construcción de sobrecimientos de hormigón ciclópeo con 50 % piedra </w:t>
      </w:r>
      <w:proofErr w:type="spellStart"/>
      <w:r>
        <w:rPr>
          <w:rFonts w:ascii="Verdana" w:hAnsi="Verdana"/>
        </w:rPr>
        <w:t>desplazadora</w:t>
      </w:r>
      <w:proofErr w:type="spellEnd"/>
      <w:r>
        <w:rPr>
          <w:rFonts w:ascii="Verdana" w:hAnsi="Verdana"/>
        </w:rPr>
        <w:t>, de acuerdo a las dimensiones, dosificaciones de hormigón 1:2:4 y otros detalles señalados en los planos constructivos, e instrucciones del Inspector de proyecto.</w:t>
      </w:r>
    </w:p>
    <w:p w14:paraId="4E47188A" w14:textId="77777777" w:rsidR="000C44BB" w:rsidRDefault="000C44BB" w:rsidP="000C44BB">
      <w:pPr>
        <w:jc w:val="both"/>
        <w:rPr>
          <w:rFonts w:ascii="Verdana" w:hAnsi="Verdana"/>
        </w:rPr>
      </w:pPr>
    </w:p>
    <w:p w14:paraId="18855481" w14:textId="77777777" w:rsidR="000C44BB" w:rsidRDefault="000C44BB" w:rsidP="000C44BB">
      <w:pPr>
        <w:jc w:val="both"/>
        <w:rPr>
          <w:rFonts w:ascii="Verdana" w:hAnsi="Verdana"/>
          <w:b/>
        </w:rPr>
      </w:pPr>
      <w:r>
        <w:rPr>
          <w:rFonts w:ascii="Verdana" w:hAnsi="Verdana"/>
          <w:b/>
        </w:rPr>
        <w:t>MATERIALES, HERRAMIENTAS Y EQUIPO. –</w:t>
      </w:r>
    </w:p>
    <w:p w14:paraId="4E07A1B1" w14:textId="77777777" w:rsidR="000C44BB" w:rsidRDefault="000C44BB" w:rsidP="000C44BB">
      <w:pPr>
        <w:jc w:val="both"/>
        <w:rPr>
          <w:rFonts w:ascii="Verdana" w:hAnsi="Verdana"/>
        </w:rPr>
      </w:pPr>
    </w:p>
    <w:p w14:paraId="15D2F26C"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58AADB05" w14:textId="77777777" w:rsidR="000C44BB" w:rsidRDefault="000C44BB" w:rsidP="000C44BB">
      <w:pPr>
        <w:jc w:val="both"/>
        <w:rPr>
          <w:rFonts w:ascii="Verdana" w:hAnsi="Verdana"/>
        </w:rPr>
      </w:pPr>
    </w:p>
    <w:p w14:paraId="2DA13B17"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D64A6E4" w14:textId="77777777" w:rsidR="000C44BB" w:rsidRDefault="000C44BB" w:rsidP="000C44BB">
      <w:pPr>
        <w:jc w:val="both"/>
        <w:rPr>
          <w:rFonts w:ascii="Verdana" w:hAnsi="Verdana"/>
        </w:rPr>
      </w:pPr>
    </w:p>
    <w:p w14:paraId="396341E2"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E358C3" w14:textId="77777777" w:rsidR="000C44BB" w:rsidRDefault="000C44BB" w:rsidP="000C44BB">
      <w:pPr>
        <w:jc w:val="both"/>
        <w:rPr>
          <w:rFonts w:ascii="Verdana" w:hAnsi="Verdana"/>
        </w:rPr>
      </w:pPr>
    </w:p>
    <w:p w14:paraId="3FD10CA1" w14:textId="77777777" w:rsidR="000C44BB" w:rsidRDefault="000C44BB" w:rsidP="000C44BB">
      <w:pPr>
        <w:jc w:val="both"/>
        <w:rPr>
          <w:rFonts w:ascii="Verdana" w:hAnsi="Verdana"/>
          <w:b/>
        </w:rPr>
      </w:pPr>
      <w:r>
        <w:rPr>
          <w:rFonts w:ascii="Verdana" w:hAnsi="Verdana"/>
          <w:b/>
        </w:rPr>
        <w:t>FORMA DE EJECUCIÓN. –</w:t>
      </w:r>
    </w:p>
    <w:p w14:paraId="51DE4385" w14:textId="77777777" w:rsidR="000C44BB" w:rsidRDefault="000C44BB" w:rsidP="000C44BB">
      <w:pPr>
        <w:jc w:val="both"/>
        <w:rPr>
          <w:rFonts w:ascii="Verdana" w:hAnsi="Verdana"/>
        </w:rPr>
      </w:pPr>
    </w:p>
    <w:p w14:paraId="56D126A6" w14:textId="77777777" w:rsidR="000C44BB" w:rsidRDefault="000C44BB" w:rsidP="000C44BB">
      <w:pPr>
        <w:jc w:val="both"/>
        <w:rPr>
          <w:rFonts w:ascii="Verdana" w:hAnsi="Verdana"/>
        </w:rPr>
      </w:pPr>
      <w:r>
        <w:rPr>
          <w:rFonts w:ascii="Verdana" w:hAnsi="Verdana"/>
        </w:rPr>
        <w:t>En cuanto a la: preparación, encofrado, mezclado, transporte, hormigonado, compactación, desencofrado, curado y protección de los hormigones deberán cumplir con la norma CBH-87 y normativa técnica al respecto.</w:t>
      </w:r>
    </w:p>
    <w:p w14:paraId="30C48646" w14:textId="77777777" w:rsidR="000C44BB" w:rsidRDefault="000C44BB" w:rsidP="000C44BB">
      <w:pPr>
        <w:jc w:val="both"/>
        <w:rPr>
          <w:rFonts w:ascii="Verdana" w:hAnsi="Verdana"/>
        </w:rPr>
      </w:pPr>
    </w:p>
    <w:p w14:paraId="7E5FE858" w14:textId="77777777" w:rsidR="000C44BB" w:rsidRDefault="000C44BB" w:rsidP="000C44BB">
      <w:pPr>
        <w:jc w:val="both"/>
        <w:rPr>
          <w:rFonts w:ascii="Verdana" w:hAnsi="Verdana"/>
        </w:rPr>
      </w:pPr>
      <w:r>
        <w:rPr>
          <w:rFonts w:ascii="Verdana" w:hAnsi="Verdana"/>
        </w:rPr>
        <w:t xml:space="preserve">En general, el sobre cimiento de hormigón ciclópeo con 50% de piedra </w:t>
      </w:r>
      <w:proofErr w:type="spellStart"/>
      <w:r>
        <w:rPr>
          <w:rFonts w:ascii="Verdana" w:hAnsi="Verdana"/>
        </w:rPr>
        <w:t>desplazadora</w:t>
      </w:r>
      <w:proofErr w:type="spellEnd"/>
      <w:r>
        <w:rPr>
          <w:rFonts w:ascii="Verdana" w:hAnsi="Verdana"/>
        </w:rPr>
        <w:t xml:space="preserve"> deberá cumplir con las siguientes directrices referidas a la ejecución:</w:t>
      </w:r>
    </w:p>
    <w:p w14:paraId="40616BA9" w14:textId="77777777" w:rsidR="000C44BB" w:rsidRDefault="000C44BB" w:rsidP="000C44BB">
      <w:pPr>
        <w:jc w:val="both"/>
        <w:rPr>
          <w:rFonts w:ascii="Verdana" w:hAnsi="Verdana"/>
        </w:rPr>
      </w:pPr>
    </w:p>
    <w:p w14:paraId="746BF740" w14:textId="77777777" w:rsidR="000C44BB" w:rsidRDefault="000C44BB" w:rsidP="000C44BB">
      <w:pPr>
        <w:jc w:val="both"/>
        <w:rPr>
          <w:rFonts w:ascii="Verdana" w:hAnsi="Verdana"/>
        </w:rPr>
      </w:pPr>
      <w:r>
        <w:rPr>
          <w:rFonts w:ascii="Verdana" w:hAnsi="Verdana"/>
        </w:rPr>
        <w:t>Limpieza y Preparación</w:t>
      </w:r>
    </w:p>
    <w:p w14:paraId="6CF94FAD" w14:textId="77777777" w:rsidR="000C44BB" w:rsidRDefault="000C44BB" w:rsidP="000C44BB">
      <w:pPr>
        <w:jc w:val="both"/>
        <w:rPr>
          <w:rFonts w:ascii="Verdana" w:hAnsi="Verdana"/>
        </w:rPr>
      </w:pPr>
      <w:r>
        <w:rPr>
          <w:rFonts w:ascii="Verdana" w:hAnsi="Verdan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72A2C0" w14:textId="77777777" w:rsidR="000C44BB" w:rsidRDefault="000C44BB" w:rsidP="000C44BB">
      <w:pPr>
        <w:jc w:val="both"/>
        <w:rPr>
          <w:rFonts w:ascii="Verdana" w:hAnsi="Verdana"/>
        </w:rPr>
      </w:pPr>
    </w:p>
    <w:p w14:paraId="4FDA5FD0" w14:textId="77777777" w:rsidR="000C44BB" w:rsidRDefault="000C44BB" w:rsidP="000C44BB">
      <w:pPr>
        <w:jc w:val="both"/>
        <w:rPr>
          <w:rFonts w:ascii="Verdana" w:hAnsi="Verdana"/>
        </w:rPr>
      </w:pPr>
      <w:r>
        <w:rPr>
          <w:rFonts w:ascii="Verdana" w:hAnsi="Verdana"/>
        </w:rPr>
        <w:t>Encofrados</w:t>
      </w:r>
    </w:p>
    <w:p w14:paraId="079A9405"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502D350B" w14:textId="77777777" w:rsidR="000C44BB" w:rsidRDefault="000C44BB" w:rsidP="000C44BB">
      <w:pPr>
        <w:jc w:val="both"/>
        <w:rPr>
          <w:rFonts w:ascii="Verdana" w:hAnsi="Verdana"/>
        </w:rPr>
      </w:pPr>
    </w:p>
    <w:p w14:paraId="7158CDCC"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ciclópeo tenga las dimensiones y secciones conforme a planos constructivos.</w:t>
      </w:r>
    </w:p>
    <w:p w14:paraId="76DBED0A" w14:textId="77777777" w:rsidR="000C44BB" w:rsidRDefault="000C44BB" w:rsidP="000C44BB">
      <w:pPr>
        <w:jc w:val="both"/>
        <w:rPr>
          <w:rFonts w:ascii="Verdana" w:hAnsi="Verdana"/>
        </w:rPr>
      </w:pPr>
    </w:p>
    <w:p w14:paraId="6E21820E"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168742CF" w14:textId="77777777" w:rsidR="000C44BB" w:rsidRDefault="000C44BB" w:rsidP="000C44BB">
      <w:pPr>
        <w:jc w:val="both"/>
        <w:rPr>
          <w:rFonts w:ascii="Verdana" w:hAnsi="Verdana"/>
        </w:rPr>
      </w:pPr>
    </w:p>
    <w:p w14:paraId="5E1AAC14"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404873E7" w14:textId="77777777" w:rsidR="000C44BB" w:rsidRDefault="000C44BB" w:rsidP="000C44BB">
      <w:pPr>
        <w:jc w:val="both"/>
        <w:rPr>
          <w:rFonts w:ascii="Verdana" w:hAnsi="Verdana"/>
        </w:rPr>
      </w:pPr>
    </w:p>
    <w:p w14:paraId="36932954"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46A54F23" w14:textId="77777777" w:rsidR="000C44BB" w:rsidRDefault="000C44BB" w:rsidP="000C44BB">
      <w:pPr>
        <w:jc w:val="both"/>
        <w:rPr>
          <w:rFonts w:ascii="Verdana" w:hAnsi="Verdana"/>
        </w:rPr>
      </w:pPr>
    </w:p>
    <w:p w14:paraId="4ED9C077"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12B96B67" w14:textId="77777777" w:rsidR="000C44BB" w:rsidRDefault="000C44BB" w:rsidP="000C44BB">
      <w:pPr>
        <w:jc w:val="both"/>
        <w:rPr>
          <w:rFonts w:ascii="Verdana" w:hAnsi="Verdana"/>
        </w:rPr>
      </w:pPr>
    </w:p>
    <w:p w14:paraId="6E59FD8C" w14:textId="77777777" w:rsidR="000C44BB" w:rsidRDefault="000C44BB" w:rsidP="000C44BB">
      <w:pPr>
        <w:jc w:val="both"/>
        <w:rPr>
          <w:rFonts w:ascii="Verdana" w:hAnsi="Verdana"/>
        </w:rPr>
      </w:pPr>
      <w:r>
        <w:rPr>
          <w:rFonts w:ascii="Verdana" w:hAnsi="Verdana"/>
        </w:rPr>
        <w:t>Mezclado</w:t>
      </w:r>
    </w:p>
    <w:p w14:paraId="0D60C75E" w14:textId="77777777" w:rsidR="000C44BB" w:rsidRDefault="000C44BB" w:rsidP="000C44BB">
      <w:pPr>
        <w:jc w:val="both"/>
        <w:rPr>
          <w:rFonts w:ascii="Verdana" w:hAnsi="Verdana"/>
        </w:rPr>
      </w:pPr>
      <w:r>
        <w:rPr>
          <w:rFonts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4CD1D04" w14:textId="77777777" w:rsidR="000C44BB" w:rsidRDefault="000C44BB" w:rsidP="000C44BB">
      <w:pPr>
        <w:jc w:val="both"/>
        <w:rPr>
          <w:rFonts w:ascii="Verdana" w:hAnsi="Verdana"/>
        </w:rPr>
      </w:pPr>
    </w:p>
    <w:p w14:paraId="5BDF0150" w14:textId="77777777" w:rsidR="000C44BB" w:rsidRDefault="000C44BB" w:rsidP="000C44BB">
      <w:pPr>
        <w:jc w:val="both"/>
        <w:rPr>
          <w:rFonts w:ascii="Verdana" w:hAnsi="Verdana"/>
        </w:rPr>
      </w:pPr>
      <w:r>
        <w:rPr>
          <w:rFonts w:ascii="Verdana" w:hAnsi="Verdana"/>
        </w:rPr>
        <w:t xml:space="preserve">En caso de que la dosificación no está especificada, se empleará un hormigón de dosificación 1:2:4 con 50 % de piedra </w:t>
      </w:r>
      <w:proofErr w:type="spellStart"/>
      <w:r>
        <w:rPr>
          <w:rFonts w:ascii="Verdana" w:hAnsi="Verdana"/>
        </w:rPr>
        <w:t>desplazadora</w:t>
      </w:r>
      <w:proofErr w:type="spellEnd"/>
      <w:r>
        <w:rPr>
          <w:rFonts w:ascii="Verdana" w:hAnsi="Verdana"/>
        </w:rPr>
        <w:t>. El hormigón tendrá una resistencia a los 28 días según la indicada en planos, pero en ningún caso menor a los 18 MPa. Para esta tarea:</w:t>
      </w:r>
    </w:p>
    <w:p w14:paraId="15423242"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278EB970" w14:textId="77777777" w:rsidR="000C44BB" w:rsidRDefault="000C44BB" w:rsidP="000C44BB">
      <w:pPr>
        <w:jc w:val="both"/>
        <w:rPr>
          <w:rFonts w:ascii="Verdana" w:hAnsi="Verdana"/>
        </w:rPr>
      </w:pPr>
      <w:r>
        <w:rPr>
          <w:rFonts w:ascii="Verdana" w:hAnsi="Verdana"/>
        </w:rPr>
        <w:t>Periódicamente se verificará la uniformidad del mezclado.</w:t>
      </w:r>
    </w:p>
    <w:p w14:paraId="296CBEA7"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4BDAD2A7" w14:textId="77777777" w:rsidR="000C44BB" w:rsidRDefault="000C44BB" w:rsidP="000C44BB">
      <w:pPr>
        <w:jc w:val="both"/>
        <w:rPr>
          <w:rFonts w:ascii="Verdana" w:hAnsi="Verdana"/>
        </w:rPr>
      </w:pPr>
      <w:r>
        <w:rPr>
          <w:rFonts w:ascii="Verdana" w:hAnsi="Verdana"/>
        </w:rPr>
        <w:t>Una parte del agua del mezclado (aproximadamente la mitad)</w:t>
      </w:r>
    </w:p>
    <w:p w14:paraId="24D01D2C"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5EFBE5EB" w14:textId="77777777" w:rsidR="000C44BB" w:rsidRDefault="000C44BB" w:rsidP="000C44BB">
      <w:pPr>
        <w:jc w:val="both"/>
        <w:rPr>
          <w:rFonts w:ascii="Verdana" w:hAnsi="Verdana"/>
        </w:rPr>
      </w:pPr>
      <w:r>
        <w:rPr>
          <w:rFonts w:ascii="Verdana" w:hAnsi="Verdana"/>
        </w:rPr>
        <w:t>La grava</w:t>
      </w:r>
    </w:p>
    <w:p w14:paraId="00B04669" w14:textId="77777777" w:rsidR="000C44BB" w:rsidRDefault="000C44BB" w:rsidP="000C44BB">
      <w:pPr>
        <w:jc w:val="both"/>
        <w:rPr>
          <w:rFonts w:ascii="Verdana" w:hAnsi="Verdana"/>
        </w:rPr>
      </w:pPr>
      <w:r>
        <w:rPr>
          <w:rFonts w:ascii="Verdana" w:hAnsi="Verdana"/>
        </w:rPr>
        <w:t>El resto del agua de amasado</w:t>
      </w:r>
    </w:p>
    <w:p w14:paraId="0589DC0D" w14:textId="77777777" w:rsidR="000C44BB" w:rsidRDefault="000C44BB" w:rsidP="000C44BB">
      <w:pPr>
        <w:jc w:val="both"/>
        <w:rPr>
          <w:rFonts w:ascii="Verdana" w:hAnsi="Verdana"/>
        </w:rPr>
      </w:pPr>
    </w:p>
    <w:p w14:paraId="14CB9127"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8C4D81" w14:textId="77777777" w:rsidR="000C44BB" w:rsidRDefault="000C44BB" w:rsidP="000C44BB">
      <w:pPr>
        <w:jc w:val="both"/>
        <w:rPr>
          <w:rFonts w:ascii="Verdana" w:hAnsi="Verdana"/>
        </w:rPr>
      </w:pPr>
    </w:p>
    <w:p w14:paraId="0186419D"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168FD15F" w14:textId="77777777" w:rsidR="000C44BB" w:rsidRDefault="000C44BB" w:rsidP="000C44BB">
      <w:pPr>
        <w:jc w:val="both"/>
        <w:rPr>
          <w:rFonts w:ascii="Verdana" w:hAnsi="Verdana"/>
        </w:rPr>
      </w:pPr>
    </w:p>
    <w:p w14:paraId="265FD8DF" w14:textId="77777777" w:rsidR="000C44BB" w:rsidRDefault="000C44BB" w:rsidP="000C44BB">
      <w:pPr>
        <w:jc w:val="both"/>
        <w:rPr>
          <w:rFonts w:ascii="Verdana" w:hAnsi="Verdana"/>
        </w:rPr>
      </w:pPr>
      <w:r>
        <w:rPr>
          <w:rFonts w:ascii="Verdana" w:hAnsi="Verdana"/>
        </w:rPr>
        <w:t>El mezclado manual queda expresamente prohibido.</w:t>
      </w:r>
    </w:p>
    <w:p w14:paraId="460F9A32" w14:textId="77777777" w:rsidR="000C44BB" w:rsidRDefault="000C44BB" w:rsidP="000C44BB">
      <w:pPr>
        <w:jc w:val="both"/>
        <w:rPr>
          <w:rFonts w:ascii="Verdana" w:hAnsi="Verdana"/>
        </w:rPr>
      </w:pPr>
    </w:p>
    <w:p w14:paraId="5F9B54AE" w14:textId="77777777" w:rsidR="000C44BB" w:rsidRDefault="000C44BB" w:rsidP="000C44BB">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650C7791" w14:textId="77777777" w:rsidR="000C44BB" w:rsidRDefault="000C44BB" w:rsidP="000C44BB">
      <w:pPr>
        <w:jc w:val="both"/>
        <w:rPr>
          <w:rFonts w:ascii="Verdana" w:hAnsi="Verdana"/>
        </w:rPr>
      </w:pPr>
    </w:p>
    <w:p w14:paraId="2A53E625" w14:textId="77777777" w:rsidR="000C44BB" w:rsidRDefault="000C44BB" w:rsidP="000C44BB">
      <w:pPr>
        <w:jc w:val="both"/>
        <w:rPr>
          <w:rFonts w:ascii="Verdana" w:hAnsi="Verdana"/>
        </w:rPr>
      </w:pPr>
      <w:r>
        <w:rPr>
          <w:rFonts w:ascii="Verdana" w:hAnsi="Verdana"/>
        </w:rPr>
        <w:t>Las cantidades mínimas de cemento para las diferentes clases de hormigón serán las siguientes:</w:t>
      </w:r>
    </w:p>
    <w:p w14:paraId="6FB0E591" w14:textId="77777777" w:rsidR="000C44BB" w:rsidRDefault="000C44BB" w:rsidP="000C44BB">
      <w:pPr>
        <w:jc w:val="both"/>
        <w:rPr>
          <w:rFonts w:ascii="Verdana" w:hAnsi="Verdana"/>
        </w:rPr>
      </w:pPr>
    </w:p>
    <w:p w14:paraId="7063DA7E" w14:textId="77777777" w:rsidR="000C44BB" w:rsidRDefault="000C44BB" w:rsidP="000C44BB">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0C44BB" w14:paraId="0A3EF4E1" w14:textId="77777777" w:rsidTr="000C44BB">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C2067D" w14:textId="77777777" w:rsidR="000C44BB" w:rsidRDefault="000C44BB">
            <w:pPr>
              <w:jc w:val="both"/>
              <w:rPr>
                <w:rFonts w:ascii="Verdana" w:hAnsi="Verdana"/>
                <w:color w:val="FFFFFF" w:themeColor="background1"/>
              </w:rPr>
            </w:pPr>
            <w:r>
              <w:rPr>
                <w:rFonts w:ascii="Verdana" w:hAnsi="Verdana"/>
                <w:color w:val="FFFFFF" w:themeColor="background1"/>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7FC6D8" w14:textId="77777777" w:rsidR="000C44BB" w:rsidRDefault="000C44BB">
            <w:pPr>
              <w:jc w:val="both"/>
              <w:rPr>
                <w:rFonts w:ascii="Verdana" w:hAnsi="Verdana"/>
                <w:color w:val="FFFFFF" w:themeColor="background1"/>
              </w:rPr>
            </w:pPr>
            <w:r>
              <w:rPr>
                <w:rFonts w:ascii="Verdana" w:hAnsi="Verdana"/>
                <w:color w:val="FFFFFF" w:themeColor="background1"/>
              </w:rPr>
              <w:t>CANTIDAD MÍNIMA DE CEMENTO</w:t>
            </w:r>
          </w:p>
          <w:p w14:paraId="7FFC39B6" w14:textId="77777777" w:rsidR="000C44BB" w:rsidRDefault="000C44BB">
            <w:pPr>
              <w:jc w:val="both"/>
              <w:rPr>
                <w:rFonts w:ascii="Verdana" w:hAnsi="Verdana"/>
                <w:color w:val="FFFFFF" w:themeColor="background1"/>
              </w:rPr>
            </w:pPr>
            <w:r>
              <w:rPr>
                <w:rFonts w:ascii="Verdana" w:hAnsi="Verdana"/>
                <w:color w:val="FFFFFF" w:themeColor="background1"/>
              </w:rPr>
              <w:t>Kg/m3</w:t>
            </w:r>
          </w:p>
        </w:tc>
      </w:tr>
      <w:tr w:rsidR="000C44BB" w14:paraId="0CF9ACA8" w14:textId="77777777" w:rsidTr="000C44BB">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C4515A9" w14:textId="77777777" w:rsidR="000C44BB" w:rsidRDefault="000C44BB">
            <w:pPr>
              <w:jc w:val="both"/>
              <w:rPr>
                <w:rFonts w:ascii="Verdana" w:hAnsi="Verdana"/>
              </w:rPr>
            </w:pPr>
            <w:r>
              <w:rPr>
                <w:rFonts w:ascii="Verdana" w:hAnsi="Verdana"/>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15CB787" w14:textId="77777777" w:rsidR="000C44BB" w:rsidRDefault="000C44BB">
            <w:pPr>
              <w:jc w:val="both"/>
              <w:rPr>
                <w:rFonts w:ascii="Verdana" w:hAnsi="Verdana"/>
              </w:rPr>
            </w:pPr>
            <w:r>
              <w:rPr>
                <w:rFonts w:ascii="Verdana" w:hAnsi="Verdana"/>
              </w:rPr>
              <w:t>350</w:t>
            </w:r>
          </w:p>
        </w:tc>
      </w:tr>
      <w:tr w:rsidR="000C44BB" w14:paraId="1F7A52C5" w14:textId="77777777" w:rsidTr="000C44BB">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161712F" w14:textId="77777777" w:rsidR="000C44BB" w:rsidRDefault="000C44BB">
            <w:pPr>
              <w:jc w:val="both"/>
              <w:rPr>
                <w:rFonts w:ascii="Verdana" w:hAnsi="Verdana"/>
              </w:rPr>
            </w:pPr>
            <w:r>
              <w:rPr>
                <w:rFonts w:ascii="Verdana" w:hAnsi="Verdana"/>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2401534" w14:textId="77777777" w:rsidR="000C44BB" w:rsidRDefault="000C44BB">
            <w:pPr>
              <w:jc w:val="both"/>
              <w:rPr>
                <w:rFonts w:ascii="Verdana" w:hAnsi="Verdana"/>
              </w:rPr>
            </w:pPr>
            <w:r>
              <w:rPr>
                <w:rFonts w:ascii="Verdana" w:hAnsi="Verdana"/>
              </w:rPr>
              <w:t>300</w:t>
            </w:r>
          </w:p>
        </w:tc>
      </w:tr>
      <w:tr w:rsidR="000C44BB" w14:paraId="63509D6C" w14:textId="77777777" w:rsidTr="000C44BB">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2C6122E" w14:textId="77777777" w:rsidR="000C44BB" w:rsidRDefault="000C44BB">
            <w:pPr>
              <w:jc w:val="both"/>
              <w:rPr>
                <w:rFonts w:ascii="Verdana" w:hAnsi="Verdana"/>
              </w:rPr>
            </w:pPr>
            <w:r>
              <w:rPr>
                <w:rFonts w:ascii="Verdana" w:hAnsi="Verdana"/>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3B4348B" w14:textId="77777777" w:rsidR="000C44BB" w:rsidRDefault="000C44BB">
            <w:pPr>
              <w:jc w:val="both"/>
              <w:rPr>
                <w:rFonts w:ascii="Verdana" w:hAnsi="Verdana"/>
              </w:rPr>
            </w:pPr>
            <w:r>
              <w:rPr>
                <w:rFonts w:ascii="Verdana" w:hAnsi="Verdana"/>
              </w:rPr>
              <w:t>265</w:t>
            </w:r>
          </w:p>
        </w:tc>
      </w:tr>
      <w:tr w:rsidR="000C44BB" w14:paraId="345A0F2E" w14:textId="77777777" w:rsidTr="000C44BB">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6B42BDA" w14:textId="77777777" w:rsidR="000C44BB" w:rsidRDefault="000C44BB">
            <w:pPr>
              <w:jc w:val="both"/>
              <w:rPr>
                <w:rFonts w:ascii="Verdana" w:hAnsi="Verdana"/>
              </w:rPr>
            </w:pPr>
            <w:r>
              <w:rPr>
                <w:rFonts w:ascii="Verdana" w:hAnsi="Verdana"/>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69030815" w14:textId="77777777" w:rsidR="000C44BB" w:rsidRDefault="000C44BB">
            <w:pPr>
              <w:jc w:val="both"/>
              <w:rPr>
                <w:rFonts w:ascii="Verdana" w:hAnsi="Verdana"/>
              </w:rPr>
            </w:pPr>
            <w:r>
              <w:rPr>
                <w:rFonts w:ascii="Verdana" w:hAnsi="Verdana"/>
              </w:rPr>
              <w:t>235</w:t>
            </w:r>
          </w:p>
        </w:tc>
      </w:tr>
    </w:tbl>
    <w:p w14:paraId="7E0533B8" w14:textId="77777777" w:rsidR="000C44BB" w:rsidRDefault="000C44BB" w:rsidP="000C44BB">
      <w:pPr>
        <w:jc w:val="both"/>
        <w:rPr>
          <w:rFonts w:ascii="Verdana" w:hAnsi="Verdana" w:cstheme="minorBidi"/>
          <w:lang w:val="es-BO"/>
        </w:rPr>
      </w:pPr>
    </w:p>
    <w:p w14:paraId="289E1C25" w14:textId="77777777" w:rsidR="000C44BB" w:rsidRDefault="000C44BB" w:rsidP="000C44BB">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54AA8C7C" w14:textId="77777777" w:rsidR="000C44BB" w:rsidRDefault="000C44BB" w:rsidP="000C44BB">
      <w:pPr>
        <w:jc w:val="both"/>
        <w:rPr>
          <w:rFonts w:ascii="Verdana" w:hAnsi="Verdana"/>
        </w:rPr>
      </w:pPr>
    </w:p>
    <w:p w14:paraId="2DDC511B" w14:textId="77777777" w:rsidR="000C44BB" w:rsidRDefault="000C44BB" w:rsidP="000C44BB">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78204D66" w14:textId="77777777" w:rsidR="000C44BB" w:rsidRDefault="000C44BB" w:rsidP="000C44BB">
      <w:pPr>
        <w:jc w:val="both"/>
        <w:rPr>
          <w:rFonts w:ascii="Verdana" w:hAnsi="Verdana"/>
        </w:rPr>
      </w:pPr>
    </w:p>
    <w:p w14:paraId="0A464508" w14:textId="77777777" w:rsidR="000C44BB" w:rsidRDefault="000C44BB" w:rsidP="000C44BB">
      <w:pPr>
        <w:jc w:val="both"/>
        <w:rPr>
          <w:rFonts w:ascii="Verdana" w:hAnsi="Verdana"/>
        </w:rPr>
      </w:pPr>
      <w:r>
        <w:rPr>
          <w:rFonts w:ascii="Verdana" w:hAnsi="Verdana"/>
        </w:rPr>
        <w:t>Transporte</w:t>
      </w:r>
    </w:p>
    <w:p w14:paraId="44D30ADD"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549AA5" w14:textId="77777777" w:rsidR="000C44BB" w:rsidRDefault="000C44BB" w:rsidP="000C44BB">
      <w:pPr>
        <w:jc w:val="both"/>
        <w:rPr>
          <w:rFonts w:ascii="Verdana" w:hAnsi="Verdana"/>
        </w:rPr>
      </w:pPr>
    </w:p>
    <w:p w14:paraId="1BBDAE65"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56D8154F"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3AB64F84" w14:textId="77777777" w:rsidR="000C44BB" w:rsidRDefault="000C44BB" w:rsidP="000C44BB">
      <w:pPr>
        <w:jc w:val="both"/>
        <w:rPr>
          <w:rFonts w:ascii="Verdana" w:hAnsi="Verdana"/>
        </w:rPr>
      </w:pPr>
    </w:p>
    <w:p w14:paraId="7F15504B" w14:textId="77777777" w:rsidR="000C44BB" w:rsidRDefault="000C44BB" w:rsidP="000C44BB">
      <w:pPr>
        <w:jc w:val="both"/>
        <w:rPr>
          <w:rFonts w:ascii="Verdana" w:hAnsi="Verdana"/>
        </w:rPr>
      </w:pPr>
      <w:r>
        <w:rPr>
          <w:rFonts w:ascii="Verdana" w:hAnsi="Verdana"/>
        </w:rPr>
        <w:t>Hormigonado</w:t>
      </w:r>
    </w:p>
    <w:p w14:paraId="6FB6492D" w14:textId="77777777" w:rsidR="000C44BB" w:rsidRDefault="000C44BB" w:rsidP="000C44BB">
      <w:pPr>
        <w:jc w:val="both"/>
        <w:rPr>
          <w:rFonts w:ascii="Verdana" w:hAnsi="Verdana"/>
        </w:rPr>
      </w:pPr>
      <w:r>
        <w:rPr>
          <w:rFonts w:ascii="Verdana" w:hAnsi="Verdana"/>
        </w:rPr>
        <w:t>El hormigonado o vaciado deberá cumplir con las exigencias y requisitos establecidos en la Norma CBH-87 para hormigones.</w:t>
      </w:r>
    </w:p>
    <w:p w14:paraId="3F222DF9" w14:textId="77777777" w:rsidR="000C44BB" w:rsidRDefault="000C44BB" w:rsidP="000C44BB">
      <w:pPr>
        <w:jc w:val="both"/>
        <w:rPr>
          <w:rFonts w:ascii="Verdana" w:hAnsi="Verdana"/>
        </w:rPr>
      </w:pPr>
    </w:p>
    <w:p w14:paraId="1D4A6F38" w14:textId="77777777" w:rsidR="000C44BB" w:rsidRDefault="000C44BB" w:rsidP="000C44BB">
      <w:pPr>
        <w:jc w:val="both"/>
        <w:rPr>
          <w:rFonts w:ascii="Verdana" w:hAnsi="Verdana"/>
        </w:rPr>
      </w:pPr>
      <w:r>
        <w:rPr>
          <w:rFonts w:ascii="Verdana" w:hAnsi="Verdana"/>
        </w:rPr>
        <w:t>No se procederá al vaciado de los elementos sin antes contar con la autorización del Inspector de proyecto. Asimismo, el vaciado se realizará de acuerdo a un plan de trabajo previamente autorizado por el Inspector de proyecto.</w:t>
      </w:r>
    </w:p>
    <w:p w14:paraId="4B996EF1" w14:textId="77777777" w:rsidR="000C44BB" w:rsidRDefault="000C44BB" w:rsidP="000C44BB">
      <w:pPr>
        <w:jc w:val="both"/>
        <w:rPr>
          <w:rFonts w:ascii="Verdana" w:hAnsi="Verdana"/>
        </w:rPr>
      </w:pPr>
    </w:p>
    <w:p w14:paraId="5841E4D9" w14:textId="77777777" w:rsidR="000C44BB" w:rsidRDefault="000C44BB" w:rsidP="000C44BB">
      <w:pPr>
        <w:jc w:val="both"/>
        <w:rPr>
          <w:rFonts w:ascii="Verdana" w:hAnsi="Verdana"/>
        </w:rPr>
      </w:pPr>
      <w:r>
        <w:rPr>
          <w:rFonts w:ascii="Verdana" w:hAnsi="Verdan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2F535BE" w14:textId="77777777" w:rsidR="000C44BB" w:rsidRDefault="000C44BB" w:rsidP="000C44BB">
      <w:pPr>
        <w:jc w:val="both"/>
        <w:rPr>
          <w:rFonts w:ascii="Verdana" w:hAnsi="Verdana"/>
        </w:rPr>
      </w:pPr>
    </w:p>
    <w:p w14:paraId="441B9CDB" w14:textId="77777777" w:rsidR="000C44BB" w:rsidRDefault="000C44BB" w:rsidP="000C44BB">
      <w:pPr>
        <w:jc w:val="both"/>
        <w:rPr>
          <w:rFonts w:ascii="Verdana" w:hAnsi="Verdana"/>
        </w:rPr>
      </w:pPr>
      <w:r>
        <w:rPr>
          <w:rFonts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5D4783" w14:textId="77777777" w:rsidR="000C44BB" w:rsidRDefault="000C44BB" w:rsidP="000C44BB">
      <w:pPr>
        <w:jc w:val="both"/>
        <w:rPr>
          <w:rFonts w:ascii="Verdana" w:hAnsi="Verdana"/>
        </w:rPr>
      </w:pPr>
    </w:p>
    <w:p w14:paraId="7F8D5124" w14:textId="77777777" w:rsidR="000C44BB" w:rsidRDefault="000C44BB" w:rsidP="000C44BB">
      <w:pPr>
        <w:jc w:val="both"/>
        <w:rPr>
          <w:rFonts w:ascii="Verdana" w:hAnsi="Verdana"/>
        </w:rPr>
      </w:pPr>
      <w:r>
        <w:rPr>
          <w:rFonts w:ascii="Verdana" w:hAnsi="Verdana"/>
        </w:rPr>
        <w:t>La ejecución se continuará por capas, y siguiendo el mismo procedimiento indicado antes para lograr una efectiva unión vertical y horizontal.</w:t>
      </w:r>
    </w:p>
    <w:p w14:paraId="6B6EC949" w14:textId="77777777" w:rsidR="000C44BB" w:rsidRDefault="000C44BB" w:rsidP="000C44BB">
      <w:pPr>
        <w:jc w:val="both"/>
        <w:rPr>
          <w:rFonts w:ascii="Verdana" w:hAnsi="Verdana"/>
        </w:rPr>
      </w:pPr>
    </w:p>
    <w:p w14:paraId="142CF56D" w14:textId="77777777" w:rsidR="000C44BB" w:rsidRDefault="000C44BB" w:rsidP="000C44BB">
      <w:pPr>
        <w:jc w:val="both"/>
        <w:rPr>
          <w:rFonts w:ascii="Verdana" w:hAnsi="Verdana"/>
        </w:rPr>
      </w:pPr>
      <w:r>
        <w:rPr>
          <w:rFonts w:ascii="Verdana" w:hAnsi="Verdana"/>
        </w:rPr>
        <w:t>El hormigón será mezclado en las cantidades necesarias para su uso inmediato. Se rechazará todo hormigón que tenga 30 minutos o más a partir del momento de mezclado.</w:t>
      </w:r>
    </w:p>
    <w:p w14:paraId="1BD00C79" w14:textId="77777777" w:rsidR="000C44BB" w:rsidRDefault="000C44BB" w:rsidP="000C44BB">
      <w:pPr>
        <w:jc w:val="both"/>
        <w:rPr>
          <w:rFonts w:ascii="Verdana" w:hAnsi="Verdana"/>
        </w:rPr>
      </w:pPr>
    </w:p>
    <w:p w14:paraId="177B4870" w14:textId="77777777" w:rsidR="000C44BB" w:rsidRDefault="000C44BB" w:rsidP="000C44BB">
      <w:pPr>
        <w:jc w:val="both"/>
        <w:rPr>
          <w:rFonts w:ascii="Verdana" w:hAnsi="Verdana"/>
        </w:rPr>
      </w:pPr>
      <w:r>
        <w:rPr>
          <w:rFonts w:ascii="Verdana" w:hAnsi="Verdana"/>
        </w:rPr>
        <w:t>Compactación</w:t>
      </w:r>
    </w:p>
    <w:p w14:paraId="6F96B94A" w14:textId="77777777" w:rsidR="000C44BB" w:rsidRDefault="000C44BB" w:rsidP="000C44BB">
      <w:pPr>
        <w:jc w:val="both"/>
        <w:rPr>
          <w:rFonts w:ascii="Verdana" w:hAnsi="Verdana"/>
        </w:rPr>
      </w:pPr>
      <w:r>
        <w:rPr>
          <w:rFonts w:ascii="Verdana" w:hAnsi="Verdana"/>
        </w:rPr>
        <w:t>Se deberá tener cuidado que el hormigón penetre en forma completa en los espacios entre piedra y piedra, valiéndose para ello de golpes y chuceados con varillas de fierro, con el objetivo de evitar cangrejeras en el hormigón.</w:t>
      </w:r>
    </w:p>
    <w:p w14:paraId="044F4C77" w14:textId="77777777" w:rsidR="000C44BB" w:rsidRDefault="000C44BB" w:rsidP="000C44BB">
      <w:pPr>
        <w:jc w:val="both"/>
        <w:rPr>
          <w:rFonts w:ascii="Verdana" w:hAnsi="Verdana"/>
        </w:rPr>
      </w:pPr>
    </w:p>
    <w:p w14:paraId="71351904" w14:textId="77777777" w:rsidR="000C44BB" w:rsidRDefault="000C44BB" w:rsidP="000C44BB">
      <w:pPr>
        <w:jc w:val="both"/>
        <w:rPr>
          <w:rFonts w:ascii="Verdana" w:hAnsi="Verdana"/>
        </w:rPr>
      </w:pPr>
      <w:r>
        <w:rPr>
          <w:rFonts w:ascii="Verdana" w:hAnsi="Verdana"/>
        </w:rPr>
        <w:t>Desencofrado</w:t>
      </w:r>
    </w:p>
    <w:p w14:paraId="1D0D999A"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DCA7932" w14:textId="77777777" w:rsidR="000C44BB" w:rsidRDefault="000C44BB" w:rsidP="000C44BB">
      <w:pPr>
        <w:jc w:val="both"/>
        <w:rPr>
          <w:rFonts w:ascii="Verdana" w:hAnsi="Verdana"/>
        </w:rPr>
      </w:pPr>
    </w:p>
    <w:p w14:paraId="4B983B3F"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sección de elemento.</w:t>
      </w:r>
    </w:p>
    <w:p w14:paraId="2A25AFB0" w14:textId="77777777" w:rsidR="000C44BB" w:rsidRDefault="000C44BB" w:rsidP="000C44BB">
      <w:pPr>
        <w:jc w:val="both"/>
        <w:rPr>
          <w:rFonts w:ascii="Verdana" w:hAnsi="Verdana"/>
        </w:rPr>
      </w:pPr>
    </w:p>
    <w:p w14:paraId="02D1B793" w14:textId="77777777" w:rsidR="000C44BB" w:rsidRDefault="000C44BB" w:rsidP="000C44BB">
      <w:pPr>
        <w:jc w:val="both"/>
        <w:rPr>
          <w:rFonts w:ascii="Verdana" w:hAnsi="Verdana"/>
        </w:rPr>
      </w:pPr>
      <w:r>
        <w:rPr>
          <w:rFonts w:ascii="Verdana" w:hAnsi="Verdana"/>
        </w:rPr>
        <w:t>Protección y Curado</w:t>
      </w:r>
    </w:p>
    <w:p w14:paraId="427C4490"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345F3111"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42EA211B" w14:textId="77777777" w:rsidR="000C44BB" w:rsidRDefault="000C44BB" w:rsidP="000C44BB">
      <w:pPr>
        <w:jc w:val="both"/>
        <w:rPr>
          <w:rFonts w:ascii="Verdana" w:hAnsi="Verdana"/>
        </w:rPr>
      </w:pPr>
    </w:p>
    <w:p w14:paraId="2B04F109" w14:textId="77777777" w:rsidR="000C44BB" w:rsidRDefault="000C44BB" w:rsidP="000C44BB">
      <w:pPr>
        <w:jc w:val="both"/>
        <w:rPr>
          <w:rFonts w:ascii="Verdana" w:hAnsi="Verdana"/>
        </w:rPr>
      </w:pPr>
      <w:r>
        <w:rPr>
          <w:rFonts w:ascii="Verdana" w:hAnsi="Verdana"/>
        </w:rPr>
        <w:t>El tiempo de curado será el indicado en el proyecto (planos o memoria de cálculo) o lo indicado por la norma CBH-87. En ningún caso el tiempo de curado será menos de 5 días a partir del momento en que se inició el endurecimiento.</w:t>
      </w:r>
    </w:p>
    <w:p w14:paraId="779FB325" w14:textId="77777777" w:rsidR="000C44BB" w:rsidRDefault="000C44BB" w:rsidP="000C44BB">
      <w:pPr>
        <w:jc w:val="both"/>
        <w:rPr>
          <w:rFonts w:ascii="Verdana" w:hAnsi="Verdana"/>
        </w:rPr>
      </w:pPr>
    </w:p>
    <w:p w14:paraId="44A87A38"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0E657FDA" w14:textId="77777777" w:rsidR="000C44BB" w:rsidRDefault="000C44BB" w:rsidP="000C44BB">
      <w:pPr>
        <w:jc w:val="both"/>
        <w:rPr>
          <w:rFonts w:ascii="Verdana" w:hAnsi="Verdana"/>
        </w:rPr>
      </w:pPr>
    </w:p>
    <w:p w14:paraId="66E688F0" w14:textId="77777777" w:rsidR="000C44BB" w:rsidRDefault="000C44BB" w:rsidP="000C44BB">
      <w:pPr>
        <w:jc w:val="both"/>
        <w:rPr>
          <w:rFonts w:ascii="Verdana" w:hAnsi="Verdana"/>
        </w:rPr>
      </w:pPr>
      <w:r>
        <w:rPr>
          <w:rFonts w:ascii="Verdana" w:hAnsi="Verdana"/>
        </w:rPr>
        <w:t>Control de Calidad</w:t>
      </w:r>
    </w:p>
    <w:p w14:paraId="3520489D"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328E7851" w14:textId="77777777" w:rsidR="000C44BB" w:rsidRDefault="000C44BB" w:rsidP="000C44BB">
      <w:pPr>
        <w:jc w:val="both"/>
        <w:rPr>
          <w:rFonts w:ascii="Verdana" w:hAnsi="Verdana"/>
        </w:rPr>
      </w:pPr>
    </w:p>
    <w:p w14:paraId="1EAA87A1"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0F21FAEA" w14:textId="77777777" w:rsidR="000C44BB" w:rsidRDefault="000C44BB" w:rsidP="000C44BB">
      <w:pPr>
        <w:jc w:val="both"/>
        <w:rPr>
          <w:rFonts w:ascii="Verdana" w:hAnsi="Verdana"/>
        </w:rPr>
      </w:pPr>
    </w:p>
    <w:p w14:paraId="25A3AB2A"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12EA4107" w14:textId="77777777" w:rsidR="000C44BB" w:rsidRDefault="000C44BB" w:rsidP="000C44BB">
      <w:pPr>
        <w:jc w:val="both"/>
        <w:rPr>
          <w:rFonts w:ascii="Verdana" w:hAnsi="Verdana"/>
        </w:rPr>
      </w:pPr>
    </w:p>
    <w:p w14:paraId="3FCD6A0E" w14:textId="77777777" w:rsidR="000C44BB" w:rsidRDefault="000C44BB" w:rsidP="000C44BB">
      <w:pPr>
        <w:jc w:val="both"/>
        <w:rPr>
          <w:rFonts w:ascii="Verdana" w:hAnsi="Verdana"/>
        </w:rPr>
      </w:pPr>
      <w:r>
        <w:rPr>
          <w:rFonts w:ascii="Verdana" w:hAnsi="Verdana"/>
        </w:rPr>
        <w:t>Ensayos a Realizar</w:t>
      </w:r>
    </w:p>
    <w:p w14:paraId="466A83FC"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7F563FC5" w14:textId="77777777" w:rsidR="000C44BB" w:rsidRDefault="000C44BB" w:rsidP="000C44BB">
      <w:pPr>
        <w:jc w:val="both"/>
        <w:rPr>
          <w:rFonts w:ascii="Verdana" w:hAnsi="Verdana"/>
        </w:rPr>
      </w:pPr>
      <w:r>
        <w:rPr>
          <w:rFonts w:ascii="Verdana" w:hAnsi="Verdana"/>
        </w:rPr>
        <w:t>Granulometría de los Áridos</w:t>
      </w:r>
    </w:p>
    <w:p w14:paraId="2AD977FB"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73DCA522"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72B7F818" w14:textId="77777777" w:rsidR="000C44BB" w:rsidRDefault="000C44BB" w:rsidP="000C44BB">
      <w:pPr>
        <w:jc w:val="both"/>
        <w:rPr>
          <w:rFonts w:ascii="Verdana" w:hAnsi="Verdana"/>
        </w:rPr>
      </w:pPr>
    </w:p>
    <w:p w14:paraId="16B59C8B" w14:textId="77777777" w:rsidR="000C44BB" w:rsidRDefault="000C44BB" w:rsidP="000C44BB">
      <w:pPr>
        <w:jc w:val="both"/>
        <w:rPr>
          <w:rFonts w:ascii="Verdana" w:hAnsi="Verdana"/>
        </w:rPr>
      </w:pPr>
      <w:r>
        <w:rPr>
          <w:rFonts w:ascii="Verdana" w:hAnsi="Verdana"/>
        </w:rPr>
        <w:lastRenderedPageBreak/>
        <w:t>Adicionalmente, el Inspector de proyecto indicará la realización de los siguientes ensayos de calidad cuando las condiciones de la obra así lo requieran:</w:t>
      </w:r>
    </w:p>
    <w:p w14:paraId="504342A8" w14:textId="77777777" w:rsidR="000C44BB" w:rsidRDefault="000C44BB" w:rsidP="000C44BB">
      <w:pPr>
        <w:jc w:val="both"/>
        <w:rPr>
          <w:rFonts w:ascii="Verdana" w:hAnsi="Verdana"/>
        </w:rPr>
      </w:pPr>
      <w:r>
        <w:rPr>
          <w:rFonts w:ascii="Verdana" w:hAnsi="Verdana"/>
        </w:rPr>
        <w:t>Ensayos de calidad sobre el cemento</w:t>
      </w:r>
    </w:p>
    <w:p w14:paraId="3F610FC8" w14:textId="77777777" w:rsidR="000C44BB" w:rsidRDefault="000C44BB" w:rsidP="000C44BB">
      <w:pPr>
        <w:jc w:val="both"/>
        <w:rPr>
          <w:rFonts w:ascii="Verdana" w:hAnsi="Verdana"/>
        </w:rPr>
      </w:pPr>
      <w:r>
        <w:rPr>
          <w:rFonts w:ascii="Verdana" w:hAnsi="Verdana"/>
        </w:rPr>
        <w:t>Ensayos de calidad de los aceros de refuerzo</w:t>
      </w:r>
    </w:p>
    <w:p w14:paraId="09A742F4" w14:textId="77777777" w:rsidR="000C44BB" w:rsidRDefault="000C44BB" w:rsidP="000C44BB">
      <w:pPr>
        <w:jc w:val="both"/>
        <w:rPr>
          <w:rFonts w:ascii="Verdana" w:hAnsi="Verdana"/>
        </w:rPr>
      </w:pPr>
      <w:r>
        <w:rPr>
          <w:rFonts w:ascii="Verdana" w:hAnsi="Verdana"/>
        </w:rPr>
        <w:t>Ensayo de la Máquina de los Ángeles</w:t>
      </w:r>
    </w:p>
    <w:p w14:paraId="70C02F34" w14:textId="77777777" w:rsidR="000C44BB" w:rsidRDefault="000C44BB" w:rsidP="000C44BB">
      <w:pPr>
        <w:jc w:val="both"/>
        <w:rPr>
          <w:rFonts w:ascii="Verdana" w:hAnsi="Verdana"/>
        </w:rPr>
      </w:pPr>
      <w:r>
        <w:rPr>
          <w:rFonts w:ascii="Verdana" w:hAnsi="Verdana"/>
        </w:rPr>
        <w:t>Otros que el proponente oferte en su propuesta</w:t>
      </w:r>
    </w:p>
    <w:p w14:paraId="17DFD04F" w14:textId="77777777" w:rsidR="000C44BB" w:rsidRDefault="000C44BB" w:rsidP="000C44BB">
      <w:pPr>
        <w:jc w:val="both"/>
        <w:rPr>
          <w:rFonts w:ascii="Verdana" w:hAnsi="Verdana"/>
        </w:rPr>
      </w:pPr>
    </w:p>
    <w:p w14:paraId="00472844" w14:textId="77777777" w:rsidR="000C44BB" w:rsidRDefault="000C44BB" w:rsidP="000C44BB">
      <w:pPr>
        <w:jc w:val="both"/>
        <w:rPr>
          <w:rFonts w:ascii="Verdana" w:hAnsi="Verdana"/>
        </w:rPr>
      </w:pPr>
      <w:r>
        <w:rPr>
          <w:rFonts w:ascii="Verdana" w:hAnsi="Verdana"/>
        </w:rPr>
        <w:t>Laboratorio</w:t>
      </w:r>
    </w:p>
    <w:p w14:paraId="44E069B5"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4416A6" w14:textId="77777777" w:rsidR="000C44BB" w:rsidRDefault="000C44BB" w:rsidP="000C44BB">
      <w:pPr>
        <w:jc w:val="both"/>
        <w:rPr>
          <w:rFonts w:ascii="Verdana" w:hAnsi="Verdana"/>
        </w:rPr>
      </w:pPr>
    </w:p>
    <w:p w14:paraId="7F25DAFB" w14:textId="77777777" w:rsidR="000C44BB" w:rsidRDefault="000C44BB" w:rsidP="000C44BB">
      <w:pPr>
        <w:jc w:val="both"/>
        <w:rPr>
          <w:rFonts w:ascii="Verdana" w:hAnsi="Verdana"/>
        </w:rPr>
      </w:pPr>
      <w:r>
        <w:rPr>
          <w:rFonts w:ascii="Verdana" w:hAnsi="Verdana"/>
        </w:rPr>
        <w:t>Frecuencia de los Ensayos</w:t>
      </w:r>
    </w:p>
    <w:p w14:paraId="6A4ED8F9"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6DE6CA28" w14:textId="77777777" w:rsidR="000C44BB" w:rsidRDefault="000C44BB" w:rsidP="000C44BB">
      <w:pPr>
        <w:jc w:val="both"/>
        <w:rPr>
          <w:rFonts w:ascii="Verdana" w:hAnsi="Verdana"/>
        </w:rPr>
      </w:pPr>
    </w:p>
    <w:p w14:paraId="49E64A7B"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C42488" w14:textId="77777777" w:rsidR="000C44BB" w:rsidRDefault="000C44BB" w:rsidP="000C44BB">
      <w:pPr>
        <w:jc w:val="both"/>
        <w:rPr>
          <w:rFonts w:ascii="Verdana" w:hAnsi="Verdana"/>
        </w:rPr>
      </w:pPr>
    </w:p>
    <w:p w14:paraId="59BA32B2"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37C6D5" w14:textId="77777777" w:rsidR="000C44BB" w:rsidRDefault="000C44BB" w:rsidP="000C44BB">
      <w:pPr>
        <w:jc w:val="both"/>
        <w:rPr>
          <w:rFonts w:ascii="Verdana" w:hAnsi="Verdana"/>
        </w:rPr>
      </w:pPr>
    </w:p>
    <w:p w14:paraId="11D3B000"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113A295" w14:textId="77777777" w:rsidR="000C44BB" w:rsidRDefault="000C44BB" w:rsidP="000C44BB">
      <w:pPr>
        <w:jc w:val="both"/>
        <w:rPr>
          <w:rFonts w:ascii="Verdana" w:hAnsi="Verdana"/>
        </w:rPr>
      </w:pPr>
    </w:p>
    <w:p w14:paraId="6950D28B"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5CAA02FA" w14:textId="77777777" w:rsidR="000C44BB" w:rsidRDefault="000C44BB" w:rsidP="000C44BB">
      <w:pPr>
        <w:jc w:val="both"/>
        <w:rPr>
          <w:rFonts w:ascii="Verdana" w:hAnsi="Verdana"/>
        </w:rPr>
      </w:pPr>
    </w:p>
    <w:p w14:paraId="01410605"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908F16" w14:textId="77777777" w:rsidR="000C44BB" w:rsidRDefault="000C44BB" w:rsidP="000C44BB">
      <w:pPr>
        <w:jc w:val="both"/>
        <w:rPr>
          <w:rFonts w:ascii="Verdana" w:hAnsi="Verdana"/>
        </w:rPr>
      </w:pPr>
      <w:r>
        <w:rPr>
          <w:rFonts w:ascii="Verdana" w:hAnsi="Verdana"/>
        </w:rPr>
        <w:t>Criterios de Aceptación y Rechazo</w:t>
      </w:r>
    </w:p>
    <w:p w14:paraId="62CE0B58"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59617CC" w14:textId="77777777" w:rsidR="000C44BB" w:rsidRDefault="000C44BB" w:rsidP="000C44BB">
      <w:pPr>
        <w:jc w:val="both"/>
        <w:rPr>
          <w:rFonts w:ascii="Verdana" w:hAnsi="Verdana"/>
        </w:rPr>
      </w:pPr>
    </w:p>
    <w:p w14:paraId="3A1BA502"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960488" w14:textId="77777777" w:rsidR="000C44BB" w:rsidRDefault="000C44BB" w:rsidP="000C44BB">
      <w:pPr>
        <w:jc w:val="both"/>
        <w:rPr>
          <w:rFonts w:ascii="Verdana" w:hAnsi="Verdana"/>
        </w:rPr>
      </w:pPr>
    </w:p>
    <w:p w14:paraId="0338C833" w14:textId="77777777" w:rsidR="000C44BB" w:rsidRDefault="000C44BB" w:rsidP="000C44BB">
      <w:pPr>
        <w:jc w:val="both"/>
        <w:rPr>
          <w:rFonts w:ascii="Verdana" w:hAnsi="Verdana"/>
        </w:rPr>
      </w:pPr>
      <w:r>
        <w:rPr>
          <w:rFonts w:ascii="Verdana" w:hAnsi="Verdan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4650A7E" w14:textId="77777777" w:rsidR="000C44BB" w:rsidRDefault="000C44BB" w:rsidP="000C44BB">
      <w:pPr>
        <w:jc w:val="both"/>
        <w:rPr>
          <w:rFonts w:ascii="Verdana" w:hAnsi="Verdana"/>
        </w:rPr>
      </w:pPr>
    </w:p>
    <w:p w14:paraId="235065EF" w14:textId="77777777" w:rsidR="000C44BB" w:rsidRDefault="000C44BB" w:rsidP="000C44BB">
      <w:pPr>
        <w:jc w:val="both"/>
        <w:rPr>
          <w:rFonts w:ascii="Verdana" w:hAnsi="Verdana"/>
        </w:rPr>
      </w:pPr>
      <w:r>
        <w:rPr>
          <w:rFonts w:ascii="Verdana" w:hAnsi="Verdana"/>
        </w:rPr>
        <w:t>Todos los ensayos, pruebas, demoliciones, curados y reemplazos necesarios serán ejecutados por la Entidad ejecutora a su costo.</w:t>
      </w:r>
    </w:p>
    <w:p w14:paraId="5E634A5A" w14:textId="77777777" w:rsidR="000C44BB" w:rsidRDefault="000C44BB" w:rsidP="000C44BB">
      <w:pPr>
        <w:jc w:val="both"/>
        <w:rPr>
          <w:rFonts w:ascii="Verdana" w:hAnsi="Verdana"/>
        </w:rPr>
      </w:pPr>
    </w:p>
    <w:p w14:paraId="2228584E" w14:textId="77777777" w:rsidR="000C44BB" w:rsidRDefault="000C44BB" w:rsidP="000C44BB">
      <w:pPr>
        <w:jc w:val="both"/>
        <w:rPr>
          <w:rFonts w:ascii="Verdana" w:hAnsi="Verdana"/>
        </w:rPr>
      </w:pPr>
      <w:r>
        <w:rPr>
          <w:rFonts w:ascii="Verdana" w:hAnsi="Verdana"/>
        </w:rPr>
        <w:t>En los sobrecimientos, los encofrados deberán ser rectos, estar libres de deformaciones o torceduras, de resistencia suficiente para contener el hormigón ciclópeo y resistir los esfuerzos que ocasione el vaciado sin deformarse.</w:t>
      </w:r>
    </w:p>
    <w:p w14:paraId="00D07A9D" w14:textId="77777777" w:rsidR="000C44BB" w:rsidRDefault="000C44BB" w:rsidP="000C44BB">
      <w:pPr>
        <w:jc w:val="both"/>
        <w:rPr>
          <w:rFonts w:ascii="Verdana" w:hAnsi="Verdana"/>
        </w:rPr>
      </w:pPr>
    </w:p>
    <w:p w14:paraId="58FC7715" w14:textId="77777777" w:rsidR="000C44BB" w:rsidRDefault="000C44BB" w:rsidP="000C44BB">
      <w:pPr>
        <w:jc w:val="both"/>
        <w:rPr>
          <w:rFonts w:ascii="Verdana" w:hAnsi="Verdana"/>
        </w:rPr>
      </w:pPr>
      <w:r>
        <w:rPr>
          <w:rFonts w:ascii="Verdana" w:hAnsi="Verdana"/>
        </w:rPr>
        <w:t xml:space="preserve">El vaciado se realizará por capas de 20 cm. de espesor, dentro de las cuales se colocarán las piedras </w:t>
      </w:r>
      <w:proofErr w:type="spellStart"/>
      <w:r>
        <w:rPr>
          <w:rFonts w:ascii="Verdana" w:hAnsi="Verdana"/>
        </w:rPr>
        <w:t>desplazadoras</w:t>
      </w:r>
      <w:proofErr w:type="spellEnd"/>
      <w:r>
        <w:rPr>
          <w:rFonts w:ascii="Verdana" w:hAnsi="Verdana"/>
        </w:rPr>
        <w:t xml:space="preserve"> en un 50 % del volumen total, cuidando que entre piedra y piedra exista suficiente espacio para que sean completamente cubiertas por el hormigón.</w:t>
      </w:r>
    </w:p>
    <w:p w14:paraId="6871343F" w14:textId="77777777" w:rsidR="000C44BB" w:rsidRDefault="000C44BB" w:rsidP="000C44BB">
      <w:pPr>
        <w:jc w:val="both"/>
        <w:rPr>
          <w:rFonts w:ascii="Verdana" w:hAnsi="Verdana"/>
        </w:rPr>
      </w:pPr>
      <w:r>
        <w:rPr>
          <w:rFonts w:ascii="Verdana" w:hAnsi="Verdana"/>
        </w:rPr>
        <w:t xml:space="preserve">El hormigón ciclópeo se compactará a mano mediante barretas o varillas de acero, cuidando que las piedras </w:t>
      </w:r>
      <w:proofErr w:type="spellStart"/>
      <w:r>
        <w:rPr>
          <w:rFonts w:ascii="Verdana" w:hAnsi="Verdana"/>
        </w:rPr>
        <w:t>desplazadoras</w:t>
      </w:r>
      <w:proofErr w:type="spellEnd"/>
      <w:r>
        <w:rPr>
          <w:rFonts w:ascii="Verdana" w:hAnsi="Verdana"/>
        </w:rPr>
        <w:t xml:space="preserve"> queden colocadas en el centro del cuerpo del sobrecimiento y que no tengan ningún contacto con el encofrado, salvo indicación contraria del Inspector de proyecto.</w:t>
      </w:r>
    </w:p>
    <w:p w14:paraId="59EE5576" w14:textId="77777777" w:rsidR="000C44BB" w:rsidRDefault="000C44BB" w:rsidP="000C44BB">
      <w:pPr>
        <w:jc w:val="both"/>
        <w:rPr>
          <w:rFonts w:ascii="Verdana" w:hAnsi="Verdana"/>
        </w:rPr>
      </w:pPr>
    </w:p>
    <w:p w14:paraId="27518462" w14:textId="77777777" w:rsidR="000C44BB" w:rsidRDefault="000C44BB" w:rsidP="000C44BB">
      <w:pPr>
        <w:jc w:val="both"/>
        <w:rPr>
          <w:rFonts w:ascii="Verdana" w:hAnsi="Verdana"/>
        </w:rPr>
      </w:pPr>
      <w:r>
        <w:rPr>
          <w:rFonts w:ascii="Verdana" w:hAnsi="Verdana"/>
        </w:rPr>
        <w:t>La remoción de los encofrados se podrá realizar recién a las veinticuatro horas de haberse efectuado el vaciado.</w:t>
      </w:r>
    </w:p>
    <w:p w14:paraId="7D506862" w14:textId="77777777" w:rsidR="000C44BB" w:rsidRDefault="000C44BB" w:rsidP="000C44BB">
      <w:pPr>
        <w:jc w:val="both"/>
        <w:rPr>
          <w:rFonts w:ascii="Verdana" w:hAnsi="Verdana"/>
        </w:rPr>
      </w:pPr>
    </w:p>
    <w:p w14:paraId="10C16E11" w14:textId="77777777" w:rsidR="000C44BB" w:rsidRDefault="000C44BB" w:rsidP="000C44BB">
      <w:pPr>
        <w:jc w:val="both"/>
        <w:rPr>
          <w:rFonts w:ascii="Verdana" w:hAnsi="Verdana"/>
        </w:rPr>
      </w:pPr>
      <w:r>
        <w:rPr>
          <w:rFonts w:ascii="Verdana" w:hAnsi="Verdana"/>
        </w:rPr>
        <w:t>Posterior a la remoción de los encofrados se verificará que la piedra quedó totalmente embebida en el concreto y que no existan espacios libres entre el hormigón y la piedra (cangrejeras).</w:t>
      </w:r>
    </w:p>
    <w:p w14:paraId="67A83C65"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DF78A0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21CDB3"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DD3227"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D9F21C"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2A046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4F4B67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763730" w14:textId="77777777" w:rsidR="000C44BB" w:rsidRDefault="000C44BB">
            <w:pPr>
              <w:jc w:val="center"/>
              <w:rPr>
                <w:rFonts w:ascii="Verdana" w:hAnsi="Verdana"/>
                <w:color w:val="FFFFFF" w:themeColor="background1"/>
              </w:rPr>
            </w:pPr>
            <w:r>
              <w:rPr>
                <w:rFonts w:ascii="Verdana" w:hAnsi="Verdana"/>
                <w:color w:val="FFFFFF" w:themeColor="background1"/>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2FD25A" w14:textId="77777777" w:rsidR="000C44BB" w:rsidRDefault="000C44BB">
            <w:pPr>
              <w:jc w:val="center"/>
              <w:rPr>
                <w:rFonts w:ascii="Verdana" w:hAnsi="Verdana"/>
                <w:color w:val="FFFFFF" w:themeColor="background1"/>
              </w:rPr>
            </w:pPr>
            <w:r>
              <w:rPr>
                <w:rFonts w:ascii="Verdana" w:hAnsi="Verdana"/>
                <w:color w:val="FFFFFF" w:themeColor="background1"/>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A59D16"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883F65" w14:textId="77777777" w:rsidR="000C44BB" w:rsidRDefault="000C44BB">
            <w:pPr>
              <w:jc w:val="center"/>
              <w:rPr>
                <w:rFonts w:ascii="Verdana" w:hAnsi="Verdana"/>
                <w:color w:val="FFFFFF" w:themeColor="background1"/>
              </w:rPr>
            </w:pPr>
            <w:r>
              <w:rPr>
                <w:rFonts w:ascii="Verdana" w:hAnsi="Verdana"/>
                <w:color w:val="FFFFFF" w:themeColor="background1"/>
              </w:rPr>
              <w:t>IMPERMEABILIZACIÓN CON CARTÓN ASFALTICO</w:t>
            </w:r>
          </w:p>
        </w:tc>
      </w:tr>
    </w:tbl>
    <w:p w14:paraId="4B08FCF3" w14:textId="77777777" w:rsidR="000C44BB" w:rsidRDefault="000C44BB" w:rsidP="000C44BB">
      <w:pPr>
        <w:jc w:val="both"/>
        <w:rPr>
          <w:rFonts w:ascii="Verdana" w:hAnsi="Verdana" w:cstheme="minorBidi"/>
          <w:lang w:val="es-BO"/>
        </w:rPr>
      </w:pPr>
    </w:p>
    <w:p w14:paraId="32DCCA93" w14:textId="77777777" w:rsidR="000C44BB" w:rsidRDefault="000C44BB" w:rsidP="000C44BB">
      <w:pPr>
        <w:jc w:val="both"/>
        <w:rPr>
          <w:rFonts w:ascii="Verdana" w:hAnsi="Verdana"/>
          <w:b/>
        </w:rPr>
      </w:pPr>
      <w:r>
        <w:rPr>
          <w:rFonts w:ascii="Verdana" w:hAnsi="Verdana"/>
          <w:b/>
        </w:rPr>
        <w:t>DESCRIPCIÓN. –</w:t>
      </w:r>
    </w:p>
    <w:p w14:paraId="5B542A24" w14:textId="77777777" w:rsidR="000C44BB" w:rsidRDefault="000C44BB" w:rsidP="000C44BB">
      <w:pPr>
        <w:jc w:val="both"/>
        <w:rPr>
          <w:rFonts w:ascii="Verdana" w:hAnsi="Verdana"/>
        </w:rPr>
      </w:pPr>
    </w:p>
    <w:p w14:paraId="46E17E85" w14:textId="77777777" w:rsidR="000C44BB" w:rsidRDefault="000C44BB" w:rsidP="000C44BB">
      <w:pPr>
        <w:jc w:val="both"/>
        <w:rPr>
          <w:rFonts w:ascii="Verdana" w:hAnsi="Verdana"/>
        </w:rPr>
      </w:pPr>
      <w:r>
        <w:rPr>
          <w:rFonts w:ascii="Verdana" w:hAnsi="Verdana"/>
        </w:rPr>
        <w:t>Este ítem se refiere a la impermeabilización con cartón asfáltico de diferentes elementos y sectores de la obra, de acuerdo a lo establecido en los planos de construcción, e instrucciones del Inspector de proyecto.</w:t>
      </w:r>
    </w:p>
    <w:p w14:paraId="53BF8D2E" w14:textId="77777777" w:rsidR="000C44BB" w:rsidRDefault="000C44BB" w:rsidP="000C44BB">
      <w:pPr>
        <w:jc w:val="both"/>
        <w:rPr>
          <w:rFonts w:ascii="Verdana" w:hAnsi="Verdana"/>
        </w:rPr>
      </w:pPr>
    </w:p>
    <w:p w14:paraId="769807E2" w14:textId="77777777" w:rsidR="000C44BB" w:rsidRDefault="000C44BB" w:rsidP="000C44BB">
      <w:pPr>
        <w:jc w:val="both"/>
        <w:rPr>
          <w:rFonts w:ascii="Verdana" w:hAnsi="Verdana"/>
          <w:b/>
        </w:rPr>
      </w:pPr>
      <w:r>
        <w:rPr>
          <w:rFonts w:ascii="Verdana" w:hAnsi="Verdana"/>
          <w:b/>
        </w:rPr>
        <w:t>MATERIALES, HERRAMIENTAS Y EQUIPO. –</w:t>
      </w:r>
    </w:p>
    <w:p w14:paraId="417351B4" w14:textId="77777777" w:rsidR="000C44BB" w:rsidRDefault="000C44BB" w:rsidP="000C44BB">
      <w:pPr>
        <w:jc w:val="both"/>
        <w:rPr>
          <w:rFonts w:ascii="Verdana" w:hAnsi="Verdana"/>
        </w:rPr>
      </w:pPr>
    </w:p>
    <w:p w14:paraId="00122FC0"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4BE858E" w14:textId="77777777" w:rsidR="000C44BB" w:rsidRDefault="000C44BB" w:rsidP="000C44BB">
      <w:pPr>
        <w:jc w:val="both"/>
        <w:rPr>
          <w:rFonts w:ascii="Verdana" w:hAnsi="Verdana"/>
        </w:rPr>
      </w:pPr>
    </w:p>
    <w:p w14:paraId="2C168A41" w14:textId="77777777" w:rsidR="000C44BB" w:rsidRDefault="000C44BB" w:rsidP="000C44BB">
      <w:pPr>
        <w:jc w:val="both"/>
        <w:rPr>
          <w:rFonts w:ascii="Verdana" w:hAnsi="Verdana"/>
        </w:rPr>
      </w:pPr>
      <w:r>
        <w:rPr>
          <w:rFonts w:ascii="Verdana" w:hAnsi="Verdana"/>
        </w:rPr>
        <w:t>Estos materiales deberán ser almacenados en lugares libres de humedad y riesgo de rayaduras o dobleces.</w:t>
      </w:r>
    </w:p>
    <w:p w14:paraId="77C2B5C7" w14:textId="77777777" w:rsidR="000C44BB" w:rsidRDefault="000C44BB" w:rsidP="000C44BB">
      <w:pPr>
        <w:jc w:val="both"/>
        <w:rPr>
          <w:rFonts w:ascii="Verdana" w:hAnsi="Verdana"/>
        </w:rPr>
      </w:pPr>
    </w:p>
    <w:p w14:paraId="03C48F27" w14:textId="77777777" w:rsidR="000C44BB" w:rsidRDefault="000C44BB" w:rsidP="000C44BB">
      <w:pPr>
        <w:jc w:val="both"/>
        <w:rPr>
          <w:rFonts w:ascii="Verdana" w:hAnsi="Verdana"/>
          <w:b/>
        </w:rPr>
      </w:pPr>
      <w:r>
        <w:rPr>
          <w:rFonts w:ascii="Verdana" w:hAnsi="Verdana"/>
          <w:b/>
        </w:rPr>
        <w:t>FORMA DE EJECUCIÓN. –</w:t>
      </w:r>
    </w:p>
    <w:p w14:paraId="26B48863" w14:textId="77777777" w:rsidR="000C44BB" w:rsidRDefault="000C44BB" w:rsidP="000C44BB">
      <w:pPr>
        <w:jc w:val="both"/>
        <w:rPr>
          <w:rFonts w:ascii="Verdana" w:hAnsi="Verdana"/>
        </w:rPr>
      </w:pPr>
    </w:p>
    <w:p w14:paraId="76E100CC" w14:textId="77777777" w:rsidR="000C44BB" w:rsidRDefault="000C44BB" w:rsidP="000C44BB">
      <w:pPr>
        <w:jc w:val="both"/>
        <w:rPr>
          <w:rFonts w:ascii="Verdana" w:hAnsi="Verdana"/>
        </w:rPr>
      </w:pPr>
      <w:r>
        <w:rPr>
          <w:rFonts w:ascii="Verdana" w:hAnsi="Verdana"/>
        </w:rPr>
        <w:t>Una vez seca y limpia la superficie, se aplicará una primera capa de asfalto diluido, sobre ésta se colocará cartón asfaltico, extendiéndolo a lo largo de toda la superficie.</w:t>
      </w:r>
    </w:p>
    <w:p w14:paraId="30E89336" w14:textId="77777777" w:rsidR="000C44BB" w:rsidRDefault="000C44BB" w:rsidP="000C44BB">
      <w:pPr>
        <w:jc w:val="both"/>
        <w:rPr>
          <w:rFonts w:ascii="Verdana" w:hAnsi="Verdana"/>
        </w:rPr>
      </w:pPr>
    </w:p>
    <w:p w14:paraId="65645741" w14:textId="77777777" w:rsidR="000C44BB" w:rsidRDefault="000C44BB" w:rsidP="000C44BB">
      <w:pPr>
        <w:jc w:val="both"/>
        <w:rPr>
          <w:rFonts w:ascii="Verdana" w:hAnsi="Verdana"/>
        </w:rPr>
      </w:pPr>
      <w:r>
        <w:rPr>
          <w:rFonts w:ascii="Verdana" w:hAnsi="Verdana"/>
        </w:rPr>
        <w:lastRenderedPageBreak/>
        <w:t>Los traslapes longitudinales no deben ser menores a 10 centímetros. A continuación, se colocará una capa de mortero de cemento para colocar la primera hilera de ladrillos, bloques u otros elementos que conforman los muros.</w:t>
      </w:r>
    </w:p>
    <w:p w14:paraId="5574543E" w14:textId="77777777" w:rsidR="000C44BB" w:rsidRDefault="000C44BB" w:rsidP="000C44BB">
      <w:pPr>
        <w:jc w:val="both"/>
        <w:rPr>
          <w:rFonts w:ascii="Verdana" w:hAnsi="Verdana"/>
        </w:rPr>
      </w:pPr>
    </w:p>
    <w:p w14:paraId="6AD0C37C" w14:textId="77777777" w:rsidR="000C44BB" w:rsidRDefault="000C44BB" w:rsidP="000C44BB">
      <w:pPr>
        <w:jc w:val="both"/>
        <w:rPr>
          <w:rFonts w:ascii="Verdana" w:hAnsi="Verdana"/>
        </w:rPr>
      </w:pPr>
      <w:r>
        <w:rPr>
          <w:rFonts w:ascii="Verdana" w:hAnsi="Verdana"/>
        </w:rPr>
        <w:t>Se deben tomar las previsiones para evitar accidentes como intoxicaciones, inflamaciones y explosiones.</w:t>
      </w:r>
    </w:p>
    <w:p w14:paraId="65E85AA4"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42A7C13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EA2351"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A5996D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FBB93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FCBB3B"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195BCA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AD3633" w14:textId="77777777" w:rsidR="000C44BB" w:rsidRDefault="000C44BB">
            <w:pPr>
              <w:jc w:val="center"/>
              <w:rPr>
                <w:rFonts w:ascii="Verdana" w:hAnsi="Verdana"/>
                <w:color w:val="FFFFFF" w:themeColor="background1"/>
              </w:rPr>
            </w:pPr>
            <w:r>
              <w:rPr>
                <w:rFonts w:ascii="Verdana" w:hAnsi="Verdana"/>
                <w:color w:val="FFFFFF" w:themeColor="background1"/>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0511B9" w14:textId="77777777" w:rsidR="000C44BB" w:rsidRDefault="000C44BB">
            <w:pPr>
              <w:jc w:val="center"/>
              <w:rPr>
                <w:rFonts w:ascii="Verdana" w:hAnsi="Verdana"/>
                <w:color w:val="FFFFFF" w:themeColor="background1"/>
              </w:rPr>
            </w:pPr>
            <w:r>
              <w:rPr>
                <w:rFonts w:ascii="Verdana" w:hAnsi="Verdana"/>
                <w:color w:val="FFFFFF" w:themeColor="background1"/>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85E630"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DC7C35" w14:textId="77777777" w:rsidR="000C44BB" w:rsidRDefault="000C44BB">
            <w:pPr>
              <w:jc w:val="center"/>
              <w:rPr>
                <w:rFonts w:ascii="Verdana" w:hAnsi="Verdana"/>
                <w:color w:val="FFFFFF" w:themeColor="background1"/>
              </w:rPr>
            </w:pPr>
            <w:r>
              <w:rPr>
                <w:rFonts w:ascii="Verdana" w:hAnsi="Verdana"/>
                <w:color w:val="FFFFFF" w:themeColor="background1"/>
              </w:rPr>
              <w:t>MURO DE LADRILLO DE 6H C/MORTERO DE CEMENTO (25X15X10) E=10 CM</w:t>
            </w:r>
          </w:p>
        </w:tc>
      </w:tr>
    </w:tbl>
    <w:p w14:paraId="7872D30A" w14:textId="77777777" w:rsidR="000C44BB" w:rsidRDefault="000C44BB" w:rsidP="000C44BB">
      <w:pPr>
        <w:jc w:val="both"/>
        <w:rPr>
          <w:rFonts w:ascii="Verdana" w:hAnsi="Verdana" w:cstheme="minorBidi"/>
          <w:lang w:val="es-BO"/>
        </w:rPr>
      </w:pPr>
    </w:p>
    <w:p w14:paraId="68172350" w14:textId="77777777" w:rsidR="000C44BB" w:rsidRDefault="000C44BB" w:rsidP="000C44BB">
      <w:pPr>
        <w:jc w:val="both"/>
        <w:rPr>
          <w:rFonts w:ascii="Verdana" w:hAnsi="Verdana"/>
          <w:b/>
        </w:rPr>
      </w:pPr>
      <w:r>
        <w:rPr>
          <w:rFonts w:ascii="Verdana" w:hAnsi="Verdana"/>
          <w:b/>
        </w:rPr>
        <w:t>DESCRIPCIÓN. –</w:t>
      </w:r>
    </w:p>
    <w:p w14:paraId="5AB2977E" w14:textId="77777777" w:rsidR="000C44BB" w:rsidRDefault="000C44BB" w:rsidP="000C44BB">
      <w:pPr>
        <w:jc w:val="both"/>
        <w:rPr>
          <w:rFonts w:ascii="Verdana" w:hAnsi="Verdana"/>
        </w:rPr>
      </w:pPr>
    </w:p>
    <w:p w14:paraId="106A980A" w14:textId="77777777" w:rsidR="000C44BB" w:rsidRDefault="000C44BB" w:rsidP="000C44BB">
      <w:pPr>
        <w:jc w:val="both"/>
        <w:rPr>
          <w:rFonts w:ascii="Verdana" w:hAnsi="Verdana"/>
        </w:rPr>
      </w:pPr>
      <w:r>
        <w:rPr>
          <w:rFonts w:ascii="Verdana" w:hAnsi="Verdana"/>
        </w:rPr>
        <w:t>El ítem refiere la construcción de muro de ladrillo de 6 huecos con dimensiones de 25X15X10 cm, unidos con mortero de cemento y arena en proporción 1:4, de acuerdo a los planos constructivos, e instrucción del Inspector de proyecto.</w:t>
      </w:r>
    </w:p>
    <w:p w14:paraId="6457743F" w14:textId="77777777" w:rsidR="000C44BB" w:rsidRDefault="000C44BB" w:rsidP="000C44BB">
      <w:pPr>
        <w:jc w:val="both"/>
        <w:rPr>
          <w:rFonts w:ascii="Verdana" w:hAnsi="Verdana"/>
        </w:rPr>
      </w:pPr>
    </w:p>
    <w:p w14:paraId="0A139312" w14:textId="77777777" w:rsidR="000C44BB" w:rsidRDefault="000C44BB" w:rsidP="000C44BB">
      <w:pPr>
        <w:jc w:val="both"/>
        <w:rPr>
          <w:rFonts w:ascii="Verdana" w:hAnsi="Verdana"/>
          <w:b/>
        </w:rPr>
      </w:pPr>
      <w:r>
        <w:rPr>
          <w:rFonts w:ascii="Verdana" w:hAnsi="Verdana"/>
          <w:b/>
        </w:rPr>
        <w:t>MATERIALES, HERRAMIENTAS Y EQUIPO. –</w:t>
      </w:r>
    </w:p>
    <w:p w14:paraId="2BFDC885" w14:textId="77777777" w:rsidR="000C44BB" w:rsidRDefault="000C44BB" w:rsidP="000C44BB">
      <w:pPr>
        <w:jc w:val="both"/>
        <w:rPr>
          <w:rFonts w:ascii="Verdana" w:hAnsi="Verdana"/>
        </w:rPr>
      </w:pPr>
    </w:p>
    <w:p w14:paraId="42026BE2"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exceptuando los de aporte propio y los mismos deberán ser aprobados por el Inspector de proyecto.</w:t>
      </w:r>
    </w:p>
    <w:p w14:paraId="71F1A792" w14:textId="77777777" w:rsidR="000C44BB" w:rsidRDefault="000C44BB" w:rsidP="000C44BB">
      <w:pPr>
        <w:jc w:val="both"/>
        <w:rPr>
          <w:rFonts w:ascii="Verdana" w:hAnsi="Verdana"/>
        </w:rPr>
      </w:pPr>
    </w:p>
    <w:p w14:paraId="5EB69083"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CD2D0D4" w14:textId="77777777" w:rsidR="000C44BB" w:rsidRDefault="000C44BB" w:rsidP="000C44BB">
      <w:pPr>
        <w:jc w:val="both"/>
        <w:rPr>
          <w:rFonts w:ascii="Verdana" w:hAnsi="Verdana"/>
        </w:rPr>
      </w:pPr>
    </w:p>
    <w:p w14:paraId="5EA20352" w14:textId="77777777" w:rsidR="000C44BB" w:rsidRDefault="000C44BB" w:rsidP="000C44BB">
      <w:pPr>
        <w:jc w:val="both"/>
        <w:rPr>
          <w:rFonts w:ascii="Verdana" w:hAnsi="Verdana"/>
          <w:b/>
        </w:rPr>
      </w:pPr>
      <w:r>
        <w:rPr>
          <w:rFonts w:ascii="Verdana" w:hAnsi="Verdana"/>
          <w:b/>
        </w:rPr>
        <w:t>FORMA DE EJECUCIÓN. –</w:t>
      </w:r>
    </w:p>
    <w:p w14:paraId="0866445F" w14:textId="77777777" w:rsidR="000C44BB" w:rsidRDefault="000C44BB" w:rsidP="000C44BB">
      <w:pPr>
        <w:jc w:val="both"/>
        <w:rPr>
          <w:rFonts w:ascii="Verdana" w:hAnsi="Verdana"/>
        </w:rPr>
      </w:pPr>
    </w:p>
    <w:p w14:paraId="5659B359" w14:textId="77777777" w:rsidR="000C44BB" w:rsidRDefault="000C44BB" w:rsidP="000C44BB">
      <w:pPr>
        <w:jc w:val="both"/>
        <w:rPr>
          <w:rFonts w:ascii="Verdana" w:hAnsi="Verdana"/>
        </w:rPr>
      </w:pPr>
      <w:r>
        <w:rPr>
          <w:rFonts w:ascii="Verdana" w:hAnsi="Verdana"/>
        </w:rPr>
        <w:t>Todos los ladrillos deberán estar limpios y mojarse abundantemente antes de su colocación.</w:t>
      </w:r>
    </w:p>
    <w:p w14:paraId="4A423812" w14:textId="77777777" w:rsidR="000C44BB" w:rsidRDefault="000C44BB" w:rsidP="000C44BB">
      <w:pPr>
        <w:jc w:val="both"/>
        <w:rPr>
          <w:rFonts w:ascii="Verdana" w:hAnsi="Verdana"/>
        </w:rPr>
      </w:pPr>
      <w:r>
        <w:rPr>
          <w:rFonts w:ascii="Verdana" w:hAnsi="Verdana"/>
        </w:rPr>
        <w:t>Serán colocados en hileras perfectamente horizontales y a plomada, asentándolas sobre una capa de mortero de un espesor mínimo de 1,5 cm.</w:t>
      </w:r>
    </w:p>
    <w:p w14:paraId="696DE31A" w14:textId="77777777" w:rsidR="000C44BB" w:rsidRDefault="000C44BB" w:rsidP="000C44BB">
      <w:pPr>
        <w:jc w:val="both"/>
        <w:rPr>
          <w:rFonts w:ascii="Verdana" w:hAnsi="Verdana"/>
        </w:rPr>
      </w:pPr>
    </w:p>
    <w:p w14:paraId="37AE511C" w14:textId="77777777" w:rsidR="000C44BB" w:rsidRDefault="000C44BB" w:rsidP="000C44BB">
      <w:pPr>
        <w:jc w:val="both"/>
        <w:rPr>
          <w:rFonts w:ascii="Verdana" w:hAnsi="Verdana"/>
        </w:rPr>
      </w:pPr>
      <w:r>
        <w:rPr>
          <w:rFonts w:ascii="Verdana" w:hAnsi="Verdana"/>
        </w:rPr>
        <w:t>Se cuidará especialmente de que los ladrillos tengan una correcta trabazón entre hileras y en los cruces entre muros, para ello, el espesor mínimo de las llagas no será menor a 1 cm.</w:t>
      </w:r>
    </w:p>
    <w:p w14:paraId="356A71E5" w14:textId="77777777" w:rsidR="000C44BB" w:rsidRDefault="000C44BB" w:rsidP="000C44BB">
      <w:pPr>
        <w:jc w:val="both"/>
        <w:rPr>
          <w:rFonts w:ascii="Verdana" w:hAnsi="Verdana"/>
        </w:rPr>
      </w:pPr>
    </w:p>
    <w:p w14:paraId="4FA0260C" w14:textId="77777777" w:rsidR="000C44BB" w:rsidRDefault="000C44BB" w:rsidP="000C44BB">
      <w:pPr>
        <w:jc w:val="both"/>
        <w:rPr>
          <w:rFonts w:ascii="Verdana" w:hAnsi="Verdana"/>
        </w:rPr>
      </w:pPr>
      <w:r>
        <w:rPr>
          <w:rFonts w:ascii="Verdana" w:hAnsi="Verdan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E07B9E" w14:textId="77777777" w:rsidR="000C44BB" w:rsidRDefault="000C44BB" w:rsidP="000C44BB">
      <w:pPr>
        <w:jc w:val="both"/>
        <w:rPr>
          <w:rFonts w:ascii="Verdana" w:hAnsi="Verdana"/>
        </w:rPr>
      </w:pPr>
    </w:p>
    <w:p w14:paraId="37F32D66" w14:textId="77777777" w:rsidR="000C44BB" w:rsidRDefault="000C44BB" w:rsidP="000C44BB">
      <w:pPr>
        <w:jc w:val="both"/>
        <w:rPr>
          <w:rFonts w:ascii="Verdana" w:hAnsi="Verdana"/>
        </w:rPr>
      </w:pPr>
      <w:r>
        <w:rPr>
          <w:rFonts w:ascii="Verdana" w:hAnsi="Verdan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7216319" w14:textId="77777777" w:rsidR="000C44BB" w:rsidRDefault="000C44BB" w:rsidP="000C44BB">
      <w:pPr>
        <w:jc w:val="both"/>
        <w:rPr>
          <w:rFonts w:ascii="Verdana" w:hAnsi="Verdana"/>
        </w:rPr>
      </w:pPr>
    </w:p>
    <w:p w14:paraId="26E35CAC" w14:textId="77777777" w:rsidR="000C44BB" w:rsidRDefault="000C44BB" w:rsidP="000C44BB">
      <w:pPr>
        <w:jc w:val="both"/>
        <w:rPr>
          <w:rFonts w:ascii="Verdana" w:hAnsi="Verdana"/>
        </w:rPr>
      </w:pPr>
      <w:r>
        <w:rPr>
          <w:rFonts w:ascii="Verdana" w:hAnsi="Verdana"/>
        </w:rPr>
        <w:t>El mortero de cemento y arena en la proporción 1:4 será mezclado en las cantidades necesarias para su empleo inmediato. Se rechazará todo mortero que tenga 30 minutos o más a partir del momento de mezclado.</w:t>
      </w:r>
    </w:p>
    <w:p w14:paraId="7B66FADD" w14:textId="77777777" w:rsidR="000C44BB" w:rsidRDefault="000C44BB" w:rsidP="000C44BB">
      <w:pPr>
        <w:jc w:val="both"/>
        <w:rPr>
          <w:rFonts w:ascii="Verdana" w:hAnsi="Verdana"/>
        </w:rPr>
      </w:pPr>
      <w:r>
        <w:rPr>
          <w:rFonts w:ascii="Verdana" w:hAnsi="Verdana"/>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8B2DBF5" w14:textId="77777777" w:rsidR="000C44BB" w:rsidRDefault="000C44BB" w:rsidP="000C44BB">
      <w:pPr>
        <w:jc w:val="both"/>
        <w:rPr>
          <w:rFonts w:ascii="Verdana" w:hAnsi="Verdana"/>
        </w:rPr>
      </w:pPr>
    </w:p>
    <w:p w14:paraId="40AD2098" w14:textId="77777777" w:rsidR="000C44BB" w:rsidRDefault="000C44BB" w:rsidP="000C44BB">
      <w:pPr>
        <w:jc w:val="both"/>
        <w:rPr>
          <w:rFonts w:ascii="Verdana" w:hAnsi="Verdana"/>
        </w:rPr>
      </w:pPr>
      <w:r>
        <w:rPr>
          <w:rFonts w:ascii="Verdana" w:hAnsi="Verdana"/>
        </w:rPr>
        <w:t>Los espesores de muros y tabiques deberán ajustarse estrictamente a las dimensiones señaladas en los planos respectivos, a menos que el Inspector de proyecto instruya por escrito otra cosa.</w:t>
      </w:r>
    </w:p>
    <w:p w14:paraId="4CC831D9" w14:textId="77777777" w:rsidR="000C44BB" w:rsidRDefault="000C44BB" w:rsidP="000C44BB">
      <w:pPr>
        <w:jc w:val="both"/>
        <w:rPr>
          <w:rFonts w:ascii="Verdana" w:hAnsi="Verdana"/>
        </w:rPr>
      </w:pPr>
    </w:p>
    <w:p w14:paraId="372D2860" w14:textId="77777777" w:rsidR="000C44BB" w:rsidRDefault="000C44BB" w:rsidP="000C44BB">
      <w:pPr>
        <w:jc w:val="both"/>
        <w:rPr>
          <w:rFonts w:ascii="Verdana" w:hAnsi="Verdana"/>
        </w:rPr>
      </w:pPr>
      <w:r>
        <w:rPr>
          <w:rFonts w:ascii="Verdana" w:hAnsi="Verdana"/>
        </w:rPr>
        <w:t>A tiempo de construirse los muros, en los casos en que sea posible, se dejarán las tuberías para los diferentes tipos de instalaciones, al igual que cajas, tacos de madera, etc. que pudieran requerirse.</w:t>
      </w:r>
    </w:p>
    <w:p w14:paraId="5A72BCD8" w14:textId="77777777" w:rsidR="000C44BB" w:rsidRDefault="000C44BB" w:rsidP="000C44BB">
      <w:pPr>
        <w:jc w:val="both"/>
        <w:rPr>
          <w:rFonts w:ascii="Verdana" w:hAnsi="Verdana"/>
        </w:rPr>
      </w:pPr>
    </w:p>
    <w:p w14:paraId="7EC39FBA" w14:textId="77777777" w:rsidR="000C44BB" w:rsidRDefault="000C44BB" w:rsidP="000C44BB">
      <w:pPr>
        <w:jc w:val="both"/>
        <w:rPr>
          <w:rFonts w:ascii="Verdana" w:hAnsi="Verdana"/>
        </w:rPr>
      </w:pPr>
      <w:r>
        <w:rPr>
          <w:rFonts w:ascii="Verdana" w:hAnsi="Verdana"/>
        </w:rPr>
        <w:t>Criterios de Control, Aceptación y Rechazo</w:t>
      </w:r>
    </w:p>
    <w:p w14:paraId="31D3AD0A" w14:textId="77777777" w:rsidR="000C44BB" w:rsidRDefault="000C44BB" w:rsidP="000C44BB">
      <w:pPr>
        <w:jc w:val="both"/>
        <w:rPr>
          <w:rFonts w:ascii="Verdana" w:hAnsi="Verdana"/>
        </w:rPr>
      </w:pPr>
    </w:p>
    <w:p w14:paraId="20A225E3" w14:textId="77777777" w:rsidR="000C44BB" w:rsidRDefault="000C44BB" w:rsidP="000C44BB">
      <w:pPr>
        <w:jc w:val="both"/>
        <w:rPr>
          <w:rFonts w:ascii="Verdana" w:hAnsi="Verdana"/>
        </w:rPr>
      </w:pPr>
      <w:r>
        <w:rPr>
          <w:rFonts w:ascii="Verdana" w:hAnsi="Verdana"/>
        </w:rPr>
        <w:t>El acabado del muro en cuanto a juntas de mortero deberá ser afinado, no existiendo demasías en la cara exterior de los muros. Asimismo, el acabado de muro deberá ser de acuerdo a lo indicado en planos o instrucción del Inspector de proyecto.</w:t>
      </w:r>
    </w:p>
    <w:p w14:paraId="0794335C" w14:textId="77777777" w:rsidR="000C44BB" w:rsidRDefault="000C44BB" w:rsidP="000C44BB">
      <w:pPr>
        <w:jc w:val="both"/>
        <w:rPr>
          <w:rFonts w:ascii="Verdana" w:hAnsi="Verdana"/>
        </w:rPr>
      </w:pPr>
    </w:p>
    <w:p w14:paraId="5B83053F" w14:textId="77777777" w:rsidR="000C44BB" w:rsidRDefault="000C44BB" w:rsidP="000C44BB">
      <w:pPr>
        <w:jc w:val="both"/>
        <w:rPr>
          <w:rFonts w:ascii="Verdana" w:hAnsi="Verdana"/>
        </w:rPr>
      </w:pPr>
      <w:r>
        <w:rPr>
          <w:rFonts w:ascii="Verdana" w:hAnsi="Verdan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C6D1DE6"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04BCCC7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20DC7F"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B7A2B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EB2C1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082D3F"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A9A048C"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FDA1F6" w14:textId="77777777" w:rsidR="000C44BB" w:rsidRDefault="000C44BB">
            <w:pPr>
              <w:jc w:val="center"/>
              <w:rPr>
                <w:rFonts w:ascii="Verdana" w:hAnsi="Verdana"/>
                <w:color w:val="FFFFFF" w:themeColor="background1"/>
              </w:rPr>
            </w:pPr>
            <w:r>
              <w:rPr>
                <w:rFonts w:ascii="Verdana" w:hAnsi="Verdana"/>
                <w:color w:val="FFFFFF" w:themeColor="background1"/>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3B504D" w14:textId="77777777" w:rsidR="000C44BB" w:rsidRDefault="000C44BB">
            <w:pPr>
              <w:jc w:val="center"/>
              <w:rPr>
                <w:rFonts w:ascii="Verdana" w:hAnsi="Verdana"/>
                <w:color w:val="FFFFFF" w:themeColor="background1"/>
              </w:rPr>
            </w:pPr>
            <w:r>
              <w:rPr>
                <w:rFonts w:ascii="Verdana" w:hAnsi="Verdana"/>
                <w:color w:val="FFFFFF" w:themeColor="background1"/>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84966D"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8BC890" w14:textId="77777777" w:rsidR="000C44BB" w:rsidRDefault="000C44BB">
            <w:pPr>
              <w:jc w:val="center"/>
              <w:rPr>
                <w:rFonts w:ascii="Verdana" w:hAnsi="Verdana"/>
                <w:color w:val="FFFFFF" w:themeColor="background1"/>
              </w:rPr>
            </w:pPr>
            <w:r>
              <w:rPr>
                <w:rFonts w:ascii="Verdana" w:hAnsi="Verdana"/>
                <w:color w:val="FFFFFF" w:themeColor="background1"/>
              </w:rPr>
              <w:t>VIGA CADENA DE HORMIGÓN ARMADO</w:t>
            </w:r>
          </w:p>
        </w:tc>
      </w:tr>
    </w:tbl>
    <w:p w14:paraId="71AD263B" w14:textId="77777777" w:rsidR="000C44BB" w:rsidRDefault="000C44BB" w:rsidP="000C44BB">
      <w:pPr>
        <w:jc w:val="both"/>
        <w:rPr>
          <w:rFonts w:ascii="Verdana" w:hAnsi="Verdana" w:cstheme="minorBidi"/>
          <w:lang w:val="es-BO"/>
        </w:rPr>
      </w:pPr>
    </w:p>
    <w:p w14:paraId="1AA08831" w14:textId="77777777" w:rsidR="000C44BB" w:rsidRDefault="000C44BB" w:rsidP="000C44BB">
      <w:pPr>
        <w:jc w:val="both"/>
        <w:rPr>
          <w:rFonts w:ascii="Verdana" w:hAnsi="Verdana"/>
          <w:b/>
        </w:rPr>
      </w:pPr>
      <w:r>
        <w:rPr>
          <w:rFonts w:ascii="Verdana" w:hAnsi="Verdana"/>
          <w:b/>
        </w:rPr>
        <w:t>DESCRIPCIÓN. –</w:t>
      </w:r>
    </w:p>
    <w:p w14:paraId="1B9582DD" w14:textId="77777777" w:rsidR="000C44BB" w:rsidRDefault="000C44BB" w:rsidP="000C44BB">
      <w:pPr>
        <w:jc w:val="both"/>
        <w:rPr>
          <w:rFonts w:ascii="Verdana" w:hAnsi="Verdana"/>
        </w:rPr>
      </w:pPr>
    </w:p>
    <w:p w14:paraId="51CA2190" w14:textId="77777777" w:rsidR="000C44BB" w:rsidRDefault="000C44BB" w:rsidP="000C44BB">
      <w:pPr>
        <w:jc w:val="both"/>
        <w:rPr>
          <w:rFonts w:ascii="Verdana" w:hAnsi="Verdana"/>
        </w:rPr>
      </w:pPr>
      <w:r>
        <w:rPr>
          <w:rFonts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27683E1" w14:textId="77777777" w:rsidR="000C44BB" w:rsidRDefault="000C44BB" w:rsidP="000C44BB">
      <w:pPr>
        <w:jc w:val="both"/>
        <w:rPr>
          <w:rFonts w:ascii="Verdana" w:hAnsi="Verdana"/>
        </w:rPr>
      </w:pPr>
    </w:p>
    <w:p w14:paraId="27AE1E2A" w14:textId="77777777" w:rsidR="000C44BB" w:rsidRDefault="000C44BB" w:rsidP="000C44BB">
      <w:pPr>
        <w:jc w:val="both"/>
        <w:rPr>
          <w:rFonts w:ascii="Verdana" w:hAnsi="Verdana"/>
          <w:b/>
        </w:rPr>
      </w:pPr>
      <w:r>
        <w:rPr>
          <w:rFonts w:ascii="Verdana" w:hAnsi="Verdana"/>
          <w:b/>
        </w:rPr>
        <w:t>MATERIALES, HERRAMIENTAS Y EQUIPO. –</w:t>
      </w:r>
    </w:p>
    <w:p w14:paraId="5DC7F96A" w14:textId="77777777" w:rsidR="000C44BB" w:rsidRDefault="000C44BB" w:rsidP="000C44BB">
      <w:pPr>
        <w:jc w:val="both"/>
        <w:rPr>
          <w:rFonts w:ascii="Verdana" w:hAnsi="Verdana"/>
        </w:rPr>
      </w:pPr>
    </w:p>
    <w:p w14:paraId="5BB82E4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3D41A4E" w14:textId="77777777" w:rsidR="000C44BB" w:rsidRDefault="000C44BB" w:rsidP="000C44BB">
      <w:pPr>
        <w:jc w:val="both"/>
        <w:rPr>
          <w:rFonts w:ascii="Verdana" w:hAnsi="Verdana"/>
        </w:rPr>
      </w:pPr>
    </w:p>
    <w:p w14:paraId="3B020B3C"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5875E206" w14:textId="77777777" w:rsidR="000C44BB" w:rsidRDefault="000C44BB" w:rsidP="000C44BB">
      <w:pPr>
        <w:jc w:val="both"/>
        <w:rPr>
          <w:rFonts w:ascii="Verdana" w:hAnsi="Verdana"/>
        </w:rPr>
      </w:pPr>
    </w:p>
    <w:p w14:paraId="3D6CE93B"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3C493D" w14:textId="77777777" w:rsidR="000C44BB" w:rsidRDefault="000C44BB" w:rsidP="000C44BB">
      <w:pPr>
        <w:jc w:val="both"/>
        <w:rPr>
          <w:rFonts w:ascii="Verdana" w:hAnsi="Verdana"/>
        </w:rPr>
      </w:pPr>
    </w:p>
    <w:p w14:paraId="21D2639B" w14:textId="77777777" w:rsidR="000C44BB" w:rsidRDefault="000C44BB" w:rsidP="000C44BB">
      <w:pPr>
        <w:jc w:val="both"/>
        <w:rPr>
          <w:rFonts w:ascii="Verdana" w:hAnsi="Verdana"/>
          <w:b/>
        </w:rPr>
      </w:pPr>
      <w:r>
        <w:rPr>
          <w:rFonts w:ascii="Verdana" w:hAnsi="Verdana"/>
          <w:b/>
        </w:rPr>
        <w:t>FORMA DE EJECUCIÓN. –</w:t>
      </w:r>
    </w:p>
    <w:p w14:paraId="1F43FEDD" w14:textId="77777777" w:rsidR="000C44BB" w:rsidRDefault="000C44BB" w:rsidP="000C44BB">
      <w:pPr>
        <w:jc w:val="both"/>
        <w:rPr>
          <w:rFonts w:ascii="Verdana" w:hAnsi="Verdana"/>
        </w:rPr>
      </w:pPr>
    </w:p>
    <w:p w14:paraId="0E9517B0"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08BA85A5" w14:textId="77777777" w:rsidR="000C44BB" w:rsidRDefault="000C44BB" w:rsidP="000C44BB">
      <w:pPr>
        <w:jc w:val="both"/>
        <w:rPr>
          <w:rFonts w:ascii="Verdana" w:hAnsi="Verdana"/>
        </w:rPr>
      </w:pPr>
      <w:r>
        <w:rPr>
          <w:rFonts w:ascii="Verdana" w:hAnsi="Verdana"/>
        </w:rPr>
        <w:lastRenderedPageBreak/>
        <w:t>En general, se deberán cumplir con las siguientes directrices referidas a la ejecución.</w:t>
      </w:r>
    </w:p>
    <w:p w14:paraId="76A5C216" w14:textId="77777777" w:rsidR="000C44BB" w:rsidRDefault="000C44BB" w:rsidP="000C44BB">
      <w:pPr>
        <w:jc w:val="both"/>
        <w:rPr>
          <w:rFonts w:ascii="Verdana" w:hAnsi="Verdana"/>
        </w:rPr>
      </w:pPr>
    </w:p>
    <w:p w14:paraId="5013BA35" w14:textId="77777777" w:rsidR="000C44BB" w:rsidRDefault="000C44BB" w:rsidP="000C44BB">
      <w:pPr>
        <w:jc w:val="both"/>
        <w:rPr>
          <w:rFonts w:ascii="Verdana" w:hAnsi="Verdana"/>
        </w:rPr>
      </w:pPr>
      <w:r>
        <w:rPr>
          <w:rFonts w:ascii="Verdana" w:hAnsi="Verdana"/>
        </w:rPr>
        <w:t>Encofrados</w:t>
      </w:r>
    </w:p>
    <w:p w14:paraId="1FDB529B" w14:textId="77777777" w:rsidR="000C44BB" w:rsidRDefault="000C44BB" w:rsidP="000C44BB">
      <w:pPr>
        <w:jc w:val="both"/>
        <w:rPr>
          <w:rFonts w:ascii="Verdana" w:hAnsi="Verdana"/>
        </w:rPr>
      </w:pPr>
    </w:p>
    <w:p w14:paraId="3BFCC57F"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6B317406" w14:textId="77777777" w:rsidR="000C44BB" w:rsidRDefault="000C44BB" w:rsidP="000C44BB">
      <w:pPr>
        <w:jc w:val="both"/>
        <w:rPr>
          <w:rFonts w:ascii="Verdana" w:hAnsi="Verdana"/>
        </w:rPr>
      </w:pPr>
    </w:p>
    <w:p w14:paraId="633CF0AE"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33EA2FA2" w14:textId="77777777" w:rsidR="000C44BB" w:rsidRDefault="000C44BB" w:rsidP="000C44BB">
      <w:pPr>
        <w:jc w:val="both"/>
        <w:rPr>
          <w:rFonts w:ascii="Verdana" w:hAnsi="Verdana"/>
        </w:rPr>
      </w:pPr>
    </w:p>
    <w:p w14:paraId="3A322D53"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320189F7" w14:textId="77777777" w:rsidR="000C44BB" w:rsidRDefault="000C44BB" w:rsidP="000C44BB">
      <w:pPr>
        <w:jc w:val="both"/>
        <w:rPr>
          <w:rFonts w:ascii="Verdana" w:hAnsi="Verdana"/>
        </w:rPr>
      </w:pPr>
    </w:p>
    <w:p w14:paraId="0016A725"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0016E4D4" w14:textId="77777777" w:rsidR="000C44BB" w:rsidRDefault="000C44BB" w:rsidP="000C44BB">
      <w:pPr>
        <w:jc w:val="both"/>
        <w:rPr>
          <w:rFonts w:ascii="Verdana" w:hAnsi="Verdana"/>
        </w:rPr>
      </w:pPr>
    </w:p>
    <w:p w14:paraId="095536D8"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2525A27A" w14:textId="77777777" w:rsidR="000C44BB" w:rsidRDefault="000C44BB" w:rsidP="000C44BB">
      <w:pPr>
        <w:jc w:val="both"/>
        <w:rPr>
          <w:rFonts w:ascii="Verdana" w:hAnsi="Verdana"/>
        </w:rPr>
      </w:pPr>
      <w:r>
        <w:rPr>
          <w:rFonts w:ascii="Verdana" w:hAnsi="Verdana"/>
        </w:rPr>
        <w:t>En casos que el Inspector de proyecto vea conveniente, solicitara a la Entidad Ejecutora las respectivas verificaciones estructurales del encofrado de manera previa.</w:t>
      </w:r>
    </w:p>
    <w:p w14:paraId="2FD6F386"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6449397D" w14:textId="77777777" w:rsidR="000C44BB" w:rsidRDefault="000C44BB" w:rsidP="000C44BB">
      <w:pPr>
        <w:jc w:val="both"/>
        <w:rPr>
          <w:rFonts w:ascii="Verdana" w:hAnsi="Verdana"/>
        </w:rPr>
      </w:pPr>
    </w:p>
    <w:p w14:paraId="682F5A22"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7BA1AF80" w14:textId="77777777" w:rsidR="000C44BB" w:rsidRDefault="000C44BB" w:rsidP="000C44BB">
      <w:pPr>
        <w:jc w:val="both"/>
        <w:rPr>
          <w:rFonts w:ascii="Verdana" w:hAnsi="Verdana"/>
        </w:rPr>
      </w:pPr>
      <w:r>
        <w:rPr>
          <w:rFonts w:ascii="Verdana" w:hAnsi="Verdana"/>
        </w:rPr>
        <w:t>En el caso de fundaciones y muros, no se deberán utilizar superficies de tierra que hagan las veces de encofrado a menos que así se especifique en planos.</w:t>
      </w:r>
    </w:p>
    <w:p w14:paraId="04D6C9F3" w14:textId="77777777" w:rsidR="000C44BB" w:rsidRDefault="000C44BB" w:rsidP="000C44BB">
      <w:pPr>
        <w:jc w:val="both"/>
        <w:rPr>
          <w:rFonts w:ascii="Verdana" w:hAnsi="Verdana"/>
        </w:rPr>
      </w:pPr>
    </w:p>
    <w:p w14:paraId="3F0E19E9" w14:textId="77777777" w:rsidR="000C44BB" w:rsidRDefault="000C44BB" w:rsidP="000C44BB">
      <w:pPr>
        <w:jc w:val="both"/>
        <w:rPr>
          <w:rFonts w:ascii="Verdana" w:hAnsi="Verdana"/>
        </w:rPr>
      </w:pPr>
      <w:r>
        <w:rPr>
          <w:rFonts w:ascii="Verdana" w:hAnsi="Verdana"/>
        </w:rPr>
        <w:t>Apuntalamiento</w:t>
      </w:r>
    </w:p>
    <w:p w14:paraId="1B04E70C" w14:textId="77777777" w:rsidR="000C44BB" w:rsidRDefault="000C44BB" w:rsidP="000C44BB">
      <w:pPr>
        <w:jc w:val="both"/>
        <w:rPr>
          <w:rFonts w:ascii="Verdana" w:hAnsi="Verdana"/>
        </w:rPr>
      </w:pPr>
    </w:p>
    <w:p w14:paraId="26208450" w14:textId="77777777" w:rsidR="000C44BB" w:rsidRDefault="000C44BB" w:rsidP="000C44BB">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4880B971" w14:textId="77777777" w:rsidR="000C44BB" w:rsidRDefault="000C44BB" w:rsidP="000C44BB">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0D570FBA" w14:textId="77777777" w:rsidR="000C44BB" w:rsidRDefault="000C44BB" w:rsidP="000C44BB">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14 días.</w:t>
      </w:r>
    </w:p>
    <w:p w14:paraId="600306B8" w14:textId="77777777" w:rsidR="000C44BB" w:rsidRDefault="000C44BB" w:rsidP="000C44BB">
      <w:pPr>
        <w:jc w:val="both"/>
        <w:rPr>
          <w:rFonts w:ascii="Verdana" w:hAnsi="Verdana"/>
        </w:rPr>
      </w:pPr>
      <w:r>
        <w:rPr>
          <w:rFonts w:ascii="Verdana" w:hAnsi="Verdana"/>
        </w:rPr>
        <w:t xml:space="preserve">El </w:t>
      </w:r>
      <w:proofErr w:type="spellStart"/>
      <w:r>
        <w:rPr>
          <w:rFonts w:ascii="Verdana" w:hAnsi="Verdana"/>
        </w:rPr>
        <w:t>des-apuntalado</w:t>
      </w:r>
      <w:proofErr w:type="spellEnd"/>
      <w:r>
        <w:rPr>
          <w:rFonts w:ascii="Verdana" w:hAnsi="Verdana"/>
        </w:rPr>
        <w:t xml:space="preserve"> se realizará previa autorización escrita del Inspector de proyecto, asimismo, en los casos que el Inspector de proyecto vea necesario, solicitará a la Entidad Ejecutora de manera previa la secuencia.</w:t>
      </w:r>
    </w:p>
    <w:p w14:paraId="6F25AADD" w14:textId="77777777" w:rsidR="000C44BB" w:rsidRDefault="000C44BB" w:rsidP="000C44BB">
      <w:pPr>
        <w:jc w:val="both"/>
        <w:rPr>
          <w:rFonts w:ascii="Verdana" w:hAnsi="Verdana"/>
        </w:rPr>
      </w:pPr>
    </w:p>
    <w:p w14:paraId="1318E151" w14:textId="77777777" w:rsidR="000C44BB" w:rsidRDefault="000C44BB" w:rsidP="000C44BB">
      <w:pPr>
        <w:jc w:val="both"/>
        <w:rPr>
          <w:rFonts w:ascii="Verdana" w:hAnsi="Verdana"/>
        </w:rPr>
      </w:pPr>
      <w:r>
        <w:rPr>
          <w:rFonts w:ascii="Verdana" w:hAnsi="Verdana"/>
        </w:rPr>
        <w:t>Armado de Fierros</w:t>
      </w:r>
    </w:p>
    <w:p w14:paraId="3C888BCF" w14:textId="77777777" w:rsidR="000C44BB" w:rsidRDefault="000C44BB" w:rsidP="000C44BB">
      <w:pPr>
        <w:jc w:val="both"/>
        <w:rPr>
          <w:rFonts w:ascii="Verdana" w:hAnsi="Verdana"/>
        </w:rPr>
      </w:pPr>
    </w:p>
    <w:p w14:paraId="5D68648E"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08E68C0F"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0F97C137" w14:textId="77777777" w:rsidR="000C44BB" w:rsidRDefault="000C44BB" w:rsidP="000C44BB">
      <w:pPr>
        <w:jc w:val="both"/>
        <w:rPr>
          <w:rFonts w:ascii="Verdana" w:hAnsi="Verdana"/>
        </w:rPr>
      </w:pPr>
      <w:r>
        <w:rPr>
          <w:rFonts w:ascii="Verdana" w:hAnsi="Verdan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BDC2370"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57484BF7"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B971920"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3EABA4A9"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59D8BE89"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6B12711F" w14:textId="77777777" w:rsidR="000C44BB" w:rsidRDefault="000C44BB" w:rsidP="000C44BB">
      <w:pPr>
        <w:jc w:val="both"/>
        <w:rPr>
          <w:rFonts w:ascii="Verdana" w:hAnsi="Verdana"/>
        </w:rPr>
      </w:pPr>
    </w:p>
    <w:p w14:paraId="3D8AACEB" w14:textId="77777777" w:rsidR="000C44BB" w:rsidRDefault="000C44BB" w:rsidP="000C44BB">
      <w:pPr>
        <w:jc w:val="both"/>
        <w:rPr>
          <w:rFonts w:ascii="Verdana" w:hAnsi="Verdana"/>
        </w:rPr>
      </w:pPr>
      <w:r>
        <w:rPr>
          <w:rFonts w:ascii="Verdana" w:hAnsi="Verdana"/>
        </w:rPr>
        <w:t xml:space="preserve">Limpieza y Colocación </w:t>
      </w:r>
    </w:p>
    <w:p w14:paraId="0C189A8D" w14:textId="77777777" w:rsidR="000C44BB" w:rsidRDefault="000C44BB" w:rsidP="000C44BB">
      <w:pPr>
        <w:jc w:val="both"/>
        <w:rPr>
          <w:rFonts w:ascii="Verdana" w:hAnsi="Verdana"/>
        </w:rPr>
      </w:pPr>
    </w:p>
    <w:p w14:paraId="26EDCB45"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0B9BEAD0"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778BF1BF"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4EC61177" w14:textId="77777777" w:rsidR="000C44BB" w:rsidRDefault="000C44BB" w:rsidP="000C44BB">
      <w:pPr>
        <w:jc w:val="both"/>
        <w:rPr>
          <w:rFonts w:ascii="Verdana" w:hAnsi="Verdana"/>
        </w:rPr>
      </w:pPr>
    </w:p>
    <w:p w14:paraId="1F98DD6C"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6732DE2" w14:textId="77777777" w:rsidR="000C44BB" w:rsidRDefault="000C44BB" w:rsidP="000C44BB">
      <w:pPr>
        <w:jc w:val="both"/>
        <w:rPr>
          <w:rFonts w:ascii="Verdana" w:hAnsi="Verdana"/>
        </w:rPr>
      </w:pPr>
    </w:p>
    <w:p w14:paraId="4BB4130A"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564B3B9A"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1F3A5C0A"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r>
      <w:r>
        <w:rPr>
          <w:rFonts w:ascii="Verdana" w:hAnsi="Verdana"/>
        </w:rPr>
        <w:tab/>
        <w:t xml:space="preserve"> 1,5 a 2,0   cm.</w:t>
      </w:r>
    </w:p>
    <w:p w14:paraId="1CE99DFD"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495EA8C9"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4F7DF17F"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2DA6841B"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6826DA05" w14:textId="77777777" w:rsidR="000C44BB" w:rsidRDefault="000C44BB" w:rsidP="000C44BB">
      <w:pPr>
        <w:jc w:val="both"/>
        <w:rPr>
          <w:rFonts w:ascii="Verdana" w:hAnsi="Verdana"/>
        </w:rPr>
      </w:pPr>
      <w:r>
        <w:rPr>
          <w:rFonts w:ascii="Verdana" w:hAnsi="Verdana"/>
        </w:rPr>
        <w:t>Previamente el vaciado, el Inspector de proyecto deberá verificar cuidadosamente que la armadura este exento de óxido y de acuerdo a planos constructivos para luego autorizar de manera escrita el vaciado del hormigón.</w:t>
      </w:r>
    </w:p>
    <w:p w14:paraId="3586E655" w14:textId="77777777" w:rsidR="000C44BB" w:rsidRDefault="000C44BB" w:rsidP="000C44BB">
      <w:pPr>
        <w:jc w:val="both"/>
        <w:rPr>
          <w:rFonts w:ascii="Verdana" w:hAnsi="Verdana"/>
        </w:rPr>
      </w:pPr>
    </w:p>
    <w:p w14:paraId="133F0FAB" w14:textId="77777777" w:rsidR="000C44BB" w:rsidRDefault="000C44BB" w:rsidP="000C44BB">
      <w:pPr>
        <w:jc w:val="both"/>
        <w:rPr>
          <w:rFonts w:ascii="Verdana" w:hAnsi="Verdana"/>
        </w:rPr>
      </w:pPr>
      <w:r>
        <w:rPr>
          <w:rFonts w:ascii="Verdana" w:hAnsi="Verdana"/>
        </w:rPr>
        <w:t>Empalmes en las barras</w:t>
      </w:r>
    </w:p>
    <w:p w14:paraId="7548BCDA" w14:textId="77777777" w:rsidR="000C44BB" w:rsidRDefault="000C44BB" w:rsidP="000C44BB">
      <w:pPr>
        <w:jc w:val="both"/>
        <w:rPr>
          <w:rFonts w:ascii="Verdana" w:hAnsi="Verdana"/>
        </w:rPr>
      </w:pPr>
    </w:p>
    <w:p w14:paraId="0281FE12"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4FFCAA37" w14:textId="77777777" w:rsidR="000C44BB" w:rsidRDefault="000C44BB" w:rsidP="000C44BB">
      <w:pPr>
        <w:jc w:val="both"/>
        <w:rPr>
          <w:rFonts w:ascii="Verdana" w:hAnsi="Verdana"/>
        </w:rPr>
      </w:pPr>
      <w:r>
        <w:rPr>
          <w:rFonts w:ascii="Verdana" w:hAnsi="Verdana"/>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1AEA3C"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298B9A4" w14:textId="77777777" w:rsidR="000C44BB" w:rsidRDefault="000C44BB" w:rsidP="000C44BB">
      <w:pPr>
        <w:jc w:val="both"/>
        <w:rPr>
          <w:rFonts w:ascii="Verdana" w:hAnsi="Verdana"/>
        </w:rPr>
      </w:pPr>
      <w:r>
        <w:rPr>
          <w:rFonts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14:paraId="7816AB1B" w14:textId="77777777" w:rsidR="000C44BB" w:rsidRDefault="000C44BB" w:rsidP="000C44BB">
      <w:pPr>
        <w:jc w:val="both"/>
        <w:rPr>
          <w:rFonts w:ascii="Verdana" w:hAnsi="Verdana"/>
        </w:rPr>
      </w:pPr>
      <w:r>
        <w:rPr>
          <w:rFonts w:ascii="Verdana" w:hAnsi="Verdana"/>
        </w:rPr>
        <w:t>b) En toda la longitud del empalme se colocarán armaduras transversales suplementarias para mejorar las condiciones del empalme, cuando sea necesario.</w:t>
      </w:r>
    </w:p>
    <w:p w14:paraId="18AF258B" w14:textId="77777777" w:rsidR="000C44BB" w:rsidRDefault="000C44BB" w:rsidP="000C44BB">
      <w:pPr>
        <w:jc w:val="both"/>
        <w:rPr>
          <w:rFonts w:ascii="Verdana" w:hAnsi="Verdana"/>
        </w:rPr>
      </w:pPr>
      <w:r>
        <w:rPr>
          <w:rFonts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400D5B" w14:textId="77777777" w:rsidR="000C44BB" w:rsidRDefault="000C44BB" w:rsidP="000C44BB">
      <w:pPr>
        <w:jc w:val="both"/>
        <w:rPr>
          <w:rFonts w:ascii="Verdana" w:hAnsi="Verdana"/>
        </w:rPr>
      </w:pPr>
    </w:p>
    <w:p w14:paraId="3E4D16F4" w14:textId="77777777" w:rsidR="000C44BB" w:rsidRDefault="000C44BB" w:rsidP="000C44BB">
      <w:pPr>
        <w:jc w:val="both"/>
        <w:rPr>
          <w:rFonts w:ascii="Verdana" w:hAnsi="Verdana"/>
        </w:rPr>
      </w:pPr>
      <w:r>
        <w:rPr>
          <w:rFonts w:ascii="Verdana" w:hAnsi="Verdana"/>
        </w:rPr>
        <w:t>Mezclado</w:t>
      </w:r>
    </w:p>
    <w:p w14:paraId="2E765FA4" w14:textId="77777777" w:rsidR="000C44BB" w:rsidRDefault="000C44BB" w:rsidP="000C44BB">
      <w:pPr>
        <w:jc w:val="both"/>
        <w:rPr>
          <w:rFonts w:ascii="Verdana" w:hAnsi="Verdana"/>
        </w:rPr>
      </w:pPr>
    </w:p>
    <w:p w14:paraId="0E3FD79F"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423F955A" w14:textId="77777777" w:rsidR="000C44BB" w:rsidRDefault="000C44BB" w:rsidP="000C44BB">
      <w:pPr>
        <w:jc w:val="both"/>
        <w:rPr>
          <w:rFonts w:ascii="Verdana" w:hAnsi="Verdana"/>
        </w:rPr>
      </w:pPr>
      <w:r>
        <w:rPr>
          <w:rFonts w:ascii="Verdana" w:hAnsi="Verdana"/>
        </w:rPr>
        <w:t>Sé utilizarán una o más hormigoneras de capacidad adecuada y se empleará personal especializado para su manejo.</w:t>
      </w:r>
    </w:p>
    <w:p w14:paraId="1C516614" w14:textId="77777777" w:rsidR="000C44BB" w:rsidRDefault="000C44BB" w:rsidP="000C44BB">
      <w:pPr>
        <w:jc w:val="both"/>
        <w:rPr>
          <w:rFonts w:ascii="Verdana" w:hAnsi="Verdana"/>
        </w:rPr>
      </w:pPr>
      <w:r>
        <w:rPr>
          <w:rFonts w:ascii="Verdana" w:hAnsi="Verdana"/>
        </w:rPr>
        <w:t>Periódicamente se verificará la uniformidad del mezclado.</w:t>
      </w:r>
    </w:p>
    <w:p w14:paraId="79C5D292"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352C2BEB" w14:textId="77777777" w:rsidR="000C44BB" w:rsidRDefault="000C44BB" w:rsidP="000C44BB">
      <w:pPr>
        <w:jc w:val="both"/>
        <w:rPr>
          <w:rFonts w:ascii="Verdana" w:hAnsi="Verdana"/>
        </w:rPr>
      </w:pPr>
      <w:r>
        <w:rPr>
          <w:rFonts w:ascii="Verdana" w:hAnsi="Verdana"/>
        </w:rPr>
        <w:t>Una parte del agua del mezclado (aproximadamente la mitad)</w:t>
      </w:r>
    </w:p>
    <w:p w14:paraId="7A9D9A07"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B2AFF93" w14:textId="77777777" w:rsidR="000C44BB" w:rsidRDefault="000C44BB" w:rsidP="000C44BB">
      <w:pPr>
        <w:jc w:val="both"/>
        <w:rPr>
          <w:rFonts w:ascii="Verdana" w:hAnsi="Verdana"/>
        </w:rPr>
      </w:pPr>
      <w:r>
        <w:rPr>
          <w:rFonts w:ascii="Verdana" w:hAnsi="Verdana"/>
        </w:rPr>
        <w:t>La grava.</w:t>
      </w:r>
    </w:p>
    <w:p w14:paraId="0B9B55CA" w14:textId="77777777" w:rsidR="000C44BB" w:rsidRDefault="000C44BB" w:rsidP="000C44BB">
      <w:pPr>
        <w:jc w:val="both"/>
        <w:rPr>
          <w:rFonts w:ascii="Verdana" w:hAnsi="Verdana"/>
        </w:rPr>
      </w:pPr>
      <w:r>
        <w:rPr>
          <w:rFonts w:ascii="Verdana" w:hAnsi="Verdana"/>
        </w:rPr>
        <w:t>El resto del agua de amasado.</w:t>
      </w:r>
    </w:p>
    <w:p w14:paraId="6136E060"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4AB358"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79CF0318" w14:textId="77777777" w:rsidR="000C44BB" w:rsidRDefault="000C44BB" w:rsidP="000C44BB">
      <w:pPr>
        <w:jc w:val="both"/>
        <w:rPr>
          <w:rFonts w:ascii="Verdana" w:hAnsi="Verdana"/>
        </w:rPr>
      </w:pPr>
      <w:r>
        <w:rPr>
          <w:rFonts w:ascii="Verdana" w:hAnsi="Verdana"/>
        </w:rPr>
        <w:t>El mezclado manual queda expresamente prohibido.</w:t>
      </w:r>
    </w:p>
    <w:p w14:paraId="15B69E8A" w14:textId="77777777" w:rsidR="000C44BB" w:rsidRDefault="000C44BB" w:rsidP="000C44BB">
      <w:pPr>
        <w:jc w:val="both"/>
        <w:rPr>
          <w:rFonts w:ascii="Verdana" w:hAnsi="Verdana"/>
        </w:rPr>
      </w:pPr>
    </w:p>
    <w:p w14:paraId="19ECE07D" w14:textId="77777777" w:rsidR="000C44BB" w:rsidRDefault="000C44BB" w:rsidP="000C44BB">
      <w:pPr>
        <w:jc w:val="both"/>
        <w:rPr>
          <w:rFonts w:ascii="Verdana" w:hAnsi="Verdana"/>
        </w:rPr>
      </w:pPr>
      <w:r>
        <w:rPr>
          <w:rFonts w:ascii="Verdana" w:hAnsi="Verdana"/>
        </w:rPr>
        <w:t>Transporte</w:t>
      </w:r>
    </w:p>
    <w:p w14:paraId="2F6CD269" w14:textId="77777777" w:rsidR="000C44BB" w:rsidRDefault="000C44BB" w:rsidP="000C44BB">
      <w:pPr>
        <w:jc w:val="both"/>
        <w:rPr>
          <w:rFonts w:ascii="Verdana" w:hAnsi="Verdana"/>
        </w:rPr>
      </w:pPr>
    </w:p>
    <w:p w14:paraId="7CD0C60E"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4B04F6"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090A5791"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6CCE1570" w14:textId="77777777" w:rsidR="000C44BB" w:rsidRDefault="000C44BB" w:rsidP="000C44BB">
      <w:pPr>
        <w:jc w:val="both"/>
        <w:rPr>
          <w:rFonts w:ascii="Verdana" w:hAnsi="Verdana"/>
        </w:rPr>
      </w:pPr>
    </w:p>
    <w:p w14:paraId="391959A2" w14:textId="77777777" w:rsidR="000C44BB" w:rsidRDefault="000C44BB" w:rsidP="000C44BB">
      <w:pPr>
        <w:jc w:val="both"/>
        <w:rPr>
          <w:rFonts w:ascii="Verdana" w:hAnsi="Verdana"/>
        </w:rPr>
      </w:pPr>
      <w:r>
        <w:rPr>
          <w:rFonts w:ascii="Verdana" w:hAnsi="Verdana"/>
        </w:rPr>
        <w:t>Hormigonado</w:t>
      </w:r>
    </w:p>
    <w:p w14:paraId="1C905DB7" w14:textId="77777777" w:rsidR="000C44BB" w:rsidRDefault="000C44BB" w:rsidP="000C44BB">
      <w:pPr>
        <w:jc w:val="both"/>
        <w:rPr>
          <w:rFonts w:ascii="Verdana" w:hAnsi="Verdana"/>
        </w:rPr>
      </w:pPr>
    </w:p>
    <w:p w14:paraId="6968025B"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562F44D5" w14:textId="77777777" w:rsidR="000C44BB" w:rsidRDefault="000C44BB" w:rsidP="000C44BB">
      <w:pPr>
        <w:jc w:val="both"/>
        <w:rPr>
          <w:rFonts w:ascii="Verdana" w:hAnsi="Verdana"/>
        </w:rPr>
      </w:pPr>
      <w:r>
        <w:rPr>
          <w:rFonts w:ascii="Verdana" w:hAnsi="Verdana"/>
        </w:rPr>
        <w:lastRenderedPageBreak/>
        <w:t>No se procederá al vaciado de los elementos estructurales sin antes contar con la autorización del Inspector de proyecto.</w:t>
      </w:r>
    </w:p>
    <w:p w14:paraId="6E708F2B"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Obra.</w:t>
      </w:r>
    </w:p>
    <w:p w14:paraId="6F31651F" w14:textId="77777777" w:rsidR="000C44BB" w:rsidRDefault="000C44BB" w:rsidP="000C44BB">
      <w:pPr>
        <w:jc w:val="both"/>
        <w:rPr>
          <w:rFonts w:ascii="Verdana" w:hAnsi="Verdana"/>
        </w:rPr>
      </w:pPr>
      <w:r>
        <w:rPr>
          <w:rFonts w:ascii="Verdana" w:hAnsi="Verdan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50143E1"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2C96050D" w14:textId="77777777" w:rsidR="000C44BB" w:rsidRDefault="000C44BB" w:rsidP="000C44BB">
      <w:pPr>
        <w:jc w:val="both"/>
        <w:rPr>
          <w:rFonts w:ascii="Verdana" w:hAnsi="Verdana"/>
        </w:rPr>
      </w:pPr>
    </w:p>
    <w:p w14:paraId="124C964C" w14:textId="77777777" w:rsidR="000C44BB" w:rsidRDefault="000C44BB" w:rsidP="000C44BB">
      <w:pPr>
        <w:jc w:val="both"/>
        <w:rPr>
          <w:rFonts w:ascii="Verdana" w:hAnsi="Verdana"/>
        </w:rPr>
      </w:pPr>
      <w:r>
        <w:rPr>
          <w:rFonts w:ascii="Verdana" w:hAnsi="Verdana"/>
        </w:rPr>
        <w:t>La temperatura de vaciado no será menor a 5°C.</w:t>
      </w:r>
    </w:p>
    <w:p w14:paraId="1F2E9B88" w14:textId="77777777" w:rsidR="000C44BB" w:rsidRDefault="000C44BB" w:rsidP="000C44BB">
      <w:pPr>
        <w:jc w:val="both"/>
        <w:rPr>
          <w:rFonts w:ascii="Verdana" w:hAnsi="Verdana"/>
        </w:rPr>
      </w:pPr>
      <w:r>
        <w:rPr>
          <w:rFonts w:ascii="Verdana" w:hAnsi="Verdana"/>
        </w:rPr>
        <w:t>No podrá efectuarse el vaciado durante la lluvia.</w:t>
      </w:r>
    </w:p>
    <w:p w14:paraId="5A11738A"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6A8A6BBE"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5B544677"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4B203964"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2E469C54"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65E804AD" w14:textId="77777777" w:rsidR="000C44BB" w:rsidRDefault="000C44BB" w:rsidP="000C44BB">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1108499A" w14:textId="77777777" w:rsidR="000C44BB" w:rsidRDefault="000C44BB" w:rsidP="000C44BB">
      <w:pPr>
        <w:jc w:val="both"/>
        <w:rPr>
          <w:rFonts w:ascii="Verdana" w:hAnsi="Verdana"/>
        </w:rPr>
      </w:pPr>
      <w:r>
        <w:rPr>
          <w:rFonts w:ascii="Verdana" w:hAnsi="Verdana"/>
        </w:rPr>
        <w:t>Compactación</w:t>
      </w:r>
    </w:p>
    <w:p w14:paraId="05FC49E1" w14:textId="77777777" w:rsidR="000C44BB" w:rsidRDefault="000C44BB" w:rsidP="000C44BB">
      <w:pPr>
        <w:jc w:val="both"/>
        <w:rPr>
          <w:rFonts w:ascii="Verdana" w:hAnsi="Verdana"/>
        </w:rPr>
      </w:pPr>
    </w:p>
    <w:p w14:paraId="3AAAE14E"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48923963"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2CB072D1"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08318C54"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6FE1222B"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AE8B98B"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3D22CEF5"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7B6A4F16" w14:textId="77777777" w:rsidR="000C44BB" w:rsidRDefault="000C44BB" w:rsidP="000C44BB">
      <w:pPr>
        <w:jc w:val="both"/>
        <w:rPr>
          <w:rFonts w:ascii="Verdana" w:hAnsi="Verdana"/>
        </w:rPr>
      </w:pPr>
      <w:r>
        <w:rPr>
          <w:rFonts w:ascii="Verdana" w:hAnsi="Verdana"/>
        </w:rPr>
        <w:t xml:space="preserve">La compactación manual del hormigón mediante varillas de hierro será </w:t>
      </w:r>
      <w:proofErr w:type="gramStart"/>
      <w:r>
        <w:rPr>
          <w:rFonts w:ascii="Verdana" w:hAnsi="Verdana"/>
        </w:rPr>
        <w:t>usado</w:t>
      </w:r>
      <w:proofErr w:type="gramEnd"/>
      <w:r>
        <w:rPr>
          <w:rFonts w:ascii="Verdana" w:hAnsi="Verdana"/>
        </w:rPr>
        <w:t xml:space="preserve"> solo bajo autorización de Inspector de proyecto.</w:t>
      </w:r>
    </w:p>
    <w:p w14:paraId="38690723" w14:textId="77777777" w:rsidR="000C44BB" w:rsidRDefault="000C44BB" w:rsidP="000C44BB">
      <w:pPr>
        <w:jc w:val="both"/>
        <w:rPr>
          <w:rFonts w:ascii="Verdana" w:hAnsi="Verdana"/>
        </w:rPr>
      </w:pPr>
    </w:p>
    <w:p w14:paraId="3043A534" w14:textId="77777777" w:rsidR="000C44BB" w:rsidRDefault="000C44BB" w:rsidP="000C44BB">
      <w:pPr>
        <w:jc w:val="both"/>
        <w:rPr>
          <w:rFonts w:ascii="Verdana" w:hAnsi="Verdana"/>
        </w:rPr>
      </w:pPr>
      <w:r>
        <w:rPr>
          <w:rFonts w:ascii="Verdana" w:hAnsi="Verdana"/>
        </w:rPr>
        <w:t>Desencofrado</w:t>
      </w:r>
    </w:p>
    <w:p w14:paraId="2E258D6A" w14:textId="77777777" w:rsidR="000C44BB" w:rsidRDefault="000C44BB" w:rsidP="000C44BB">
      <w:pPr>
        <w:jc w:val="both"/>
        <w:rPr>
          <w:rFonts w:ascii="Verdana" w:hAnsi="Verdana"/>
        </w:rPr>
      </w:pPr>
    </w:p>
    <w:p w14:paraId="71AEE6F5"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DDF41D5"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perdida de recubrimiento o de sección de elemento.</w:t>
      </w:r>
    </w:p>
    <w:p w14:paraId="58ED79E5" w14:textId="77777777" w:rsidR="000C44BB" w:rsidRDefault="000C44BB" w:rsidP="000C44BB">
      <w:pPr>
        <w:jc w:val="both"/>
        <w:rPr>
          <w:rFonts w:ascii="Verdana" w:hAnsi="Verdana"/>
        </w:rPr>
      </w:pPr>
      <w:r>
        <w:rPr>
          <w:rFonts w:ascii="Verdana" w:hAnsi="Verdana"/>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296A2726"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686CB84A" w14:textId="77777777" w:rsidR="000C44BB" w:rsidRDefault="000C44BB" w:rsidP="000C44BB">
      <w:pPr>
        <w:jc w:val="both"/>
        <w:rPr>
          <w:rFonts w:ascii="Verdana" w:hAnsi="Verdana"/>
        </w:rPr>
      </w:pPr>
    </w:p>
    <w:p w14:paraId="2DE6E6C5"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0E2FDF06" w14:textId="77777777" w:rsidR="000C44BB" w:rsidRDefault="000C44BB" w:rsidP="000C44BB">
      <w:pPr>
        <w:jc w:val="both"/>
        <w:rPr>
          <w:rFonts w:ascii="Verdana" w:hAnsi="Verdana"/>
        </w:rPr>
      </w:pPr>
    </w:p>
    <w:p w14:paraId="5D8B9948" w14:textId="77777777" w:rsidR="000C44BB" w:rsidRDefault="000C44BB" w:rsidP="000C44BB">
      <w:pPr>
        <w:jc w:val="both"/>
        <w:rPr>
          <w:rFonts w:ascii="Verdana" w:hAnsi="Verdana"/>
        </w:rPr>
      </w:pPr>
      <w:r>
        <w:rPr>
          <w:rFonts w:ascii="Verdana" w:hAnsi="Verdana"/>
        </w:rPr>
        <w:t>Protección y Curado</w:t>
      </w:r>
    </w:p>
    <w:p w14:paraId="4F845086" w14:textId="77777777" w:rsidR="000C44BB" w:rsidRDefault="000C44BB" w:rsidP="000C44BB">
      <w:pPr>
        <w:jc w:val="both"/>
        <w:rPr>
          <w:rFonts w:ascii="Verdana" w:hAnsi="Verdana"/>
        </w:rPr>
      </w:pPr>
    </w:p>
    <w:p w14:paraId="2211F7B4"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265871C2"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2A10F040"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66DD99BE"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5E600DB3" w14:textId="77777777" w:rsidR="000C44BB" w:rsidRDefault="000C44BB" w:rsidP="000C44BB">
      <w:pPr>
        <w:jc w:val="both"/>
        <w:rPr>
          <w:rFonts w:ascii="Verdana" w:hAnsi="Verdana"/>
        </w:rPr>
      </w:pPr>
    </w:p>
    <w:p w14:paraId="25FA79A6" w14:textId="77777777" w:rsidR="000C44BB" w:rsidRDefault="000C44BB" w:rsidP="000C44BB">
      <w:pPr>
        <w:jc w:val="both"/>
        <w:rPr>
          <w:rFonts w:ascii="Verdana" w:hAnsi="Verdana"/>
        </w:rPr>
      </w:pPr>
      <w:r>
        <w:rPr>
          <w:rFonts w:ascii="Verdana" w:hAnsi="Verdana"/>
        </w:rPr>
        <w:t>Control de Calidad</w:t>
      </w:r>
    </w:p>
    <w:p w14:paraId="1519A52E" w14:textId="77777777" w:rsidR="000C44BB" w:rsidRDefault="000C44BB" w:rsidP="000C44BB">
      <w:pPr>
        <w:jc w:val="both"/>
        <w:rPr>
          <w:rFonts w:ascii="Verdana" w:hAnsi="Verdana"/>
        </w:rPr>
      </w:pPr>
    </w:p>
    <w:p w14:paraId="13E2A151"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78535E77"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15BE45B"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2D544AE8" w14:textId="77777777" w:rsidR="000C44BB" w:rsidRDefault="000C44BB" w:rsidP="000C44BB">
      <w:pPr>
        <w:jc w:val="both"/>
        <w:rPr>
          <w:rFonts w:ascii="Verdana" w:hAnsi="Verdana"/>
        </w:rPr>
      </w:pPr>
    </w:p>
    <w:p w14:paraId="15CA6393" w14:textId="77777777" w:rsidR="000C44BB" w:rsidRDefault="000C44BB" w:rsidP="000C44BB">
      <w:pPr>
        <w:jc w:val="both"/>
        <w:rPr>
          <w:rFonts w:ascii="Verdana" w:hAnsi="Verdana"/>
        </w:rPr>
      </w:pPr>
      <w:r>
        <w:rPr>
          <w:rFonts w:ascii="Verdana" w:hAnsi="Verdana"/>
        </w:rPr>
        <w:t>Ensayos a Realizar</w:t>
      </w:r>
    </w:p>
    <w:p w14:paraId="105AC836" w14:textId="77777777" w:rsidR="000C44BB" w:rsidRDefault="000C44BB" w:rsidP="000C44BB">
      <w:pPr>
        <w:jc w:val="both"/>
        <w:rPr>
          <w:rFonts w:ascii="Verdana" w:hAnsi="Verdana"/>
        </w:rPr>
      </w:pPr>
    </w:p>
    <w:p w14:paraId="05BF6FE0"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1C3396F4" w14:textId="77777777" w:rsidR="000C44BB" w:rsidRDefault="000C44BB" w:rsidP="000C44BB">
      <w:pPr>
        <w:jc w:val="both"/>
        <w:rPr>
          <w:rFonts w:ascii="Verdana" w:hAnsi="Verdana"/>
        </w:rPr>
      </w:pPr>
      <w:r>
        <w:rPr>
          <w:rFonts w:ascii="Verdana" w:hAnsi="Verdana"/>
        </w:rPr>
        <w:t>Granulometría de los Áridos.</w:t>
      </w:r>
    </w:p>
    <w:p w14:paraId="0232D96C"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73CBC259"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6AEBC06D" w14:textId="77777777" w:rsidR="000C44BB" w:rsidRDefault="000C44BB" w:rsidP="000C44BB">
      <w:pPr>
        <w:jc w:val="both"/>
        <w:rPr>
          <w:rFonts w:ascii="Verdana" w:hAnsi="Verdana"/>
        </w:rPr>
      </w:pPr>
      <w:r>
        <w:rPr>
          <w:rFonts w:ascii="Verdana" w:hAnsi="Verdana"/>
        </w:rPr>
        <w:t>Ensayo de la Máquina de los Ángeles.</w:t>
      </w:r>
    </w:p>
    <w:p w14:paraId="7141FC52"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0B79D732" w14:textId="77777777" w:rsidR="000C44BB" w:rsidRDefault="000C44BB" w:rsidP="000C44BB">
      <w:pPr>
        <w:jc w:val="both"/>
        <w:rPr>
          <w:rFonts w:ascii="Verdana" w:hAnsi="Verdana"/>
        </w:rPr>
      </w:pPr>
      <w:r>
        <w:rPr>
          <w:rFonts w:ascii="Verdana" w:hAnsi="Verdana"/>
        </w:rPr>
        <w:t>Ensayos de calidad sobre el cemento.</w:t>
      </w:r>
    </w:p>
    <w:p w14:paraId="5C4140F3" w14:textId="77777777" w:rsidR="000C44BB" w:rsidRDefault="000C44BB" w:rsidP="000C44BB">
      <w:pPr>
        <w:jc w:val="both"/>
        <w:rPr>
          <w:rFonts w:ascii="Verdana" w:hAnsi="Verdana"/>
        </w:rPr>
      </w:pPr>
      <w:r>
        <w:rPr>
          <w:rFonts w:ascii="Verdana" w:hAnsi="Verdana"/>
        </w:rPr>
        <w:t>Ensayos de calidad de los aceros de refuerzo.</w:t>
      </w:r>
    </w:p>
    <w:p w14:paraId="4E65956D" w14:textId="77777777" w:rsidR="000C44BB" w:rsidRDefault="000C44BB" w:rsidP="000C44BB">
      <w:pPr>
        <w:jc w:val="both"/>
        <w:rPr>
          <w:rFonts w:ascii="Verdana" w:hAnsi="Verdana"/>
        </w:rPr>
      </w:pPr>
      <w:r>
        <w:rPr>
          <w:rFonts w:ascii="Verdana" w:hAnsi="Verdana"/>
        </w:rPr>
        <w:t>Ensayo de la Máquina de los Ángeles.</w:t>
      </w:r>
    </w:p>
    <w:p w14:paraId="2A2246B3" w14:textId="77777777" w:rsidR="000C44BB" w:rsidRDefault="000C44BB" w:rsidP="000C44BB">
      <w:pPr>
        <w:jc w:val="both"/>
        <w:rPr>
          <w:rFonts w:ascii="Verdana" w:hAnsi="Verdana"/>
        </w:rPr>
      </w:pPr>
      <w:r>
        <w:rPr>
          <w:rFonts w:ascii="Verdana" w:hAnsi="Verdana"/>
        </w:rPr>
        <w:t xml:space="preserve">Otros que el proponente oferte en su propuesta. </w:t>
      </w:r>
    </w:p>
    <w:p w14:paraId="7FFEFB2B" w14:textId="77777777" w:rsidR="000C44BB" w:rsidRDefault="000C44BB" w:rsidP="000C44BB">
      <w:pPr>
        <w:jc w:val="both"/>
        <w:rPr>
          <w:rFonts w:ascii="Verdana" w:hAnsi="Verdana"/>
        </w:rPr>
      </w:pPr>
    </w:p>
    <w:p w14:paraId="73F69F06" w14:textId="77777777" w:rsidR="000C44BB" w:rsidRDefault="000C44BB" w:rsidP="000C44BB">
      <w:pPr>
        <w:jc w:val="both"/>
        <w:rPr>
          <w:rFonts w:ascii="Verdana" w:hAnsi="Verdana"/>
        </w:rPr>
      </w:pPr>
      <w:r>
        <w:rPr>
          <w:rFonts w:ascii="Verdana" w:hAnsi="Verdana"/>
        </w:rPr>
        <w:t>Laboratorio</w:t>
      </w:r>
    </w:p>
    <w:p w14:paraId="573F9380" w14:textId="77777777" w:rsidR="000C44BB" w:rsidRDefault="000C44BB" w:rsidP="000C44BB">
      <w:pPr>
        <w:jc w:val="both"/>
        <w:rPr>
          <w:rFonts w:ascii="Verdana" w:hAnsi="Verdana"/>
        </w:rPr>
      </w:pPr>
    </w:p>
    <w:p w14:paraId="3D0A8C1D"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ADFC9D" w14:textId="77777777" w:rsidR="000C44BB" w:rsidRDefault="000C44BB" w:rsidP="000C44BB">
      <w:pPr>
        <w:jc w:val="both"/>
        <w:rPr>
          <w:rFonts w:ascii="Verdana" w:hAnsi="Verdana"/>
        </w:rPr>
      </w:pPr>
    </w:p>
    <w:p w14:paraId="25C10933" w14:textId="77777777" w:rsidR="000C44BB" w:rsidRDefault="000C44BB" w:rsidP="000C44BB">
      <w:pPr>
        <w:jc w:val="both"/>
        <w:rPr>
          <w:rFonts w:ascii="Verdana" w:hAnsi="Verdana"/>
        </w:rPr>
      </w:pPr>
      <w:r>
        <w:rPr>
          <w:rFonts w:ascii="Verdana" w:hAnsi="Verdana"/>
        </w:rPr>
        <w:t>Frecuencia de los Ensayos</w:t>
      </w:r>
    </w:p>
    <w:p w14:paraId="798AAE29" w14:textId="77777777" w:rsidR="000C44BB" w:rsidRDefault="000C44BB" w:rsidP="000C44BB">
      <w:pPr>
        <w:jc w:val="both"/>
        <w:rPr>
          <w:rFonts w:ascii="Verdana" w:hAnsi="Verdana"/>
        </w:rPr>
      </w:pPr>
    </w:p>
    <w:p w14:paraId="5848436B"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674F48B2"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7A4B2EC" w14:textId="77777777" w:rsidR="000C44BB" w:rsidRDefault="000C44BB" w:rsidP="000C44BB">
      <w:pPr>
        <w:jc w:val="both"/>
        <w:rPr>
          <w:rFonts w:ascii="Verdana" w:hAnsi="Verdana"/>
        </w:rPr>
      </w:pPr>
      <w:r>
        <w:rPr>
          <w:rFonts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70F4E8"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C7034B5"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27A2E816"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AE4FDC"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4D3A89C8"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0B908FED"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C495D8" w14:textId="77777777" w:rsidR="000C44BB" w:rsidRDefault="000C44BB">
            <w:pPr>
              <w:jc w:val="both"/>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B577A7" w14:textId="77777777" w:rsidR="000C44BB" w:rsidRDefault="000C44BB">
            <w:pPr>
              <w:jc w:val="both"/>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BC28FE" w14:textId="77777777" w:rsidR="000C44BB" w:rsidRDefault="000C44BB">
            <w:pPr>
              <w:jc w:val="both"/>
              <w:rPr>
                <w:rFonts w:ascii="Verdana" w:hAnsi="Verdana"/>
                <w:color w:val="FFFFFF" w:themeColor="background1"/>
              </w:rPr>
            </w:pPr>
            <w:r>
              <w:rPr>
                <w:rFonts w:ascii="Verdana" w:hAnsi="Verdana"/>
                <w:color w:val="FFFFFF" w:themeColor="background1"/>
              </w:rPr>
              <w:t xml:space="preserve">RES. </w:t>
            </w:r>
            <w:proofErr w:type="gramStart"/>
            <w:r>
              <w:rPr>
                <w:rFonts w:ascii="Verdana" w:hAnsi="Verdana"/>
                <w:color w:val="FFFFFF" w:themeColor="background1"/>
              </w:rPr>
              <w:t>Kg./</w:t>
            </w:r>
            <w:proofErr w:type="gramEnd"/>
            <w:r>
              <w:rPr>
                <w:rFonts w:ascii="Verdana" w:hAnsi="Verdana"/>
                <w:color w:val="FFFFFF" w:themeColor="background1"/>
              </w:rPr>
              <w:t>cm2</w:t>
            </w:r>
          </w:p>
          <w:p w14:paraId="367D849F" w14:textId="77777777" w:rsidR="000C44BB" w:rsidRDefault="000C44BB">
            <w:pPr>
              <w:jc w:val="both"/>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55946B" w14:textId="77777777" w:rsidR="000C44BB" w:rsidRDefault="000C44BB">
            <w:pPr>
              <w:jc w:val="both"/>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2B7961" w14:textId="77777777" w:rsidR="000C44BB" w:rsidRDefault="000C44BB">
            <w:pPr>
              <w:jc w:val="both"/>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DC5408" w14:textId="77777777" w:rsidR="000C44BB" w:rsidRDefault="000C44BB">
            <w:pPr>
              <w:jc w:val="both"/>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C44BB" w14:paraId="264A8FEC"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3EE227B"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ADA90B"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3AD51A"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0E1292"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0EB59DD"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E31932" w14:textId="77777777" w:rsidR="000C44BB" w:rsidRDefault="000C44BB">
            <w:pPr>
              <w:jc w:val="both"/>
              <w:rPr>
                <w:rFonts w:ascii="Verdana" w:hAnsi="Verdana"/>
              </w:rPr>
            </w:pPr>
            <w:r>
              <w:rPr>
                <w:rFonts w:ascii="Verdana" w:hAnsi="Verdana"/>
              </w:rPr>
              <w:t>1 – 3</w:t>
            </w:r>
          </w:p>
        </w:tc>
      </w:tr>
      <w:tr w:rsidR="000C44BB" w14:paraId="546A5B7D"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580203C"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616CEB"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C6C62"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F6AC91"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46FCA9"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57ABE6" w14:textId="77777777" w:rsidR="000C44BB" w:rsidRDefault="000C44BB">
            <w:pPr>
              <w:jc w:val="both"/>
              <w:rPr>
                <w:rFonts w:ascii="Verdana" w:hAnsi="Verdana"/>
              </w:rPr>
            </w:pPr>
            <w:r>
              <w:rPr>
                <w:rFonts w:ascii="Verdana" w:hAnsi="Verdana"/>
              </w:rPr>
              <w:t>1 – 3</w:t>
            </w:r>
          </w:p>
        </w:tc>
      </w:tr>
      <w:tr w:rsidR="000C44BB" w14:paraId="30C51B2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44A873"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FEF5AE"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23ED00"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47FC34"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A3439C"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265A704" w14:textId="77777777" w:rsidR="000C44BB" w:rsidRDefault="000C44BB">
            <w:pPr>
              <w:jc w:val="both"/>
              <w:rPr>
                <w:rFonts w:ascii="Verdana" w:hAnsi="Verdana"/>
              </w:rPr>
            </w:pPr>
            <w:r>
              <w:rPr>
                <w:rFonts w:ascii="Verdana" w:hAnsi="Verdana"/>
              </w:rPr>
              <w:t>2 – 4</w:t>
            </w:r>
          </w:p>
        </w:tc>
      </w:tr>
      <w:tr w:rsidR="000C44BB" w14:paraId="06626FCB"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4AF3A5A"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5E555B"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FD428D"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EEE16F"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4B1A5F"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3F6715" w14:textId="77777777" w:rsidR="000C44BB" w:rsidRDefault="000C44BB">
            <w:pPr>
              <w:jc w:val="both"/>
              <w:rPr>
                <w:rFonts w:ascii="Verdana" w:hAnsi="Verdana"/>
              </w:rPr>
            </w:pPr>
            <w:r>
              <w:rPr>
                <w:rFonts w:ascii="Verdana" w:hAnsi="Verdana"/>
              </w:rPr>
              <w:t>2 – 4</w:t>
            </w:r>
          </w:p>
        </w:tc>
      </w:tr>
      <w:tr w:rsidR="000C44BB" w14:paraId="0436E6CB"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676616"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C41B54"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594E58"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11F3DDE"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953474"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0A38EE" w14:textId="77777777" w:rsidR="000C44BB" w:rsidRDefault="000C44BB">
            <w:pPr>
              <w:jc w:val="both"/>
              <w:rPr>
                <w:rFonts w:ascii="Verdana" w:hAnsi="Verdana"/>
              </w:rPr>
            </w:pPr>
            <w:r>
              <w:rPr>
                <w:rFonts w:ascii="Verdana" w:hAnsi="Verdana"/>
              </w:rPr>
              <w:t>2 – 3</w:t>
            </w:r>
          </w:p>
        </w:tc>
      </w:tr>
      <w:tr w:rsidR="000C44BB" w14:paraId="287E9409"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40B58A"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814706"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8E8D7E"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D6EC39"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310B30"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873164" w14:textId="77777777" w:rsidR="000C44BB" w:rsidRDefault="000C44BB">
            <w:pPr>
              <w:jc w:val="both"/>
              <w:rPr>
                <w:rFonts w:ascii="Verdana" w:hAnsi="Verdana"/>
              </w:rPr>
            </w:pPr>
            <w:r>
              <w:rPr>
                <w:rFonts w:ascii="Verdana" w:hAnsi="Verdana"/>
              </w:rPr>
              <w:t>2 – 3</w:t>
            </w:r>
          </w:p>
        </w:tc>
      </w:tr>
      <w:tr w:rsidR="000C44BB" w14:paraId="6D18AC3A"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01D46B"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3EDAB9"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59BA7A"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53E144"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F5CCCA"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BE2830" w14:textId="77777777" w:rsidR="000C44BB" w:rsidRDefault="000C44BB">
            <w:pPr>
              <w:jc w:val="both"/>
              <w:rPr>
                <w:rFonts w:ascii="Verdana" w:hAnsi="Verdana"/>
              </w:rPr>
            </w:pPr>
            <w:r>
              <w:rPr>
                <w:rFonts w:ascii="Verdana" w:hAnsi="Verdana"/>
              </w:rPr>
              <w:t>2 – 3</w:t>
            </w:r>
          </w:p>
        </w:tc>
      </w:tr>
    </w:tbl>
    <w:p w14:paraId="66941166" w14:textId="77777777" w:rsidR="000C44BB" w:rsidRDefault="000C44BB" w:rsidP="000C44BB">
      <w:pPr>
        <w:jc w:val="both"/>
        <w:rPr>
          <w:rFonts w:ascii="Verdana" w:hAnsi="Verdana" w:cstheme="minorBidi"/>
          <w:lang w:val="es-BO"/>
        </w:rPr>
      </w:pPr>
    </w:p>
    <w:p w14:paraId="596C5849" w14:textId="77777777" w:rsidR="000C44BB" w:rsidRDefault="000C44BB" w:rsidP="000C44BB">
      <w:pPr>
        <w:jc w:val="both"/>
        <w:rPr>
          <w:rFonts w:ascii="Verdana" w:hAnsi="Verdana"/>
        </w:rPr>
      </w:pPr>
      <w:r>
        <w:rPr>
          <w:rFonts w:ascii="Verdana" w:hAnsi="Verdana"/>
        </w:rPr>
        <w:t>Criterios de Aceptación y Rechazo</w:t>
      </w:r>
    </w:p>
    <w:p w14:paraId="2C83C761" w14:textId="77777777" w:rsidR="000C44BB" w:rsidRDefault="000C44BB" w:rsidP="000C44BB">
      <w:pPr>
        <w:jc w:val="both"/>
        <w:rPr>
          <w:rFonts w:ascii="Verdana" w:hAnsi="Verdana"/>
        </w:rPr>
      </w:pPr>
    </w:p>
    <w:p w14:paraId="5684AC6E" w14:textId="77777777" w:rsidR="000C44BB" w:rsidRDefault="000C44BB" w:rsidP="000C44BB">
      <w:pPr>
        <w:jc w:val="both"/>
        <w:rPr>
          <w:rFonts w:ascii="Verdana" w:hAnsi="Verdana"/>
        </w:rPr>
      </w:pPr>
      <w:r>
        <w:rPr>
          <w:rFonts w:ascii="Verdana" w:hAnsi="Verdan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D7C9C9" w14:textId="77777777" w:rsidR="000C44BB" w:rsidRDefault="000C44BB" w:rsidP="000C44BB">
      <w:pPr>
        <w:jc w:val="both"/>
        <w:rPr>
          <w:rFonts w:ascii="Verdana" w:hAnsi="Verdana"/>
        </w:rPr>
      </w:pPr>
    </w:p>
    <w:p w14:paraId="0364E4FD"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0B15D87" w14:textId="77777777" w:rsidR="000C44BB" w:rsidRDefault="000C44BB" w:rsidP="000C44BB">
      <w:pPr>
        <w:jc w:val="both"/>
        <w:rPr>
          <w:rFonts w:ascii="Verdana" w:hAnsi="Verdana"/>
        </w:rPr>
      </w:pPr>
    </w:p>
    <w:p w14:paraId="3F5DF6E9" w14:textId="77777777" w:rsidR="000C44BB" w:rsidRDefault="000C44BB" w:rsidP="000C44BB">
      <w:pPr>
        <w:jc w:val="both"/>
        <w:rPr>
          <w:rFonts w:ascii="Verdana" w:hAnsi="Verdana"/>
        </w:rPr>
      </w:pPr>
    </w:p>
    <w:p w14:paraId="12D60D95" w14:textId="77777777" w:rsidR="000C44BB" w:rsidRDefault="000C44BB" w:rsidP="000C44BB">
      <w:pPr>
        <w:jc w:val="both"/>
        <w:rPr>
          <w:rFonts w:ascii="Verdana" w:hAnsi="Verdana"/>
        </w:rPr>
      </w:pPr>
      <w:r>
        <w:rPr>
          <w:rFonts w:ascii="Verdana" w:hAnsi="Verdana"/>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38D3C4CD"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2F31C4BD" w14:textId="77777777" w:rsidR="000C44BB" w:rsidRDefault="000C44BB" w:rsidP="000C44BB">
      <w:pPr>
        <w:jc w:val="both"/>
        <w:rPr>
          <w:rFonts w:ascii="Verdana" w:hAnsi="Verdana"/>
        </w:rPr>
      </w:pPr>
    </w:p>
    <w:p w14:paraId="23555F74" w14:textId="77777777" w:rsidR="000C44BB" w:rsidRDefault="000C44BB" w:rsidP="000C44BB">
      <w:pPr>
        <w:jc w:val="both"/>
        <w:rPr>
          <w:rFonts w:ascii="Verdana" w:hAnsi="Verdana"/>
        </w:rPr>
      </w:pPr>
      <w:r>
        <w:rPr>
          <w:rFonts w:ascii="Verdana" w:hAnsi="Verdana"/>
        </w:rPr>
        <w:t>DETALLE CONSTRUCTIVO. –</w:t>
      </w:r>
    </w:p>
    <w:p w14:paraId="1D3BA1FC" w14:textId="77777777" w:rsidR="000C44BB" w:rsidRDefault="000C44BB" w:rsidP="000C44BB">
      <w:pPr>
        <w:jc w:val="both"/>
        <w:rPr>
          <w:rFonts w:ascii="Verdana" w:hAnsi="Verdana"/>
        </w:rPr>
      </w:pPr>
    </w:p>
    <w:p w14:paraId="13C206E8" w14:textId="2A9AE774" w:rsidR="000C44BB" w:rsidRDefault="000C44BB" w:rsidP="000C44BB">
      <w:pPr>
        <w:jc w:val="center"/>
        <w:rPr>
          <w:rFonts w:ascii="Verdana" w:hAnsi="Verdana"/>
        </w:rPr>
      </w:pPr>
      <w:r>
        <w:rPr>
          <w:rFonts w:ascii="Verdana" w:hAnsi="Verdana"/>
          <w:noProof/>
          <w:lang w:eastAsia="es-BO"/>
        </w:rPr>
        <w:drawing>
          <wp:inline distT="0" distB="0" distL="0" distR="0" wp14:anchorId="5573D22C" wp14:editId="6E14AF6D">
            <wp:extent cx="2345690" cy="3625850"/>
            <wp:effectExtent l="7620" t="0" r="5080" b="5080"/>
            <wp:docPr id="476404097" name="Imagen 4764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2345690" cy="3625850"/>
                    </a:xfrm>
                    <a:prstGeom prst="rect">
                      <a:avLst/>
                    </a:prstGeom>
                    <a:noFill/>
                    <a:ln>
                      <a:noFill/>
                    </a:ln>
                  </pic:spPr>
                </pic:pic>
              </a:graphicData>
            </a:graphic>
          </wp:inline>
        </w:drawing>
      </w:r>
    </w:p>
    <w:tbl>
      <w:tblPr>
        <w:tblW w:w="9067" w:type="dxa"/>
        <w:tblLook w:val="04A0" w:firstRow="1" w:lastRow="0" w:firstColumn="1" w:lastColumn="0" w:noHBand="0" w:noVBand="1"/>
      </w:tblPr>
      <w:tblGrid>
        <w:gridCol w:w="584"/>
        <w:gridCol w:w="2385"/>
        <w:gridCol w:w="1145"/>
        <w:gridCol w:w="4953"/>
      </w:tblGrid>
      <w:tr w:rsidR="000C44BB" w14:paraId="3DDD22FC"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8FBB4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0FD008"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ACA2D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EEF29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5EDB0D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93E3C1" w14:textId="77777777" w:rsidR="000C44BB" w:rsidRDefault="000C44BB">
            <w:pPr>
              <w:jc w:val="center"/>
              <w:rPr>
                <w:rFonts w:ascii="Verdana" w:hAnsi="Verdana"/>
                <w:color w:val="FFFFFF" w:themeColor="background1"/>
              </w:rPr>
            </w:pPr>
            <w:r>
              <w:rPr>
                <w:rFonts w:ascii="Verdana" w:hAnsi="Verdana"/>
                <w:color w:val="FFFFFF" w:themeColor="background1"/>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954485" w14:textId="77777777" w:rsidR="000C44BB" w:rsidRDefault="000C44BB">
            <w:pPr>
              <w:jc w:val="center"/>
              <w:rPr>
                <w:rFonts w:ascii="Verdana" w:hAnsi="Verdana"/>
                <w:color w:val="FFFFFF" w:themeColor="background1"/>
              </w:rPr>
            </w:pPr>
            <w:r>
              <w:rPr>
                <w:rFonts w:ascii="Verdana" w:hAnsi="Verdana"/>
                <w:color w:val="FFFFFF" w:themeColor="background1"/>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728141" w14:textId="77777777" w:rsidR="000C44BB" w:rsidRDefault="000C44BB">
            <w:pPr>
              <w:jc w:val="center"/>
              <w:rPr>
                <w:rFonts w:ascii="Verdana" w:hAnsi="Verdana"/>
                <w:color w:val="FFFFFF" w:themeColor="background1"/>
              </w:rPr>
            </w:pPr>
            <w:r>
              <w:rPr>
                <w:rFonts w:ascii="Verdana" w:hAnsi="Verdana"/>
                <w:color w:val="FFFFFF" w:themeColor="background1"/>
              </w:rPr>
              <w:t>M3</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D55369" w14:textId="77777777" w:rsidR="000C44BB" w:rsidRDefault="000C44BB">
            <w:pPr>
              <w:jc w:val="center"/>
              <w:rPr>
                <w:rFonts w:ascii="Verdana" w:hAnsi="Verdana"/>
                <w:color w:val="FFFFFF" w:themeColor="background1"/>
              </w:rPr>
            </w:pPr>
            <w:r>
              <w:rPr>
                <w:rFonts w:ascii="Verdana" w:hAnsi="Verdana"/>
                <w:color w:val="FFFFFF" w:themeColor="background1"/>
              </w:rPr>
              <w:t>LOSA LLENA DE HORMIGÓN ARMADO P/TANQUE ELEVADO</w:t>
            </w:r>
          </w:p>
        </w:tc>
      </w:tr>
    </w:tbl>
    <w:p w14:paraId="1AA6362C" w14:textId="77777777" w:rsidR="000C44BB" w:rsidRDefault="000C44BB" w:rsidP="000C44BB">
      <w:pPr>
        <w:jc w:val="both"/>
        <w:rPr>
          <w:rFonts w:ascii="Verdana" w:hAnsi="Verdana" w:cstheme="minorBidi"/>
          <w:lang w:val="es-BO"/>
        </w:rPr>
      </w:pPr>
    </w:p>
    <w:p w14:paraId="7578F871" w14:textId="77777777" w:rsidR="000C44BB" w:rsidRDefault="000C44BB" w:rsidP="000C44BB">
      <w:pPr>
        <w:jc w:val="both"/>
        <w:rPr>
          <w:rFonts w:ascii="Verdana" w:hAnsi="Verdana"/>
          <w:b/>
        </w:rPr>
      </w:pPr>
      <w:r>
        <w:rPr>
          <w:rFonts w:ascii="Verdana" w:hAnsi="Verdana"/>
          <w:b/>
        </w:rPr>
        <w:t>DESCRIPCIÓN. –</w:t>
      </w:r>
    </w:p>
    <w:p w14:paraId="3CE00BAD" w14:textId="77777777" w:rsidR="000C44BB" w:rsidRDefault="000C44BB" w:rsidP="000C44BB">
      <w:pPr>
        <w:jc w:val="both"/>
        <w:rPr>
          <w:rFonts w:ascii="Verdana" w:hAnsi="Verdana"/>
        </w:rPr>
      </w:pPr>
    </w:p>
    <w:p w14:paraId="7A2CB2CD" w14:textId="77777777" w:rsidR="000C44BB" w:rsidRDefault="000C44BB" w:rsidP="000C44BB">
      <w:pPr>
        <w:jc w:val="both"/>
        <w:rPr>
          <w:rFonts w:ascii="Verdana" w:hAnsi="Verdana"/>
        </w:rPr>
      </w:pPr>
      <w:r>
        <w:rPr>
          <w:rFonts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FD46334" w14:textId="77777777" w:rsidR="000C44BB" w:rsidRDefault="000C44BB" w:rsidP="000C44BB">
      <w:pPr>
        <w:jc w:val="both"/>
        <w:rPr>
          <w:rFonts w:ascii="Verdana" w:hAnsi="Verdana"/>
        </w:rPr>
      </w:pPr>
    </w:p>
    <w:p w14:paraId="31EE77C4" w14:textId="77777777" w:rsidR="000C44BB" w:rsidRDefault="000C44BB" w:rsidP="000C44BB">
      <w:pPr>
        <w:jc w:val="both"/>
        <w:rPr>
          <w:rFonts w:ascii="Verdana" w:hAnsi="Verdana"/>
          <w:b/>
        </w:rPr>
      </w:pPr>
      <w:r>
        <w:rPr>
          <w:rFonts w:ascii="Verdana" w:hAnsi="Verdana"/>
          <w:b/>
        </w:rPr>
        <w:t>MATERIALES, HERRAMIENTAS Y EQUIPO. –</w:t>
      </w:r>
    </w:p>
    <w:p w14:paraId="247564A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46A4562E" w14:textId="77777777" w:rsidR="000C44BB" w:rsidRDefault="000C44BB" w:rsidP="000C44BB">
      <w:pPr>
        <w:jc w:val="both"/>
        <w:rPr>
          <w:rFonts w:ascii="Verdana" w:hAnsi="Verdana"/>
        </w:rPr>
      </w:pPr>
    </w:p>
    <w:p w14:paraId="298AFCED"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5415DE3F" w14:textId="77777777" w:rsidR="000C44BB" w:rsidRDefault="000C44BB" w:rsidP="000C44BB">
      <w:pPr>
        <w:jc w:val="both"/>
        <w:rPr>
          <w:rFonts w:ascii="Verdana" w:hAnsi="Verdana"/>
        </w:rPr>
      </w:pPr>
    </w:p>
    <w:p w14:paraId="65FC0208"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FE6E35F" w14:textId="77777777" w:rsidR="000C44BB" w:rsidRDefault="000C44BB" w:rsidP="000C44BB">
      <w:pPr>
        <w:jc w:val="both"/>
        <w:rPr>
          <w:rFonts w:ascii="Verdana" w:hAnsi="Verdana"/>
        </w:rPr>
      </w:pPr>
    </w:p>
    <w:p w14:paraId="27AD6DA8" w14:textId="77777777" w:rsidR="000C44BB" w:rsidRDefault="000C44BB" w:rsidP="000C44BB">
      <w:pPr>
        <w:jc w:val="both"/>
        <w:rPr>
          <w:rFonts w:ascii="Verdana" w:hAnsi="Verdana"/>
          <w:b/>
        </w:rPr>
      </w:pPr>
      <w:r>
        <w:rPr>
          <w:rFonts w:ascii="Verdana" w:hAnsi="Verdana"/>
          <w:b/>
        </w:rPr>
        <w:t>FORMA DE EJECUCIÓN. –</w:t>
      </w:r>
    </w:p>
    <w:p w14:paraId="43549E12" w14:textId="77777777" w:rsidR="000C44BB" w:rsidRDefault="000C44BB" w:rsidP="000C44BB">
      <w:pPr>
        <w:jc w:val="both"/>
        <w:rPr>
          <w:rFonts w:ascii="Verdana" w:hAnsi="Verdana"/>
        </w:rPr>
      </w:pPr>
    </w:p>
    <w:p w14:paraId="204102CA"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7914C896" w14:textId="77777777" w:rsidR="000C44BB" w:rsidRDefault="000C44BB" w:rsidP="000C44BB">
      <w:pPr>
        <w:jc w:val="both"/>
        <w:rPr>
          <w:rFonts w:ascii="Verdana" w:hAnsi="Verdana"/>
        </w:rPr>
      </w:pPr>
    </w:p>
    <w:p w14:paraId="2D600E17"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59095BE6" w14:textId="77777777" w:rsidR="000C44BB" w:rsidRDefault="000C44BB" w:rsidP="000C44BB">
      <w:pPr>
        <w:jc w:val="both"/>
        <w:rPr>
          <w:rFonts w:ascii="Verdana" w:hAnsi="Verdana"/>
        </w:rPr>
      </w:pPr>
    </w:p>
    <w:p w14:paraId="571774B3" w14:textId="77777777" w:rsidR="000C44BB" w:rsidRDefault="000C44BB" w:rsidP="000C44BB">
      <w:pPr>
        <w:jc w:val="both"/>
        <w:rPr>
          <w:rFonts w:ascii="Verdana" w:hAnsi="Verdana"/>
        </w:rPr>
      </w:pPr>
      <w:r>
        <w:rPr>
          <w:rFonts w:ascii="Verdana" w:hAnsi="Verdana"/>
        </w:rPr>
        <w:t>Encofrados</w:t>
      </w:r>
    </w:p>
    <w:p w14:paraId="39E4D151"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1A3EE58C" w14:textId="77777777" w:rsidR="000C44BB" w:rsidRDefault="000C44BB" w:rsidP="000C44BB">
      <w:pPr>
        <w:jc w:val="both"/>
        <w:rPr>
          <w:rFonts w:ascii="Verdana" w:hAnsi="Verdana"/>
        </w:rPr>
      </w:pPr>
    </w:p>
    <w:p w14:paraId="79F8EC85"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5D96A127" w14:textId="77777777" w:rsidR="000C44BB" w:rsidRDefault="000C44BB" w:rsidP="000C44BB">
      <w:pPr>
        <w:jc w:val="both"/>
        <w:rPr>
          <w:rFonts w:ascii="Verdana" w:hAnsi="Verdana"/>
        </w:rPr>
      </w:pPr>
    </w:p>
    <w:p w14:paraId="76B1324D"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06E3ABB6" w14:textId="77777777" w:rsidR="000C44BB" w:rsidRDefault="000C44BB" w:rsidP="000C44BB">
      <w:pPr>
        <w:jc w:val="both"/>
        <w:rPr>
          <w:rFonts w:ascii="Verdana" w:hAnsi="Verdana"/>
        </w:rPr>
      </w:pPr>
    </w:p>
    <w:p w14:paraId="673F22C8"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7C263F4D" w14:textId="77777777" w:rsidR="000C44BB" w:rsidRDefault="000C44BB" w:rsidP="000C44BB">
      <w:pPr>
        <w:jc w:val="both"/>
        <w:rPr>
          <w:rFonts w:ascii="Verdana" w:hAnsi="Verdana"/>
        </w:rPr>
      </w:pPr>
    </w:p>
    <w:p w14:paraId="62575559"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4B721238" w14:textId="77777777" w:rsidR="000C44BB" w:rsidRDefault="000C44BB" w:rsidP="000C44BB">
      <w:pPr>
        <w:jc w:val="both"/>
        <w:rPr>
          <w:rFonts w:ascii="Verdana" w:hAnsi="Verdana"/>
        </w:rPr>
      </w:pPr>
    </w:p>
    <w:p w14:paraId="7231D4D8"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7CBF4EE3" w14:textId="77777777" w:rsidR="000C44BB" w:rsidRDefault="000C44BB" w:rsidP="000C44BB">
      <w:pPr>
        <w:jc w:val="both"/>
        <w:rPr>
          <w:rFonts w:ascii="Verdana" w:hAnsi="Verdana"/>
        </w:rPr>
      </w:pPr>
    </w:p>
    <w:p w14:paraId="5242545F"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55ABAEBB" w14:textId="77777777" w:rsidR="000C44BB" w:rsidRDefault="000C44BB" w:rsidP="000C44BB">
      <w:pPr>
        <w:jc w:val="both"/>
        <w:rPr>
          <w:rFonts w:ascii="Verdana" w:hAnsi="Verdana"/>
        </w:rPr>
      </w:pPr>
    </w:p>
    <w:p w14:paraId="365B1D31"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607BB1CC" w14:textId="77777777" w:rsidR="000C44BB" w:rsidRDefault="000C44BB" w:rsidP="000C44BB">
      <w:pPr>
        <w:jc w:val="both"/>
        <w:rPr>
          <w:rFonts w:ascii="Verdana" w:hAnsi="Verdana"/>
        </w:rPr>
      </w:pPr>
    </w:p>
    <w:p w14:paraId="0460C684" w14:textId="77777777" w:rsidR="000C44BB" w:rsidRDefault="000C44BB" w:rsidP="000C44BB">
      <w:pPr>
        <w:jc w:val="both"/>
        <w:rPr>
          <w:rFonts w:ascii="Verdana" w:hAnsi="Verdana"/>
        </w:rPr>
      </w:pPr>
      <w:r>
        <w:rPr>
          <w:rFonts w:ascii="Verdana" w:hAnsi="Verdana"/>
        </w:rPr>
        <w:t>Apuntalamiento</w:t>
      </w:r>
    </w:p>
    <w:p w14:paraId="0FAC5C8B" w14:textId="77777777" w:rsidR="000C44BB" w:rsidRDefault="000C44BB" w:rsidP="000C44BB">
      <w:pPr>
        <w:jc w:val="both"/>
        <w:rPr>
          <w:rFonts w:ascii="Verdana" w:hAnsi="Verdana"/>
        </w:rPr>
      </w:pPr>
      <w:r>
        <w:rPr>
          <w:rFonts w:ascii="Verdana" w:hAnsi="Verdana"/>
        </w:rPr>
        <w:t>En el caso de elementos elevados, se colocarán puntales y listones máximos cada 1,50m o según lo indicado en los planos constructivos y/o memoria de cálculo.</w:t>
      </w:r>
    </w:p>
    <w:p w14:paraId="626708E0" w14:textId="77777777" w:rsidR="000C44BB" w:rsidRDefault="000C44BB" w:rsidP="000C44BB">
      <w:pPr>
        <w:jc w:val="both"/>
        <w:rPr>
          <w:rFonts w:ascii="Verdana" w:hAnsi="Verdana"/>
        </w:rPr>
      </w:pPr>
    </w:p>
    <w:p w14:paraId="25CC650D" w14:textId="77777777" w:rsidR="000C44BB" w:rsidRDefault="000C44BB" w:rsidP="000C44BB">
      <w:pPr>
        <w:jc w:val="both"/>
        <w:rPr>
          <w:rFonts w:ascii="Verdana" w:hAnsi="Verdana"/>
        </w:rPr>
      </w:pPr>
      <w:r>
        <w:rPr>
          <w:rFonts w:ascii="Verdana" w:hAnsi="Verdana"/>
        </w:rPr>
        <w:t xml:space="preserve">Debajo de los puntales, en la base, se colocarán cuñas de madera para una mejor distribución de cargas, evitar el hundimiento en el piso y facilitar los trabajos de </w:t>
      </w:r>
      <w:proofErr w:type="spellStart"/>
      <w:r>
        <w:rPr>
          <w:rFonts w:ascii="Verdana" w:hAnsi="Verdana"/>
        </w:rPr>
        <w:t>des-apuntalamiento</w:t>
      </w:r>
      <w:proofErr w:type="spellEnd"/>
      <w:r>
        <w:rPr>
          <w:rFonts w:ascii="Verdana" w:hAnsi="Verdana"/>
        </w:rPr>
        <w:t>.</w:t>
      </w:r>
    </w:p>
    <w:p w14:paraId="2D4D57E0" w14:textId="77777777" w:rsidR="000C44BB" w:rsidRDefault="000C44BB" w:rsidP="000C44BB">
      <w:pPr>
        <w:jc w:val="both"/>
        <w:rPr>
          <w:rFonts w:ascii="Verdana" w:hAnsi="Verdana"/>
        </w:rPr>
      </w:pPr>
    </w:p>
    <w:p w14:paraId="0B30F00A" w14:textId="77777777" w:rsidR="000C44BB" w:rsidRDefault="000C44BB" w:rsidP="000C44BB">
      <w:pPr>
        <w:jc w:val="both"/>
        <w:rPr>
          <w:rFonts w:ascii="Verdana" w:hAnsi="Verdana"/>
        </w:rPr>
      </w:pPr>
      <w:r>
        <w:rPr>
          <w:rFonts w:ascii="Verdana" w:hAnsi="Verdana"/>
        </w:rPr>
        <w:t xml:space="preserve">El </w:t>
      </w:r>
      <w:proofErr w:type="spellStart"/>
      <w:r>
        <w:rPr>
          <w:rFonts w:ascii="Verdana" w:hAnsi="Verdana"/>
        </w:rPr>
        <w:t>des-apuntalamiento</w:t>
      </w:r>
      <w:proofErr w:type="spellEnd"/>
      <w:r>
        <w:rPr>
          <w:rFonts w:ascii="Verdana" w:hAnsi="Verdana"/>
        </w:rPr>
        <w:t xml:space="preserve"> se efectuará según lo indicado en los planos constructivos y/o memoria de cálculo, pero en ningún caso será antes de los 14 días.</w:t>
      </w:r>
    </w:p>
    <w:p w14:paraId="6F7563EE" w14:textId="77777777" w:rsidR="000C44BB" w:rsidRDefault="000C44BB" w:rsidP="000C44BB">
      <w:pPr>
        <w:jc w:val="both"/>
        <w:rPr>
          <w:rFonts w:ascii="Verdana" w:hAnsi="Verdana"/>
        </w:rPr>
      </w:pPr>
    </w:p>
    <w:p w14:paraId="0587996D" w14:textId="77777777" w:rsidR="000C44BB" w:rsidRDefault="000C44BB" w:rsidP="000C44BB">
      <w:pPr>
        <w:jc w:val="both"/>
        <w:rPr>
          <w:rFonts w:ascii="Verdana" w:hAnsi="Verdana"/>
        </w:rPr>
      </w:pPr>
      <w:r>
        <w:rPr>
          <w:rFonts w:ascii="Verdana" w:hAnsi="Verdana"/>
        </w:rPr>
        <w:t>El desapuntalado se realizará previa autorización escrita del Inspector de proyecto, asimismo, en los casos que el Inspector de proyecto vea necesario, solicitará al Entidad Ejecutora de manera previa la secuencia.</w:t>
      </w:r>
    </w:p>
    <w:p w14:paraId="3E1596BB" w14:textId="77777777" w:rsidR="000C44BB" w:rsidRDefault="000C44BB" w:rsidP="000C44BB">
      <w:pPr>
        <w:jc w:val="both"/>
        <w:rPr>
          <w:rFonts w:ascii="Verdana" w:hAnsi="Verdana"/>
        </w:rPr>
      </w:pPr>
    </w:p>
    <w:p w14:paraId="5D445D3F" w14:textId="77777777" w:rsidR="000C44BB" w:rsidRDefault="000C44BB" w:rsidP="000C44BB">
      <w:pPr>
        <w:jc w:val="both"/>
        <w:rPr>
          <w:rFonts w:ascii="Verdana" w:hAnsi="Verdana"/>
        </w:rPr>
      </w:pPr>
      <w:r>
        <w:rPr>
          <w:rFonts w:ascii="Verdana" w:hAnsi="Verdana"/>
        </w:rPr>
        <w:t xml:space="preserve">Limpieza y colocación </w:t>
      </w:r>
    </w:p>
    <w:p w14:paraId="22BA2782"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5A8A7619" w14:textId="77777777" w:rsidR="000C44BB" w:rsidRDefault="000C44BB" w:rsidP="000C44BB">
      <w:pPr>
        <w:jc w:val="both"/>
        <w:rPr>
          <w:rFonts w:ascii="Verdana" w:hAnsi="Verdana"/>
        </w:rPr>
      </w:pPr>
    </w:p>
    <w:p w14:paraId="0CE18F0D"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4439A3C3" w14:textId="77777777" w:rsidR="000C44BB" w:rsidRDefault="000C44BB" w:rsidP="000C44BB">
      <w:pPr>
        <w:jc w:val="both"/>
        <w:rPr>
          <w:rFonts w:ascii="Verdana" w:hAnsi="Verdana"/>
        </w:rPr>
      </w:pPr>
    </w:p>
    <w:p w14:paraId="724C58F6"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75FDCF7F" w14:textId="77777777" w:rsidR="000C44BB" w:rsidRDefault="000C44BB" w:rsidP="000C44BB">
      <w:pPr>
        <w:jc w:val="both"/>
        <w:rPr>
          <w:rFonts w:ascii="Verdana" w:hAnsi="Verdana"/>
        </w:rPr>
      </w:pPr>
    </w:p>
    <w:p w14:paraId="250E3E57"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7A452E" w14:textId="77777777" w:rsidR="000C44BB" w:rsidRDefault="000C44BB" w:rsidP="000C44BB">
      <w:pPr>
        <w:jc w:val="both"/>
        <w:rPr>
          <w:rFonts w:ascii="Verdana" w:hAnsi="Verdana"/>
        </w:rPr>
      </w:pPr>
    </w:p>
    <w:p w14:paraId="23BCCAAF"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1CB84E4E"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65A0B8B0"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61DA142C"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0644CCD5"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1872A9A0" w14:textId="77777777" w:rsidR="000C44BB" w:rsidRDefault="000C44BB" w:rsidP="000C44BB">
      <w:pPr>
        <w:jc w:val="both"/>
        <w:rPr>
          <w:rFonts w:ascii="Verdana" w:hAnsi="Verdana"/>
        </w:rPr>
      </w:pPr>
    </w:p>
    <w:p w14:paraId="01E212FB"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58FECEF8" w14:textId="77777777" w:rsidR="000C44BB" w:rsidRDefault="000C44BB" w:rsidP="000C44BB">
      <w:pPr>
        <w:jc w:val="both"/>
        <w:rPr>
          <w:rFonts w:ascii="Verdana" w:hAnsi="Verdana"/>
        </w:rPr>
      </w:pPr>
    </w:p>
    <w:p w14:paraId="4256EB3E"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1B8B90A1" w14:textId="77777777" w:rsidR="000C44BB" w:rsidRDefault="000C44BB" w:rsidP="000C44BB">
      <w:pPr>
        <w:jc w:val="both"/>
        <w:rPr>
          <w:rFonts w:ascii="Verdana" w:hAnsi="Verdana"/>
        </w:rPr>
      </w:pPr>
    </w:p>
    <w:p w14:paraId="54382191"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086C908B" w14:textId="77777777" w:rsidR="000C44BB" w:rsidRDefault="000C44BB" w:rsidP="000C44BB">
      <w:pPr>
        <w:jc w:val="both"/>
        <w:rPr>
          <w:rFonts w:ascii="Verdana" w:hAnsi="Verdana"/>
        </w:rPr>
      </w:pPr>
    </w:p>
    <w:p w14:paraId="47F1E84E" w14:textId="77777777" w:rsidR="000C44BB" w:rsidRDefault="000C44BB" w:rsidP="000C44BB">
      <w:pPr>
        <w:jc w:val="both"/>
        <w:rPr>
          <w:rFonts w:ascii="Verdana" w:hAnsi="Verdana"/>
        </w:rPr>
      </w:pPr>
      <w:r>
        <w:rPr>
          <w:rFonts w:ascii="Verdana" w:hAnsi="Verdana"/>
        </w:rPr>
        <w:t>Armado de Fierros</w:t>
      </w:r>
    </w:p>
    <w:p w14:paraId="2669E0F0"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46E7208B" w14:textId="77777777" w:rsidR="000C44BB" w:rsidRDefault="000C44BB" w:rsidP="000C44BB">
      <w:pPr>
        <w:jc w:val="both"/>
        <w:rPr>
          <w:rFonts w:ascii="Verdana" w:hAnsi="Verdana"/>
        </w:rPr>
      </w:pPr>
    </w:p>
    <w:p w14:paraId="2BD847AB"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2342366D" w14:textId="77777777" w:rsidR="000C44BB" w:rsidRDefault="000C44BB" w:rsidP="000C44BB">
      <w:pPr>
        <w:jc w:val="both"/>
        <w:rPr>
          <w:rFonts w:ascii="Verdana" w:hAnsi="Verdana"/>
        </w:rPr>
      </w:pPr>
    </w:p>
    <w:p w14:paraId="3E2EBC21"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1F4113C" w14:textId="77777777" w:rsidR="000C44BB" w:rsidRDefault="000C44BB" w:rsidP="000C44BB">
      <w:pPr>
        <w:jc w:val="both"/>
        <w:rPr>
          <w:rFonts w:ascii="Verdana" w:hAnsi="Verdana"/>
        </w:rPr>
      </w:pPr>
    </w:p>
    <w:p w14:paraId="2B45FD12"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370A5FF3" w14:textId="77777777" w:rsidR="000C44BB" w:rsidRDefault="000C44BB" w:rsidP="000C44BB">
      <w:pPr>
        <w:jc w:val="both"/>
        <w:rPr>
          <w:rFonts w:ascii="Verdana" w:hAnsi="Verdana"/>
        </w:rPr>
      </w:pPr>
    </w:p>
    <w:p w14:paraId="240FC0E6"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0B68064F" w14:textId="77777777" w:rsidR="000C44BB" w:rsidRDefault="000C44BB" w:rsidP="000C44BB">
      <w:pPr>
        <w:jc w:val="both"/>
        <w:rPr>
          <w:rFonts w:ascii="Verdana" w:hAnsi="Verdana"/>
        </w:rPr>
      </w:pPr>
    </w:p>
    <w:p w14:paraId="30C6B481"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52078E5B" w14:textId="77777777" w:rsidR="000C44BB" w:rsidRDefault="000C44BB" w:rsidP="000C44BB">
      <w:pPr>
        <w:jc w:val="both"/>
        <w:rPr>
          <w:rFonts w:ascii="Verdana" w:hAnsi="Verdana"/>
        </w:rPr>
      </w:pPr>
    </w:p>
    <w:p w14:paraId="06ED1C91"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516DA28B" w14:textId="77777777" w:rsidR="000C44BB" w:rsidRDefault="000C44BB" w:rsidP="000C44BB">
      <w:pPr>
        <w:jc w:val="both"/>
        <w:rPr>
          <w:rFonts w:ascii="Verdana" w:hAnsi="Verdana"/>
        </w:rPr>
      </w:pPr>
    </w:p>
    <w:p w14:paraId="76018D5A"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3498B440" w14:textId="77777777" w:rsidR="000C44BB" w:rsidRDefault="000C44BB" w:rsidP="000C44BB">
      <w:pPr>
        <w:jc w:val="both"/>
        <w:rPr>
          <w:rFonts w:ascii="Verdana" w:hAnsi="Verdana"/>
        </w:rPr>
      </w:pPr>
    </w:p>
    <w:p w14:paraId="6147CD25" w14:textId="77777777" w:rsidR="000C44BB" w:rsidRDefault="000C44BB" w:rsidP="000C44BB">
      <w:pPr>
        <w:jc w:val="both"/>
        <w:rPr>
          <w:rFonts w:ascii="Verdana" w:hAnsi="Verdana"/>
        </w:rPr>
      </w:pPr>
      <w:r>
        <w:rPr>
          <w:rFonts w:ascii="Verdana" w:hAnsi="Verdana"/>
        </w:rPr>
        <w:t>Empalmes en las barras</w:t>
      </w:r>
    </w:p>
    <w:p w14:paraId="1A95F2BD"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058DFE87"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6A278F" w14:textId="77777777" w:rsidR="000C44BB" w:rsidRDefault="000C44BB" w:rsidP="000C44BB">
      <w:pPr>
        <w:jc w:val="both"/>
        <w:rPr>
          <w:rFonts w:ascii="Verdana" w:hAnsi="Verdana"/>
        </w:rPr>
      </w:pPr>
    </w:p>
    <w:p w14:paraId="0A7C5A5D"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5FA36B37"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1B54F71F" w14:textId="77777777" w:rsidR="000C44BB" w:rsidRDefault="000C44BB" w:rsidP="000C44BB">
      <w:pPr>
        <w:jc w:val="both"/>
        <w:rPr>
          <w:rFonts w:ascii="Verdana" w:hAnsi="Verdana"/>
        </w:rPr>
      </w:pPr>
      <w:r>
        <w:rPr>
          <w:rFonts w:ascii="Verdana" w:hAnsi="Verdana"/>
        </w:rPr>
        <w:t>En toda la longitud del empalme se colocarán armaduras transversales suplementarias para mejorar las condiciones del empalme, cuando sea necesario.</w:t>
      </w:r>
    </w:p>
    <w:p w14:paraId="25992772"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8B0951" w14:textId="77777777" w:rsidR="000C44BB" w:rsidRDefault="000C44BB" w:rsidP="000C44BB">
      <w:pPr>
        <w:jc w:val="both"/>
        <w:rPr>
          <w:rFonts w:ascii="Verdana" w:hAnsi="Verdana"/>
        </w:rPr>
      </w:pPr>
    </w:p>
    <w:p w14:paraId="13F15E84" w14:textId="77777777" w:rsidR="000C44BB" w:rsidRDefault="000C44BB" w:rsidP="000C44BB">
      <w:pPr>
        <w:jc w:val="both"/>
        <w:rPr>
          <w:rFonts w:ascii="Verdana" w:hAnsi="Verdana"/>
        </w:rPr>
      </w:pPr>
      <w:r>
        <w:rPr>
          <w:rFonts w:ascii="Verdana" w:hAnsi="Verdana"/>
        </w:rPr>
        <w:t>Mezclado</w:t>
      </w:r>
    </w:p>
    <w:p w14:paraId="2DC3AB9F"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469BB90B"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5F16C35F" w14:textId="77777777" w:rsidR="000C44BB" w:rsidRDefault="000C44BB" w:rsidP="000C44BB">
      <w:pPr>
        <w:jc w:val="both"/>
        <w:rPr>
          <w:rFonts w:ascii="Verdana" w:hAnsi="Verdana"/>
        </w:rPr>
      </w:pPr>
      <w:r>
        <w:rPr>
          <w:rFonts w:ascii="Verdana" w:hAnsi="Verdana"/>
        </w:rPr>
        <w:t>Periódicamente se verificará la uniformidad del mezclado.</w:t>
      </w:r>
    </w:p>
    <w:p w14:paraId="0751EE54"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6D30C5AF" w14:textId="77777777" w:rsidR="000C44BB" w:rsidRDefault="000C44BB" w:rsidP="000C44BB">
      <w:pPr>
        <w:jc w:val="both"/>
        <w:rPr>
          <w:rFonts w:ascii="Verdana" w:hAnsi="Verdana"/>
        </w:rPr>
      </w:pPr>
      <w:r>
        <w:rPr>
          <w:rFonts w:ascii="Verdana" w:hAnsi="Verdana"/>
        </w:rPr>
        <w:t>Una parte del agua del mezclado (aproximadamente la mitad)</w:t>
      </w:r>
    </w:p>
    <w:p w14:paraId="031CBB1F"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00434126" w14:textId="77777777" w:rsidR="000C44BB" w:rsidRDefault="000C44BB" w:rsidP="000C44BB">
      <w:pPr>
        <w:jc w:val="both"/>
        <w:rPr>
          <w:rFonts w:ascii="Verdana" w:hAnsi="Verdana"/>
        </w:rPr>
      </w:pPr>
      <w:r>
        <w:rPr>
          <w:rFonts w:ascii="Verdana" w:hAnsi="Verdana"/>
        </w:rPr>
        <w:t>La grava</w:t>
      </w:r>
    </w:p>
    <w:p w14:paraId="2F26FAB7" w14:textId="77777777" w:rsidR="000C44BB" w:rsidRDefault="000C44BB" w:rsidP="000C44BB">
      <w:pPr>
        <w:jc w:val="both"/>
        <w:rPr>
          <w:rFonts w:ascii="Verdana" w:hAnsi="Verdana"/>
        </w:rPr>
      </w:pPr>
      <w:r>
        <w:rPr>
          <w:rFonts w:ascii="Verdana" w:hAnsi="Verdana"/>
        </w:rPr>
        <w:t>El resto del agua de amasado</w:t>
      </w:r>
    </w:p>
    <w:p w14:paraId="056D19E4" w14:textId="77777777" w:rsidR="000C44BB" w:rsidRDefault="000C44BB" w:rsidP="000C44BB">
      <w:pPr>
        <w:jc w:val="both"/>
        <w:rPr>
          <w:rFonts w:ascii="Verdana" w:hAnsi="Verdana"/>
        </w:rPr>
      </w:pPr>
    </w:p>
    <w:p w14:paraId="4586FA1F"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365D3D" w14:textId="77777777" w:rsidR="000C44BB" w:rsidRDefault="000C44BB" w:rsidP="000C44BB">
      <w:pPr>
        <w:jc w:val="both"/>
        <w:rPr>
          <w:rFonts w:ascii="Verdana" w:hAnsi="Verdana"/>
        </w:rPr>
      </w:pPr>
    </w:p>
    <w:p w14:paraId="4EA3CF2A"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7D4F6E92" w14:textId="77777777" w:rsidR="000C44BB" w:rsidRDefault="000C44BB" w:rsidP="000C44BB">
      <w:pPr>
        <w:jc w:val="both"/>
        <w:rPr>
          <w:rFonts w:ascii="Verdana" w:hAnsi="Verdana"/>
        </w:rPr>
      </w:pPr>
    </w:p>
    <w:p w14:paraId="6B51E1F4" w14:textId="77777777" w:rsidR="000C44BB" w:rsidRDefault="000C44BB" w:rsidP="000C44BB">
      <w:pPr>
        <w:jc w:val="both"/>
        <w:rPr>
          <w:rFonts w:ascii="Verdana" w:hAnsi="Verdana"/>
        </w:rPr>
      </w:pPr>
      <w:r>
        <w:rPr>
          <w:rFonts w:ascii="Verdana" w:hAnsi="Verdana"/>
        </w:rPr>
        <w:t>El mezclado manual queda expresamente prohibido.</w:t>
      </w:r>
    </w:p>
    <w:p w14:paraId="3F5644DA" w14:textId="77777777" w:rsidR="000C44BB" w:rsidRDefault="000C44BB" w:rsidP="000C44BB">
      <w:pPr>
        <w:jc w:val="both"/>
        <w:rPr>
          <w:rFonts w:ascii="Verdana" w:hAnsi="Verdana"/>
        </w:rPr>
      </w:pPr>
    </w:p>
    <w:p w14:paraId="6B9C38BB" w14:textId="77777777" w:rsidR="000C44BB" w:rsidRDefault="000C44BB" w:rsidP="000C44BB">
      <w:pPr>
        <w:jc w:val="both"/>
        <w:rPr>
          <w:rFonts w:ascii="Verdana" w:hAnsi="Verdana"/>
        </w:rPr>
      </w:pPr>
      <w:r>
        <w:rPr>
          <w:rFonts w:ascii="Verdana" w:hAnsi="Verdana"/>
        </w:rPr>
        <w:t>Transporte</w:t>
      </w:r>
    </w:p>
    <w:p w14:paraId="63396075" w14:textId="77777777" w:rsidR="000C44BB" w:rsidRDefault="000C44BB" w:rsidP="000C44BB">
      <w:pPr>
        <w:jc w:val="both"/>
        <w:rPr>
          <w:rFonts w:ascii="Verdana" w:hAnsi="Verdana"/>
        </w:rPr>
      </w:pPr>
      <w:r>
        <w:rPr>
          <w:rFonts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365287" w14:textId="77777777" w:rsidR="000C44BB" w:rsidRDefault="000C44BB" w:rsidP="000C44BB">
      <w:pPr>
        <w:jc w:val="both"/>
        <w:rPr>
          <w:rFonts w:ascii="Verdana" w:hAnsi="Verdana"/>
        </w:rPr>
      </w:pPr>
    </w:p>
    <w:p w14:paraId="5E08DFB4" w14:textId="77777777" w:rsidR="000C44BB" w:rsidRDefault="000C44BB" w:rsidP="000C44BB">
      <w:pPr>
        <w:jc w:val="both"/>
        <w:rPr>
          <w:rFonts w:ascii="Verdana" w:hAnsi="Verdana"/>
        </w:rPr>
      </w:pPr>
      <w:r>
        <w:rPr>
          <w:rFonts w:ascii="Verdana" w:hAnsi="Verdana"/>
        </w:rPr>
        <w:lastRenderedPageBreak/>
        <w:t>En todos los casos, se deberá evitar que la mezcla no llegue a fraguar de modo que impida o dificulte su puesta en obra y vibrado En ningún caso se debe añadir agua a la mezcla una vez sacada de la hormigonera.</w:t>
      </w:r>
    </w:p>
    <w:p w14:paraId="157AF45B" w14:textId="77777777" w:rsidR="000C44BB" w:rsidRDefault="000C44BB" w:rsidP="000C44BB">
      <w:pPr>
        <w:jc w:val="both"/>
        <w:rPr>
          <w:rFonts w:ascii="Verdana" w:hAnsi="Verdana"/>
        </w:rPr>
      </w:pPr>
    </w:p>
    <w:p w14:paraId="28FCF31E"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0B079840" w14:textId="77777777" w:rsidR="000C44BB" w:rsidRDefault="000C44BB" w:rsidP="000C44BB">
      <w:pPr>
        <w:jc w:val="both"/>
        <w:rPr>
          <w:rFonts w:ascii="Verdana" w:hAnsi="Verdana"/>
        </w:rPr>
      </w:pPr>
    </w:p>
    <w:p w14:paraId="3D687444" w14:textId="77777777" w:rsidR="000C44BB" w:rsidRDefault="000C44BB" w:rsidP="000C44BB">
      <w:pPr>
        <w:jc w:val="both"/>
        <w:rPr>
          <w:rFonts w:ascii="Verdana" w:hAnsi="Verdana"/>
        </w:rPr>
      </w:pPr>
      <w:r>
        <w:rPr>
          <w:rFonts w:ascii="Verdana" w:hAnsi="Verdana"/>
        </w:rPr>
        <w:t>Hormigonado</w:t>
      </w:r>
    </w:p>
    <w:p w14:paraId="6B412433"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w:t>
      </w:r>
    </w:p>
    <w:p w14:paraId="3D16AE04" w14:textId="77777777" w:rsidR="000C44BB" w:rsidRDefault="000C44BB" w:rsidP="000C44BB">
      <w:pPr>
        <w:jc w:val="both"/>
        <w:rPr>
          <w:rFonts w:ascii="Verdana" w:hAnsi="Verdana"/>
        </w:rPr>
      </w:pPr>
    </w:p>
    <w:p w14:paraId="2A1EA21A" w14:textId="77777777" w:rsidR="000C44BB" w:rsidRDefault="000C44BB" w:rsidP="000C44BB">
      <w:pPr>
        <w:jc w:val="both"/>
        <w:rPr>
          <w:rFonts w:ascii="Verdana" w:hAnsi="Verdana"/>
        </w:rPr>
      </w:pPr>
      <w:r>
        <w:rPr>
          <w:rFonts w:ascii="Verdana" w:hAnsi="Verdana"/>
        </w:rPr>
        <w:t>No se procederá al vaciado de los elementos estructurales sin antes contar con la autorización del Inspector de proyecto.</w:t>
      </w:r>
    </w:p>
    <w:p w14:paraId="743D8055" w14:textId="77777777" w:rsidR="000C44BB" w:rsidRDefault="000C44BB" w:rsidP="000C44BB">
      <w:pPr>
        <w:jc w:val="both"/>
        <w:rPr>
          <w:rFonts w:ascii="Verdana" w:hAnsi="Verdana"/>
        </w:rPr>
      </w:pPr>
    </w:p>
    <w:p w14:paraId="76712241" w14:textId="77777777" w:rsidR="000C44BB" w:rsidRDefault="000C44BB" w:rsidP="000C44BB">
      <w:pPr>
        <w:jc w:val="both"/>
        <w:rPr>
          <w:rFonts w:ascii="Verdana" w:hAnsi="Verdana"/>
        </w:rPr>
      </w:pPr>
      <w:r>
        <w:rPr>
          <w:rFonts w:ascii="Verdana" w:hAnsi="Verdana"/>
        </w:rPr>
        <w:t>El vaciado del hormigón se realizará de acuerdo a un plan de trabajo previamente autorizado por el Inspector de proyecto.</w:t>
      </w:r>
    </w:p>
    <w:p w14:paraId="6D3C0EAC" w14:textId="77777777" w:rsidR="000C44BB" w:rsidRDefault="000C44BB" w:rsidP="000C44BB">
      <w:pPr>
        <w:jc w:val="both"/>
        <w:rPr>
          <w:rFonts w:ascii="Verdana" w:hAnsi="Verdana"/>
        </w:rPr>
      </w:pPr>
    </w:p>
    <w:p w14:paraId="340BCE74" w14:textId="77777777" w:rsidR="000C44BB" w:rsidRDefault="000C44BB" w:rsidP="000C44BB">
      <w:pPr>
        <w:jc w:val="both"/>
        <w:rPr>
          <w:rFonts w:ascii="Verdana" w:hAnsi="Verdana"/>
        </w:rPr>
      </w:pPr>
      <w:r>
        <w:rPr>
          <w:rFonts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3FBF642" w14:textId="77777777" w:rsidR="000C44BB" w:rsidRDefault="000C44BB" w:rsidP="000C44BB">
      <w:pPr>
        <w:jc w:val="both"/>
        <w:rPr>
          <w:rFonts w:ascii="Verdana" w:hAnsi="Verdana"/>
        </w:rPr>
      </w:pPr>
    </w:p>
    <w:p w14:paraId="34230BB5" w14:textId="77777777" w:rsidR="000C44BB" w:rsidRDefault="000C44BB" w:rsidP="000C44BB">
      <w:pPr>
        <w:jc w:val="both"/>
        <w:rPr>
          <w:rFonts w:ascii="Verdana" w:hAnsi="Verdana"/>
        </w:rPr>
      </w:pPr>
      <w:r>
        <w:rPr>
          <w:rFonts w:ascii="Verdana" w:hAnsi="Verdana"/>
        </w:rPr>
        <w:t>En caso de que no se indiquen las juntas constructivas en el proyecto, el Inspector de proyecto indicará donde pueden hacerse las juntas constructivas.</w:t>
      </w:r>
    </w:p>
    <w:p w14:paraId="3F84EE67" w14:textId="77777777" w:rsidR="000C44BB" w:rsidRDefault="000C44BB" w:rsidP="000C44BB">
      <w:pPr>
        <w:jc w:val="both"/>
        <w:rPr>
          <w:rFonts w:ascii="Verdana" w:hAnsi="Verdana"/>
        </w:rPr>
      </w:pPr>
    </w:p>
    <w:p w14:paraId="69BAC27A" w14:textId="77777777" w:rsidR="000C44BB" w:rsidRDefault="000C44BB" w:rsidP="000C44BB">
      <w:pPr>
        <w:jc w:val="both"/>
        <w:rPr>
          <w:rFonts w:ascii="Verdana" w:hAnsi="Verdana"/>
        </w:rPr>
      </w:pPr>
      <w:r>
        <w:rPr>
          <w:rFonts w:ascii="Verdana" w:hAnsi="Verdana"/>
        </w:rPr>
        <w:t>Las siguientes prohibiciones para el hormigonado deben tenerse en cuenta:</w:t>
      </w:r>
    </w:p>
    <w:p w14:paraId="3CC3B317" w14:textId="77777777" w:rsidR="000C44BB" w:rsidRDefault="000C44BB" w:rsidP="000C44BB">
      <w:pPr>
        <w:jc w:val="both"/>
        <w:rPr>
          <w:rFonts w:ascii="Verdana" w:hAnsi="Verdana"/>
        </w:rPr>
      </w:pPr>
      <w:r>
        <w:rPr>
          <w:rFonts w:ascii="Verdana" w:hAnsi="Verdana"/>
        </w:rPr>
        <w:t>La temperatura de vaciado no será menor a 5°C.</w:t>
      </w:r>
    </w:p>
    <w:p w14:paraId="3ABA3AFE" w14:textId="77777777" w:rsidR="000C44BB" w:rsidRDefault="000C44BB" w:rsidP="000C44BB">
      <w:pPr>
        <w:jc w:val="both"/>
        <w:rPr>
          <w:rFonts w:ascii="Verdana" w:hAnsi="Verdana"/>
        </w:rPr>
      </w:pPr>
      <w:r>
        <w:rPr>
          <w:rFonts w:ascii="Verdana" w:hAnsi="Verdana"/>
        </w:rPr>
        <w:t>No podrá efectuarse el vaciado durante la lluvia.</w:t>
      </w:r>
    </w:p>
    <w:p w14:paraId="1576009C" w14:textId="77777777" w:rsidR="000C44BB" w:rsidRDefault="000C44BB" w:rsidP="000C44BB">
      <w:pPr>
        <w:jc w:val="both"/>
        <w:rPr>
          <w:rFonts w:ascii="Verdana" w:hAnsi="Verdana"/>
        </w:rPr>
      </w:pPr>
      <w:r>
        <w:rPr>
          <w:rFonts w:ascii="Verdana" w:hAnsi="Verdana"/>
        </w:rPr>
        <w:t>No será permitido disponer de grandes cantidades de hormigón en un solo lugar para esparcirlo posteriormente.</w:t>
      </w:r>
    </w:p>
    <w:p w14:paraId="6B022E72" w14:textId="77777777" w:rsidR="000C44BB" w:rsidRDefault="000C44BB" w:rsidP="000C44BB">
      <w:pPr>
        <w:jc w:val="both"/>
        <w:rPr>
          <w:rFonts w:ascii="Verdana" w:hAnsi="Verdana"/>
        </w:rPr>
      </w:pPr>
      <w:r>
        <w:rPr>
          <w:rFonts w:ascii="Verdana" w:hAnsi="Verdana"/>
        </w:rPr>
        <w:t>Por ningún motivo se podrá agregar agua en el momento de hormigonar.</w:t>
      </w:r>
    </w:p>
    <w:p w14:paraId="4DBCBA15" w14:textId="77777777" w:rsidR="000C44BB" w:rsidRDefault="000C44BB" w:rsidP="000C44BB">
      <w:pPr>
        <w:jc w:val="both"/>
        <w:rPr>
          <w:rFonts w:ascii="Verdana" w:hAnsi="Verdana"/>
        </w:rPr>
      </w:pPr>
    </w:p>
    <w:p w14:paraId="5C3B9C68" w14:textId="77777777" w:rsidR="000C44BB" w:rsidRDefault="000C44BB" w:rsidP="000C44BB">
      <w:pPr>
        <w:jc w:val="both"/>
        <w:rPr>
          <w:rFonts w:ascii="Verdana" w:hAnsi="Verdana"/>
        </w:rPr>
      </w:pPr>
      <w:r>
        <w:rPr>
          <w:rFonts w:ascii="Verdana" w:hAnsi="Verdana"/>
        </w:rPr>
        <w:t>El espesor máximo de la capa de hormigón no deberá exceder a 20 cm para permitir una compactación eficaz.</w:t>
      </w:r>
    </w:p>
    <w:p w14:paraId="75EC2762" w14:textId="77777777" w:rsidR="000C44BB" w:rsidRDefault="000C44BB" w:rsidP="000C44BB">
      <w:pPr>
        <w:jc w:val="both"/>
        <w:rPr>
          <w:rFonts w:ascii="Verdana" w:hAnsi="Verdana"/>
        </w:rPr>
      </w:pPr>
    </w:p>
    <w:p w14:paraId="7FAFC020" w14:textId="77777777" w:rsidR="000C44BB" w:rsidRDefault="000C44BB" w:rsidP="000C44BB">
      <w:pPr>
        <w:jc w:val="both"/>
        <w:rPr>
          <w:rFonts w:ascii="Verdana" w:hAnsi="Verdana"/>
        </w:rPr>
      </w:pPr>
      <w:r>
        <w:rPr>
          <w:rFonts w:ascii="Verdana" w:hAnsi="Verdana"/>
        </w:rPr>
        <w:t>La velocidad del vaciado será la suficiente para garantizar que el hormigón se mantenga plástico en todo momento.</w:t>
      </w:r>
    </w:p>
    <w:p w14:paraId="146A90A0" w14:textId="77777777" w:rsidR="000C44BB" w:rsidRDefault="000C44BB" w:rsidP="000C44BB">
      <w:pPr>
        <w:jc w:val="both"/>
        <w:rPr>
          <w:rFonts w:ascii="Verdana" w:hAnsi="Verdana"/>
        </w:rPr>
      </w:pPr>
    </w:p>
    <w:p w14:paraId="573B0D7C" w14:textId="77777777" w:rsidR="000C44BB" w:rsidRDefault="000C44BB" w:rsidP="000C44BB">
      <w:pPr>
        <w:jc w:val="both"/>
        <w:rPr>
          <w:rFonts w:ascii="Verdana" w:hAnsi="Verdana"/>
        </w:rPr>
      </w:pPr>
      <w:r>
        <w:rPr>
          <w:rFonts w:ascii="Verdana" w:hAnsi="Verdana"/>
        </w:rPr>
        <w:t>No se podrá verter el hormigón en caída libre desde alturas superiores a 1,50 m, debiendo en este caso utilizar canalones, embudos o ductos.</w:t>
      </w:r>
    </w:p>
    <w:p w14:paraId="0F813334" w14:textId="77777777" w:rsidR="000C44BB" w:rsidRDefault="000C44BB" w:rsidP="000C44BB">
      <w:pPr>
        <w:jc w:val="both"/>
        <w:rPr>
          <w:rFonts w:ascii="Verdana" w:hAnsi="Verdana"/>
        </w:rPr>
      </w:pPr>
    </w:p>
    <w:p w14:paraId="6A960D9B" w14:textId="77777777" w:rsidR="000C44BB" w:rsidRDefault="000C44BB" w:rsidP="000C44BB">
      <w:pPr>
        <w:jc w:val="both"/>
        <w:rPr>
          <w:rFonts w:ascii="Verdana" w:hAnsi="Verdana"/>
        </w:rPr>
      </w:pPr>
      <w:r>
        <w:rPr>
          <w:rFonts w:ascii="Verdana" w:hAnsi="Verdana"/>
        </w:rPr>
        <w:t>El vaciado en losas deberá efectuarse por franjas de ancho tal que, al vaciar la capa siguiente, en la primera no se haya iniciado el fraguado.</w:t>
      </w:r>
    </w:p>
    <w:p w14:paraId="1994EA99" w14:textId="77777777" w:rsidR="000C44BB" w:rsidRDefault="000C44BB" w:rsidP="000C44BB">
      <w:pPr>
        <w:jc w:val="both"/>
        <w:rPr>
          <w:rFonts w:ascii="Verdana" w:hAnsi="Verdana"/>
        </w:rPr>
      </w:pPr>
    </w:p>
    <w:p w14:paraId="00F8A9A8" w14:textId="77777777" w:rsidR="000C44BB" w:rsidRDefault="000C44BB" w:rsidP="000C44BB">
      <w:pPr>
        <w:jc w:val="both"/>
        <w:rPr>
          <w:rFonts w:ascii="Verdana" w:hAnsi="Verdana"/>
        </w:rPr>
      </w:pPr>
      <w:r>
        <w:rPr>
          <w:rFonts w:ascii="Verdana" w:hAnsi="Verdana"/>
        </w:rPr>
        <w:t>Compactación</w:t>
      </w:r>
    </w:p>
    <w:p w14:paraId="5E913CBD"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04D40D09" w14:textId="77777777" w:rsidR="000C44BB" w:rsidRDefault="000C44BB" w:rsidP="000C44BB">
      <w:pPr>
        <w:jc w:val="both"/>
        <w:rPr>
          <w:rFonts w:ascii="Verdana" w:hAnsi="Verdana"/>
        </w:rPr>
      </w:pPr>
    </w:p>
    <w:p w14:paraId="5604C033"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0F4E4BA2" w14:textId="77777777" w:rsidR="000C44BB" w:rsidRDefault="000C44BB" w:rsidP="000C44BB">
      <w:pPr>
        <w:jc w:val="both"/>
        <w:rPr>
          <w:rFonts w:ascii="Verdana" w:hAnsi="Verdana"/>
        </w:rPr>
      </w:pPr>
    </w:p>
    <w:p w14:paraId="49B836EE" w14:textId="77777777" w:rsidR="000C44BB" w:rsidRDefault="000C44BB" w:rsidP="000C44BB">
      <w:pPr>
        <w:jc w:val="both"/>
        <w:rPr>
          <w:rFonts w:ascii="Verdana" w:hAnsi="Verdana"/>
        </w:rPr>
      </w:pPr>
      <w:r>
        <w:rPr>
          <w:rFonts w:ascii="Verdana" w:hAnsi="Verdana"/>
        </w:rPr>
        <w:lastRenderedPageBreak/>
        <w:t>De ninguna manera se permitirá el uso de las vibradoras para el transporte de la mezcla o la distribución dentro del encofrado.</w:t>
      </w:r>
    </w:p>
    <w:p w14:paraId="3B202154" w14:textId="77777777" w:rsidR="000C44BB" w:rsidRDefault="000C44BB" w:rsidP="000C44BB">
      <w:pPr>
        <w:jc w:val="both"/>
        <w:rPr>
          <w:rFonts w:ascii="Verdana" w:hAnsi="Verdana"/>
        </w:rPr>
      </w:pPr>
    </w:p>
    <w:p w14:paraId="5AAB5753"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7A41F3C0" w14:textId="77777777" w:rsidR="000C44BB" w:rsidRDefault="000C44BB" w:rsidP="000C44BB">
      <w:pPr>
        <w:jc w:val="both"/>
        <w:rPr>
          <w:rFonts w:ascii="Verdana" w:hAnsi="Verdana"/>
        </w:rPr>
      </w:pPr>
    </w:p>
    <w:p w14:paraId="4F30FC78"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5525AD7" w14:textId="77777777" w:rsidR="000C44BB" w:rsidRDefault="000C44BB" w:rsidP="000C44BB">
      <w:pPr>
        <w:jc w:val="both"/>
        <w:rPr>
          <w:rFonts w:ascii="Verdana" w:hAnsi="Verdana"/>
        </w:rPr>
      </w:pPr>
    </w:p>
    <w:p w14:paraId="6373BC60"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6A0E99A5" w14:textId="77777777" w:rsidR="000C44BB" w:rsidRDefault="000C44BB" w:rsidP="000C44BB">
      <w:pPr>
        <w:jc w:val="both"/>
        <w:rPr>
          <w:rFonts w:ascii="Verdana" w:hAnsi="Verdana"/>
        </w:rPr>
      </w:pPr>
    </w:p>
    <w:p w14:paraId="4D2948ED"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43DF7AD9" w14:textId="77777777" w:rsidR="000C44BB" w:rsidRDefault="000C44BB" w:rsidP="000C44BB">
      <w:pPr>
        <w:jc w:val="both"/>
        <w:rPr>
          <w:rFonts w:ascii="Verdana" w:hAnsi="Verdana"/>
        </w:rPr>
      </w:pPr>
    </w:p>
    <w:p w14:paraId="6F78ACFF"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0391AE7F" w14:textId="77777777" w:rsidR="000C44BB" w:rsidRDefault="000C44BB" w:rsidP="000C44BB">
      <w:pPr>
        <w:jc w:val="both"/>
        <w:rPr>
          <w:rFonts w:ascii="Verdana" w:hAnsi="Verdana"/>
        </w:rPr>
      </w:pPr>
    </w:p>
    <w:p w14:paraId="06DFFB5B" w14:textId="77777777" w:rsidR="000C44BB" w:rsidRDefault="000C44BB" w:rsidP="000C44BB">
      <w:pPr>
        <w:jc w:val="both"/>
        <w:rPr>
          <w:rFonts w:ascii="Verdana" w:hAnsi="Verdana"/>
        </w:rPr>
      </w:pPr>
      <w:r>
        <w:rPr>
          <w:rFonts w:ascii="Verdana" w:hAnsi="Verdana"/>
        </w:rPr>
        <w:t>Desencofrado</w:t>
      </w:r>
    </w:p>
    <w:p w14:paraId="59BA94E5"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EEEFED" w14:textId="77777777" w:rsidR="000C44BB" w:rsidRDefault="000C44BB" w:rsidP="000C44BB">
      <w:pPr>
        <w:jc w:val="both"/>
        <w:rPr>
          <w:rFonts w:ascii="Verdana" w:hAnsi="Verdana"/>
        </w:rPr>
      </w:pPr>
    </w:p>
    <w:p w14:paraId="1A775607"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6F2C18D7" w14:textId="77777777" w:rsidR="000C44BB" w:rsidRDefault="000C44BB" w:rsidP="000C44BB">
      <w:pPr>
        <w:jc w:val="both"/>
        <w:rPr>
          <w:rFonts w:ascii="Verdana" w:hAnsi="Verdana"/>
        </w:rPr>
      </w:pPr>
    </w:p>
    <w:p w14:paraId="09C1E931"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6F1BC4A8" w14:textId="77777777" w:rsidR="000C44BB" w:rsidRDefault="000C44BB" w:rsidP="000C44BB">
      <w:pPr>
        <w:jc w:val="both"/>
        <w:rPr>
          <w:rFonts w:ascii="Verdana" w:hAnsi="Verdana"/>
        </w:rPr>
      </w:pPr>
    </w:p>
    <w:p w14:paraId="1754424A" w14:textId="77777777" w:rsidR="000C44BB" w:rsidRDefault="000C44BB" w:rsidP="000C44BB">
      <w:pPr>
        <w:jc w:val="both"/>
        <w:rPr>
          <w:rFonts w:ascii="Verdana" w:hAnsi="Verdana"/>
        </w:rPr>
      </w:pPr>
      <w:r>
        <w:rPr>
          <w:rFonts w:ascii="Verdana" w:hAnsi="Verdana"/>
        </w:rPr>
        <w:t>Los encofrados superiores en superficies inclinadas deberán ser removidos tan pronto como el hormigón tenga suficiente resistencia para no escurrir.</w:t>
      </w:r>
    </w:p>
    <w:p w14:paraId="167FE208" w14:textId="77777777" w:rsidR="000C44BB" w:rsidRDefault="000C44BB" w:rsidP="000C44BB">
      <w:pPr>
        <w:jc w:val="both"/>
        <w:rPr>
          <w:rFonts w:ascii="Verdana" w:hAnsi="Verdana"/>
        </w:rPr>
      </w:pPr>
    </w:p>
    <w:p w14:paraId="430F1BE1"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35AD71D0" w14:textId="77777777" w:rsidR="000C44BB" w:rsidRDefault="000C44BB" w:rsidP="000C44BB">
      <w:pPr>
        <w:jc w:val="both"/>
        <w:rPr>
          <w:rFonts w:ascii="Verdana" w:hAnsi="Verdana"/>
        </w:rPr>
      </w:pPr>
    </w:p>
    <w:p w14:paraId="59F401B1"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00F1C7EF" w14:textId="77777777" w:rsidR="000C44BB" w:rsidRDefault="000C44BB" w:rsidP="000C44BB">
      <w:pPr>
        <w:jc w:val="both"/>
        <w:rPr>
          <w:rFonts w:ascii="Verdana" w:hAnsi="Verdana"/>
        </w:rPr>
      </w:pPr>
    </w:p>
    <w:p w14:paraId="568FCD20" w14:textId="77777777" w:rsidR="000C44BB" w:rsidRDefault="000C44BB" w:rsidP="000C44BB">
      <w:pPr>
        <w:jc w:val="both"/>
        <w:rPr>
          <w:rFonts w:ascii="Verdana" w:hAnsi="Verdana"/>
        </w:rPr>
      </w:pPr>
      <w:r>
        <w:rPr>
          <w:rFonts w:ascii="Verdana" w:hAnsi="Verdana"/>
        </w:rPr>
        <w:t>El desencofrado requerirá la autorización del Inspector de proyecto.</w:t>
      </w:r>
    </w:p>
    <w:p w14:paraId="65BD3265" w14:textId="77777777" w:rsidR="000C44BB" w:rsidRDefault="000C44BB" w:rsidP="000C44BB">
      <w:pPr>
        <w:jc w:val="both"/>
        <w:rPr>
          <w:rFonts w:ascii="Verdana" w:hAnsi="Verdana"/>
        </w:rPr>
      </w:pPr>
    </w:p>
    <w:p w14:paraId="264335F8" w14:textId="77777777" w:rsidR="000C44BB" w:rsidRDefault="000C44BB" w:rsidP="000C44BB">
      <w:pPr>
        <w:jc w:val="both"/>
        <w:rPr>
          <w:rFonts w:ascii="Verdana" w:hAnsi="Verdana"/>
        </w:rPr>
      </w:pPr>
      <w:r>
        <w:rPr>
          <w:rFonts w:ascii="Verdana" w:hAnsi="Verdana"/>
        </w:rPr>
        <w:t>Protección y Curado</w:t>
      </w:r>
    </w:p>
    <w:p w14:paraId="7B7A266F"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18216B22" w14:textId="77777777" w:rsidR="000C44BB" w:rsidRDefault="000C44BB" w:rsidP="000C44BB">
      <w:pPr>
        <w:jc w:val="both"/>
        <w:rPr>
          <w:rFonts w:ascii="Verdana" w:hAnsi="Verdana"/>
        </w:rPr>
      </w:pPr>
    </w:p>
    <w:p w14:paraId="5517C61A"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0C17A99E" w14:textId="77777777" w:rsidR="000C44BB" w:rsidRDefault="000C44BB" w:rsidP="000C44BB">
      <w:pPr>
        <w:jc w:val="both"/>
        <w:rPr>
          <w:rFonts w:ascii="Verdana" w:hAnsi="Verdana"/>
        </w:rPr>
      </w:pPr>
    </w:p>
    <w:p w14:paraId="02D2C188" w14:textId="77777777" w:rsidR="000C44BB" w:rsidRDefault="000C44BB" w:rsidP="000C44BB">
      <w:pPr>
        <w:jc w:val="both"/>
        <w:rPr>
          <w:rFonts w:ascii="Verdana" w:hAnsi="Verdana"/>
        </w:rPr>
      </w:pPr>
      <w:r>
        <w:rPr>
          <w:rFonts w:ascii="Verdana" w:hAnsi="Verdana"/>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6A573B8C" w14:textId="77777777" w:rsidR="000C44BB" w:rsidRDefault="000C44BB" w:rsidP="000C44BB">
      <w:pPr>
        <w:jc w:val="both"/>
        <w:rPr>
          <w:rFonts w:ascii="Verdana" w:hAnsi="Verdana"/>
        </w:rPr>
      </w:pPr>
    </w:p>
    <w:p w14:paraId="2F944C18"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67380437" w14:textId="77777777" w:rsidR="000C44BB" w:rsidRDefault="000C44BB" w:rsidP="000C44BB">
      <w:pPr>
        <w:jc w:val="both"/>
        <w:rPr>
          <w:rFonts w:ascii="Verdana" w:hAnsi="Verdana"/>
        </w:rPr>
      </w:pPr>
    </w:p>
    <w:p w14:paraId="6B06A777" w14:textId="77777777" w:rsidR="000C44BB" w:rsidRDefault="000C44BB" w:rsidP="000C44BB">
      <w:pPr>
        <w:jc w:val="both"/>
        <w:rPr>
          <w:rFonts w:ascii="Verdana" w:hAnsi="Verdana"/>
        </w:rPr>
      </w:pPr>
      <w:r>
        <w:rPr>
          <w:rFonts w:ascii="Verdana" w:hAnsi="Verdana"/>
        </w:rPr>
        <w:t>Control de Calidad</w:t>
      </w:r>
    </w:p>
    <w:p w14:paraId="7953793D" w14:textId="77777777" w:rsidR="000C44BB" w:rsidRDefault="000C44BB" w:rsidP="000C44BB">
      <w:pPr>
        <w:jc w:val="both"/>
        <w:rPr>
          <w:rFonts w:ascii="Verdana" w:hAnsi="Verdana"/>
        </w:rPr>
      </w:pPr>
      <w:r>
        <w:rPr>
          <w:rFonts w:ascii="Verdana" w:hAnsi="Verdana"/>
        </w:rPr>
        <w:t>Todas las operaciones de la Obra deberán ser controladas mediante ensayos e inspecciones, no eximiéndose la responsabilidad de la Entidad Ejecutora en caso de encontrarse cualquier defecto en forma posterior.</w:t>
      </w:r>
    </w:p>
    <w:p w14:paraId="125F007D" w14:textId="77777777" w:rsidR="000C44BB" w:rsidRDefault="000C44BB" w:rsidP="000C44BB">
      <w:pPr>
        <w:jc w:val="both"/>
        <w:rPr>
          <w:rFonts w:ascii="Verdana" w:hAnsi="Verdana"/>
        </w:rPr>
      </w:pPr>
    </w:p>
    <w:p w14:paraId="61A28177" w14:textId="77777777" w:rsidR="000C44BB" w:rsidRDefault="000C44BB" w:rsidP="000C44BB">
      <w:pPr>
        <w:jc w:val="both"/>
        <w:rPr>
          <w:rFonts w:ascii="Verdana" w:hAnsi="Verdana"/>
        </w:rPr>
      </w:pPr>
      <w:r>
        <w:rPr>
          <w:rFonts w:ascii="Verdana" w:hAnsi="Verdana"/>
        </w:rPr>
        <w:t>Los ensayos a realizar serán los requeridos por la normativa CBH-87 pudiendo la Entidad Ejecutora realizar ensayos adicionales los cuales deberán ser indicados en su propuesta.</w:t>
      </w:r>
    </w:p>
    <w:p w14:paraId="324DAC11" w14:textId="77777777" w:rsidR="000C44BB" w:rsidRDefault="000C44BB" w:rsidP="000C44BB">
      <w:pPr>
        <w:jc w:val="both"/>
        <w:rPr>
          <w:rFonts w:ascii="Verdana" w:hAnsi="Verdana"/>
        </w:rPr>
      </w:pPr>
    </w:p>
    <w:p w14:paraId="68CEC8FD" w14:textId="77777777" w:rsidR="000C44BB" w:rsidRDefault="000C44BB" w:rsidP="000C44BB">
      <w:pPr>
        <w:jc w:val="both"/>
        <w:rPr>
          <w:rFonts w:ascii="Verdana" w:hAnsi="Verdana"/>
        </w:rPr>
      </w:pPr>
      <w:r>
        <w:rPr>
          <w:rFonts w:ascii="Verdana" w:hAnsi="Verdana"/>
        </w:rPr>
        <w:t>Para todos los casos, el nivel de control será el indicado en los planos constructivos o memoria de cálculo o, en ausencia de dicha indicación, se asumirá un nivel de control normal.</w:t>
      </w:r>
    </w:p>
    <w:p w14:paraId="60017051" w14:textId="77777777" w:rsidR="000C44BB" w:rsidRDefault="000C44BB" w:rsidP="000C44BB">
      <w:pPr>
        <w:jc w:val="both"/>
        <w:rPr>
          <w:rFonts w:ascii="Verdana" w:hAnsi="Verdana"/>
        </w:rPr>
      </w:pPr>
    </w:p>
    <w:p w14:paraId="323ECE89" w14:textId="77777777" w:rsidR="000C44BB" w:rsidRDefault="000C44BB" w:rsidP="000C44BB">
      <w:pPr>
        <w:jc w:val="both"/>
        <w:rPr>
          <w:rFonts w:ascii="Verdana" w:hAnsi="Verdana"/>
        </w:rPr>
      </w:pPr>
      <w:r>
        <w:rPr>
          <w:rFonts w:ascii="Verdana" w:hAnsi="Verdana"/>
        </w:rPr>
        <w:t>Ensayos a Realizar</w:t>
      </w:r>
    </w:p>
    <w:p w14:paraId="2E8621F5" w14:textId="77777777" w:rsidR="000C44BB" w:rsidRDefault="000C44BB" w:rsidP="000C44BB">
      <w:pPr>
        <w:jc w:val="both"/>
        <w:rPr>
          <w:rFonts w:ascii="Verdana" w:hAnsi="Verdana"/>
        </w:rPr>
      </w:pPr>
      <w:r>
        <w:rPr>
          <w:rFonts w:ascii="Verdana" w:hAnsi="Verdana"/>
        </w:rPr>
        <w:t>En el caso del presente ítem mínimamente se realizarán los siguientes ensayos de calidad:</w:t>
      </w:r>
    </w:p>
    <w:p w14:paraId="6AD172B7" w14:textId="77777777" w:rsidR="000C44BB" w:rsidRDefault="000C44BB" w:rsidP="000C44BB">
      <w:pPr>
        <w:jc w:val="both"/>
        <w:rPr>
          <w:rFonts w:ascii="Verdana" w:hAnsi="Verdana"/>
        </w:rPr>
      </w:pPr>
    </w:p>
    <w:p w14:paraId="002AD7F6" w14:textId="77777777" w:rsidR="000C44BB" w:rsidRDefault="000C44BB" w:rsidP="000C44BB">
      <w:pPr>
        <w:jc w:val="both"/>
        <w:rPr>
          <w:rFonts w:ascii="Verdana" w:hAnsi="Verdana"/>
        </w:rPr>
      </w:pPr>
      <w:r>
        <w:rPr>
          <w:rFonts w:ascii="Verdana" w:hAnsi="Verdana"/>
        </w:rPr>
        <w:t>Granulometría de los Áridos.</w:t>
      </w:r>
    </w:p>
    <w:p w14:paraId="06ABA70D" w14:textId="77777777" w:rsidR="000C44BB" w:rsidRDefault="000C44BB" w:rsidP="000C44BB">
      <w:pPr>
        <w:jc w:val="both"/>
        <w:rPr>
          <w:rFonts w:ascii="Verdana" w:hAnsi="Verdana"/>
        </w:rPr>
      </w:pPr>
      <w:r>
        <w:rPr>
          <w:rFonts w:ascii="Verdana" w:hAnsi="Verdana"/>
        </w:rPr>
        <w:t>Ensayos de Control de la Resistencia del Hormigón – Probetas Cilíndricas.</w:t>
      </w:r>
    </w:p>
    <w:p w14:paraId="0234576C" w14:textId="77777777" w:rsidR="000C44BB" w:rsidRDefault="000C44BB" w:rsidP="000C44BB">
      <w:pPr>
        <w:jc w:val="both"/>
        <w:rPr>
          <w:rFonts w:ascii="Verdana" w:hAnsi="Verdana"/>
        </w:rPr>
      </w:pPr>
      <w:r>
        <w:rPr>
          <w:rFonts w:ascii="Verdana" w:hAnsi="Verdana"/>
        </w:rPr>
        <w:t>Ensayos de Control de la Consistencia del Hormigón - Cono de Abraham.</w:t>
      </w:r>
    </w:p>
    <w:p w14:paraId="2D0A86D8" w14:textId="77777777" w:rsidR="000C44BB" w:rsidRDefault="000C44BB" w:rsidP="000C44BB">
      <w:pPr>
        <w:jc w:val="both"/>
        <w:rPr>
          <w:rFonts w:ascii="Verdana" w:hAnsi="Verdana"/>
        </w:rPr>
      </w:pPr>
      <w:r>
        <w:rPr>
          <w:rFonts w:ascii="Verdana" w:hAnsi="Verdana"/>
        </w:rPr>
        <w:t>Ensayo de la Máquina de los Ángeles.</w:t>
      </w:r>
    </w:p>
    <w:p w14:paraId="07E3D509" w14:textId="77777777" w:rsidR="000C44BB" w:rsidRDefault="000C44BB" w:rsidP="000C44BB">
      <w:pPr>
        <w:jc w:val="both"/>
        <w:rPr>
          <w:rFonts w:ascii="Verdana" w:hAnsi="Verdana"/>
        </w:rPr>
      </w:pPr>
    </w:p>
    <w:p w14:paraId="4A705F35" w14:textId="77777777" w:rsidR="000C44BB" w:rsidRDefault="000C44BB" w:rsidP="000C44BB">
      <w:pPr>
        <w:jc w:val="both"/>
        <w:rPr>
          <w:rFonts w:ascii="Verdana" w:hAnsi="Verdana"/>
        </w:rPr>
      </w:pPr>
      <w:r>
        <w:rPr>
          <w:rFonts w:ascii="Verdana" w:hAnsi="Verdana"/>
        </w:rPr>
        <w:t>Adicionalmente, el Inspector de proyecto indicará la realización de los siguientes ensayos de calidad cuando las condiciones de la obra así lo requieran:</w:t>
      </w:r>
    </w:p>
    <w:p w14:paraId="54016326" w14:textId="77777777" w:rsidR="000C44BB" w:rsidRDefault="000C44BB" w:rsidP="000C44BB">
      <w:pPr>
        <w:jc w:val="both"/>
        <w:rPr>
          <w:rFonts w:ascii="Verdana" w:hAnsi="Verdana"/>
        </w:rPr>
      </w:pPr>
    </w:p>
    <w:p w14:paraId="54457C0D" w14:textId="77777777" w:rsidR="000C44BB" w:rsidRDefault="000C44BB" w:rsidP="000C44BB">
      <w:pPr>
        <w:jc w:val="both"/>
        <w:rPr>
          <w:rFonts w:ascii="Verdana" w:hAnsi="Verdana"/>
        </w:rPr>
      </w:pPr>
      <w:r>
        <w:rPr>
          <w:rFonts w:ascii="Verdana" w:hAnsi="Verdana"/>
        </w:rPr>
        <w:t>Ensayos de calidad sobre el cemento.</w:t>
      </w:r>
    </w:p>
    <w:p w14:paraId="08B4D0FF" w14:textId="77777777" w:rsidR="000C44BB" w:rsidRDefault="000C44BB" w:rsidP="000C44BB">
      <w:pPr>
        <w:jc w:val="both"/>
        <w:rPr>
          <w:rFonts w:ascii="Verdana" w:hAnsi="Verdana"/>
        </w:rPr>
      </w:pPr>
      <w:r>
        <w:rPr>
          <w:rFonts w:ascii="Verdana" w:hAnsi="Verdana"/>
        </w:rPr>
        <w:t>Ensayos de calidad de los aceros de refuerzo.</w:t>
      </w:r>
    </w:p>
    <w:p w14:paraId="1BC28B0C" w14:textId="77777777" w:rsidR="000C44BB" w:rsidRDefault="000C44BB" w:rsidP="000C44BB">
      <w:pPr>
        <w:jc w:val="both"/>
        <w:rPr>
          <w:rFonts w:ascii="Verdana" w:hAnsi="Verdana"/>
        </w:rPr>
      </w:pPr>
      <w:r>
        <w:rPr>
          <w:rFonts w:ascii="Verdana" w:hAnsi="Verdana"/>
        </w:rPr>
        <w:t>Ensayo de la Máquina de los Ángeles.</w:t>
      </w:r>
    </w:p>
    <w:p w14:paraId="115D1EFC" w14:textId="77777777" w:rsidR="000C44BB" w:rsidRDefault="000C44BB" w:rsidP="000C44BB">
      <w:pPr>
        <w:jc w:val="both"/>
        <w:rPr>
          <w:rFonts w:ascii="Verdana" w:hAnsi="Verdana"/>
        </w:rPr>
      </w:pPr>
      <w:r>
        <w:rPr>
          <w:rFonts w:ascii="Verdana" w:hAnsi="Verdana"/>
        </w:rPr>
        <w:t xml:space="preserve">Otros que el proponente oferte en su propuesta. </w:t>
      </w:r>
    </w:p>
    <w:p w14:paraId="3C7A51EF" w14:textId="77777777" w:rsidR="000C44BB" w:rsidRDefault="000C44BB" w:rsidP="000C44BB">
      <w:pPr>
        <w:jc w:val="both"/>
        <w:rPr>
          <w:rFonts w:ascii="Verdana" w:hAnsi="Verdana"/>
        </w:rPr>
      </w:pPr>
    </w:p>
    <w:p w14:paraId="3BA613FE" w14:textId="77777777" w:rsidR="000C44BB" w:rsidRDefault="000C44BB" w:rsidP="000C44BB">
      <w:pPr>
        <w:jc w:val="both"/>
        <w:rPr>
          <w:rFonts w:ascii="Verdana" w:hAnsi="Verdana"/>
        </w:rPr>
      </w:pPr>
      <w:r>
        <w:rPr>
          <w:rFonts w:ascii="Verdana" w:hAnsi="Verdana"/>
        </w:rPr>
        <w:t>Laboratorio</w:t>
      </w:r>
    </w:p>
    <w:p w14:paraId="6D59CCC4" w14:textId="77777777" w:rsidR="000C44BB" w:rsidRDefault="000C44BB" w:rsidP="000C44BB">
      <w:pPr>
        <w:jc w:val="both"/>
        <w:rPr>
          <w:rFonts w:ascii="Verdana" w:hAnsi="Verdana"/>
        </w:rPr>
      </w:pPr>
      <w:r>
        <w:rPr>
          <w:rFonts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115EB6" w14:textId="77777777" w:rsidR="000C44BB" w:rsidRDefault="000C44BB" w:rsidP="000C44BB">
      <w:pPr>
        <w:jc w:val="both"/>
        <w:rPr>
          <w:rFonts w:ascii="Verdana" w:hAnsi="Verdana"/>
        </w:rPr>
      </w:pPr>
    </w:p>
    <w:p w14:paraId="1A6B27FD" w14:textId="77777777" w:rsidR="000C44BB" w:rsidRDefault="000C44BB" w:rsidP="000C44BB">
      <w:pPr>
        <w:jc w:val="both"/>
        <w:rPr>
          <w:rFonts w:ascii="Verdana" w:hAnsi="Verdana"/>
        </w:rPr>
      </w:pPr>
      <w:r>
        <w:rPr>
          <w:rFonts w:ascii="Verdana" w:hAnsi="Verdana"/>
        </w:rPr>
        <w:t>Frecuencia de los Ensayos</w:t>
      </w:r>
    </w:p>
    <w:p w14:paraId="1BE9CD69" w14:textId="77777777" w:rsidR="000C44BB" w:rsidRDefault="000C44BB" w:rsidP="000C44BB">
      <w:pPr>
        <w:jc w:val="both"/>
        <w:rPr>
          <w:rFonts w:ascii="Verdana" w:hAnsi="Verdana"/>
        </w:rPr>
      </w:pPr>
      <w:r>
        <w:rPr>
          <w:rFonts w:ascii="Verdana" w:hAnsi="Verdana"/>
        </w:rPr>
        <w:t>La frecuencia de los ensayos tanto de los materiales como del propio hormigón y mortero se tomará de acuerdo a lo indicado en la normativa CBH-87 en conformidad con el nivel de control del proyecto.</w:t>
      </w:r>
    </w:p>
    <w:p w14:paraId="7379E6F8" w14:textId="77777777" w:rsidR="000C44BB" w:rsidRDefault="000C44BB" w:rsidP="000C44BB">
      <w:pPr>
        <w:jc w:val="both"/>
        <w:rPr>
          <w:rFonts w:ascii="Verdana" w:hAnsi="Verdana"/>
        </w:rPr>
      </w:pPr>
    </w:p>
    <w:p w14:paraId="269EB048" w14:textId="77777777" w:rsidR="000C44BB" w:rsidRDefault="000C44BB" w:rsidP="000C44BB">
      <w:pPr>
        <w:jc w:val="both"/>
        <w:rPr>
          <w:rFonts w:ascii="Verdana" w:hAnsi="Verdana"/>
        </w:rPr>
      </w:pPr>
      <w:r>
        <w:rPr>
          <w:rFonts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0DD7B1F" w14:textId="77777777" w:rsidR="000C44BB" w:rsidRDefault="000C44BB" w:rsidP="000C44BB">
      <w:pPr>
        <w:jc w:val="both"/>
        <w:rPr>
          <w:rFonts w:ascii="Verdana" w:hAnsi="Verdana"/>
        </w:rPr>
      </w:pPr>
    </w:p>
    <w:p w14:paraId="3BC91A3F" w14:textId="77777777" w:rsidR="000C44BB" w:rsidRDefault="000C44BB" w:rsidP="000C44BB">
      <w:pPr>
        <w:jc w:val="both"/>
        <w:rPr>
          <w:rFonts w:ascii="Verdana" w:hAnsi="Verdana"/>
        </w:rPr>
      </w:pPr>
      <w:r>
        <w:rPr>
          <w:rFonts w:ascii="Verdana" w:hAnsi="Verdan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00AF64" w14:textId="77777777" w:rsidR="000C44BB" w:rsidRDefault="000C44BB" w:rsidP="000C44BB">
      <w:pPr>
        <w:jc w:val="both"/>
        <w:rPr>
          <w:rFonts w:ascii="Verdana" w:hAnsi="Verdana"/>
        </w:rPr>
      </w:pPr>
    </w:p>
    <w:p w14:paraId="0E555444" w14:textId="77777777" w:rsidR="000C44BB" w:rsidRDefault="000C44BB" w:rsidP="000C44BB">
      <w:pPr>
        <w:jc w:val="both"/>
        <w:rPr>
          <w:rFonts w:ascii="Verdana" w:hAnsi="Verdana"/>
        </w:rPr>
      </w:pPr>
      <w:r>
        <w:rPr>
          <w:rFonts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8E6C5F" w14:textId="77777777" w:rsidR="000C44BB" w:rsidRDefault="000C44BB" w:rsidP="000C44BB">
      <w:pPr>
        <w:jc w:val="both"/>
        <w:rPr>
          <w:rFonts w:ascii="Verdana" w:hAnsi="Verdana"/>
        </w:rPr>
      </w:pPr>
    </w:p>
    <w:p w14:paraId="44E07724" w14:textId="77777777" w:rsidR="000C44BB" w:rsidRDefault="000C44BB" w:rsidP="000C44BB">
      <w:pPr>
        <w:jc w:val="both"/>
        <w:rPr>
          <w:rFonts w:ascii="Verdana" w:hAnsi="Verdana"/>
        </w:rPr>
      </w:pPr>
      <w:r>
        <w:rPr>
          <w:rFonts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14:paraId="72477904" w14:textId="77777777" w:rsidR="000C44BB" w:rsidRDefault="000C44BB" w:rsidP="000C44BB">
      <w:pPr>
        <w:jc w:val="both"/>
        <w:rPr>
          <w:rFonts w:ascii="Verdana" w:hAnsi="Verdana"/>
        </w:rPr>
      </w:pPr>
    </w:p>
    <w:p w14:paraId="3AFA7F98" w14:textId="77777777" w:rsidR="000C44BB" w:rsidRDefault="000C44BB" w:rsidP="000C44BB">
      <w:pPr>
        <w:jc w:val="both"/>
        <w:rPr>
          <w:rFonts w:ascii="Verdana" w:hAnsi="Verdana"/>
        </w:rPr>
      </w:pPr>
      <w:r>
        <w:rPr>
          <w:rFonts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FDCED9" w14:textId="77777777" w:rsidR="000C44BB" w:rsidRDefault="000C44BB" w:rsidP="000C44BB">
      <w:pPr>
        <w:jc w:val="both"/>
        <w:rPr>
          <w:rFonts w:ascii="Verdana" w:hAnsi="Verdana"/>
        </w:rPr>
      </w:pPr>
    </w:p>
    <w:p w14:paraId="41F53280" w14:textId="77777777" w:rsidR="000C44BB" w:rsidRDefault="000C44BB" w:rsidP="000C44BB">
      <w:pPr>
        <w:jc w:val="both"/>
        <w:rPr>
          <w:rFonts w:ascii="Verdana" w:hAnsi="Verdana"/>
        </w:rPr>
      </w:pPr>
      <w:r>
        <w:rPr>
          <w:rFonts w:ascii="Verdana" w:hAnsi="Verdana"/>
        </w:rPr>
        <w:t>En cualquier caso, las cantidades mínimas de cemento/m3 de hormigón deberán respetar lo indicado en el proyecto (memoria de cálculo o planos constructivos) o las indicadas en el cuadro siguiente.</w:t>
      </w:r>
    </w:p>
    <w:p w14:paraId="769F1FE7" w14:textId="77777777" w:rsidR="000C44BB" w:rsidRDefault="000C44BB" w:rsidP="000C44BB">
      <w:pPr>
        <w:jc w:val="both"/>
        <w:rPr>
          <w:rFonts w:ascii="Verdana" w:hAnsi="Verda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44BB" w14:paraId="7DE95313" w14:textId="77777777" w:rsidTr="000C44B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97E517" w14:textId="77777777" w:rsidR="000C44BB" w:rsidRDefault="000C44BB">
            <w:pPr>
              <w:jc w:val="center"/>
              <w:rPr>
                <w:rFonts w:ascii="Verdana" w:hAnsi="Verdana"/>
                <w:color w:val="FFFFFF" w:themeColor="background1"/>
              </w:rPr>
            </w:pPr>
            <w:r>
              <w:rPr>
                <w:rFonts w:ascii="Verdana" w:hAnsi="Verdana"/>
                <w:color w:val="FFFFFF" w:themeColor="background1"/>
              </w:rPr>
              <w:t xml:space="preserve">TIPO DEL </w:t>
            </w:r>
            <w:proofErr w:type="spellStart"/>
            <w:r>
              <w:rPr>
                <w:rFonts w:ascii="Verdana" w:hAnsi="Verdana"/>
                <w:color w:val="FFFFFF" w:themeColor="background1"/>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3C8D14" w14:textId="77777777" w:rsidR="000C44BB" w:rsidRDefault="000C44BB">
            <w:pPr>
              <w:jc w:val="center"/>
              <w:rPr>
                <w:rFonts w:ascii="Verdana" w:hAnsi="Verdana"/>
                <w:color w:val="FFFFFF" w:themeColor="background1"/>
              </w:rPr>
            </w:pPr>
            <w:r>
              <w:rPr>
                <w:rFonts w:ascii="Verdana" w:hAnsi="Verdana"/>
                <w:color w:val="FFFFFF" w:themeColor="background1"/>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FD1D6B" w14:textId="77777777" w:rsidR="000C44BB" w:rsidRDefault="000C44BB">
            <w:pPr>
              <w:jc w:val="center"/>
              <w:rPr>
                <w:rFonts w:ascii="Verdana" w:hAnsi="Verdana"/>
                <w:color w:val="FFFFFF" w:themeColor="background1"/>
              </w:rPr>
            </w:pPr>
            <w:r>
              <w:rPr>
                <w:rFonts w:ascii="Verdana" w:hAnsi="Verdana"/>
                <w:color w:val="FFFFFF" w:themeColor="background1"/>
              </w:rPr>
              <w:t>RES. Kg/cm2</w:t>
            </w:r>
          </w:p>
          <w:p w14:paraId="455E73F4" w14:textId="77777777" w:rsidR="000C44BB" w:rsidRDefault="000C44BB">
            <w:pPr>
              <w:jc w:val="center"/>
              <w:rPr>
                <w:rFonts w:ascii="Verdana" w:hAnsi="Verdana"/>
                <w:color w:val="FFFFFF" w:themeColor="background1"/>
              </w:rPr>
            </w:pPr>
            <w:r>
              <w:rPr>
                <w:rFonts w:ascii="Verdana" w:hAnsi="Verdana"/>
                <w:color w:val="FFFFFF" w:themeColor="background1"/>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39328A3" w14:textId="77777777" w:rsidR="000C44BB" w:rsidRDefault="000C44BB">
            <w:pPr>
              <w:jc w:val="center"/>
              <w:rPr>
                <w:rFonts w:ascii="Verdana" w:hAnsi="Verdana"/>
                <w:color w:val="FFFFFF" w:themeColor="background1"/>
              </w:rPr>
            </w:pPr>
            <w:r>
              <w:rPr>
                <w:rFonts w:ascii="Verdana" w:hAnsi="Verdana"/>
                <w:color w:val="FFFFFF" w:themeColor="background1"/>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8ADC9E" w14:textId="77777777" w:rsidR="000C44BB" w:rsidRDefault="000C44BB">
            <w:pPr>
              <w:jc w:val="center"/>
              <w:rPr>
                <w:rFonts w:ascii="Verdana" w:hAnsi="Verdana"/>
                <w:color w:val="FFFFFF" w:themeColor="background1"/>
              </w:rPr>
            </w:pPr>
            <w:r>
              <w:rPr>
                <w:rFonts w:ascii="Verdana" w:hAnsi="Verdana"/>
                <w:color w:val="FFFFFF" w:themeColor="background1"/>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3E665A" w14:textId="77777777" w:rsidR="000C44BB" w:rsidRDefault="000C44BB">
            <w:pPr>
              <w:jc w:val="center"/>
              <w:rPr>
                <w:rFonts w:ascii="Verdana" w:hAnsi="Verdana"/>
                <w:color w:val="FFFFFF" w:themeColor="background1"/>
              </w:rPr>
            </w:pPr>
            <w:r>
              <w:rPr>
                <w:rFonts w:ascii="Verdana" w:hAnsi="Verdana"/>
                <w:color w:val="FFFFFF" w:themeColor="background1"/>
              </w:rPr>
              <w:t>Rev. (</w:t>
            </w:r>
            <w:proofErr w:type="spellStart"/>
            <w:r>
              <w:rPr>
                <w:rFonts w:ascii="Verdana" w:hAnsi="Verdana"/>
                <w:color w:val="FFFFFF" w:themeColor="background1"/>
              </w:rPr>
              <w:t>pulg</w:t>
            </w:r>
            <w:proofErr w:type="spellEnd"/>
            <w:r>
              <w:rPr>
                <w:rFonts w:ascii="Verdana" w:hAnsi="Verdana"/>
                <w:color w:val="FFFFFF" w:themeColor="background1"/>
              </w:rPr>
              <w:t>)</w:t>
            </w:r>
          </w:p>
        </w:tc>
      </w:tr>
      <w:tr w:rsidR="000C44BB" w14:paraId="675E6AFC"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B24EB92" w14:textId="77777777" w:rsidR="000C44BB" w:rsidRDefault="000C44BB">
            <w:pPr>
              <w:jc w:val="both"/>
              <w:rPr>
                <w:rFonts w:ascii="Verdana" w:hAnsi="Verdana"/>
              </w:rPr>
            </w:pPr>
            <w:r>
              <w:rPr>
                <w:rFonts w:ascii="Verdana" w:hAnsi="Verdan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6E40FD"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C01AFA" w14:textId="77777777" w:rsidR="000C44BB" w:rsidRDefault="000C44BB">
            <w:pPr>
              <w:jc w:val="both"/>
              <w:rPr>
                <w:rFonts w:ascii="Verdana" w:hAnsi="Verdana"/>
              </w:rPr>
            </w:pPr>
            <w:r>
              <w:rPr>
                <w:rFonts w:ascii="Verdana" w:hAnsi="Verdan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D7C654" w14:textId="77777777" w:rsidR="000C44BB" w:rsidRDefault="000C44BB">
            <w:pPr>
              <w:jc w:val="both"/>
              <w:rPr>
                <w:rFonts w:ascii="Verdana" w:hAnsi="Verdana"/>
              </w:rPr>
            </w:pPr>
            <w:r>
              <w:rPr>
                <w:rFonts w:ascii="Verdana" w:hAnsi="Verdan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E078BA" w14:textId="77777777" w:rsidR="000C44BB" w:rsidRDefault="000C44BB">
            <w:pPr>
              <w:jc w:val="both"/>
              <w:rPr>
                <w:rFonts w:ascii="Verdana" w:hAnsi="Verdana"/>
              </w:rPr>
            </w:pPr>
            <w:r>
              <w:rPr>
                <w:rFonts w:ascii="Verdana" w:hAnsi="Verdan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846D36" w14:textId="77777777" w:rsidR="000C44BB" w:rsidRDefault="000C44BB">
            <w:pPr>
              <w:jc w:val="both"/>
              <w:rPr>
                <w:rFonts w:ascii="Verdana" w:hAnsi="Verdana"/>
              </w:rPr>
            </w:pPr>
            <w:r>
              <w:rPr>
                <w:rFonts w:ascii="Verdana" w:hAnsi="Verdana"/>
              </w:rPr>
              <w:t>1 – 3</w:t>
            </w:r>
          </w:p>
        </w:tc>
      </w:tr>
      <w:tr w:rsidR="000C44BB" w14:paraId="5333F04D" w14:textId="77777777" w:rsidTr="000C44B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C3B327F" w14:textId="77777777" w:rsidR="000C44BB" w:rsidRDefault="000C44BB">
            <w:pPr>
              <w:jc w:val="both"/>
              <w:rPr>
                <w:rFonts w:ascii="Verdana" w:hAnsi="Verdana"/>
              </w:rPr>
            </w:pPr>
            <w:r>
              <w:rPr>
                <w:rFonts w:ascii="Verdana" w:hAnsi="Verdan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0CE9A8" w14:textId="77777777" w:rsidR="000C44BB" w:rsidRDefault="000C44BB">
            <w:pPr>
              <w:jc w:val="both"/>
              <w:rPr>
                <w:rFonts w:ascii="Verdana" w:hAnsi="Verdana"/>
              </w:rPr>
            </w:pPr>
            <w:r>
              <w:rPr>
                <w:rFonts w:ascii="Verdana" w:hAnsi="Verdan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6CC2B9" w14:textId="77777777" w:rsidR="000C44BB" w:rsidRDefault="000C44BB">
            <w:pPr>
              <w:jc w:val="both"/>
              <w:rPr>
                <w:rFonts w:ascii="Verdana" w:hAnsi="Verdana"/>
              </w:rPr>
            </w:pPr>
            <w:r>
              <w:rPr>
                <w:rFonts w:ascii="Verdana" w:hAnsi="Verdan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77143E" w14:textId="77777777" w:rsidR="000C44BB" w:rsidRDefault="000C44BB">
            <w:pPr>
              <w:jc w:val="both"/>
              <w:rPr>
                <w:rFonts w:ascii="Verdana" w:hAnsi="Verdana"/>
              </w:rPr>
            </w:pPr>
            <w:r>
              <w:rPr>
                <w:rFonts w:ascii="Verdana" w:hAnsi="Verdan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504A9F" w14:textId="77777777" w:rsidR="000C44BB" w:rsidRDefault="000C44BB">
            <w:pPr>
              <w:jc w:val="both"/>
              <w:rPr>
                <w:rFonts w:ascii="Verdana" w:hAnsi="Verdana"/>
              </w:rPr>
            </w:pPr>
            <w:r>
              <w:rPr>
                <w:rFonts w:ascii="Verdana" w:hAnsi="Verdan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14B5CCC" w14:textId="77777777" w:rsidR="000C44BB" w:rsidRDefault="000C44BB">
            <w:pPr>
              <w:jc w:val="both"/>
              <w:rPr>
                <w:rFonts w:ascii="Verdana" w:hAnsi="Verdana"/>
              </w:rPr>
            </w:pPr>
            <w:r>
              <w:rPr>
                <w:rFonts w:ascii="Verdana" w:hAnsi="Verdana"/>
              </w:rPr>
              <w:t>1 – 3</w:t>
            </w:r>
          </w:p>
        </w:tc>
      </w:tr>
      <w:tr w:rsidR="000C44BB" w14:paraId="5C3B6959"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968CEC" w14:textId="77777777" w:rsidR="000C44BB" w:rsidRDefault="000C44BB">
            <w:pPr>
              <w:jc w:val="both"/>
              <w:rPr>
                <w:rFonts w:ascii="Verdana" w:hAnsi="Verdana"/>
              </w:rPr>
            </w:pPr>
            <w:r>
              <w:rPr>
                <w:rFonts w:ascii="Verdana" w:hAnsi="Verdana"/>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A8F022" w14:textId="77777777" w:rsidR="000C44BB" w:rsidRDefault="000C44BB">
            <w:pPr>
              <w:jc w:val="both"/>
              <w:rPr>
                <w:rFonts w:ascii="Verdana" w:hAnsi="Verdana"/>
              </w:rPr>
            </w:pPr>
            <w:r>
              <w:rPr>
                <w:rFonts w:ascii="Verdana" w:hAnsi="Verdana"/>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111D40"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9BCC03" w14:textId="77777777" w:rsidR="000C44BB" w:rsidRDefault="000C44BB">
            <w:pPr>
              <w:jc w:val="both"/>
              <w:rPr>
                <w:rFonts w:ascii="Verdana" w:hAnsi="Verdana"/>
              </w:rPr>
            </w:pPr>
            <w:r>
              <w:rPr>
                <w:rFonts w:ascii="Verdana" w:hAnsi="Verdan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EE4590" w14:textId="77777777" w:rsidR="000C44BB" w:rsidRDefault="000C44BB">
            <w:pPr>
              <w:jc w:val="both"/>
              <w:rPr>
                <w:rFonts w:ascii="Verdana" w:hAnsi="Verdana"/>
              </w:rPr>
            </w:pPr>
            <w:r>
              <w:rPr>
                <w:rFonts w:ascii="Verdana" w:hAnsi="Verdan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EF812E" w14:textId="77777777" w:rsidR="000C44BB" w:rsidRDefault="000C44BB">
            <w:pPr>
              <w:jc w:val="both"/>
              <w:rPr>
                <w:rFonts w:ascii="Verdana" w:hAnsi="Verdana"/>
              </w:rPr>
            </w:pPr>
            <w:r>
              <w:rPr>
                <w:rFonts w:ascii="Verdana" w:hAnsi="Verdana"/>
              </w:rPr>
              <w:t>2 – 4</w:t>
            </w:r>
          </w:p>
        </w:tc>
      </w:tr>
      <w:tr w:rsidR="000C44BB" w14:paraId="1B7E1BB7"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45588B" w14:textId="77777777" w:rsidR="000C44BB" w:rsidRDefault="000C44BB">
            <w:pPr>
              <w:jc w:val="both"/>
              <w:rPr>
                <w:rFonts w:ascii="Verdana" w:hAnsi="Verdana"/>
              </w:rPr>
            </w:pPr>
            <w:r>
              <w:rPr>
                <w:rFonts w:ascii="Verdana" w:hAnsi="Verdan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62BBD6"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CCFDF2" w14:textId="77777777" w:rsidR="000C44BB" w:rsidRDefault="000C44BB">
            <w:pPr>
              <w:jc w:val="both"/>
              <w:rPr>
                <w:rFonts w:ascii="Verdana" w:hAnsi="Verdana"/>
              </w:rPr>
            </w:pPr>
            <w:r>
              <w:rPr>
                <w:rFonts w:ascii="Verdana" w:hAnsi="Verdan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371AD6" w14:textId="77777777" w:rsidR="000C44BB" w:rsidRDefault="000C44BB">
            <w:pPr>
              <w:jc w:val="both"/>
              <w:rPr>
                <w:rFonts w:ascii="Verdana" w:hAnsi="Verdana"/>
              </w:rPr>
            </w:pPr>
            <w:r>
              <w:rPr>
                <w:rFonts w:ascii="Verdana" w:hAnsi="Verdan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0D4920" w14:textId="77777777" w:rsidR="000C44BB" w:rsidRDefault="000C44BB">
            <w:pPr>
              <w:jc w:val="both"/>
              <w:rPr>
                <w:rFonts w:ascii="Verdana" w:hAnsi="Verdana"/>
              </w:rPr>
            </w:pPr>
            <w:r>
              <w:rPr>
                <w:rFonts w:ascii="Verdana" w:hAnsi="Verdan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BB321C" w14:textId="77777777" w:rsidR="000C44BB" w:rsidRDefault="000C44BB">
            <w:pPr>
              <w:jc w:val="both"/>
              <w:rPr>
                <w:rFonts w:ascii="Verdana" w:hAnsi="Verdana"/>
              </w:rPr>
            </w:pPr>
            <w:r>
              <w:rPr>
                <w:rFonts w:ascii="Verdana" w:hAnsi="Verdana"/>
              </w:rPr>
              <w:t>2 – 4</w:t>
            </w:r>
          </w:p>
        </w:tc>
      </w:tr>
      <w:tr w:rsidR="000C44BB" w14:paraId="1FF770A5"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F9F028" w14:textId="77777777" w:rsidR="000C44BB" w:rsidRDefault="000C44BB">
            <w:pPr>
              <w:jc w:val="both"/>
              <w:rPr>
                <w:rFonts w:ascii="Verdana" w:hAnsi="Verdana"/>
              </w:rPr>
            </w:pPr>
            <w:r>
              <w:rPr>
                <w:rFonts w:ascii="Verdana" w:hAnsi="Verdan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7EFC9B" w14:textId="77777777" w:rsidR="000C44BB" w:rsidRDefault="000C44BB">
            <w:pPr>
              <w:jc w:val="both"/>
              <w:rPr>
                <w:rFonts w:ascii="Verdana" w:hAnsi="Verdana"/>
              </w:rPr>
            </w:pPr>
            <w:r>
              <w:rPr>
                <w:rFonts w:ascii="Verdana" w:hAnsi="Verdan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ADAA7D" w14:textId="77777777" w:rsidR="000C44BB" w:rsidRDefault="000C44BB">
            <w:pPr>
              <w:jc w:val="both"/>
              <w:rPr>
                <w:rFonts w:ascii="Verdana" w:hAnsi="Verdana"/>
              </w:rPr>
            </w:pPr>
            <w:r>
              <w:rPr>
                <w:rFonts w:ascii="Verdana" w:hAnsi="Verdan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7251A1" w14:textId="77777777" w:rsidR="000C44BB" w:rsidRDefault="000C44BB">
            <w:pPr>
              <w:jc w:val="both"/>
              <w:rPr>
                <w:rFonts w:ascii="Verdana" w:hAnsi="Verdana"/>
              </w:rPr>
            </w:pPr>
            <w:r>
              <w:rPr>
                <w:rFonts w:ascii="Verdana" w:hAnsi="Verdan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B26D9F" w14:textId="77777777" w:rsidR="000C44BB" w:rsidRDefault="000C44BB">
            <w:pPr>
              <w:jc w:val="both"/>
              <w:rPr>
                <w:rFonts w:ascii="Verdana" w:hAnsi="Verdana"/>
              </w:rPr>
            </w:pPr>
            <w:r>
              <w:rPr>
                <w:rFonts w:ascii="Verdana" w:hAnsi="Verdan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244854" w14:textId="77777777" w:rsidR="000C44BB" w:rsidRDefault="000C44BB">
            <w:pPr>
              <w:jc w:val="both"/>
              <w:rPr>
                <w:rFonts w:ascii="Verdana" w:hAnsi="Verdana"/>
              </w:rPr>
            </w:pPr>
            <w:r>
              <w:rPr>
                <w:rFonts w:ascii="Verdana" w:hAnsi="Verdana"/>
              </w:rPr>
              <w:t>2 – 3</w:t>
            </w:r>
          </w:p>
        </w:tc>
      </w:tr>
      <w:tr w:rsidR="000C44BB" w14:paraId="41F097FF" w14:textId="77777777" w:rsidTr="000C44B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A93145" w14:textId="77777777" w:rsidR="000C44BB" w:rsidRDefault="000C44BB">
            <w:pPr>
              <w:jc w:val="both"/>
              <w:rPr>
                <w:rFonts w:ascii="Verdana" w:hAnsi="Verdana"/>
              </w:rPr>
            </w:pPr>
            <w:r>
              <w:rPr>
                <w:rFonts w:ascii="Verdana" w:hAnsi="Verdan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D42145" w14:textId="77777777" w:rsidR="000C44BB" w:rsidRDefault="000C44BB">
            <w:pPr>
              <w:jc w:val="both"/>
              <w:rPr>
                <w:rFonts w:ascii="Verdana" w:hAnsi="Verdana"/>
              </w:rPr>
            </w:pPr>
            <w:r>
              <w:rPr>
                <w:rFonts w:ascii="Verdana" w:hAnsi="Verdan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0D41FC" w14:textId="77777777" w:rsidR="000C44BB" w:rsidRDefault="000C44BB">
            <w:pPr>
              <w:jc w:val="both"/>
              <w:rPr>
                <w:rFonts w:ascii="Verdana" w:hAnsi="Verdana"/>
              </w:rPr>
            </w:pPr>
            <w:r>
              <w:rPr>
                <w:rFonts w:ascii="Verdana" w:hAnsi="Verdan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A94C4B" w14:textId="77777777" w:rsidR="000C44BB" w:rsidRDefault="000C44BB">
            <w:pPr>
              <w:jc w:val="both"/>
              <w:rPr>
                <w:rFonts w:ascii="Verdana" w:hAnsi="Verdana"/>
              </w:rPr>
            </w:pPr>
            <w:r>
              <w:rPr>
                <w:rFonts w:ascii="Verdana" w:hAnsi="Verdan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E0BAB9" w14:textId="77777777" w:rsidR="000C44BB" w:rsidRDefault="000C44BB">
            <w:pPr>
              <w:jc w:val="both"/>
              <w:rPr>
                <w:rFonts w:ascii="Verdana" w:hAnsi="Verdana"/>
              </w:rPr>
            </w:pPr>
            <w:r>
              <w:rPr>
                <w:rFonts w:ascii="Verdana" w:hAnsi="Verdan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685779" w14:textId="77777777" w:rsidR="000C44BB" w:rsidRDefault="000C44BB">
            <w:pPr>
              <w:jc w:val="both"/>
              <w:rPr>
                <w:rFonts w:ascii="Verdana" w:hAnsi="Verdana"/>
              </w:rPr>
            </w:pPr>
            <w:r>
              <w:rPr>
                <w:rFonts w:ascii="Verdana" w:hAnsi="Verdana"/>
              </w:rPr>
              <w:t>2 – 3</w:t>
            </w:r>
          </w:p>
        </w:tc>
      </w:tr>
      <w:tr w:rsidR="000C44BB" w14:paraId="44304EE9" w14:textId="77777777" w:rsidTr="000C44B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03DFB6" w14:textId="77777777" w:rsidR="000C44BB" w:rsidRDefault="000C44BB">
            <w:pPr>
              <w:jc w:val="both"/>
              <w:rPr>
                <w:rFonts w:ascii="Verdana" w:hAnsi="Verdana"/>
              </w:rPr>
            </w:pPr>
            <w:r>
              <w:rPr>
                <w:rFonts w:ascii="Verdana" w:hAnsi="Verdan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AA2D4C" w14:textId="77777777" w:rsidR="000C44BB" w:rsidRDefault="000C44BB">
            <w:pPr>
              <w:jc w:val="both"/>
              <w:rPr>
                <w:rFonts w:ascii="Verdana" w:hAnsi="Verdana"/>
              </w:rPr>
            </w:pPr>
            <w:r>
              <w:rPr>
                <w:rFonts w:ascii="Verdana" w:hAnsi="Verdan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9890D5" w14:textId="77777777" w:rsidR="000C44BB" w:rsidRDefault="000C44BB">
            <w:pPr>
              <w:jc w:val="both"/>
              <w:rPr>
                <w:rFonts w:ascii="Verdana" w:hAnsi="Verdana"/>
              </w:rPr>
            </w:pPr>
            <w:r>
              <w:rPr>
                <w:rFonts w:ascii="Verdana" w:hAnsi="Verdan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F8F527" w14:textId="77777777" w:rsidR="000C44BB" w:rsidRDefault="000C44BB">
            <w:pPr>
              <w:jc w:val="both"/>
              <w:rPr>
                <w:rFonts w:ascii="Verdana" w:hAnsi="Verdana"/>
              </w:rPr>
            </w:pPr>
            <w:r>
              <w:rPr>
                <w:rFonts w:ascii="Verdana" w:hAnsi="Verdan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E18E5D" w14:textId="77777777" w:rsidR="000C44BB" w:rsidRDefault="000C44BB">
            <w:pPr>
              <w:jc w:val="both"/>
              <w:rPr>
                <w:rFonts w:ascii="Verdana" w:hAnsi="Verdana"/>
              </w:rPr>
            </w:pPr>
            <w:r>
              <w:rPr>
                <w:rFonts w:ascii="Verdana" w:hAnsi="Verdan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1F84A4" w14:textId="77777777" w:rsidR="000C44BB" w:rsidRDefault="000C44BB">
            <w:pPr>
              <w:jc w:val="both"/>
              <w:rPr>
                <w:rFonts w:ascii="Verdana" w:hAnsi="Verdana"/>
              </w:rPr>
            </w:pPr>
            <w:r>
              <w:rPr>
                <w:rFonts w:ascii="Verdana" w:hAnsi="Verdana"/>
              </w:rPr>
              <w:t>2 – 3</w:t>
            </w:r>
          </w:p>
        </w:tc>
      </w:tr>
    </w:tbl>
    <w:p w14:paraId="0C50177D" w14:textId="77777777" w:rsidR="000C44BB" w:rsidRDefault="000C44BB" w:rsidP="000C44BB">
      <w:pPr>
        <w:jc w:val="both"/>
        <w:rPr>
          <w:rFonts w:ascii="Verdana" w:hAnsi="Verdana" w:cstheme="minorBidi"/>
          <w:lang w:val="es-BO"/>
        </w:rPr>
      </w:pPr>
    </w:p>
    <w:p w14:paraId="77A1DDE4" w14:textId="77777777" w:rsidR="000C44BB" w:rsidRDefault="000C44BB" w:rsidP="000C44BB">
      <w:pPr>
        <w:jc w:val="both"/>
        <w:rPr>
          <w:rFonts w:ascii="Verdana" w:hAnsi="Verdana"/>
        </w:rPr>
      </w:pPr>
      <w:r>
        <w:rPr>
          <w:rFonts w:ascii="Verdana" w:hAnsi="Verdana"/>
        </w:rPr>
        <w:t>Criterios de Aceptación y Rechazo</w:t>
      </w:r>
    </w:p>
    <w:p w14:paraId="17CA589C" w14:textId="77777777" w:rsidR="000C44BB" w:rsidRDefault="000C44BB" w:rsidP="000C44BB">
      <w:pPr>
        <w:jc w:val="both"/>
        <w:rPr>
          <w:rFonts w:ascii="Verdana" w:hAnsi="Verdana"/>
        </w:rPr>
      </w:pPr>
      <w:r>
        <w:rPr>
          <w:rFonts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B617FC" w14:textId="77777777" w:rsidR="000C44BB" w:rsidRDefault="000C44BB" w:rsidP="000C44BB">
      <w:pPr>
        <w:jc w:val="both"/>
        <w:rPr>
          <w:rFonts w:ascii="Verdana" w:hAnsi="Verdana"/>
        </w:rPr>
      </w:pPr>
    </w:p>
    <w:p w14:paraId="0CC30B0C" w14:textId="77777777" w:rsidR="000C44BB" w:rsidRDefault="000C44BB" w:rsidP="000C44BB">
      <w:pPr>
        <w:jc w:val="both"/>
        <w:rPr>
          <w:rFonts w:ascii="Verdana" w:hAnsi="Verdana"/>
        </w:rPr>
      </w:pPr>
      <w:r>
        <w:rPr>
          <w:rFonts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18B7F70" w14:textId="77777777" w:rsidR="000C44BB" w:rsidRDefault="000C44BB" w:rsidP="000C44BB">
      <w:pPr>
        <w:jc w:val="both"/>
        <w:rPr>
          <w:rFonts w:ascii="Verdana" w:hAnsi="Verdana"/>
        </w:rPr>
      </w:pPr>
    </w:p>
    <w:p w14:paraId="4FA4A861" w14:textId="77777777" w:rsidR="000C44BB" w:rsidRDefault="000C44BB" w:rsidP="000C44BB">
      <w:pPr>
        <w:jc w:val="both"/>
        <w:rPr>
          <w:rFonts w:ascii="Verdana" w:hAnsi="Verdana"/>
        </w:rPr>
      </w:pPr>
      <w:r>
        <w:rPr>
          <w:rFonts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14:paraId="7ADC7005" w14:textId="77777777" w:rsidR="000C44BB" w:rsidRDefault="000C44BB" w:rsidP="000C44BB">
      <w:pPr>
        <w:jc w:val="both"/>
        <w:rPr>
          <w:rFonts w:ascii="Verdana" w:hAnsi="Verdana"/>
        </w:rPr>
      </w:pPr>
      <w:r>
        <w:rPr>
          <w:rFonts w:ascii="Verdana" w:hAnsi="Verdana"/>
        </w:rPr>
        <w:t>Todos los ensayos, pruebas, demoliciones, curados y reemplazos necesarios serán cancelados por la Entidad Ejecutora.</w:t>
      </w:r>
    </w:p>
    <w:p w14:paraId="75C26766"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2695757" w14:textId="77777777" w:rsidTr="000C44BB">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E05B05C"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B4BA07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572C4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E497062"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BF3E8C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E486245" w14:textId="77777777" w:rsidR="000C44BB" w:rsidRDefault="000C44BB">
            <w:pPr>
              <w:jc w:val="center"/>
              <w:rPr>
                <w:rFonts w:ascii="Verdana" w:hAnsi="Verdana"/>
                <w:color w:val="FFFFFF" w:themeColor="background1"/>
              </w:rPr>
            </w:pPr>
            <w:r>
              <w:rPr>
                <w:rFonts w:ascii="Verdana" w:hAnsi="Verdana"/>
                <w:color w:val="FFFFFF" w:themeColor="background1"/>
              </w:rPr>
              <w:lastRenderedPageBreak/>
              <w:t>13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9EEDDB6" w14:textId="77777777" w:rsidR="000C44BB" w:rsidRDefault="000C44BB">
            <w:pPr>
              <w:jc w:val="center"/>
              <w:rPr>
                <w:rFonts w:ascii="Verdana" w:hAnsi="Verdana"/>
                <w:color w:val="FFFFFF" w:themeColor="background1"/>
              </w:rPr>
            </w:pPr>
            <w:r>
              <w:rPr>
                <w:rFonts w:ascii="Verdana" w:hAnsi="Verdana"/>
                <w:color w:val="FFFFFF" w:themeColor="background1"/>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BBC77A5"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846B754" w14:textId="77777777" w:rsidR="000C44BB" w:rsidRDefault="000C44BB">
            <w:pPr>
              <w:jc w:val="center"/>
              <w:rPr>
                <w:rFonts w:ascii="Verdana" w:hAnsi="Verdana"/>
                <w:color w:val="FFFFFF" w:themeColor="background1"/>
              </w:rPr>
            </w:pPr>
            <w:r>
              <w:rPr>
                <w:rFonts w:ascii="Verdana" w:hAnsi="Verdana"/>
                <w:color w:val="FFFFFF" w:themeColor="background1"/>
              </w:rPr>
              <w:t>CUBIERTA DE PLACA ONDULADA DE FIBROCEMENTO PREPINTADA C/ESTRUCTURA DE MADERA</w:t>
            </w:r>
          </w:p>
        </w:tc>
      </w:tr>
    </w:tbl>
    <w:p w14:paraId="47371821" w14:textId="77777777" w:rsidR="000C44BB" w:rsidRDefault="000C44BB" w:rsidP="000C44BB">
      <w:pPr>
        <w:jc w:val="both"/>
        <w:rPr>
          <w:rFonts w:ascii="Verdana" w:hAnsi="Verdana" w:cstheme="minorBidi"/>
          <w:lang w:val="es-BO"/>
        </w:rPr>
      </w:pPr>
    </w:p>
    <w:p w14:paraId="27A5760B" w14:textId="77777777" w:rsidR="000C44BB" w:rsidRDefault="000C44BB" w:rsidP="000C44BB">
      <w:pPr>
        <w:jc w:val="both"/>
        <w:rPr>
          <w:rFonts w:ascii="Verdana" w:hAnsi="Verdana"/>
          <w:b/>
        </w:rPr>
      </w:pPr>
      <w:r>
        <w:rPr>
          <w:rFonts w:ascii="Verdana" w:hAnsi="Verdana"/>
          <w:b/>
        </w:rPr>
        <w:t>DESCRIPCIÓN. -</w:t>
      </w:r>
    </w:p>
    <w:p w14:paraId="11AE457D" w14:textId="77777777" w:rsidR="000C44BB" w:rsidRDefault="000C44BB" w:rsidP="000C44BB">
      <w:pPr>
        <w:jc w:val="both"/>
        <w:rPr>
          <w:rFonts w:ascii="Verdana" w:hAnsi="Verdana"/>
        </w:rPr>
      </w:pPr>
      <w:r>
        <w:rPr>
          <w:rFonts w:ascii="Verdana" w:hAnsi="Verdana"/>
        </w:rPr>
        <w:t xml:space="preserve">Este ítem se refiere a la provisión y colocación de cubierta de placa ondulada de fibrocemento </w:t>
      </w:r>
      <w:proofErr w:type="spellStart"/>
      <w:r>
        <w:rPr>
          <w:rFonts w:ascii="Verdana" w:hAnsi="Verdana"/>
        </w:rPr>
        <w:t>prepintada</w:t>
      </w:r>
      <w:proofErr w:type="spellEnd"/>
      <w:r>
        <w:rPr>
          <w:rFonts w:ascii="Verdana" w:hAnsi="Verdana"/>
        </w:rPr>
        <w:t xml:space="preserve"> con estructura de madera, de acuerdo a lo establecido en los planos de construcción e instrucciones del Inspector de proyecto.</w:t>
      </w:r>
    </w:p>
    <w:p w14:paraId="65AC7671" w14:textId="77777777" w:rsidR="000C44BB" w:rsidRDefault="000C44BB" w:rsidP="000C44BB">
      <w:pPr>
        <w:jc w:val="both"/>
        <w:rPr>
          <w:rFonts w:ascii="Verdana" w:hAnsi="Verdana"/>
        </w:rPr>
      </w:pPr>
    </w:p>
    <w:p w14:paraId="2448C96F" w14:textId="77777777" w:rsidR="000C44BB" w:rsidRDefault="000C44BB" w:rsidP="000C44BB">
      <w:pPr>
        <w:jc w:val="both"/>
        <w:rPr>
          <w:rFonts w:ascii="Verdana" w:hAnsi="Verdana"/>
        </w:rPr>
      </w:pPr>
      <w:r>
        <w:rPr>
          <w:rFonts w:ascii="Verdana" w:hAnsi="Verdana"/>
          <w:b/>
        </w:rPr>
        <w:t>MATERIALES, HERRAMIENTAS Y EQUIPO.</w:t>
      </w:r>
      <w:r>
        <w:rPr>
          <w:rFonts w:ascii="Verdana" w:hAnsi="Verdana"/>
        </w:rPr>
        <w:t xml:space="preserve"> -</w:t>
      </w:r>
    </w:p>
    <w:p w14:paraId="17646EE2" w14:textId="77777777" w:rsidR="000C44BB" w:rsidRDefault="000C44BB" w:rsidP="000C44BB">
      <w:pPr>
        <w:jc w:val="both"/>
        <w:rPr>
          <w:rFonts w:ascii="Verdana" w:hAnsi="Verdana"/>
        </w:rPr>
      </w:pPr>
    </w:p>
    <w:p w14:paraId="02FE997D"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C530B86" w14:textId="77777777" w:rsidR="000C44BB" w:rsidRDefault="000C44BB" w:rsidP="000C44BB">
      <w:pPr>
        <w:jc w:val="both"/>
        <w:rPr>
          <w:rFonts w:ascii="Verdana" w:hAnsi="Verdana"/>
        </w:rPr>
      </w:pPr>
    </w:p>
    <w:p w14:paraId="18EE1FF3" w14:textId="77777777" w:rsidR="000C44BB" w:rsidRDefault="000C44BB" w:rsidP="000C44BB">
      <w:pPr>
        <w:jc w:val="both"/>
        <w:rPr>
          <w:rFonts w:ascii="Verdana" w:hAnsi="Verdana"/>
        </w:rPr>
      </w:pPr>
      <w:r>
        <w:rPr>
          <w:rFonts w:ascii="Verdana" w:hAnsi="Verdana"/>
        </w:rPr>
        <w:t>Deberá cumplirse con las normas técnicas que IBNORCA prescriba para los materiales usados en el presente ítem.</w:t>
      </w:r>
    </w:p>
    <w:p w14:paraId="024C7909" w14:textId="77777777" w:rsidR="000C44BB" w:rsidRDefault="000C44BB" w:rsidP="000C44BB">
      <w:pPr>
        <w:jc w:val="both"/>
        <w:rPr>
          <w:rFonts w:ascii="Verdana" w:hAnsi="Verdana"/>
        </w:rPr>
      </w:pPr>
    </w:p>
    <w:p w14:paraId="4ACBF3E2" w14:textId="77777777" w:rsidR="000C44BB" w:rsidRDefault="000C44BB" w:rsidP="000C44BB">
      <w:pPr>
        <w:jc w:val="both"/>
        <w:rPr>
          <w:rFonts w:ascii="Verdana" w:hAnsi="Verdana"/>
        </w:rPr>
      </w:pPr>
      <w:r>
        <w:rPr>
          <w:rFonts w:ascii="Verdana" w:hAnsi="Verdana"/>
        </w:rPr>
        <w:t>Para los elementos de madera de manera complementaria deberá cumplirse con lo indicado en el Manual de Diseño del Grupo Andino.</w:t>
      </w:r>
    </w:p>
    <w:p w14:paraId="0D5805FD" w14:textId="77777777" w:rsidR="000C44BB" w:rsidRDefault="000C44BB" w:rsidP="000C44BB">
      <w:pPr>
        <w:jc w:val="both"/>
        <w:rPr>
          <w:rFonts w:ascii="Verdana" w:hAnsi="Verdana"/>
        </w:rPr>
      </w:pPr>
    </w:p>
    <w:p w14:paraId="04EA8013" w14:textId="77777777" w:rsidR="000C44BB" w:rsidRDefault="000C44BB" w:rsidP="000C44BB">
      <w:pPr>
        <w:jc w:val="both"/>
        <w:rPr>
          <w:rFonts w:ascii="Verdana" w:hAnsi="Verdana"/>
          <w:b/>
        </w:rPr>
      </w:pPr>
      <w:r>
        <w:rPr>
          <w:rFonts w:ascii="Verdana" w:hAnsi="Verdana"/>
          <w:b/>
        </w:rPr>
        <w:t>FORMA DE EJECUCIÓN. -</w:t>
      </w:r>
    </w:p>
    <w:p w14:paraId="333FFF1E" w14:textId="77777777" w:rsidR="000C44BB" w:rsidRDefault="000C44BB" w:rsidP="000C44BB">
      <w:pPr>
        <w:jc w:val="both"/>
        <w:rPr>
          <w:rFonts w:ascii="Verdana" w:hAnsi="Verdana"/>
        </w:rPr>
      </w:pPr>
    </w:p>
    <w:p w14:paraId="392AEDCD" w14:textId="77777777" w:rsidR="000C44BB" w:rsidRDefault="000C44BB" w:rsidP="000C44BB">
      <w:pPr>
        <w:jc w:val="both"/>
        <w:rPr>
          <w:rFonts w:ascii="Verdana" w:hAnsi="Verdana"/>
        </w:rPr>
      </w:pPr>
      <w:r>
        <w:rPr>
          <w:rFonts w:ascii="Verdana" w:hAnsi="Verdana"/>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EF1AB63" w14:textId="77777777" w:rsidR="000C44BB" w:rsidRDefault="000C44BB" w:rsidP="000C44BB">
      <w:pPr>
        <w:jc w:val="both"/>
        <w:rPr>
          <w:rFonts w:ascii="Verdana" w:hAnsi="Verdana"/>
        </w:rPr>
      </w:pPr>
    </w:p>
    <w:p w14:paraId="5848CD9B" w14:textId="77777777" w:rsidR="000C44BB" w:rsidRDefault="000C44BB" w:rsidP="000C44BB">
      <w:pPr>
        <w:jc w:val="both"/>
        <w:rPr>
          <w:rFonts w:ascii="Verdana" w:hAnsi="Verdana"/>
        </w:rPr>
      </w:pPr>
      <w:r>
        <w:rPr>
          <w:rFonts w:ascii="Verdana" w:hAnsi="Verdana"/>
        </w:rPr>
        <w:t>La construcción de la estructura de madera deberá ser conforme a lo indicado en planos y con las modificaciones que hayan sido aprobados por el Inspector de proyecto.</w:t>
      </w:r>
    </w:p>
    <w:p w14:paraId="7C048893" w14:textId="77777777" w:rsidR="000C44BB" w:rsidRDefault="000C44BB" w:rsidP="000C44BB">
      <w:pPr>
        <w:jc w:val="both"/>
        <w:rPr>
          <w:rFonts w:ascii="Verdana" w:hAnsi="Verdana"/>
        </w:rPr>
      </w:pPr>
    </w:p>
    <w:p w14:paraId="54F8645D" w14:textId="77777777" w:rsidR="000C44BB" w:rsidRDefault="000C44BB" w:rsidP="000C44BB">
      <w:pPr>
        <w:jc w:val="both"/>
        <w:rPr>
          <w:rFonts w:ascii="Verdana" w:hAnsi="Verdana"/>
        </w:rPr>
      </w:pPr>
      <w:r>
        <w:rPr>
          <w:rFonts w:ascii="Verdana" w:hAnsi="Verdan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582F3274" w14:textId="77777777" w:rsidR="000C44BB" w:rsidRDefault="000C44BB" w:rsidP="000C44BB">
      <w:pPr>
        <w:jc w:val="both"/>
        <w:rPr>
          <w:rFonts w:ascii="Verdana" w:hAnsi="Verdana"/>
        </w:rPr>
      </w:pPr>
    </w:p>
    <w:p w14:paraId="25AF70D9" w14:textId="77777777" w:rsidR="000C44BB" w:rsidRDefault="000C44BB" w:rsidP="000C44BB">
      <w:pPr>
        <w:jc w:val="both"/>
        <w:rPr>
          <w:rFonts w:ascii="Verdana" w:hAnsi="Verdana"/>
        </w:rPr>
      </w:pPr>
      <w:r>
        <w:rPr>
          <w:rFonts w:ascii="Verdana" w:hAnsi="Verdan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688ED1A" w14:textId="77777777" w:rsidR="000C44BB" w:rsidRDefault="000C44BB" w:rsidP="000C44BB">
      <w:pPr>
        <w:jc w:val="both"/>
        <w:rPr>
          <w:rFonts w:ascii="Verdana" w:hAnsi="Verdana"/>
        </w:rPr>
      </w:pPr>
    </w:p>
    <w:p w14:paraId="5DFCE818" w14:textId="77777777" w:rsidR="000C44BB" w:rsidRDefault="000C44BB" w:rsidP="000C44BB">
      <w:pPr>
        <w:jc w:val="both"/>
        <w:rPr>
          <w:rFonts w:ascii="Verdana" w:hAnsi="Verdana"/>
        </w:rPr>
      </w:pPr>
      <w:r>
        <w:rPr>
          <w:rFonts w:ascii="Verdana" w:hAnsi="Verdana"/>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4A60BEE7" w14:textId="77777777" w:rsidR="000C44BB" w:rsidRDefault="000C44BB" w:rsidP="000C44BB">
      <w:pPr>
        <w:jc w:val="both"/>
        <w:rPr>
          <w:rFonts w:ascii="Verdana" w:hAnsi="Verdana"/>
        </w:rPr>
      </w:pPr>
    </w:p>
    <w:p w14:paraId="7C888A1E" w14:textId="77777777" w:rsidR="000C44BB" w:rsidRDefault="000C44BB" w:rsidP="000C44BB">
      <w:pPr>
        <w:jc w:val="both"/>
        <w:rPr>
          <w:rFonts w:ascii="Verdana" w:hAnsi="Verdana"/>
        </w:rPr>
      </w:pPr>
      <w:r>
        <w:rPr>
          <w:rFonts w:ascii="Verdana" w:hAnsi="Verdana"/>
        </w:rPr>
        <w:t>Para su fijación se perforará con taladro eléctrico de baja velocidad o berbiquí Broca (6”x1/4”) la perforación no debe ser menor a 5 cm del borde de la teja.</w:t>
      </w:r>
    </w:p>
    <w:p w14:paraId="1D2797D0" w14:textId="77777777" w:rsidR="000C44BB" w:rsidRDefault="000C44BB" w:rsidP="000C44BB">
      <w:pPr>
        <w:jc w:val="both"/>
        <w:rPr>
          <w:rFonts w:ascii="Verdana" w:hAnsi="Verdana"/>
        </w:rPr>
      </w:pPr>
    </w:p>
    <w:p w14:paraId="12F7C43B" w14:textId="77777777" w:rsidR="000C44BB" w:rsidRDefault="000C44BB" w:rsidP="000C44BB">
      <w:pPr>
        <w:jc w:val="both"/>
        <w:rPr>
          <w:rFonts w:ascii="Verdana" w:hAnsi="Verdana"/>
        </w:rPr>
      </w:pPr>
      <w:r>
        <w:rPr>
          <w:rFonts w:ascii="Verdana" w:hAnsi="Verdana"/>
        </w:rPr>
        <w:t>Para regular el ajuste del tirafondo se debe ajustar hasta encontrar resistencia de la placa, luego afloje 3/4 de vuelta, el excesivo ajuste del tirafondo puede ocasionar fisuras en la placa, bien sea durante la instalación o posteriormente.</w:t>
      </w:r>
    </w:p>
    <w:p w14:paraId="462FD1B7" w14:textId="77777777" w:rsidR="000C44BB" w:rsidRDefault="000C44BB" w:rsidP="000C44BB">
      <w:pPr>
        <w:jc w:val="both"/>
        <w:rPr>
          <w:rFonts w:ascii="Verdana" w:hAnsi="Verdana"/>
        </w:rPr>
      </w:pPr>
    </w:p>
    <w:p w14:paraId="338D41DB" w14:textId="77777777" w:rsidR="000C44BB" w:rsidRDefault="000C44BB" w:rsidP="000C44BB">
      <w:pPr>
        <w:jc w:val="both"/>
        <w:rPr>
          <w:rFonts w:ascii="Verdana" w:hAnsi="Verdana"/>
        </w:rPr>
      </w:pPr>
      <w:r>
        <w:rPr>
          <w:rFonts w:ascii="Verdana" w:hAnsi="Verdana"/>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4D24495F" w14:textId="77777777" w:rsidR="000C44BB" w:rsidRDefault="000C44BB" w:rsidP="000C44BB">
      <w:pPr>
        <w:jc w:val="both"/>
        <w:rPr>
          <w:rFonts w:ascii="Verdana" w:hAnsi="Verdana"/>
        </w:rPr>
      </w:pPr>
    </w:p>
    <w:p w14:paraId="041FA10D" w14:textId="77777777" w:rsidR="000C44BB" w:rsidRDefault="000C44BB" w:rsidP="000C44BB">
      <w:pPr>
        <w:jc w:val="both"/>
        <w:rPr>
          <w:rFonts w:ascii="Verdana" w:hAnsi="Verdana"/>
          <w:b/>
        </w:rPr>
      </w:pPr>
      <w:r>
        <w:rPr>
          <w:rFonts w:ascii="Verdana" w:hAnsi="Verdana"/>
          <w:b/>
        </w:rPr>
        <w:t xml:space="preserve">ESTRUCTURA DE MADERA. – </w:t>
      </w:r>
    </w:p>
    <w:p w14:paraId="4C72138A" w14:textId="77777777" w:rsidR="000C44BB" w:rsidRDefault="000C44BB" w:rsidP="000C44BB">
      <w:pPr>
        <w:jc w:val="both"/>
        <w:rPr>
          <w:rFonts w:ascii="Verdana" w:hAnsi="Verdana"/>
        </w:rPr>
      </w:pPr>
    </w:p>
    <w:p w14:paraId="4F64683A" w14:textId="77777777" w:rsidR="000C44BB" w:rsidRDefault="000C44BB" w:rsidP="000C44BB">
      <w:pPr>
        <w:jc w:val="both"/>
        <w:rPr>
          <w:rFonts w:ascii="Verdana" w:hAnsi="Verdana"/>
        </w:rPr>
      </w:pPr>
      <w:r>
        <w:rPr>
          <w:rFonts w:ascii="Verdana" w:hAnsi="Verdan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9FF63C4" w14:textId="77777777" w:rsidR="000C44BB" w:rsidRDefault="000C44BB" w:rsidP="000C44BB">
      <w:pPr>
        <w:jc w:val="both"/>
        <w:rPr>
          <w:rFonts w:ascii="Verdana" w:hAnsi="Verdana"/>
        </w:rPr>
      </w:pPr>
    </w:p>
    <w:p w14:paraId="35A34938" w14:textId="77777777" w:rsidR="000C44BB" w:rsidRDefault="000C44BB" w:rsidP="000C44BB">
      <w:pPr>
        <w:jc w:val="both"/>
        <w:rPr>
          <w:rFonts w:ascii="Verdana" w:hAnsi="Verdana"/>
        </w:rPr>
      </w:pPr>
      <w:r>
        <w:rPr>
          <w:rFonts w:ascii="Verdana" w:hAnsi="Verdana"/>
        </w:rPr>
        <w:t>Las paredes y/o soportes de las estructuras de cubiertas, deberán encontrarse, totalmente terminadas y perfectamente niveladas, con las alturas y dimensiones estipuladas en los planos y con visto bueno del Inspector de Proyecto.</w:t>
      </w:r>
    </w:p>
    <w:p w14:paraId="543CBC37" w14:textId="77777777" w:rsidR="000C44BB" w:rsidRDefault="000C44BB" w:rsidP="000C44BB">
      <w:pPr>
        <w:jc w:val="both"/>
        <w:rPr>
          <w:rFonts w:ascii="Verdana" w:hAnsi="Verdana"/>
        </w:rPr>
      </w:pPr>
    </w:p>
    <w:p w14:paraId="390D5FC6" w14:textId="77777777" w:rsidR="000C44BB" w:rsidRDefault="000C44BB" w:rsidP="000C44BB">
      <w:pPr>
        <w:jc w:val="both"/>
        <w:rPr>
          <w:rFonts w:ascii="Verdana" w:hAnsi="Verdana"/>
        </w:rPr>
      </w:pPr>
      <w:r>
        <w:rPr>
          <w:rFonts w:ascii="Verdana" w:hAnsi="Verdana"/>
        </w:rPr>
        <w:t xml:space="preserve">Para la colocación de la estructura, se deberán tomar en consideración las siguientes especificaciones: </w:t>
      </w:r>
    </w:p>
    <w:p w14:paraId="512007F2" w14:textId="77777777" w:rsidR="000C44BB" w:rsidRDefault="000C44BB" w:rsidP="000C44BB">
      <w:pPr>
        <w:jc w:val="both"/>
        <w:rPr>
          <w:rFonts w:ascii="Verdana" w:hAnsi="Verdana"/>
        </w:rPr>
      </w:pPr>
      <w:r>
        <w:rPr>
          <w:rFonts w:ascii="Verdana" w:hAnsi="Verdana"/>
        </w:rPr>
        <w:t xml:space="preserve">La Entidad Ejecutora deberá comprobar las medidas en obra, y elaborarla sujetándose a estas y a los diseños suministrados. </w:t>
      </w:r>
    </w:p>
    <w:p w14:paraId="54DDA0A9" w14:textId="77777777" w:rsidR="000C44BB" w:rsidRDefault="000C44BB" w:rsidP="000C44BB">
      <w:pPr>
        <w:jc w:val="both"/>
        <w:rPr>
          <w:rFonts w:ascii="Verdana" w:hAnsi="Verdana"/>
        </w:rPr>
      </w:pPr>
      <w:r>
        <w:rPr>
          <w:rFonts w:ascii="Verdana" w:hAnsi="Verdan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556953C0" w14:textId="77777777" w:rsidR="000C44BB" w:rsidRDefault="000C44BB" w:rsidP="000C44BB">
      <w:pPr>
        <w:jc w:val="both"/>
        <w:rPr>
          <w:rFonts w:ascii="Verdana" w:hAnsi="Verdana"/>
        </w:rPr>
      </w:pPr>
      <w:r>
        <w:rPr>
          <w:rFonts w:ascii="Verdana" w:hAnsi="Verdana"/>
        </w:rPr>
        <w:t xml:space="preserve">Las vigas de madera a utilizarse en toda la estructura serán proporcionadas por la Entidad Ejecutora, de acuerdo al diseño de cubierta indicado en los planos respectivos y bajo el control de fiscalización. </w:t>
      </w:r>
    </w:p>
    <w:p w14:paraId="44BEDD38" w14:textId="77777777" w:rsidR="000C44BB" w:rsidRDefault="000C44BB" w:rsidP="000C44BB">
      <w:pPr>
        <w:jc w:val="both"/>
        <w:rPr>
          <w:rFonts w:ascii="Verdana" w:hAnsi="Verdana"/>
        </w:rPr>
      </w:pPr>
    </w:p>
    <w:p w14:paraId="69397978" w14:textId="77777777" w:rsidR="000C44BB" w:rsidRDefault="000C44BB" w:rsidP="000C44BB">
      <w:pPr>
        <w:jc w:val="both"/>
        <w:rPr>
          <w:rFonts w:ascii="Verdana" w:hAnsi="Verdana"/>
        </w:rPr>
      </w:pPr>
      <w:r>
        <w:rPr>
          <w:rFonts w:ascii="Verdana" w:hAnsi="Verdana"/>
        </w:rPr>
        <w:t>Criterios de Control, Aceptación y Rechazo</w:t>
      </w:r>
    </w:p>
    <w:p w14:paraId="5CF5DF69" w14:textId="77777777" w:rsidR="000C44BB" w:rsidRDefault="000C44BB" w:rsidP="000C44BB">
      <w:pPr>
        <w:jc w:val="both"/>
        <w:rPr>
          <w:rFonts w:ascii="Verdana" w:hAnsi="Verdana"/>
        </w:rPr>
      </w:pPr>
      <w:r>
        <w:rPr>
          <w:rFonts w:ascii="Verdana" w:hAnsi="Verdana"/>
        </w:rPr>
        <w:t>Para acceder a la cubierta la Entidad Ejecutora debe tener tablones que cubran la distancia de no menos de 3 listones.</w:t>
      </w:r>
    </w:p>
    <w:p w14:paraId="5F88B1C9" w14:textId="77777777" w:rsidR="000C44BB" w:rsidRDefault="000C44BB" w:rsidP="000C44BB">
      <w:pPr>
        <w:jc w:val="both"/>
        <w:rPr>
          <w:rFonts w:ascii="Verdana" w:hAnsi="Verdana"/>
        </w:rPr>
      </w:pPr>
    </w:p>
    <w:p w14:paraId="1A19426A" w14:textId="77777777" w:rsidR="000C44BB" w:rsidRDefault="000C44BB" w:rsidP="000C44BB">
      <w:pPr>
        <w:jc w:val="both"/>
        <w:rPr>
          <w:rFonts w:ascii="Verdana" w:hAnsi="Verdana"/>
        </w:rPr>
      </w:pPr>
      <w:r>
        <w:rPr>
          <w:rFonts w:ascii="Verdana" w:hAnsi="Verdan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615A08B" w14:textId="77777777" w:rsidR="000C44BB" w:rsidRDefault="000C44BB" w:rsidP="000C44BB">
      <w:pPr>
        <w:jc w:val="both"/>
        <w:rPr>
          <w:rFonts w:ascii="Verdana" w:hAnsi="Verdana"/>
        </w:rPr>
      </w:pPr>
    </w:p>
    <w:p w14:paraId="16BCCBA4" w14:textId="77777777" w:rsidR="000C44BB" w:rsidRDefault="000C44BB" w:rsidP="000C44BB">
      <w:pPr>
        <w:jc w:val="both"/>
        <w:rPr>
          <w:rFonts w:ascii="Verdana" w:hAnsi="Verdana"/>
        </w:rPr>
      </w:pPr>
      <w:r>
        <w:rPr>
          <w:rFonts w:ascii="Verdana" w:hAnsi="Verdana"/>
        </w:rPr>
        <w:t xml:space="preserve">Se revisará que la ejecución de la estructura de madera este acorde a los planos o instrucciones del Inspector de proyecto, verificando las uniones, apoyos y sujeción de la cubierta. </w:t>
      </w:r>
    </w:p>
    <w:p w14:paraId="63DD0F91"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7AEE8F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2AB2856"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372BFA"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9F13A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C0BA1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429A74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C2BBD45" w14:textId="77777777" w:rsidR="000C44BB" w:rsidRDefault="000C44BB">
            <w:pPr>
              <w:jc w:val="center"/>
              <w:rPr>
                <w:rFonts w:ascii="Verdana" w:hAnsi="Verdana"/>
                <w:color w:val="FFFFFF" w:themeColor="background1"/>
              </w:rPr>
            </w:pPr>
            <w:r>
              <w:rPr>
                <w:rFonts w:ascii="Verdana" w:hAnsi="Verdana"/>
                <w:color w:val="FFFFFF" w:themeColor="background1"/>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08D7BC" w14:textId="77777777" w:rsidR="000C44BB" w:rsidRDefault="000C44BB">
            <w:pPr>
              <w:jc w:val="center"/>
              <w:rPr>
                <w:rFonts w:ascii="Verdana" w:hAnsi="Verdana"/>
                <w:color w:val="FFFFFF" w:themeColor="background1"/>
              </w:rPr>
            </w:pPr>
            <w:r>
              <w:rPr>
                <w:rFonts w:ascii="Verdana" w:hAnsi="Verdana"/>
                <w:color w:val="FFFFFF" w:themeColor="background1"/>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490EB3"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C5ED34" w14:textId="77777777" w:rsidR="000C44BB" w:rsidRDefault="000C44BB">
            <w:pPr>
              <w:jc w:val="center"/>
              <w:rPr>
                <w:rFonts w:ascii="Verdana" w:hAnsi="Verdana"/>
                <w:color w:val="FFFFFF" w:themeColor="background1"/>
              </w:rPr>
            </w:pPr>
            <w:r>
              <w:rPr>
                <w:rFonts w:ascii="Verdana" w:hAnsi="Verdana"/>
                <w:color w:val="FFFFFF" w:themeColor="background1"/>
              </w:rPr>
              <w:t>CONTRAPISO DE HORMIGÓN E=5 CM</w:t>
            </w:r>
          </w:p>
        </w:tc>
      </w:tr>
    </w:tbl>
    <w:p w14:paraId="3D022767" w14:textId="77777777" w:rsidR="000C44BB" w:rsidRDefault="000C44BB" w:rsidP="000C44BB">
      <w:pPr>
        <w:jc w:val="both"/>
        <w:rPr>
          <w:rFonts w:ascii="Verdana" w:hAnsi="Verdana" w:cstheme="minorBidi"/>
          <w:lang w:val="es-BO"/>
        </w:rPr>
      </w:pPr>
    </w:p>
    <w:p w14:paraId="16AE7C80" w14:textId="77777777" w:rsidR="000C44BB" w:rsidRDefault="000C44BB" w:rsidP="000C44BB">
      <w:pPr>
        <w:jc w:val="both"/>
        <w:rPr>
          <w:rFonts w:ascii="Verdana" w:hAnsi="Verdana"/>
          <w:b/>
        </w:rPr>
      </w:pPr>
      <w:r>
        <w:rPr>
          <w:rFonts w:ascii="Verdana" w:hAnsi="Verdana"/>
          <w:b/>
        </w:rPr>
        <w:t>DESCRIPCIÓN. –</w:t>
      </w:r>
    </w:p>
    <w:p w14:paraId="3EEB0B6C" w14:textId="77777777" w:rsidR="000C44BB" w:rsidRDefault="000C44BB" w:rsidP="000C44BB">
      <w:pPr>
        <w:jc w:val="both"/>
        <w:rPr>
          <w:rFonts w:ascii="Verdana" w:hAnsi="Verdana"/>
        </w:rPr>
      </w:pPr>
    </w:p>
    <w:p w14:paraId="5A220EAA" w14:textId="77777777" w:rsidR="000C44BB" w:rsidRDefault="000C44BB" w:rsidP="000C44BB">
      <w:pPr>
        <w:jc w:val="both"/>
        <w:rPr>
          <w:rFonts w:ascii="Verdana" w:hAnsi="Verdana"/>
        </w:rPr>
      </w:pPr>
      <w:r>
        <w:rPr>
          <w:rFonts w:ascii="Verdana" w:hAnsi="Verdana"/>
        </w:rPr>
        <w:t>Este ítem se refiere al Contrapiso de Hormigón E=5cm de dosificación 1:3:4, para ambientes interiores y exteriores, de acuerdo a planos constructivos y/o instrucciones del Inspector de proyecto.</w:t>
      </w:r>
    </w:p>
    <w:p w14:paraId="67998731" w14:textId="77777777" w:rsidR="000C44BB" w:rsidRDefault="000C44BB" w:rsidP="000C44BB">
      <w:pPr>
        <w:jc w:val="both"/>
        <w:rPr>
          <w:rFonts w:ascii="Verdana" w:hAnsi="Verdana"/>
        </w:rPr>
      </w:pPr>
    </w:p>
    <w:p w14:paraId="07E4512D" w14:textId="77777777" w:rsidR="000C44BB" w:rsidRDefault="000C44BB" w:rsidP="000C44BB">
      <w:pPr>
        <w:jc w:val="both"/>
        <w:rPr>
          <w:rFonts w:ascii="Verdana" w:hAnsi="Verdana"/>
          <w:b/>
        </w:rPr>
      </w:pPr>
      <w:r>
        <w:rPr>
          <w:rFonts w:ascii="Verdana" w:hAnsi="Verdana"/>
          <w:b/>
        </w:rPr>
        <w:t>MATERIALES, HERRAMIENTAS Y EQUIPO. -</w:t>
      </w:r>
    </w:p>
    <w:p w14:paraId="5D0ACDD0" w14:textId="77777777" w:rsidR="000C44BB" w:rsidRDefault="000C44BB" w:rsidP="000C44BB">
      <w:pPr>
        <w:jc w:val="both"/>
        <w:rPr>
          <w:rFonts w:ascii="Verdana" w:hAnsi="Verdana"/>
        </w:rPr>
      </w:pPr>
    </w:p>
    <w:p w14:paraId="028693A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FDC625C" w14:textId="77777777" w:rsidR="000C44BB" w:rsidRDefault="000C44BB" w:rsidP="000C44BB">
      <w:pPr>
        <w:jc w:val="both"/>
        <w:rPr>
          <w:rFonts w:ascii="Verdana" w:hAnsi="Verdana"/>
        </w:rPr>
      </w:pPr>
    </w:p>
    <w:p w14:paraId="44B64FB2"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1C3C34" w14:textId="77777777" w:rsidR="000C44BB" w:rsidRDefault="000C44BB" w:rsidP="000C44BB">
      <w:pPr>
        <w:jc w:val="both"/>
        <w:rPr>
          <w:rFonts w:ascii="Verdana" w:hAnsi="Verdana"/>
        </w:rPr>
      </w:pPr>
    </w:p>
    <w:p w14:paraId="533E56E1" w14:textId="77777777" w:rsidR="000C44BB" w:rsidRDefault="000C44BB" w:rsidP="000C44BB">
      <w:pPr>
        <w:jc w:val="both"/>
        <w:rPr>
          <w:rFonts w:ascii="Verdana" w:hAnsi="Verdana"/>
          <w:b/>
        </w:rPr>
      </w:pPr>
      <w:r>
        <w:rPr>
          <w:rFonts w:ascii="Verdana" w:hAnsi="Verdana"/>
          <w:b/>
        </w:rPr>
        <w:t>FORMA DE EJECUCIÓN. –</w:t>
      </w:r>
    </w:p>
    <w:p w14:paraId="1997D43A" w14:textId="77777777" w:rsidR="000C44BB" w:rsidRDefault="000C44BB" w:rsidP="000C44BB">
      <w:pPr>
        <w:jc w:val="both"/>
        <w:rPr>
          <w:rFonts w:ascii="Verdana" w:hAnsi="Verdana"/>
        </w:rPr>
      </w:pPr>
    </w:p>
    <w:p w14:paraId="70B56A6B" w14:textId="77777777" w:rsidR="000C44BB" w:rsidRDefault="000C44BB" w:rsidP="000C44BB">
      <w:pPr>
        <w:jc w:val="both"/>
        <w:rPr>
          <w:rFonts w:ascii="Verdana" w:hAnsi="Verdana"/>
        </w:rPr>
      </w:pPr>
      <w:r>
        <w:rPr>
          <w:rFonts w:ascii="Verdana" w:hAnsi="Verdana"/>
        </w:rPr>
        <w:t>La Entidad Ejecutora deberá cumplir, en cuanto se refiere a la fabricación, transporte, colocado, compactación, protección, curado del hormigón o mortero con las recomendaciones y requisitos indicados en la norma CBH87.</w:t>
      </w:r>
    </w:p>
    <w:p w14:paraId="7AC0714B" w14:textId="77777777" w:rsidR="000C44BB" w:rsidRDefault="000C44BB" w:rsidP="000C44BB">
      <w:pPr>
        <w:jc w:val="both"/>
        <w:rPr>
          <w:rFonts w:ascii="Verdana" w:hAnsi="Verdana"/>
        </w:rPr>
      </w:pPr>
    </w:p>
    <w:p w14:paraId="43C75623" w14:textId="77777777" w:rsidR="000C44BB" w:rsidRDefault="000C44BB" w:rsidP="000C44BB">
      <w:pPr>
        <w:jc w:val="both"/>
        <w:rPr>
          <w:rFonts w:ascii="Verdana" w:hAnsi="Verdana"/>
        </w:rPr>
      </w:pPr>
      <w:r>
        <w:rPr>
          <w:rFonts w:ascii="Verdana" w:hAnsi="Verdana"/>
        </w:rPr>
        <w:t>En general, el contrapiso de hormigón deberá cumplir con las siguientes directrices referidas a la ejecución:</w:t>
      </w:r>
    </w:p>
    <w:p w14:paraId="51405B59" w14:textId="77777777" w:rsidR="000C44BB" w:rsidRDefault="000C44BB" w:rsidP="000C44BB">
      <w:pPr>
        <w:jc w:val="both"/>
        <w:rPr>
          <w:rFonts w:ascii="Verdana" w:hAnsi="Verdana"/>
        </w:rPr>
      </w:pPr>
    </w:p>
    <w:p w14:paraId="2CFD4EFB" w14:textId="77777777" w:rsidR="000C44BB" w:rsidRDefault="000C44BB" w:rsidP="000C44BB">
      <w:pPr>
        <w:jc w:val="both"/>
        <w:rPr>
          <w:rFonts w:ascii="Verdana" w:hAnsi="Verdana"/>
        </w:rPr>
      </w:pPr>
      <w:r>
        <w:rPr>
          <w:rFonts w:ascii="Verdana" w:hAnsi="Verdana"/>
        </w:rPr>
        <w:t xml:space="preserve">Preparación </w:t>
      </w:r>
    </w:p>
    <w:p w14:paraId="0CCBD15F" w14:textId="77777777" w:rsidR="000C44BB" w:rsidRDefault="000C44BB" w:rsidP="000C44BB">
      <w:pPr>
        <w:jc w:val="both"/>
        <w:rPr>
          <w:rFonts w:ascii="Verdana" w:hAnsi="Verdana"/>
        </w:rPr>
      </w:pPr>
      <w:r>
        <w:rPr>
          <w:rFonts w:ascii="Verdana" w:hAnsi="Verdana"/>
        </w:rPr>
        <w:t>De manera previa a la ejecución del ítem, se prepara la superficie sobre la cual se ejecute el contrapiso este uniforme, libre de impurezas y con la pendiente deseada.</w:t>
      </w:r>
    </w:p>
    <w:p w14:paraId="022BE95B" w14:textId="77777777" w:rsidR="000C44BB" w:rsidRDefault="000C44BB" w:rsidP="000C44BB">
      <w:pPr>
        <w:jc w:val="both"/>
        <w:rPr>
          <w:rFonts w:ascii="Verdana" w:hAnsi="Verdana"/>
        </w:rPr>
      </w:pPr>
    </w:p>
    <w:p w14:paraId="69A3F23E" w14:textId="77777777" w:rsidR="000C44BB" w:rsidRDefault="000C44BB" w:rsidP="000C44BB">
      <w:pPr>
        <w:jc w:val="both"/>
        <w:rPr>
          <w:rFonts w:ascii="Verdana" w:hAnsi="Verdana"/>
        </w:rPr>
      </w:pPr>
      <w:r>
        <w:rPr>
          <w:rFonts w:ascii="Verdana" w:hAnsi="Verdana"/>
        </w:rPr>
        <w:t>Antes de ejecutar la superficie deberá estar perfilada de acuerdo a planos y no deberá haber regiones donde la superficie sea de mala calidad o esta observada por su calidad.</w:t>
      </w:r>
    </w:p>
    <w:p w14:paraId="5191187B" w14:textId="77777777" w:rsidR="000C44BB" w:rsidRDefault="000C44BB" w:rsidP="000C44BB">
      <w:pPr>
        <w:jc w:val="both"/>
        <w:rPr>
          <w:rFonts w:ascii="Verdana" w:hAnsi="Verdana"/>
        </w:rPr>
      </w:pPr>
    </w:p>
    <w:p w14:paraId="4664FD00" w14:textId="77777777" w:rsidR="000C44BB" w:rsidRDefault="000C44BB" w:rsidP="000C44BB">
      <w:pPr>
        <w:jc w:val="both"/>
        <w:rPr>
          <w:rFonts w:ascii="Verdana" w:hAnsi="Verdana"/>
        </w:rPr>
      </w:pPr>
      <w:r>
        <w:rPr>
          <w:rFonts w:ascii="Verdana" w:hAnsi="Verdana"/>
        </w:rPr>
        <w:t>Hormigonado</w:t>
      </w:r>
    </w:p>
    <w:p w14:paraId="2B4ACC6E" w14:textId="77777777" w:rsidR="000C44BB" w:rsidRDefault="000C44BB" w:rsidP="000C44BB">
      <w:pPr>
        <w:jc w:val="both"/>
        <w:rPr>
          <w:rFonts w:ascii="Verdana" w:hAnsi="Verdana"/>
        </w:rPr>
      </w:pPr>
      <w:r>
        <w:rPr>
          <w:rFonts w:ascii="Verdana" w:hAnsi="Verdana"/>
        </w:rPr>
        <w:t>Una vez terminado el empedrado o la superficie donde se apoyará el contrapiso, de acuerdo a lo señalado anteriormente y limpio este de tierra, escombros sueltos y otros materiales, se humedecerá toda superficie del empedrado, según corresponda.</w:t>
      </w:r>
    </w:p>
    <w:p w14:paraId="6F917339" w14:textId="77777777" w:rsidR="000C44BB" w:rsidRDefault="000C44BB" w:rsidP="000C44BB">
      <w:pPr>
        <w:jc w:val="both"/>
        <w:rPr>
          <w:rFonts w:ascii="Verdana" w:hAnsi="Verdana"/>
        </w:rPr>
      </w:pPr>
    </w:p>
    <w:p w14:paraId="39FE34B0" w14:textId="77777777" w:rsidR="000C44BB" w:rsidRDefault="000C44BB" w:rsidP="000C44BB">
      <w:pPr>
        <w:jc w:val="both"/>
        <w:rPr>
          <w:rFonts w:ascii="Verdana" w:hAnsi="Verdana"/>
        </w:rPr>
      </w:pPr>
      <w:r>
        <w:rPr>
          <w:rFonts w:ascii="Verdana" w:hAnsi="Verdan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8381BD4" w14:textId="77777777" w:rsidR="000C44BB" w:rsidRDefault="000C44BB" w:rsidP="000C44BB">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4B907054" w14:textId="77777777" w:rsidR="000C44BB" w:rsidRDefault="000C44BB" w:rsidP="000C44BB">
      <w:pPr>
        <w:jc w:val="both"/>
        <w:rPr>
          <w:rFonts w:ascii="Verdana" w:hAnsi="Verdana"/>
        </w:rPr>
      </w:pPr>
    </w:p>
    <w:p w14:paraId="7F3217F6"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3FCE2337" w14:textId="77777777" w:rsidR="000C44BB" w:rsidRDefault="000C44BB" w:rsidP="000C44BB">
      <w:pPr>
        <w:jc w:val="both"/>
        <w:rPr>
          <w:rFonts w:ascii="Verdana" w:hAnsi="Verdana"/>
        </w:rPr>
      </w:pPr>
    </w:p>
    <w:p w14:paraId="6229CFB8" w14:textId="77777777" w:rsidR="000C44BB" w:rsidRDefault="000C44BB" w:rsidP="000C44BB">
      <w:pPr>
        <w:jc w:val="both"/>
        <w:rPr>
          <w:rFonts w:ascii="Verdana" w:hAnsi="Verdana"/>
        </w:rPr>
      </w:pPr>
      <w:r>
        <w:rPr>
          <w:rFonts w:ascii="Verdana" w:hAnsi="Verdana"/>
        </w:rPr>
        <w:t>El vaciado de hormigón debe ser de forma continua, solo se interrumpirá en los sectores donde los planos indiquen.</w:t>
      </w:r>
    </w:p>
    <w:p w14:paraId="79129E68" w14:textId="77777777" w:rsidR="000C44BB" w:rsidRDefault="000C44BB" w:rsidP="000C44BB">
      <w:pPr>
        <w:jc w:val="both"/>
        <w:rPr>
          <w:rFonts w:ascii="Verdana" w:hAnsi="Verdana"/>
        </w:rPr>
      </w:pPr>
    </w:p>
    <w:p w14:paraId="5A53F071" w14:textId="77777777" w:rsidR="000C44BB" w:rsidRDefault="000C44BB" w:rsidP="000C44BB">
      <w:pPr>
        <w:jc w:val="both"/>
        <w:rPr>
          <w:rFonts w:ascii="Verdana" w:hAnsi="Verdana"/>
        </w:rPr>
      </w:pPr>
      <w:r>
        <w:rPr>
          <w:rFonts w:ascii="Verdana" w:hAnsi="Verdana"/>
        </w:rPr>
        <w:t>Terminado Superficial</w:t>
      </w:r>
    </w:p>
    <w:p w14:paraId="613C1835" w14:textId="77777777" w:rsidR="000C44BB" w:rsidRDefault="000C44BB" w:rsidP="000C44BB">
      <w:pPr>
        <w:jc w:val="both"/>
        <w:rPr>
          <w:rFonts w:ascii="Verdana" w:hAnsi="Verdana"/>
        </w:rPr>
      </w:pPr>
      <w:r>
        <w:rPr>
          <w:rFonts w:ascii="Verdana" w:hAnsi="Verdana"/>
        </w:rPr>
        <w:t xml:space="preserve">El acabado del contrapiso deberá realizarse con plancha metálica o </w:t>
      </w:r>
      <w:proofErr w:type="spellStart"/>
      <w:r>
        <w:rPr>
          <w:rFonts w:ascii="Verdana" w:hAnsi="Verdana"/>
        </w:rPr>
        <w:t>frotachado</w:t>
      </w:r>
      <w:proofErr w:type="spellEnd"/>
      <w:r>
        <w:rPr>
          <w:rFonts w:ascii="Verdana" w:hAnsi="Verdana"/>
        </w:rPr>
        <w:t>, dependiendo del tipo de acabado indicado en los planos constructivos o instrucciones del Inspector de proyecto.</w:t>
      </w:r>
    </w:p>
    <w:p w14:paraId="59799E71" w14:textId="77777777" w:rsidR="000C44BB" w:rsidRDefault="000C44BB" w:rsidP="000C44BB">
      <w:pPr>
        <w:jc w:val="both"/>
        <w:rPr>
          <w:rFonts w:ascii="Verdana" w:hAnsi="Verdana"/>
        </w:rPr>
      </w:pPr>
    </w:p>
    <w:p w14:paraId="29C03230" w14:textId="77777777" w:rsidR="000C44BB" w:rsidRDefault="000C44BB" w:rsidP="000C44BB">
      <w:pPr>
        <w:jc w:val="both"/>
        <w:rPr>
          <w:rFonts w:ascii="Verdana" w:hAnsi="Verdana"/>
        </w:rPr>
      </w:pPr>
      <w:r>
        <w:rPr>
          <w:rFonts w:ascii="Verdana" w:hAnsi="Verdana"/>
        </w:rPr>
        <w:t>Protección y Curado</w:t>
      </w:r>
    </w:p>
    <w:p w14:paraId="4D522CCF" w14:textId="77777777" w:rsidR="000C44BB" w:rsidRDefault="000C44BB" w:rsidP="000C44BB">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48DE514" w14:textId="77777777" w:rsidR="000C44BB" w:rsidRDefault="000C44BB" w:rsidP="000C44BB">
      <w:pPr>
        <w:jc w:val="both"/>
        <w:rPr>
          <w:rFonts w:ascii="Verdana" w:hAnsi="Verdana"/>
        </w:rPr>
      </w:pPr>
    </w:p>
    <w:p w14:paraId="329A0EFA" w14:textId="77777777" w:rsidR="000C44BB" w:rsidRDefault="000C44BB" w:rsidP="000C44BB">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5B3D5713" w14:textId="77777777" w:rsidR="000C44BB" w:rsidRDefault="000C44BB" w:rsidP="000C44BB">
      <w:pPr>
        <w:jc w:val="both"/>
        <w:rPr>
          <w:rFonts w:ascii="Verdana" w:hAnsi="Verdana"/>
        </w:rPr>
      </w:pPr>
    </w:p>
    <w:p w14:paraId="5B424DF7" w14:textId="77777777" w:rsidR="000C44BB" w:rsidRDefault="000C44BB" w:rsidP="000C44BB">
      <w:pPr>
        <w:jc w:val="both"/>
        <w:rPr>
          <w:rFonts w:ascii="Verdana" w:hAnsi="Verdana"/>
        </w:rPr>
      </w:pPr>
      <w:r>
        <w:rPr>
          <w:rFonts w:ascii="Verdana" w:hAnsi="Verdana"/>
        </w:rPr>
        <w:t>Durante la construcción, queda prohibido aplicar cargas, acumular materiales equipo o maquinarias que generen daño en el elemento.</w:t>
      </w:r>
    </w:p>
    <w:p w14:paraId="19B5E34F" w14:textId="77777777" w:rsidR="000C44BB" w:rsidRDefault="000C44BB" w:rsidP="000C44BB">
      <w:pPr>
        <w:jc w:val="both"/>
        <w:rPr>
          <w:rFonts w:ascii="Verdana" w:hAnsi="Verdana"/>
        </w:rPr>
      </w:pPr>
    </w:p>
    <w:p w14:paraId="71DE1AB9" w14:textId="77777777" w:rsidR="000C44BB" w:rsidRDefault="000C44BB" w:rsidP="000C44BB">
      <w:pPr>
        <w:jc w:val="both"/>
        <w:rPr>
          <w:rFonts w:ascii="Verdana" w:hAnsi="Verdana"/>
        </w:rPr>
      </w:pPr>
      <w:r>
        <w:rPr>
          <w:rFonts w:ascii="Verdana" w:hAnsi="Verdana"/>
        </w:rPr>
        <w:t>Criterios de Aceptación y Rechazo</w:t>
      </w:r>
    </w:p>
    <w:p w14:paraId="70B420EB" w14:textId="77777777" w:rsidR="000C44BB" w:rsidRDefault="000C44BB" w:rsidP="000C44BB">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495FBEFF" w14:textId="77777777" w:rsidR="000C44BB" w:rsidRDefault="000C44BB" w:rsidP="000C44BB">
      <w:pPr>
        <w:jc w:val="both"/>
        <w:rPr>
          <w:rFonts w:ascii="Verdana" w:hAnsi="Verdana"/>
        </w:rPr>
      </w:pPr>
    </w:p>
    <w:p w14:paraId="792F1E91" w14:textId="77777777" w:rsidR="000C44BB" w:rsidRDefault="000C44BB" w:rsidP="000C44BB">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1FB48A07" w14:textId="77777777" w:rsidR="000C44BB" w:rsidRDefault="000C44BB" w:rsidP="000C44BB">
      <w:pPr>
        <w:jc w:val="both"/>
        <w:rPr>
          <w:rFonts w:ascii="Verdana" w:hAnsi="Verdana"/>
        </w:rPr>
      </w:pPr>
    </w:p>
    <w:p w14:paraId="6C1FF101" w14:textId="77777777" w:rsidR="000C44BB" w:rsidRDefault="000C44BB" w:rsidP="000C44BB">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206D91A0" w14:textId="77777777" w:rsidR="000C44BB" w:rsidRDefault="000C44BB" w:rsidP="000C44BB">
      <w:pPr>
        <w:jc w:val="both"/>
        <w:rPr>
          <w:rFonts w:ascii="Verdana" w:hAnsi="Verdana"/>
        </w:rPr>
      </w:pPr>
    </w:p>
    <w:p w14:paraId="26786E15" w14:textId="77777777" w:rsidR="000C44BB" w:rsidRDefault="000C44BB" w:rsidP="000C44BB">
      <w:pPr>
        <w:jc w:val="both"/>
        <w:rPr>
          <w:rFonts w:ascii="Verdana" w:hAnsi="Verdana"/>
        </w:rPr>
      </w:pPr>
      <w:r>
        <w:rPr>
          <w:rFonts w:ascii="Verdana" w:hAnsi="Verdana"/>
        </w:rPr>
        <w:t>Todos las demoliciones, curados y reemplazos necesarios serán ejecutados por la Entidad Ejecutora a su costo.</w:t>
      </w:r>
    </w:p>
    <w:p w14:paraId="7523F5FD"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3D8E38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A0ED5B"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BEC567"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0A7D84F"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2222B0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F48614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9DE99E" w14:textId="77777777" w:rsidR="000C44BB" w:rsidRDefault="000C44BB">
            <w:pPr>
              <w:jc w:val="center"/>
              <w:rPr>
                <w:rFonts w:ascii="Verdana" w:hAnsi="Verdana"/>
                <w:color w:val="FFFFFF" w:themeColor="background1"/>
              </w:rPr>
            </w:pPr>
            <w:r>
              <w:rPr>
                <w:rFonts w:ascii="Verdana" w:hAnsi="Verdana"/>
                <w:color w:val="FFFFFF" w:themeColor="background1"/>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184410" w14:textId="77777777" w:rsidR="000C44BB" w:rsidRDefault="000C44BB">
            <w:pPr>
              <w:jc w:val="center"/>
              <w:rPr>
                <w:rFonts w:ascii="Verdana" w:hAnsi="Verdana"/>
                <w:color w:val="FFFFFF" w:themeColor="background1"/>
              </w:rPr>
            </w:pPr>
            <w:r>
              <w:rPr>
                <w:rFonts w:ascii="Verdana" w:hAnsi="Verdana"/>
                <w:color w:val="FFFFFF" w:themeColor="background1"/>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F808B5"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72DB01" w14:textId="77777777" w:rsidR="000C44BB" w:rsidRDefault="000C44BB">
            <w:pPr>
              <w:jc w:val="center"/>
              <w:rPr>
                <w:rFonts w:ascii="Verdana" w:hAnsi="Verdana"/>
                <w:color w:val="FFFFFF" w:themeColor="background1"/>
              </w:rPr>
            </w:pPr>
            <w:r>
              <w:rPr>
                <w:rFonts w:ascii="Verdana" w:hAnsi="Verdana"/>
                <w:color w:val="FFFFFF" w:themeColor="background1"/>
              </w:rPr>
              <w:t>EMPEDRADO Y CONTRAPISO DE CEMENTO</w:t>
            </w:r>
          </w:p>
        </w:tc>
      </w:tr>
    </w:tbl>
    <w:p w14:paraId="16C87ED8" w14:textId="77777777" w:rsidR="000C44BB" w:rsidRDefault="000C44BB" w:rsidP="000C44BB">
      <w:pPr>
        <w:jc w:val="both"/>
        <w:rPr>
          <w:rFonts w:ascii="Verdana" w:hAnsi="Verdana" w:cstheme="minorBidi"/>
          <w:lang w:val="es-BO"/>
        </w:rPr>
      </w:pPr>
    </w:p>
    <w:p w14:paraId="24B6D1CD" w14:textId="77777777" w:rsidR="000C44BB" w:rsidRDefault="000C44BB" w:rsidP="000C44BB">
      <w:pPr>
        <w:jc w:val="both"/>
        <w:rPr>
          <w:rFonts w:ascii="Verdana" w:hAnsi="Verdana"/>
          <w:b/>
        </w:rPr>
      </w:pPr>
      <w:r>
        <w:rPr>
          <w:rFonts w:ascii="Verdana" w:hAnsi="Verdana"/>
          <w:b/>
        </w:rPr>
        <w:t>DESCRIPCIÓN. –</w:t>
      </w:r>
    </w:p>
    <w:p w14:paraId="149B7B32" w14:textId="77777777" w:rsidR="000C44BB" w:rsidRDefault="000C44BB" w:rsidP="000C44BB">
      <w:pPr>
        <w:jc w:val="both"/>
        <w:rPr>
          <w:rFonts w:ascii="Verdana" w:hAnsi="Verdana"/>
        </w:rPr>
      </w:pPr>
    </w:p>
    <w:p w14:paraId="2BD1D8D9" w14:textId="77777777" w:rsidR="000C44BB" w:rsidRDefault="000C44BB" w:rsidP="000C44BB">
      <w:pPr>
        <w:jc w:val="both"/>
        <w:rPr>
          <w:rFonts w:ascii="Verdana" w:hAnsi="Verdana"/>
        </w:rPr>
      </w:pPr>
      <w:r>
        <w:rPr>
          <w:rFonts w:ascii="Verdana" w:hAnsi="Verdana"/>
        </w:rPr>
        <w:t>Este ítem se refiere al empedrado y contrapiso de Hormigón 1:3:4 con un espesor de carpeta de 5 cm, en sectores determinados, para ambientes interiores y exteriores, de acuerdo a los planos constructivos, e instrucciones del Inspector de proyecto.</w:t>
      </w:r>
    </w:p>
    <w:p w14:paraId="2C78D2B4" w14:textId="77777777" w:rsidR="000C44BB" w:rsidRDefault="000C44BB" w:rsidP="000C44BB">
      <w:pPr>
        <w:jc w:val="both"/>
        <w:rPr>
          <w:rFonts w:ascii="Verdana" w:hAnsi="Verdana"/>
        </w:rPr>
      </w:pPr>
    </w:p>
    <w:p w14:paraId="3237FD03" w14:textId="77777777" w:rsidR="000C44BB" w:rsidRDefault="000C44BB" w:rsidP="000C44BB">
      <w:pPr>
        <w:jc w:val="both"/>
        <w:rPr>
          <w:rFonts w:ascii="Verdana" w:hAnsi="Verdana"/>
        </w:rPr>
      </w:pPr>
      <w:r>
        <w:rPr>
          <w:rFonts w:ascii="Verdana" w:hAnsi="Verdana"/>
          <w:b/>
        </w:rPr>
        <w:t>MATERIALES, HERRAMIENTAS Y EQUIPO.</w:t>
      </w:r>
      <w:r>
        <w:rPr>
          <w:rFonts w:ascii="Verdana" w:hAnsi="Verdana"/>
        </w:rPr>
        <w:t xml:space="preserve"> -</w:t>
      </w:r>
    </w:p>
    <w:p w14:paraId="28F229B8" w14:textId="77777777" w:rsidR="000C44BB" w:rsidRDefault="000C44BB" w:rsidP="000C44BB">
      <w:pPr>
        <w:jc w:val="both"/>
        <w:rPr>
          <w:rFonts w:ascii="Verdana" w:hAnsi="Verdana"/>
        </w:rPr>
      </w:pPr>
    </w:p>
    <w:p w14:paraId="6D37323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98E2E8F" w14:textId="77777777" w:rsidR="000C44BB" w:rsidRDefault="000C44BB" w:rsidP="000C44BB">
      <w:pPr>
        <w:jc w:val="both"/>
        <w:rPr>
          <w:rFonts w:ascii="Verdana" w:hAnsi="Verdana"/>
        </w:rPr>
      </w:pPr>
    </w:p>
    <w:p w14:paraId="5E9D2859"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E21B6AC" w14:textId="77777777" w:rsidR="000C44BB" w:rsidRDefault="000C44BB" w:rsidP="000C44BB">
      <w:pPr>
        <w:jc w:val="both"/>
        <w:rPr>
          <w:rFonts w:ascii="Verdana" w:hAnsi="Verdana"/>
        </w:rPr>
      </w:pPr>
    </w:p>
    <w:p w14:paraId="7E69C43D" w14:textId="77777777" w:rsidR="000C44BB" w:rsidRDefault="000C44BB" w:rsidP="000C44BB">
      <w:pPr>
        <w:jc w:val="both"/>
        <w:rPr>
          <w:rFonts w:ascii="Verdana" w:hAnsi="Verdana"/>
          <w:b/>
        </w:rPr>
      </w:pPr>
      <w:r>
        <w:rPr>
          <w:rFonts w:ascii="Verdana" w:hAnsi="Verdana"/>
          <w:b/>
        </w:rPr>
        <w:lastRenderedPageBreak/>
        <w:t>FORMA DE EJECUCIÓN. –</w:t>
      </w:r>
    </w:p>
    <w:p w14:paraId="3A9A5D9C" w14:textId="77777777" w:rsidR="000C44BB" w:rsidRDefault="000C44BB" w:rsidP="000C44BB">
      <w:pPr>
        <w:jc w:val="both"/>
        <w:rPr>
          <w:rFonts w:ascii="Verdana" w:hAnsi="Verdana"/>
        </w:rPr>
      </w:pPr>
    </w:p>
    <w:p w14:paraId="4F05F07B" w14:textId="77777777" w:rsidR="000C44BB" w:rsidRDefault="000C44BB" w:rsidP="000C44BB">
      <w:pPr>
        <w:jc w:val="both"/>
        <w:rPr>
          <w:rFonts w:ascii="Verdana" w:hAnsi="Verdana"/>
        </w:rPr>
      </w:pPr>
      <w:r>
        <w:rPr>
          <w:rFonts w:ascii="Verdana" w:hAnsi="Verdana"/>
        </w:rPr>
        <w:t>En general, la ejecución del empedrado y contrapiso de cemento deberá cumplir con las siguientes directrices referidas a la ejecución:</w:t>
      </w:r>
    </w:p>
    <w:p w14:paraId="31E76B1D" w14:textId="77777777" w:rsidR="000C44BB" w:rsidRDefault="000C44BB" w:rsidP="000C44BB">
      <w:pPr>
        <w:jc w:val="both"/>
        <w:rPr>
          <w:rFonts w:ascii="Verdana" w:hAnsi="Verdana"/>
        </w:rPr>
      </w:pPr>
    </w:p>
    <w:p w14:paraId="1604F581" w14:textId="77777777" w:rsidR="000C44BB" w:rsidRDefault="000C44BB" w:rsidP="000C44BB">
      <w:pPr>
        <w:jc w:val="both"/>
        <w:rPr>
          <w:rFonts w:ascii="Verdana" w:hAnsi="Verdana"/>
        </w:rPr>
      </w:pPr>
      <w:r>
        <w:rPr>
          <w:rFonts w:ascii="Verdana" w:hAnsi="Verdana"/>
        </w:rPr>
        <w:t>Limpieza y Preparación</w:t>
      </w:r>
    </w:p>
    <w:p w14:paraId="574B11A8" w14:textId="77777777" w:rsidR="000C44BB" w:rsidRDefault="000C44BB" w:rsidP="000C44BB">
      <w:pPr>
        <w:jc w:val="both"/>
        <w:rPr>
          <w:rFonts w:ascii="Verdana" w:hAnsi="Verdana"/>
        </w:rPr>
      </w:pPr>
      <w:r>
        <w:rPr>
          <w:rFonts w:ascii="Verdana" w:hAnsi="Verdana"/>
        </w:rPr>
        <w:t>De manera previa a la ejecución del ítem, se prepara la superficie sobre la cual se apoye la misma, verificando que este uniforme compactado y con la pendiente deseada.</w:t>
      </w:r>
    </w:p>
    <w:p w14:paraId="75F131EB" w14:textId="77777777" w:rsidR="000C44BB" w:rsidRDefault="000C44BB" w:rsidP="000C44BB">
      <w:pPr>
        <w:jc w:val="both"/>
        <w:rPr>
          <w:rFonts w:ascii="Verdana" w:hAnsi="Verdana"/>
        </w:rPr>
      </w:pPr>
    </w:p>
    <w:p w14:paraId="4115070C" w14:textId="77777777" w:rsidR="000C44BB" w:rsidRDefault="000C44BB" w:rsidP="000C44BB">
      <w:pPr>
        <w:jc w:val="both"/>
        <w:rPr>
          <w:rFonts w:ascii="Verdana" w:hAnsi="Verdana"/>
        </w:rPr>
      </w:pPr>
      <w:r>
        <w:rPr>
          <w:rFonts w:ascii="Verdana" w:hAnsi="Verdana"/>
        </w:rPr>
        <w:t>Antes de ejecutar el empedrado, la superficie deberá estar perfilada de acuerdo a planos y no deberá haber regiones donde el suelo de asiento este suelto o sea de mala calidad.</w:t>
      </w:r>
    </w:p>
    <w:p w14:paraId="5EBC28CE" w14:textId="77777777" w:rsidR="000C44BB" w:rsidRDefault="000C44BB" w:rsidP="000C44BB">
      <w:pPr>
        <w:jc w:val="both"/>
        <w:rPr>
          <w:rFonts w:ascii="Verdana" w:hAnsi="Verdana"/>
        </w:rPr>
      </w:pPr>
    </w:p>
    <w:p w14:paraId="737651AE" w14:textId="77777777" w:rsidR="000C44BB" w:rsidRDefault="000C44BB" w:rsidP="000C44BB">
      <w:pPr>
        <w:jc w:val="both"/>
        <w:rPr>
          <w:rFonts w:ascii="Verdana" w:hAnsi="Verdana"/>
        </w:rPr>
      </w:pPr>
      <w:r>
        <w:rPr>
          <w:rFonts w:ascii="Verdana" w:hAnsi="Verdana"/>
        </w:rPr>
        <w:t>Empedrado</w:t>
      </w:r>
    </w:p>
    <w:p w14:paraId="1D28812A" w14:textId="77777777" w:rsidR="000C44BB" w:rsidRDefault="000C44BB" w:rsidP="000C44BB">
      <w:pPr>
        <w:jc w:val="both"/>
        <w:rPr>
          <w:rFonts w:ascii="Verdana" w:hAnsi="Verdana"/>
        </w:rPr>
      </w:pPr>
      <w:r>
        <w:rPr>
          <w:rFonts w:ascii="Verdana" w:hAnsi="Verdan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5EFF2F6" w14:textId="77777777" w:rsidR="000C44BB" w:rsidRDefault="000C44BB" w:rsidP="000C44BB">
      <w:pPr>
        <w:jc w:val="both"/>
        <w:rPr>
          <w:rFonts w:ascii="Verdana" w:hAnsi="Verdana"/>
        </w:rPr>
      </w:pPr>
    </w:p>
    <w:p w14:paraId="5148A4E1" w14:textId="77777777" w:rsidR="000C44BB" w:rsidRDefault="000C44BB" w:rsidP="000C44BB">
      <w:pPr>
        <w:jc w:val="both"/>
        <w:rPr>
          <w:rFonts w:ascii="Verdana" w:hAnsi="Verdana"/>
        </w:rPr>
      </w:pPr>
      <w:r>
        <w:rPr>
          <w:rFonts w:ascii="Verdana" w:hAnsi="Verdan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AEA1996" w14:textId="77777777" w:rsidR="000C44BB" w:rsidRDefault="000C44BB" w:rsidP="000C44BB">
      <w:pPr>
        <w:jc w:val="both"/>
        <w:rPr>
          <w:rFonts w:ascii="Verdana" w:hAnsi="Verdana"/>
        </w:rPr>
      </w:pPr>
    </w:p>
    <w:p w14:paraId="31E48521" w14:textId="77777777" w:rsidR="000C44BB" w:rsidRDefault="000C44BB" w:rsidP="000C44BB">
      <w:pPr>
        <w:jc w:val="both"/>
        <w:rPr>
          <w:rFonts w:ascii="Verdana" w:hAnsi="Verdana"/>
        </w:rPr>
      </w:pPr>
      <w:r>
        <w:rPr>
          <w:rFonts w:ascii="Verdana" w:hAnsi="Verdana"/>
        </w:rPr>
        <w:t>Mezclado del Hormigón y Morteros</w:t>
      </w:r>
    </w:p>
    <w:p w14:paraId="26D423B9" w14:textId="77777777" w:rsidR="000C44BB" w:rsidRDefault="000C44BB" w:rsidP="000C44BB">
      <w:pPr>
        <w:jc w:val="both"/>
        <w:rPr>
          <w:rFonts w:ascii="Verdana" w:hAnsi="Verdana"/>
        </w:rPr>
      </w:pPr>
      <w:r>
        <w:rPr>
          <w:rFonts w:ascii="Verdana" w:hAnsi="Verdana"/>
        </w:rPr>
        <w:t>El hormigón deberá ser mezclado mecánicamente dosificando por volumen, en ciertos casos el Inspector de proyecto autorizará el mezclado manual.</w:t>
      </w:r>
    </w:p>
    <w:p w14:paraId="336B36CA" w14:textId="77777777" w:rsidR="000C44BB" w:rsidRDefault="000C44BB" w:rsidP="000C44BB">
      <w:pPr>
        <w:jc w:val="both"/>
        <w:rPr>
          <w:rFonts w:ascii="Verdana" w:hAnsi="Verdana"/>
        </w:rPr>
      </w:pPr>
    </w:p>
    <w:p w14:paraId="3321C145" w14:textId="77777777" w:rsidR="000C44BB" w:rsidRDefault="000C44BB" w:rsidP="000C44BB">
      <w:pPr>
        <w:jc w:val="both"/>
        <w:rPr>
          <w:rFonts w:ascii="Verdana" w:hAnsi="Verdana"/>
        </w:rPr>
      </w:pPr>
      <w:r>
        <w:rPr>
          <w:rFonts w:ascii="Verdana" w:hAnsi="Verdan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1003E66" w14:textId="77777777" w:rsidR="000C44BB" w:rsidRDefault="000C44BB" w:rsidP="000C44BB">
      <w:pPr>
        <w:jc w:val="both"/>
        <w:rPr>
          <w:rFonts w:ascii="Verdana" w:hAnsi="Verdana"/>
        </w:rPr>
      </w:pPr>
    </w:p>
    <w:p w14:paraId="716689B9" w14:textId="77777777" w:rsidR="000C44BB" w:rsidRDefault="000C44BB" w:rsidP="000C44BB">
      <w:pPr>
        <w:jc w:val="both"/>
        <w:rPr>
          <w:rFonts w:ascii="Verdana" w:hAnsi="Verdana"/>
        </w:rPr>
      </w:pPr>
      <w:r>
        <w:rPr>
          <w:rFonts w:ascii="Verdana" w:hAnsi="Verdana"/>
        </w:rPr>
        <w:t>El mortero de cemento y arena en la proporción 1:5 será mezclado en las cantidades necesarias para su empleo inmediato. Se rechazará todo mortero que tenga 30 minutos o más a partir del momento de mezclado.</w:t>
      </w:r>
    </w:p>
    <w:p w14:paraId="05BE60AB" w14:textId="77777777" w:rsidR="000C44BB" w:rsidRDefault="000C44BB" w:rsidP="000C44BB">
      <w:pPr>
        <w:jc w:val="both"/>
        <w:rPr>
          <w:rFonts w:ascii="Verdana" w:hAnsi="Verdana"/>
        </w:rPr>
      </w:pPr>
    </w:p>
    <w:p w14:paraId="738F274E" w14:textId="77777777" w:rsidR="000C44BB" w:rsidRDefault="000C44BB" w:rsidP="000C44BB">
      <w:pPr>
        <w:jc w:val="both"/>
        <w:rPr>
          <w:rFonts w:ascii="Verdana" w:hAnsi="Verdana"/>
        </w:rPr>
      </w:pPr>
      <w:r>
        <w:rPr>
          <w:rFonts w:ascii="Verdana" w:hAnsi="Verdana"/>
        </w:rPr>
        <w:t>El mortero será de una consistencia tal que se asegure su trabajabilidad y la manipulación de masas compactas, densas y con aspecto y coloración uniformes y su colocación se debe adecuar a la pendiente indicada en los planos.</w:t>
      </w:r>
    </w:p>
    <w:p w14:paraId="55E3DB76" w14:textId="77777777" w:rsidR="000C44BB" w:rsidRDefault="000C44BB" w:rsidP="000C44BB">
      <w:pPr>
        <w:jc w:val="both"/>
        <w:rPr>
          <w:rFonts w:ascii="Verdana" w:hAnsi="Verdana"/>
        </w:rPr>
      </w:pPr>
    </w:p>
    <w:p w14:paraId="21672F16" w14:textId="77777777" w:rsidR="000C44BB" w:rsidRDefault="000C44BB" w:rsidP="000C44BB">
      <w:pPr>
        <w:jc w:val="both"/>
        <w:rPr>
          <w:rFonts w:ascii="Verdana" w:hAnsi="Verdana"/>
        </w:rPr>
      </w:pPr>
      <w:r>
        <w:rPr>
          <w:rFonts w:ascii="Verdana" w:hAnsi="Verdana"/>
        </w:rPr>
        <w:t>Hormigonado</w:t>
      </w:r>
    </w:p>
    <w:p w14:paraId="0E862414" w14:textId="77777777" w:rsidR="000C44BB" w:rsidRDefault="000C44BB" w:rsidP="000C44BB">
      <w:pPr>
        <w:jc w:val="both"/>
        <w:rPr>
          <w:rFonts w:ascii="Verdana" w:hAnsi="Verdana"/>
        </w:rPr>
      </w:pPr>
      <w:r>
        <w:rPr>
          <w:rFonts w:ascii="Verdana" w:hAnsi="Verdana"/>
        </w:rPr>
        <w:t>Una vez terminado el empedrado de acuerdo a lo señalado anteriormente y limpio este de tierra, escombros sueltos y otros materiales, se humedecerá toda superficie del empedrado.</w:t>
      </w:r>
    </w:p>
    <w:p w14:paraId="4B22D8E0" w14:textId="77777777" w:rsidR="000C44BB" w:rsidRDefault="000C44BB" w:rsidP="000C44BB">
      <w:pPr>
        <w:jc w:val="both"/>
        <w:rPr>
          <w:rFonts w:ascii="Verdana" w:hAnsi="Verdana"/>
        </w:rPr>
      </w:pPr>
      <w:r>
        <w:rPr>
          <w:rFonts w:ascii="Verdana" w:hAnsi="Verdan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2E6D967" w14:textId="77777777" w:rsidR="000C44BB" w:rsidRDefault="000C44BB" w:rsidP="000C44BB">
      <w:pPr>
        <w:jc w:val="both"/>
        <w:rPr>
          <w:rFonts w:ascii="Verdana" w:hAnsi="Verdana"/>
        </w:rPr>
      </w:pPr>
      <w:r>
        <w:rPr>
          <w:rFonts w:ascii="Verdana" w:hAnsi="Verdana"/>
        </w:rPr>
        <w:t>El espesor de la carpeta de concreto será de 5 cm, establecido en el formulario de presentación de propuesta, teniendo preferencia aquel espesor señalado en los planos.</w:t>
      </w:r>
    </w:p>
    <w:p w14:paraId="3D2EF798" w14:textId="77777777" w:rsidR="000C44BB" w:rsidRDefault="000C44BB" w:rsidP="000C44BB">
      <w:pPr>
        <w:jc w:val="both"/>
        <w:rPr>
          <w:rFonts w:ascii="Verdana" w:hAnsi="Verdana"/>
        </w:rPr>
      </w:pPr>
      <w:r>
        <w:rPr>
          <w:rFonts w:ascii="Verdana" w:hAnsi="Verdana"/>
        </w:rPr>
        <w:t>El hormigonado deberá cumplir con las exigencias y requisitos establecidos en la Norma CBH-87 para hormigones. No se procederá al vaciado sin antes contar con la autorización del Inspector de proyecto.</w:t>
      </w:r>
    </w:p>
    <w:p w14:paraId="4DDD5E61" w14:textId="77777777" w:rsidR="000C44BB" w:rsidRDefault="000C44BB" w:rsidP="000C44BB">
      <w:pPr>
        <w:jc w:val="both"/>
        <w:rPr>
          <w:rFonts w:ascii="Verdana" w:hAnsi="Verdana"/>
        </w:rPr>
      </w:pPr>
      <w:r>
        <w:rPr>
          <w:rFonts w:ascii="Verdana" w:hAnsi="Verdana"/>
        </w:rPr>
        <w:t>El vaciado de hormigón debe ser de forma continua, solo se interrumpirá en los sectores donde los planos indiquen.</w:t>
      </w:r>
    </w:p>
    <w:p w14:paraId="407A991D" w14:textId="77777777" w:rsidR="000C44BB" w:rsidRDefault="000C44BB" w:rsidP="000C44BB">
      <w:pPr>
        <w:jc w:val="both"/>
        <w:rPr>
          <w:rFonts w:ascii="Verdana" w:hAnsi="Verdana"/>
        </w:rPr>
      </w:pPr>
    </w:p>
    <w:p w14:paraId="3A50BA43" w14:textId="77777777" w:rsidR="000C44BB" w:rsidRDefault="000C44BB" w:rsidP="000C44BB">
      <w:pPr>
        <w:jc w:val="both"/>
        <w:rPr>
          <w:rFonts w:ascii="Verdana" w:hAnsi="Verdana"/>
        </w:rPr>
      </w:pPr>
      <w:r>
        <w:rPr>
          <w:rFonts w:ascii="Verdana" w:hAnsi="Verdana"/>
        </w:rPr>
        <w:t>Terminado Superficial</w:t>
      </w:r>
    </w:p>
    <w:p w14:paraId="4606762E" w14:textId="77777777" w:rsidR="000C44BB" w:rsidRDefault="000C44BB" w:rsidP="000C44BB">
      <w:pPr>
        <w:jc w:val="both"/>
        <w:rPr>
          <w:rFonts w:ascii="Verdana" w:hAnsi="Verdana"/>
        </w:rPr>
      </w:pPr>
      <w:r>
        <w:rPr>
          <w:rFonts w:ascii="Verdana" w:hAnsi="Verdana"/>
        </w:rPr>
        <w:t>De manera posterior al hormigonado se ejecutará el terminado de la superficie de la rampa debiéndose dar una textura antideslizante y previendo las juntas de contracción a fin de evitar las fisuras por este fenómeno.</w:t>
      </w:r>
    </w:p>
    <w:p w14:paraId="00F09463" w14:textId="77777777" w:rsidR="000C44BB" w:rsidRDefault="000C44BB" w:rsidP="000C44BB">
      <w:pPr>
        <w:jc w:val="both"/>
        <w:rPr>
          <w:rFonts w:ascii="Verdana" w:hAnsi="Verdana"/>
        </w:rPr>
      </w:pPr>
    </w:p>
    <w:p w14:paraId="28794CFE" w14:textId="77777777" w:rsidR="000C44BB" w:rsidRDefault="000C44BB" w:rsidP="000C44BB">
      <w:pPr>
        <w:jc w:val="both"/>
        <w:rPr>
          <w:rFonts w:ascii="Verdana" w:hAnsi="Verdana"/>
        </w:rPr>
      </w:pPr>
      <w:r>
        <w:rPr>
          <w:rFonts w:ascii="Verdana" w:hAnsi="Verdana"/>
        </w:rPr>
        <w:t xml:space="preserve">El acabado del contrapiso deberá realizarse con plancha metálica o </w:t>
      </w:r>
      <w:proofErr w:type="spellStart"/>
      <w:r>
        <w:rPr>
          <w:rFonts w:ascii="Verdana" w:hAnsi="Verdana"/>
        </w:rPr>
        <w:t>frotachado</w:t>
      </w:r>
      <w:proofErr w:type="spellEnd"/>
      <w:r>
        <w:rPr>
          <w:rFonts w:ascii="Verdana" w:hAnsi="Verdana"/>
        </w:rPr>
        <w:t>, dependiendo del tipo de acabado indicado en los planos constructivos o instrucciones del Inspector de proyecto.</w:t>
      </w:r>
    </w:p>
    <w:p w14:paraId="508B7A80" w14:textId="77777777" w:rsidR="000C44BB" w:rsidRDefault="000C44BB" w:rsidP="000C44BB">
      <w:pPr>
        <w:jc w:val="both"/>
        <w:rPr>
          <w:rFonts w:ascii="Verdana" w:hAnsi="Verdana"/>
        </w:rPr>
      </w:pPr>
    </w:p>
    <w:p w14:paraId="11E757C2" w14:textId="77777777" w:rsidR="000C44BB" w:rsidRDefault="000C44BB" w:rsidP="000C44BB">
      <w:pPr>
        <w:jc w:val="both"/>
        <w:rPr>
          <w:rFonts w:ascii="Verdana" w:hAnsi="Verdana"/>
        </w:rPr>
      </w:pPr>
      <w:r>
        <w:rPr>
          <w:rFonts w:ascii="Verdana" w:hAnsi="Verdana"/>
        </w:rPr>
        <w:t>Protección y Curado</w:t>
      </w:r>
    </w:p>
    <w:p w14:paraId="731E61C6" w14:textId="77777777" w:rsidR="000C44BB" w:rsidRDefault="000C44BB" w:rsidP="000C44BB">
      <w:pPr>
        <w:jc w:val="both"/>
        <w:rPr>
          <w:rFonts w:ascii="Verdana" w:hAnsi="Verdana"/>
        </w:rPr>
      </w:pPr>
      <w:r>
        <w:rPr>
          <w:rFonts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14:paraId="6F99E0E3" w14:textId="77777777" w:rsidR="000C44BB" w:rsidRDefault="000C44BB" w:rsidP="000C44BB">
      <w:pPr>
        <w:jc w:val="both"/>
        <w:rPr>
          <w:rFonts w:ascii="Verdana" w:hAnsi="Verdana"/>
        </w:rPr>
      </w:pPr>
    </w:p>
    <w:p w14:paraId="7D555D52" w14:textId="77777777" w:rsidR="000C44BB" w:rsidRDefault="000C44BB" w:rsidP="000C44BB">
      <w:pPr>
        <w:jc w:val="both"/>
        <w:rPr>
          <w:rFonts w:ascii="Verdana" w:hAnsi="Verdana"/>
        </w:rPr>
      </w:pPr>
      <w:r>
        <w:rPr>
          <w:rFonts w:ascii="Verdana" w:hAnsi="Verdana"/>
        </w:rPr>
        <w:t>El tiempo de curado será el indicado en el proyecto o el indicado por el Inspector de proyecto. En ningún caso el tiempo de curado será menos de 5 días a partir del momento en que se inició el endurecimiento.</w:t>
      </w:r>
    </w:p>
    <w:p w14:paraId="4EEA128B" w14:textId="77777777" w:rsidR="000C44BB" w:rsidRDefault="000C44BB" w:rsidP="000C44BB">
      <w:pPr>
        <w:jc w:val="both"/>
        <w:rPr>
          <w:rFonts w:ascii="Verdana" w:hAnsi="Verdana"/>
        </w:rPr>
      </w:pPr>
    </w:p>
    <w:p w14:paraId="04D62CCD" w14:textId="77777777" w:rsidR="000C44BB" w:rsidRDefault="000C44BB" w:rsidP="000C44BB">
      <w:pPr>
        <w:jc w:val="both"/>
        <w:rPr>
          <w:rFonts w:ascii="Verdana" w:hAnsi="Verdana"/>
        </w:rPr>
      </w:pPr>
      <w:r>
        <w:rPr>
          <w:rFonts w:ascii="Verdana" w:hAnsi="Verdana"/>
        </w:rPr>
        <w:t>Durante la construcción, queda prohibido aplicar cargas, acumular materiales, equipo o maquinarias que generen daño en el elemento.</w:t>
      </w:r>
    </w:p>
    <w:p w14:paraId="278160D5" w14:textId="77777777" w:rsidR="000C44BB" w:rsidRDefault="000C44BB" w:rsidP="000C44BB">
      <w:pPr>
        <w:jc w:val="both"/>
        <w:rPr>
          <w:rFonts w:ascii="Verdana" w:hAnsi="Verdana"/>
        </w:rPr>
      </w:pPr>
    </w:p>
    <w:p w14:paraId="296C933D" w14:textId="77777777" w:rsidR="000C44BB" w:rsidRDefault="000C44BB" w:rsidP="000C44BB">
      <w:pPr>
        <w:jc w:val="both"/>
        <w:rPr>
          <w:rFonts w:ascii="Verdana" w:hAnsi="Verdana"/>
        </w:rPr>
      </w:pPr>
      <w:r>
        <w:rPr>
          <w:rFonts w:ascii="Verdana" w:hAnsi="Verdana"/>
        </w:rPr>
        <w:t>Criterios de Aceptación y Rechazo</w:t>
      </w:r>
    </w:p>
    <w:p w14:paraId="4559460E" w14:textId="77777777" w:rsidR="000C44BB" w:rsidRDefault="000C44BB" w:rsidP="000C44BB">
      <w:pPr>
        <w:jc w:val="both"/>
        <w:rPr>
          <w:rFonts w:ascii="Verdana" w:hAnsi="Verdana"/>
        </w:rPr>
      </w:pPr>
      <w:r>
        <w:rPr>
          <w:rFonts w:ascii="Verdana" w:hAnsi="Verdana"/>
        </w:rPr>
        <w:t>Todo elemento que no cumpla con el alineamiento, pendiente, espesores o replanteo, será rechazado debiendo el Inspector de proyecto indicar claramente el o los sectores que han sido observados.</w:t>
      </w:r>
    </w:p>
    <w:p w14:paraId="0CE15816" w14:textId="77777777" w:rsidR="000C44BB" w:rsidRDefault="000C44BB" w:rsidP="000C44BB">
      <w:pPr>
        <w:jc w:val="both"/>
        <w:rPr>
          <w:rFonts w:ascii="Verdana" w:hAnsi="Verdana"/>
        </w:rPr>
      </w:pPr>
    </w:p>
    <w:p w14:paraId="3BFD0508" w14:textId="77777777" w:rsidR="000C44BB" w:rsidRDefault="000C44BB" w:rsidP="000C44BB">
      <w:pPr>
        <w:jc w:val="both"/>
        <w:rPr>
          <w:rFonts w:ascii="Verdana" w:hAnsi="Verdana"/>
        </w:rPr>
      </w:pPr>
      <w:r>
        <w:rPr>
          <w:rFonts w:ascii="Verdana" w:hAnsi="Verdana"/>
        </w:rPr>
        <w:t>Cualquier fisura, grieta, desportillada, desgastada, desmoche o asentamiento que sufra el elemento durante la etapa de la obra será rechazada y deberá ser subsanada por la Entidad Ejecutora.</w:t>
      </w:r>
    </w:p>
    <w:p w14:paraId="74B6D0DB" w14:textId="77777777" w:rsidR="000C44BB" w:rsidRDefault="000C44BB" w:rsidP="000C44BB">
      <w:pPr>
        <w:jc w:val="both"/>
        <w:rPr>
          <w:rFonts w:ascii="Verdana" w:hAnsi="Verdana"/>
        </w:rPr>
      </w:pPr>
    </w:p>
    <w:p w14:paraId="2477504E" w14:textId="77777777" w:rsidR="000C44BB" w:rsidRDefault="000C44BB" w:rsidP="000C44BB">
      <w:pPr>
        <w:jc w:val="both"/>
        <w:rPr>
          <w:rFonts w:ascii="Verdana" w:hAnsi="Verdana"/>
        </w:rPr>
      </w:pPr>
      <w:r>
        <w:rPr>
          <w:rFonts w:ascii="Verdana" w:hAnsi="Verdana"/>
        </w:rPr>
        <w:t>Todo material, hormigón o elemento ejecutado que sea rechazado se procederá a su curado, corrección, demolición o reposición, actividad que deberá ser aprobada por el Inspector de proyecto.</w:t>
      </w:r>
    </w:p>
    <w:p w14:paraId="105085CC" w14:textId="77777777" w:rsidR="000C44BB" w:rsidRDefault="000C44BB" w:rsidP="000C44BB">
      <w:pPr>
        <w:jc w:val="both"/>
        <w:rPr>
          <w:rFonts w:ascii="Verdana" w:hAnsi="Verdana"/>
        </w:rPr>
      </w:pPr>
    </w:p>
    <w:p w14:paraId="7C29A531" w14:textId="77777777" w:rsidR="000C44BB" w:rsidRDefault="000C44BB" w:rsidP="000C44BB">
      <w:pPr>
        <w:jc w:val="both"/>
        <w:rPr>
          <w:rFonts w:ascii="Verdana" w:hAnsi="Verdana"/>
        </w:rPr>
      </w:pPr>
      <w:r>
        <w:rPr>
          <w:rFonts w:ascii="Verdana" w:hAnsi="Verdana"/>
        </w:rPr>
        <w:t>Todos las demoliciones, curados y reemplazos necesarios serán cancelados por la Entidad Ejecutora.</w:t>
      </w:r>
    </w:p>
    <w:p w14:paraId="64B350F2"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199D26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352F67"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6853F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269100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397CCD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4DCFADBE"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28CCB3" w14:textId="77777777" w:rsidR="000C44BB" w:rsidRDefault="000C44BB">
            <w:pPr>
              <w:jc w:val="center"/>
              <w:rPr>
                <w:rFonts w:ascii="Verdana" w:hAnsi="Verdana"/>
                <w:color w:val="FFFFFF" w:themeColor="background1"/>
              </w:rPr>
            </w:pPr>
            <w:r>
              <w:rPr>
                <w:rFonts w:ascii="Verdana" w:hAnsi="Verdana"/>
                <w:color w:val="FFFFFF" w:themeColor="background1"/>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41B35D" w14:textId="77777777" w:rsidR="000C44BB" w:rsidRDefault="000C44BB">
            <w:pPr>
              <w:jc w:val="center"/>
              <w:rPr>
                <w:rFonts w:ascii="Verdana" w:hAnsi="Verdana"/>
                <w:color w:val="FFFFFF" w:themeColor="background1"/>
              </w:rPr>
            </w:pPr>
            <w:r>
              <w:rPr>
                <w:rFonts w:ascii="Verdana" w:hAnsi="Verdana"/>
                <w:color w:val="FFFFFF" w:themeColor="background1"/>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88AC370"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8728F" w14:textId="77777777" w:rsidR="000C44BB" w:rsidRDefault="000C44BB">
            <w:pPr>
              <w:jc w:val="center"/>
              <w:rPr>
                <w:rFonts w:ascii="Verdana" w:hAnsi="Verdana"/>
                <w:color w:val="FFFFFF" w:themeColor="background1"/>
              </w:rPr>
            </w:pPr>
            <w:r>
              <w:rPr>
                <w:rFonts w:ascii="Verdana" w:hAnsi="Verdana"/>
                <w:color w:val="FFFFFF" w:themeColor="background1"/>
              </w:rPr>
              <w:t>BOTAGUAS DE HORMIGÓN ARMADO</w:t>
            </w:r>
          </w:p>
        </w:tc>
      </w:tr>
    </w:tbl>
    <w:p w14:paraId="33492B0A" w14:textId="77777777" w:rsidR="000C44BB" w:rsidRDefault="000C44BB" w:rsidP="000C44BB">
      <w:pPr>
        <w:jc w:val="both"/>
        <w:rPr>
          <w:rFonts w:ascii="Verdana" w:hAnsi="Verdana" w:cstheme="minorBidi"/>
          <w:lang w:val="es-BO"/>
        </w:rPr>
      </w:pPr>
    </w:p>
    <w:p w14:paraId="1904F062" w14:textId="77777777" w:rsidR="000C44BB" w:rsidRDefault="000C44BB" w:rsidP="000C44BB">
      <w:pPr>
        <w:jc w:val="both"/>
        <w:rPr>
          <w:rFonts w:ascii="Verdana" w:hAnsi="Verdana"/>
          <w:b/>
        </w:rPr>
      </w:pPr>
      <w:r>
        <w:rPr>
          <w:rFonts w:ascii="Verdana" w:hAnsi="Verdana"/>
          <w:b/>
        </w:rPr>
        <w:t>DESCRIPCIÓN. –</w:t>
      </w:r>
    </w:p>
    <w:p w14:paraId="6D869998" w14:textId="77777777" w:rsidR="000C44BB" w:rsidRDefault="000C44BB" w:rsidP="000C44BB">
      <w:pPr>
        <w:jc w:val="both"/>
        <w:rPr>
          <w:rFonts w:ascii="Verdana" w:hAnsi="Verdana"/>
        </w:rPr>
      </w:pPr>
    </w:p>
    <w:p w14:paraId="5FBF4CAF" w14:textId="77777777" w:rsidR="000C44BB" w:rsidRDefault="000C44BB" w:rsidP="000C44BB">
      <w:pPr>
        <w:jc w:val="both"/>
        <w:rPr>
          <w:rFonts w:ascii="Verdana" w:hAnsi="Verdana"/>
        </w:rPr>
      </w:pPr>
      <w:r>
        <w:rPr>
          <w:rFonts w:ascii="Verdana" w:hAnsi="Verdana"/>
        </w:rPr>
        <w:t>Este ítem se refiere a la construcción de botaguas Hormigón Armado de dosificación 1:2:3 de una o dos   caídas de acuerdo a los planos constructivos, y/o instrucción del Inspector de proyecto.</w:t>
      </w:r>
    </w:p>
    <w:p w14:paraId="48EDC824" w14:textId="77777777" w:rsidR="000C44BB" w:rsidRDefault="000C44BB" w:rsidP="000C44BB">
      <w:pPr>
        <w:jc w:val="both"/>
        <w:rPr>
          <w:rFonts w:ascii="Verdana" w:hAnsi="Verdana"/>
        </w:rPr>
      </w:pPr>
    </w:p>
    <w:p w14:paraId="6523DC80" w14:textId="77777777" w:rsidR="000C44BB" w:rsidRDefault="000C44BB" w:rsidP="000C44BB">
      <w:pPr>
        <w:jc w:val="both"/>
        <w:rPr>
          <w:rFonts w:ascii="Verdana" w:hAnsi="Verdana"/>
          <w:b/>
        </w:rPr>
      </w:pPr>
      <w:r>
        <w:rPr>
          <w:rFonts w:ascii="Verdana" w:hAnsi="Verdana"/>
          <w:b/>
        </w:rPr>
        <w:t>MATERIALES, HERRAMIENTAS Y EQUIPO. -</w:t>
      </w:r>
    </w:p>
    <w:p w14:paraId="2BCF0905" w14:textId="77777777" w:rsidR="000C44BB" w:rsidRDefault="000C44BB" w:rsidP="000C44BB">
      <w:pPr>
        <w:jc w:val="both"/>
        <w:rPr>
          <w:rFonts w:ascii="Verdana" w:hAnsi="Verdana"/>
        </w:rPr>
      </w:pPr>
    </w:p>
    <w:p w14:paraId="4099DB95"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989CA01" w14:textId="77777777" w:rsidR="000C44BB" w:rsidRDefault="000C44BB" w:rsidP="000C44BB">
      <w:pPr>
        <w:jc w:val="both"/>
        <w:rPr>
          <w:rFonts w:ascii="Verdana" w:hAnsi="Verdana"/>
        </w:rPr>
      </w:pPr>
    </w:p>
    <w:p w14:paraId="66177143" w14:textId="77777777" w:rsidR="000C44BB" w:rsidRDefault="000C44BB" w:rsidP="000C44BB">
      <w:pPr>
        <w:jc w:val="both"/>
        <w:rPr>
          <w:rFonts w:ascii="Verdana" w:hAnsi="Verdana"/>
          <w:b/>
        </w:rPr>
      </w:pPr>
      <w:r>
        <w:rPr>
          <w:rFonts w:ascii="Verdana" w:hAnsi="Verdana"/>
          <w:b/>
        </w:rPr>
        <w:t>FORMA DE EJECUCIÓN. -</w:t>
      </w:r>
    </w:p>
    <w:p w14:paraId="2C60FC92" w14:textId="77777777" w:rsidR="000C44BB" w:rsidRDefault="000C44BB" w:rsidP="000C44BB">
      <w:pPr>
        <w:jc w:val="both"/>
        <w:rPr>
          <w:rFonts w:ascii="Verdana" w:hAnsi="Verdana"/>
        </w:rPr>
      </w:pPr>
    </w:p>
    <w:p w14:paraId="1FC62FBA" w14:textId="77777777" w:rsidR="000C44BB" w:rsidRDefault="000C44BB" w:rsidP="000C44BB">
      <w:pPr>
        <w:jc w:val="both"/>
        <w:rPr>
          <w:rFonts w:ascii="Verdana" w:hAnsi="Verdana"/>
        </w:rPr>
      </w:pPr>
      <w:r>
        <w:rPr>
          <w:rFonts w:ascii="Verdana" w:hAnsi="Verdana"/>
        </w:rPr>
        <w:t>Para el vaciado de los botaguas se armará el encofrado en lugares indicados en plano de detalles debiendo ser bien apuntalados, el canal para el goterón se colocará utilizando un tubo de PVC cortado a la mitad con diámetro no mayor a 1,5 cm.</w:t>
      </w:r>
    </w:p>
    <w:p w14:paraId="1121BF60" w14:textId="77777777" w:rsidR="000C44BB" w:rsidRDefault="000C44BB" w:rsidP="000C44BB">
      <w:pPr>
        <w:jc w:val="both"/>
        <w:rPr>
          <w:rFonts w:ascii="Verdana" w:hAnsi="Verdana"/>
        </w:rPr>
      </w:pPr>
    </w:p>
    <w:p w14:paraId="56B78051" w14:textId="77777777" w:rsidR="000C44BB" w:rsidRDefault="000C44BB" w:rsidP="000C44BB">
      <w:pPr>
        <w:jc w:val="both"/>
        <w:rPr>
          <w:rFonts w:ascii="Verdana" w:hAnsi="Verdana"/>
        </w:rPr>
      </w:pPr>
      <w:r>
        <w:rPr>
          <w:rFonts w:ascii="Verdana" w:hAnsi="Verdana"/>
        </w:rPr>
        <w:t>La parrilla se armará con fierro corrugado de 1/4”, con alambre de amarre y deberá asegurar con dados de mortero de cemento, el acabado debe ser fino y pulido.</w:t>
      </w:r>
    </w:p>
    <w:p w14:paraId="58C29757" w14:textId="77777777" w:rsidR="000C44BB" w:rsidRDefault="000C44BB" w:rsidP="000C44BB">
      <w:pPr>
        <w:jc w:val="both"/>
        <w:rPr>
          <w:rFonts w:ascii="Verdana" w:hAnsi="Verdana"/>
        </w:rPr>
      </w:pPr>
    </w:p>
    <w:p w14:paraId="3C34BE5F" w14:textId="77777777" w:rsidR="000C44BB" w:rsidRDefault="000C44BB" w:rsidP="000C44BB">
      <w:pPr>
        <w:jc w:val="both"/>
        <w:rPr>
          <w:rFonts w:ascii="Verdana" w:hAnsi="Verdana"/>
        </w:rPr>
      </w:pPr>
      <w:r>
        <w:rPr>
          <w:rFonts w:ascii="Verdana" w:hAnsi="Verdana"/>
        </w:rPr>
        <w:t>Para la construcción de botaguas se emplearán botaguas vaciados in situ con alma de Fierro con un porcentaje de caída no menor al 1% y se debe proveer el goterón al armar el encofrado.</w:t>
      </w:r>
    </w:p>
    <w:p w14:paraId="4E780D37" w14:textId="77777777" w:rsidR="000C44BB" w:rsidRDefault="000C44BB" w:rsidP="000C44BB">
      <w:pPr>
        <w:jc w:val="both"/>
        <w:rPr>
          <w:rFonts w:ascii="Verdana" w:hAnsi="Verdana"/>
        </w:rPr>
      </w:pPr>
      <w:r>
        <w:rPr>
          <w:rFonts w:ascii="Verdana" w:hAnsi="Verdana"/>
        </w:rPr>
        <w:t>El Hormigón para el vaciado se dosificará a 1:2:3 utilizando agregados limpios.</w:t>
      </w:r>
    </w:p>
    <w:p w14:paraId="6E9FD47D" w14:textId="77777777" w:rsidR="000C44BB" w:rsidRDefault="000C44BB" w:rsidP="000C44BB">
      <w:pPr>
        <w:jc w:val="both"/>
        <w:rPr>
          <w:rFonts w:ascii="Verdana" w:hAnsi="Verdana"/>
        </w:rPr>
      </w:pPr>
    </w:p>
    <w:p w14:paraId="04A7B3A1" w14:textId="77777777" w:rsidR="000C44BB" w:rsidRDefault="000C44BB" w:rsidP="000C44BB">
      <w:pPr>
        <w:jc w:val="both"/>
        <w:rPr>
          <w:rFonts w:ascii="Verdana" w:hAnsi="Verdana"/>
        </w:rPr>
      </w:pPr>
      <w:r>
        <w:rPr>
          <w:rFonts w:ascii="Verdana" w:hAnsi="Verdana"/>
        </w:rPr>
        <w:t>Los materiales serán de buena calidad que aseguren la durabilidad y correcto funcionamiento; previo a su empleo en obra deberá ser aprobado por el Inspector de proyecto.</w:t>
      </w:r>
    </w:p>
    <w:p w14:paraId="30A2D07A" w14:textId="77777777" w:rsidR="000C44BB" w:rsidRDefault="000C44BB" w:rsidP="000C44BB">
      <w:pPr>
        <w:jc w:val="both"/>
        <w:rPr>
          <w:rFonts w:ascii="Verdana" w:hAnsi="Verdana"/>
        </w:rPr>
      </w:pPr>
    </w:p>
    <w:p w14:paraId="71249981" w14:textId="77777777" w:rsidR="000C44BB" w:rsidRDefault="000C44BB" w:rsidP="000C44BB">
      <w:pPr>
        <w:jc w:val="both"/>
        <w:rPr>
          <w:rFonts w:ascii="Verdana" w:hAnsi="Verdana"/>
        </w:rPr>
      </w:pPr>
      <w:r>
        <w:rPr>
          <w:rFonts w:ascii="Verdana" w:hAnsi="Verdana"/>
        </w:rPr>
        <w:t>Criterios de Control, Aceptación y Rechazo</w:t>
      </w:r>
    </w:p>
    <w:p w14:paraId="2421EB1E" w14:textId="77777777" w:rsidR="000C44BB" w:rsidRDefault="000C44BB" w:rsidP="000C44BB">
      <w:pPr>
        <w:jc w:val="both"/>
        <w:rPr>
          <w:rFonts w:ascii="Verdana" w:hAnsi="Verdana"/>
        </w:rPr>
      </w:pPr>
      <w:r>
        <w:rPr>
          <w:rFonts w:ascii="Verdana" w:hAnsi="Verdan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44459E1D"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6BAE78F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DCF8B90"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E29E2A9"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E954F3"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6CA2CE"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28F7675"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63D4E1" w14:textId="77777777" w:rsidR="000C44BB" w:rsidRDefault="000C44BB">
            <w:pPr>
              <w:jc w:val="center"/>
              <w:rPr>
                <w:rFonts w:ascii="Verdana" w:hAnsi="Verdana"/>
                <w:color w:val="FFFFFF" w:themeColor="background1"/>
              </w:rPr>
            </w:pPr>
            <w:r>
              <w:rPr>
                <w:rFonts w:ascii="Verdana" w:hAnsi="Verdana"/>
                <w:color w:val="FFFFFF" w:themeColor="background1"/>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EA8F48" w14:textId="77777777" w:rsidR="000C44BB" w:rsidRDefault="000C44BB">
            <w:pPr>
              <w:jc w:val="center"/>
              <w:rPr>
                <w:rFonts w:ascii="Verdana" w:hAnsi="Verdana"/>
                <w:color w:val="FFFFFF" w:themeColor="background1"/>
              </w:rPr>
            </w:pPr>
            <w:r>
              <w:rPr>
                <w:rFonts w:ascii="Verdana" w:hAnsi="Verdana"/>
                <w:color w:val="FFFFFF" w:themeColor="background1"/>
              </w:rPr>
              <w:t>VAC-OF-ALE-1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887AB4C"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C38343" w14:textId="77777777" w:rsidR="000C44BB" w:rsidRDefault="000C44BB">
            <w:pPr>
              <w:jc w:val="center"/>
              <w:rPr>
                <w:rFonts w:ascii="Verdana" w:hAnsi="Verdana"/>
                <w:color w:val="FFFFFF" w:themeColor="background1"/>
              </w:rPr>
            </w:pPr>
            <w:r>
              <w:rPr>
                <w:rFonts w:ascii="Verdana" w:hAnsi="Verdana"/>
                <w:color w:val="FFFFFF" w:themeColor="background1"/>
              </w:rPr>
              <w:t>ALERO DE YESO C/ ESTRUCTURA MADERAMEN</w:t>
            </w:r>
          </w:p>
        </w:tc>
      </w:tr>
    </w:tbl>
    <w:p w14:paraId="34C04D88" w14:textId="77777777" w:rsidR="000C44BB" w:rsidRDefault="000C44BB" w:rsidP="000C44BB">
      <w:pPr>
        <w:jc w:val="both"/>
        <w:rPr>
          <w:rFonts w:ascii="Verdana" w:hAnsi="Verdana" w:cstheme="minorBidi"/>
          <w:lang w:val="es-BO"/>
        </w:rPr>
      </w:pPr>
    </w:p>
    <w:p w14:paraId="506B2AE1" w14:textId="77777777" w:rsidR="000C44BB" w:rsidRDefault="000C44BB" w:rsidP="000C44BB">
      <w:pPr>
        <w:jc w:val="both"/>
        <w:rPr>
          <w:rFonts w:ascii="Verdana" w:hAnsi="Verdana"/>
          <w:b/>
        </w:rPr>
      </w:pPr>
      <w:r>
        <w:rPr>
          <w:rFonts w:ascii="Verdana" w:hAnsi="Verdana"/>
          <w:b/>
        </w:rPr>
        <w:t>DESCRIPCIÓN. –</w:t>
      </w:r>
    </w:p>
    <w:p w14:paraId="3A58D6BA" w14:textId="77777777" w:rsidR="000C44BB" w:rsidRDefault="000C44BB" w:rsidP="000C44BB">
      <w:pPr>
        <w:jc w:val="both"/>
        <w:rPr>
          <w:rFonts w:ascii="Verdana" w:hAnsi="Verdana"/>
        </w:rPr>
      </w:pPr>
    </w:p>
    <w:p w14:paraId="7D326101" w14:textId="77777777" w:rsidR="000C44BB" w:rsidRDefault="000C44BB" w:rsidP="000C44BB">
      <w:pPr>
        <w:jc w:val="both"/>
        <w:rPr>
          <w:rFonts w:ascii="Verdana" w:hAnsi="Verdana"/>
        </w:rPr>
      </w:pPr>
      <w:r>
        <w:rPr>
          <w:rFonts w:ascii="Verdana" w:hAnsi="Verdana"/>
        </w:rPr>
        <w:t>Este Ítem se refiere a la construcción de aleros de yeso con estructura de madera bajo la cubierta superficie inclinada, según indique los planos constructivos e instrucciones del Inspector de proyecto.</w:t>
      </w:r>
    </w:p>
    <w:p w14:paraId="10C04F7D" w14:textId="77777777" w:rsidR="000C44BB" w:rsidRDefault="000C44BB" w:rsidP="000C44BB">
      <w:pPr>
        <w:jc w:val="both"/>
        <w:rPr>
          <w:rFonts w:ascii="Verdana" w:hAnsi="Verdana"/>
        </w:rPr>
      </w:pPr>
    </w:p>
    <w:p w14:paraId="3CB62615" w14:textId="77777777" w:rsidR="000C44BB" w:rsidRDefault="000C44BB" w:rsidP="000C44BB">
      <w:pPr>
        <w:jc w:val="both"/>
        <w:rPr>
          <w:rFonts w:ascii="Verdana" w:hAnsi="Verdana"/>
          <w:b/>
        </w:rPr>
      </w:pPr>
      <w:r>
        <w:rPr>
          <w:rFonts w:ascii="Verdana" w:hAnsi="Verdana"/>
          <w:b/>
        </w:rPr>
        <w:t>MATERIALES, HERRAMIENTAS Y EQUIPO. -</w:t>
      </w:r>
    </w:p>
    <w:p w14:paraId="32DFCBE5" w14:textId="77777777" w:rsidR="000C44BB" w:rsidRDefault="000C44BB" w:rsidP="000C44BB">
      <w:pPr>
        <w:jc w:val="both"/>
        <w:rPr>
          <w:rFonts w:ascii="Verdana" w:hAnsi="Verdana"/>
        </w:rPr>
      </w:pPr>
    </w:p>
    <w:p w14:paraId="4E9DE8FB"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AFFC864" w14:textId="77777777" w:rsidR="000C44BB" w:rsidRDefault="000C44BB" w:rsidP="000C44BB">
      <w:pPr>
        <w:jc w:val="both"/>
        <w:rPr>
          <w:rFonts w:ascii="Verdana" w:hAnsi="Verdana"/>
        </w:rPr>
      </w:pPr>
    </w:p>
    <w:p w14:paraId="61B76AAF" w14:textId="77777777" w:rsidR="000C44BB" w:rsidRDefault="000C44BB" w:rsidP="000C44BB">
      <w:pPr>
        <w:jc w:val="both"/>
        <w:rPr>
          <w:rFonts w:ascii="Verdana" w:hAnsi="Verdana"/>
        </w:rPr>
      </w:pPr>
      <w:r>
        <w:rPr>
          <w:rFonts w:ascii="Verdana" w:hAnsi="Verdana"/>
          <w:b/>
        </w:rPr>
        <w:t>FORMA DE EJECUCIÓN.</w:t>
      </w:r>
      <w:r>
        <w:rPr>
          <w:rFonts w:ascii="Verdana" w:hAnsi="Verdana"/>
        </w:rPr>
        <w:t xml:space="preserve"> -</w:t>
      </w:r>
    </w:p>
    <w:p w14:paraId="5484AAEB" w14:textId="77777777" w:rsidR="000C44BB" w:rsidRDefault="000C44BB" w:rsidP="000C44BB">
      <w:pPr>
        <w:jc w:val="both"/>
        <w:rPr>
          <w:rFonts w:ascii="Verdana" w:hAnsi="Verdana"/>
        </w:rPr>
      </w:pPr>
    </w:p>
    <w:p w14:paraId="009DD011" w14:textId="77777777" w:rsidR="000C44BB" w:rsidRDefault="000C44BB" w:rsidP="000C44BB">
      <w:pPr>
        <w:jc w:val="both"/>
        <w:rPr>
          <w:rFonts w:ascii="Verdana" w:hAnsi="Verdana"/>
        </w:rPr>
      </w:pPr>
      <w:r>
        <w:rPr>
          <w:rFonts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143D5B9" w14:textId="77777777" w:rsidR="000C44BB" w:rsidRDefault="000C44BB" w:rsidP="000C44BB">
      <w:pPr>
        <w:jc w:val="both"/>
        <w:rPr>
          <w:rFonts w:ascii="Verdana" w:hAnsi="Verdana"/>
        </w:rPr>
      </w:pPr>
    </w:p>
    <w:p w14:paraId="626AE0DD" w14:textId="77777777" w:rsidR="000C44BB" w:rsidRDefault="000C44BB" w:rsidP="000C44BB">
      <w:pPr>
        <w:jc w:val="both"/>
        <w:rPr>
          <w:rFonts w:ascii="Verdana" w:hAnsi="Verdana"/>
        </w:rPr>
      </w:pPr>
      <w:r>
        <w:rPr>
          <w:rFonts w:ascii="Verdana" w:hAnsi="Verdana"/>
        </w:rPr>
        <w:t xml:space="preserve">Sobre la superficie a revocar se colocarán maestras de yeso entre las vigas de madera, debidamente niveladas. Luego se aplicará una primera capa gruesa de revoque de yeso, </w:t>
      </w:r>
      <w:r>
        <w:rPr>
          <w:rFonts w:ascii="Verdana" w:hAnsi="Verdana"/>
        </w:rPr>
        <w:lastRenderedPageBreak/>
        <w:t xml:space="preserve">cuyo espesor será el necesario para alcanzar el nivel determinado por las maestras y que cubra todas las irregularidades. </w:t>
      </w:r>
    </w:p>
    <w:p w14:paraId="39416E9A" w14:textId="77777777" w:rsidR="000C44BB" w:rsidRDefault="000C44BB" w:rsidP="000C44BB">
      <w:pPr>
        <w:jc w:val="both"/>
        <w:rPr>
          <w:rFonts w:ascii="Verdana" w:hAnsi="Verdana"/>
        </w:rPr>
      </w:pPr>
    </w:p>
    <w:p w14:paraId="1E3CEE80" w14:textId="77777777" w:rsidR="000C44BB" w:rsidRDefault="000C44BB" w:rsidP="000C44BB">
      <w:pPr>
        <w:jc w:val="both"/>
        <w:rPr>
          <w:rFonts w:ascii="Verdana" w:hAnsi="Verdana"/>
        </w:rPr>
      </w:pPr>
      <w:r>
        <w:rPr>
          <w:rFonts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2967533" w14:textId="77777777" w:rsidR="000C44BB" w:rsidRDefault="000C44BB" w:rsidP="000C44BB">
      <w:pPr>
        <w:jc w:val="both"/>
        <w:rPr>
          <w:rFonts w:ascii="Verdana" w:hAnsi="Verdana"/>
        </w:rPr>
      </w:pPr>
    </w:p>
    <w:p w14:paraId="011AF10F" w14:textId="77777777" w:rsidR="000C44BB" w:rsidRDefault="000C44BB" w:rsidP="000C44BB">
      <w:pPr>
        <w:jc w:val="both"/>
        <w:rPr>
          <w:rFonts w:ascii="Verdana" w:hAnsi="Verdana"/>
        </w:rPr>
      </w:pPr>
      <w:r>
        <w:rPr>
          <w:rFonts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19E8387" w14:textId="77777777" w:rsidR="000C44BB" w:rsidRDefault="000C44BB" w:rsidP="000C44BB">
      <w:pPr>
        <w:jc w:val="both"/>
        <w:rPr>
          <w:rFonts w:ascii="Verdana" w:hAnsi="Verdana"/>
        </w:rPr>
      </w:pPr>
    </w:p>
    <w:p w14:paraId="39287290" w14:textId="77777777" w:rsidR="000C44BB" w:rsidRDefault="000C44BB" w:rsidP="000C44BB">
      <w:pPr>
        <w:jc w:val="both"/>
        <w:rPr>
          <w:rFonts w:ascii="Verdana" w:hAnsi="Verdana"/>
        </w:rPr>
      </w:pPr>
      <w:r>
        <w:rPr>
          <w:rFonts w:ascii="Verdana" w:hAnsi="Verdana"/>
        </w:rPr>
        <w:t>Evitar espesores considerables de revoques, que pueden convertirse en puntos potenciales de agrietamiento.</w:t>
      </w:r>
    </w:p>
    <w:p w14:paraId="5FBFDD35" w14:textId="77777777" w:rsidR="000C44BB" w:rsidRDefault="000C44BB" w:rsidP="000C44BB">
      <w:pPr>
        <w:jc w:val="both"/>
        <w:rPr>
          <w:rFonts w:ascii="Verdana" w:hAnsi="Verdana"/>
        </w:rPr>
      </w:pPr>
    </w:p>
    <w:p w14:paraId="5E961225" w14:textId="77777777" w:rsidR="000C44BB" w:rsidRDefault="000C44BB" w:rsidP="000C44BB">
      <w:pPr>
        <w:jc w:val="both"/>
        <w:rPr>
          <w:rFonts w:ascii="Verdana" w:hAnsi="Verdana"/>
        </w:rPr>
      </w:pPr>
      <w:r>
        <w:rPr>
          <w:rFonts w:ascii="Verdana" w:hAnsi="Verdana"/>
        </w:rPr>
        <w:t>Criterios de Control, Aceptación y Rechazo</w:t>
      </w:r>
    </w:p>
    <w:p w14:paraId="3E42F1C1" w14:textId="77777777" w:rsidR="000C44BB" w:rsidRDefault="000C44BB" w:rsidP="000C44BB">
      <w:pPr>
        <w:jc w:val="both"/>
        <w:rPr>
          <w:rFonts w:ascii="Verdana" w:hAnsi="Verdana"/>
        </w:rPr>
      </w:pPr>
      <w:r>
        <w:rPr>
          <w:rFonts w:ascii="Verdana" w:hAnsi="Verdan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29414A90" w14:textId="77777777" w:rsidR="000C44BB" w:rsidRDefault="000C44BB" w:rsidP="000C44BB">
      <w:pPr>
        <w:jc w:val="both"/>
        <w:rPr>
          <w:rFonts w:ascii="Verdana" w:hAnsi="Verdana"/>
        </w:rPr>
      </w:pPr>
      <w:r>
        <w:rPr>
          <w:rFonts w:ascii="Verdana" w:hAnsi="Verdana"/>
        </w:rPr>
        <w:t>Cualquier defecto deberá ser subsanado por la Entidad Ejecutora en el plazo indicado por el Inspector de proyecto, en caso necesario, podrá requerir se rehaga completamente la ejecución del ítem en los sectores observados.</w:t>
      </w:r>
    </w:p>
    <w:p w14:paraId="48D63ACC"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64A50C6"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9A7EB2"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FB63A9"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2AFA92"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DBAB6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E9D191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09A009" w14:textId="77777777" w:rsidR="000C44BB" w:rsidRDefault="000C44BB">
            <w:pPr>
              <w:jc w:val="center"/>
              <w:rPr>
                <w:rFonts w:ascii="Verdana" w:hAnsi="Verdana"/>
                <w:color w:val="FFFFFF" w:themeColor="background1"/>
              </w:rPr>
            </w:pPr>
            <w:r>
              <w:rPr>
                <w:rFonts w:ascii="Verdana" w:hAnsi="Verdana"/>
                <w:color w:val="FFFFFF" w:themeColor="background1"/>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4D4685" w14:textId="77777777" w:rsidR="000C44BB" w:rsidRDefault="000C44BB">
            <w:pPr>
              <w:jc w:val="center"/>
              <w:rPr>
                <w:rFonts w:ascii="Verdana" w:hAnsi="Verdana"/>
                <w:color w:val="FFFFFF" w:themeColor="background1"/>
              </w:rPr>
            </w:pPr>
            <w:r>
              <w:rPr>
                <w:rFonts w:ascii="Verdana" w:hAnsi="Verdana"/>
                <w:color w:val="FFFFFF" w:themeColor="background1"/>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974093"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94FC3A" w14:textId="77777777" w:rsidR="000C44BB" w:rsidRDefault="000C44BB">
            <w:pPr>
              <w:jc w:val="center"/>
              <w:rPr>
                <w:rFonts w:ascii="Verdana" w:hAnsi="Verdana"/>
                <w:color w:val="FFFFFF" w:themeColor="background1"/>
              </w:rPr>
            </w:pPr>
            <w:r>
              <w:rPr>
                <w:rFonts w:ascii="Verdana" w:hAnsi="Verdana"/>
                <w:color w:val="FFFFFF" w:themeColor="background1"/>
              </w:rPr>
              <w:t>REVOQUE INTERIOR DE CEMENTO</w:t>
            </w:r>
          </w:p>
        </w:tc>
      </w:tr>
    </w:tbl>
    <w:p w14:paraId="6BD81690" w14:textId="77777777" w:rsidR="000C44BB" w:rsidRDefault="000C44BB" w:rsidP="000C44BB">
      <w:pPr>
        <w:jc w:val="both"/>
        <w:rPr>
          <w:rFonts w:ascii="Verdana" w:hAnsi="Verdana" w:cstheme="minorBidi"/>
          <w:b/>
          <w:lang w:val="es-BO"/>
        </w:rPr>
      </w:pPr>
    </w:p>
    <w:p w14:paraId="5BE68DB8" w14:textId="77777777" w:rsidR="000C44BB" w:rsidRDefault="000C44BB" w:rsidP="000C44BB">
      <w:pPr>
        <w:jc w:val="both"/>
        <w:rPr>
          <w:rFonts w:ascii="Verdana" w:hAnsi="Verdana"/>
          <w:b/>
        </w:rPr>
      </w:pPr>
      <w:r>
        <w:rPr>
          <w:rFonts w:ascii="Verdana" w:hAnsi="Verdana"/>
          <w:b/>
        </w:rPr>
        <w:t>DESCRIPCIÓN. -</w:t>
      </w:r>
    </w:p>
    <w:p w14:paraId="36D7ABFA" w14:textId="77777777" w:rsidR="000C44BB" w:rsidRDefault="000C44BB" w:rsidP="000C44BB">
      <w:pPr>
        <w:jc w:val="both"/>
        <w:rPr>
          <w:rFonts w:ascii="Verdana" w:hAnsi="Verdana"/>
          <w:b/>
        </w:rPr>
      </w:pPr>
    </w:p>
    <w:p w14:paraId="0AED7163" w14:textId="77777777" w:rsidR="000C44BB" w:rsidRDefault="000C44BB" w:rsidP="000C44BB">
      <w:pPr>
        <w:jc w:val="both"/>
        <w:rPr>
          <w:rFonts w:ascii="Verdana" w:hAnsi="Verdana"/>
        </w:rPr>
      </w:pPr>
      <w:r>
        <w:rPr>
          <w:rFonts w:ascii="Verdana" w:hAnsi="Verdana"/>
        </w:rPr>
        <w:t>Este ítem se refiere a la ejecución de revoques de cemento en proporción 1:3 para ambientes interiores de acuerdo al trazado, alineación, elevaciones y dimensiones señaladas en los planos constructivos e instrucciones del Inspector de Proyecto.</w:t>
      </w:r>
    </w:p>
    <w:p w14:paraId="52239517" w14:textId="77777777" w:rsidR="000C44BB" w:rsidRDefault="000C44BB" w:rsidP="000C44BB">
      <w:pPr>
        <w:jc w:val="both"/>
        <w:rPr>
          <w:rFonts w:ascii="Verdana" w:hAnsi="Verdana"/>
        </w:rPr>
      </w:pPr>
    </w:p>
    <w:p w14:paraId="3A1B810D" w14:textId="77777777" w:rsidR="000C44BB" w:rsidRDefault="000C44BB" w:rsidP="000C44BB">
      <w:pPr>
        <w:jc w:val="both"/>
        <w:rPr>
          <w:rFonts w:ascii="Verdana" w:hAnsi="Verdana"/>
        </w:rPr>
      </w:pPr>
    </w:p>
    <w:p w14:paraId="4C32A690" w14:textId="77777777" w:rsidR="000C44BB" w:rsidRDefault="000C44BB" w:rsidP="000C44BB">
      <w:pPr>
        <w:jc w:val="both"/>
        <w:rPr>
          <w:rFonts w:ascii="Verdana" w:hAnsi="Verdana"/>
        </w:rPr>
      </w:pPr>
      <w:r>
        <w:rPr>
          <w:rFonts w:ascii="Verdana" w:hAnsi="Verdana"/>
          <w:b/>
        </w:rPr>
        <w:t>MATERIALES, HERRAMIENTAS Y EQUIPO.</w:t>
      </w:r>
      <w:r>
        <w:rPr>
          <w:rFonts w:ascii="Verdana" w:hAnsi="Verdana"/>
        </w:rPr>
        <w:t xml:space="preserve"> - </w:t>
      </w:r>
    </w:p>
    <w:p w14:paraId="4E2CD028" w14:textId="77777777" w:rsidR="000C44BB" w:rsidRDefault="000C44BB" w:rsidP="000C44BB">
      <w:pPr>
        <w:jc w:val="both"/>
        <w:rPr>
          <w:rFonts w:ascii="Verdana" w:hAnsi="Verdana"/>
        </w:rPr>
      </w:pPr>
    </w:p>
    <w:p w14:paraId="283A7350"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566834D" w14:textId="77777777" w:rsidR="000C44BB" w:rsidRDefault="000C44BB" w:rsidP="000C44BB">
      <w:pPr>
        <w:jc w:val="both"/>
        <w:rPr>
          <w:rFonts w:ascii="Verdana" w:hAnsi="Verdana"/>
        </w:rPr>
      </w:pPr>
    </w:p>
    <w:p w14:paraId="28C80681" w14:textId="77777777" w:rsidR="000C44BB" w:rsidRDefault="000C44BB" w:rsidP="000C44BB">
      <w:pPr>
        <w:jc w:val="both"/>
        <w:rPr>
          <w:rFonts w:ascii="Verdana" w:hAnsi="Verdana"/>
          <w:b/>
        </w:rPr>
      </w:pPr>
      <w:r>
        <w:rPr>
          <w:rFonts w:ascii="Verdana" w:hAnsi="Verdana"/>
          <w:b/>
        </w:rPr>
        <w:t xml:space="preserve">FORMA DE EJECUCIÓN. - </w:t>
      </w:r>
    </w:p>
    <w:p w14:paraId="1CAE3B10" w14:textId="77777777" w:rsidR="000C44BB" w:rsidRDefault="000C44BB" w:rsidP="000C44BB">
      <w:pPr>
        <w:jc w:val="both"/>
        <w:rPr>
          <w:rFonts w:ascii="Verdana" w:hAnsi="Verdana"/>
        </w:rPr>
      </w:pPr>
    </w:p>
    <w:p w14:paraId="631C9121"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59F8814B" w14:textId="77777777" w:rsidR="000C44BB" w:rsidRDefault="000C44BB" w:rsidP="000C44BB">
      <w:pPr>
        <w:jc w:val="both"/>
        <w:rPr>
          <w:rFonts w:ascii="Verdana" w:hAnsi="Verdana"/>
        </w:rPr>
      </w:pPr>
    </w:p>
    <w:p w14:paraId="2D850013" w14:textId="77777777" w:rsidR="000C44BB" w:rsidRDefault="000C44BB" w:rsidP="000C44BB">
      <w:pPr>
        <w:jc w:val="both"/>
        <w:rPr>
          <w:rFonts w:ascii="Verdana" w:hAnsi="Verdana"/>
        </w:rPr>
      </w:pPr>
      <w:r>
        <w:rPr>
          <w:rFonts w:ascii="Verdana" w:hAnsi="Verdana"/>
        </w:rPr>
        <w:t>Preparación de la Superficie</w:t>
      </w:r>
    </w:p>
    <w:p w14:paraId="6260ACF8" w14:textId="77777777" w:rsidR="000C44BB" w:rsidRDefault="000C44BB" w:rsidP="000C44BB">
      <w:pPr>
        <w:jc w:val="both"/>
        <w:rPr>
          <w:rFonts w:ascii="Verdana" w:hAnsi="Verdana"/>
        </w:rPr>
      </w:pPr>
      <w:r>
        <w:rPr>
          <w:rFonts w:ascii="Verdana" w:hAnsi="Verdana"/>
        </w:rPr>
        <w:t>Antes del proceder con el revoque, se verificará que la superficie este uniforme sin polvo, grasas o sustancias que perjudiquen la buena ejecución del ítem.</w:t>
      </w:r>
    </w:p>
    <w:p w14:paraId="31D89EA8" w14:textId="77777777" w:rsidR="000C44BB" w:rsidRDefault="000C44BB" w:rsidP="000C44BB">
      <w:pPr>
        <w:jc w:val="both"/>
        <w:rPr>
          <w:rFonts w:ascii="Verdana" w:hAnsi="Verdana"/>
        </w:rPr>
      </w:pPr>
    </w:p>
    <w:p w14:paraId="5E4B5079" w14:textId="77777777" w:rsidR="000C44BB" w:rsidRDefault="000C44BB" w:rsidP="000C44BB">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0A5B09B4" w14:textId="77777777" w:rsidR="000C44BB" w:rsidRDefault="000C44BB" w:rsidP="000C44BB">
      <w:pPr>
        <w:jc w:val="both"/>
        <w:rPr>
          <w:rFonts w:ascii="Verdana" w:hAnsi="Verdana"/>
        </w:rPr>
      </w:pPr>
    </w:p>
    <w:p w14:paraId="618FE667" w14:textId="77777777" w:rsidR="000C44BB" w:rsidRDefault="000C44BB" w:rsidP="000C44BB">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6886D71B" w14:textId="77777777" w:rsidR="000C44BB" w:rsidRDefault="000C44BB" w:rsidP="000C44BB">
      <w:pPr>
        <w:jc w:val="both"/>
        <w:rPr>
          <w:rFonts w:ascii="Verdana" w:hAnsi="Verdana"/>
        </w:rPr>
      </w:pPr>
    </w:p>
    <w:p w14:paraId="17F710E9" w14:textId="77777777" w:rsidR="000C44BB" w:rsidRDefault="000C44BB" w:rsidP="000C44BB">
      <w:pPr>
        <w:jc w:val="both"/>
        <w:rPr>
          <w:rFonts w:ascii="Verdana" w:hAnsi="Verdana"/>
        </w:rPr>
      </w:pPr>
      <w:r>
        <w:rPr>
          <w:rFonts w:ascii="Verdana" w:hAnsi="Verdana"/>
        </w:rPr>
        <w:t>Preparación del Mortero</w:t>
      </w:r>
    </w:p>
    <w:p w14:paraId="7C5075E9" w14:textId="77777777" w:rsidR="000C44BB" w:rsidRDefault="000C44BB" w:rsidP="000C44BB">
      <w:pPr>
        <w:jc w:val="both"/>
        <w:rPr>
          <w:rFonts w:ascii="Verdana" w:hAnsi="Verdana"/>
        </w:rPr>
      </w:pPr>
      <w:r>
        <w:rPr>
          <w:rFonts w:ascii="Verdana" w:hAnsi="Verdana"/>
        </w:rPr>
        <w:t>La proporción de cemento arena fina será de 1:3, y la cantidad de agua usada será tal que resulte en una mezcla plástica.</w:t>
      </w:r>
    </w:p>
    <w:p w14:paraId="35C85F7C" w14:textId="77777777" w:rsidR="000C44BB" w:rsidRDefault="000C44BB" w:rsidP="000C44BB">
      <w:pPr>
        <w:jc w:val="both"/>
        <w:rPr>
          <w:rFonts w:ascii="Verdana" w:hAnsi="Verdana"/>
        </w:rPr>
      </w:pPr>
    </w:p>
    <w:p w14:paraId="6303EAFE" w14:textId="77777777" w:rsidR="000C44BB" w:rsidRDefault="000C44BB" w:rsidP="000C44BB">
      <w:pPr>
        <w:jc w:val="both"/>
        <w:rPr>
          <w:rFonts w:ascii="Verdana" w:hAnsi="Verdana"/>
        </w:rPr>
      </w:pPr>
      <w:r>
        <w:rPr>
          <w:rFonts w:ascii="Verdana" w:hAnsi="Verdana"/>
        </w:rPr>
        <w:t>Aplicación del Revestimiento</w:t>
      </w:r>
    </w:p>
    <w:p w14:paraId="285AEF09" w14:textId="77777777" w:rsidR="000C44BB" w:rsidRDefault="000C44BB" w:rsidP="000C44BB">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91012A" w14:textId="77777777" w:rsidR="000C44BB" w:rsidRDefault="000C44BB" w:rsidP="000C44BB">
      <w:pPr>
        <w:jc w:val="both"/>
        <w:rPr>
          <w:rFonts w:ascii="Verdana" w:hAnsi="Verdana"/>
        </w:rPr>
      </w:pPr>
      <w:r>
        <w:rPr>
          <w:rFonts w:ascii="Verdana" w:hAnsi="Verdana"/>
        </w:rPr>
        <w:t>niveladas unas con las otras, con el objeto de asegurar la obtención de una superficie pareja y uniforme.</w:t>
      </w:r>
    </w:p>
    <w:p w14:paraId="2CE67A61" w14:textId="77777777" w:rsidR="000C44BB" w:rsidRDefault="000C44BB" w:rsidP="000C44BB">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F1B814" w14:textId="77777777" w:rsidR="000C44BB" w:rsidRDefault="000C44BB" w:rsidP="000C44BB">
      <w:pPr>
        <w:jc w:val="both"/>
        <w:rPr>
          <w:rFonts w:ascii="Verdana" w:hAnsi="Verdana"/>
        </w:rPr>
      </w:pPr>
      <w:r>
        <w:rPr>
          <w:rFonts w:ascii="Verdana" w:hAnsi="Verdana"/>
        </w:rPr>
        <w:t>regla entre maestra y maestra. Después se efectuará un rayado vertical con clavos a objeto</w:t>
      </w:r>
    </w:p>
    <w:p w14:paraId="742F8CC3" w14:textId="77777777" w:rsidR="000C44BB" w:rsidRDefault="000C44BB" w:rsidP="000C44BB">
      <w:pPr>
        <w:jc w:val="both"/>
        <w:rPr>
          <w:rFonts w:ascii="Verdana" w:hAnsi="Verdana"/>
        </w:rPr>
      </w:pPr>
      <w:r>
        <w:rPr>
          <w:rFonts w:ascii="Verdana" w:hAnsi="Verdana"/>
        </w:rPr>
        <w:t>de asegurar la adherencia de la segunda capa de acabado.</w:t>
      </w:r>
    </w:p>
    <w:p w14:paraId="5F380934" w14:textId="77777777" w:rsidR="000C44BB" w:rsidRDefault="000C44BB" w:rsidP="000C44BB">
      <w:pPr>
        <w:jc w:val="both"/>
        <w:rPr>
          <w:rFonts w:ascii="Verdana" w:hAnsi="Verdana"/>
        </w:rPr>
      </w:pPr>
      <w:r>
        <w:rPr>
          <w:rFonts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3C5ED2E" w14:textId="77777777" w:rsidR="000C44BB" w:rsidRDefault="000C44BB" w:rsidP="000C44BB">
      <w:pPr>
        <w:jc w:val="both"/>
        <w:rPr>
          <w:rFonts w:ascii="Verdana" w:hAnsi="Verdana"/>
        </w:rPr>
      </w:pPr>
    </w:p>
    <w:p w14:paraId="5B28B6A8" w14:textId="77777777" w:rsidR="000C44BB" w:rsidRDefault="000C44BB" w:rsidP="000C44BB">
      <w:pPr>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43F426AB" w14:textId="77777777" w:rsidR="000C44BB" w:rsidRDefault="000C44BB" w:rsidP="000C44BB">
      <w:pPr>
        <w:jc w:val="both"/>
        <w:rPr>
          <w:rFonts w:ascii="Verdana" w:hAnsi="Verdana"/>
        </w:rPr>
      </w:pPr>
    </w:p>
    <w:p w14:paraId="087C4D95" w14:textId="77777777" w:rsidR="000C44BB" w:rsidRDefault="000C44BB" w:rsidP="000C44BB">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B91057" w14:textId="77777777" w:rsidR="000C44BB" w:rsidRDefault="000C44BB" w:rsidP="000C44BB">
      <w:pPr>
        <w:jc w:val="both"/>
        <w:rPr>
          <w:rFonts w:ascii="Verdana" w:hAnsi="Verdana"/>
        </w:rPr>
      </w:pPr>
    </w:p>
    <w:p w14:paraId="0DB4B0D3" w14:textId="77777777" w:rsidR="000C44BB" w:rsidRDefault="000C44BB" w:rsidP="000C44BB">
      <w:pPr>
        <w:jc w:val="both"/>
        <w:rPr>
          <w:rFonts w:ascii="Verdana" w:hAnsi="Verdana"/>
        </w:rPr>
      </w:pPr>
      <w:r>
        <w:rPr>
          <w:rFonts w:ascii="Verdana" w:hAnsi="Verdan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7F0529C" w14:textId="77777777" w:rsidR="000C44BB" w:rsidRDefault="000C44BB" w:rsidP="000C44BB">
      <w:pPr>
        <w:jc w:val="both"/>
        <w:rPr>
          <w:rFonts w:ascii="Verdana" w:hAnsi="Verdana"/>
        </w:rPr>
      </w:pPr>
    </w:p>
    <w:p w14:paraId="099E2136" w14:textId="77777777" w:rsidR="000C44BB" w:rsidRDefault="000C44BB" w:rsidP="000C44BB">
      <w:pPr>
        <w:jc w:val="both"/>
        <w:rPr>
          <w:rFonts w:ascii="Verdana" w:hAnsi="Verdana"/>
        </w:rPr>
      </w:pPr>
      <w:r>
        <w:rPr>
          <w:rFonts w:ascii="Verdana" w:hAnsi="Verdana"/>
        </w:rPr>
        <w:t>Criterios de Control, Aceptación y Rechazo</w:t>
      </w:r>
    </w:p>
    <w:p w14:paraId="126CD5BC" w14:textId="77777777" w:rsidR="000C44BB" w:rsidRDefault="000C44BB" w:rsidP="000C44BB">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p w14:paraId="74503AD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38AFEF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4EEA7D1"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A8E90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014F5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4CCE16"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6847F4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64A69F" w14:textId="77777777" w:rsidR="000C44BB" w:rsidRDefault="000C44BB">
            <w:pPr>
              <w:jc w:val="center"/>
              <w:rPr>
                <w:rFonts w:ascii="Verdana" w:hAnsi="Verdana"/>
                <w:color w:val="FFFFFF" w:themeColor="background1"/>
              </w:rPr>
            </w:pPr>
            <w:r>
              <w:rPr>
                <w:rFonts w:ascii="Verdana" w:hAnsi="Verdana"/>
                <w:color w:val="FFFFFF" w:themeColor="background1"/>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58E785" w14:textId="77777777" w:rsidR="000C44BB" w:rsidRDefault="000C44BB">
            <w:pPr>
              <w:jc w:val="center"/>
              <w:rPr>
                <w:rFonts w:ascii="Verdana" w:hAnsi="Verdana"/>
                <w:color w:val="FFFFFF" w:themeColor="background1"/>
              </w:rPr>
            </w:pPr>
            <w:r>
              <w:rPr>
                <w:rFonts w:ascii="Verdana" w:hAnsi="Verdana"/>
                <w:color w:val="FFFFFF" w:themeColor="background1"/>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B6B747"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A1F017" w14:textId="77777777" w:rsidR="000C44BB" w:rsidRDefault="000C44BB">
            <w:pPr>
              <w:jc w:val="center"/>
              <w:rPr>
                <w:rFonts w:ascii="Verdana" w:hAnsi="Verdana"/>
                <w:color w:val="FFFFFF" w:themeColor="background1"/>
              </w:rPr>
            </w:pPr>
            <w:r>
              <w:rPr>
                <w:rFonts w:ascii="Verdana" w:hAnsi="Verdana"/>
                <w:color w:val="FFFFFF" w:themeColor="background1"/>
              </w:rPr>
              <w:t>REVOQUE INTERIOR DE YESO</w:t>
            </w:r>
          </w:p>
        </w:tc>
      </w:tr>
    </w:tbl>
    <w:p w14:paraId="24133689" w14:textId="77777777" w:rsidR="000C44BB" w:rsidRDefault="000C44BB" w:rsidP="000C44BB">
      <w:pPr>
        <w:jc w:val="both"/>
        <w:rPr>
          <w:rFonts w:ascii="Verdana" w:hAnsi="Verdana" w:cstheme="minorBidi"/>
          <w:lang w:val="es-BO"/>
        </w:rPr>
      </w:pPr>
    </w:p>
    <w:p w14:paraId="101FEFA7" w14:textId="77777777" w:rsidR="000C44BB" w:rsidRDefault="000C44BB" w:rsidP="000C44BB">
      <w:pPr>
        <w:jc w:val="both"/>
        <w:rPr>
          <w:rFonts w:ascii="Verdana" w:hAnsi="Verdana"/>
          <w:b/>
        </w:rPr>
      </w:pPr>
      <w:r>
        <w:rPr>
          <w:rFonts w:ascii="Verdana" w:hAnsi="Verdana"/>
          <w:b/>
        </w:rPr>
        <w:t>DESCRIPCIÓN. -</w:t>
      </w:r>
    </w:p>
    <w:p w14:paraId="343990E4" w14:textId="77777777" w:rsidR="000C44BB" w:rsidRDefault="000C44BB" w:rsidP="000C44BB">
      <w:pPr>
        <w:jc w:val="both"/>
        <w:rPr>
          <w:rFonts w:ascii="Verdana" w:hAnsi="Verdana"/>
        </w:rPr>
      </w:pPr>
    </w:p>
    <w:p w14:paraId="1F784FA6" w14:textId="77777777" w:rsidR="000C44BB" w:rsidRDefault="000C44BB" w:rsidP="000C44BB">
      <w:pPr>
        <w:jc w:val="both"/>
        <w:rPr>
          <w:rFonts w:ascii="Verdana" w:hAnsi="Verdana"/>
        </w:rPr>
      </w:pPr>
      <w:r>
        <w:rPr>
          <w:rFonts w:ascii="Verdana" w:hAnsi="Verdan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5945E75" w14:textId="77777777" w:rsidR="000C44BB" w:rsidRDefault="000C44BB" w:rsidP="000C44BB">
      <w:pPr>
        <w:jc w:val="both"/>
        <w:rPr>
          <w:rFonts w:ascii="Verdana" w:hAnsi="Verdana"/>
        </w:rPr>
      </w:pPr>
    </w:p>
    <w:p w14:paraId="07F88F77" w14:textId="77777777" w:rsidR="000C44BB" w:rsidRDefault="000C44BB" w:rsidP="000C44BB">
      <w:pPr>
        <w:jc w:val="both"/>
        <w:rPr>
          <w:rFonts w:ascii="Verdana" w:hAnsi="Verdana"/>
          <w:b/>
        </w:rPr>
      </w:pPr>
      <w:r>
        <w:rPr>
          <w:rFonts w:ascii="Verdana" w:hAnsi="Verdana"/>
          <w:b/>
        </w:rPr>
        <w:t>MATERIALES, HERRAMIENTAS Y EQUIPO. -</w:t>
      </w:r>
    </w:p>
    <w:p w14:paraId="65A47D5A" w14:textId="77777777" w:rsidR="000C44BB" w:rsidRDefault="000C44BB" w:rsidP="000C44BB">
      <w:pPr>
        <w:jc w:val="both"/>
        <w:rPr>
          <w:rFonts w:ascii="Verdana" w:hAnsi="Verdana"/>
        </w:rPr>
      </w:pPr>
    </w:p>
    <w:p w14:paraId="7269DD94"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2666894" w14:textId="77777777" w:rsidR="000C44BB" w:rsidRDefault="000C44BB" w:rsidP="000C44BB">
      <w:pPr>
        <w:jc w:val="both"/>
        <w:rPr>
          <w:rFonts w:ascii="Verdana" w:hAnsi="Verdana"/>
        </w:rPr>
      </w:pPr>
    </w:p>
    <w:p w14:paraId="0DC6F2AD" w14:textId="77777777" w:rsidR="000C44BB" w:rsidRDefault="000C44BB" w:rsidP="000C44BB">
      <w:pPr>
        <w:jc w:val="both"/>
        <w:rPr>
          <w:rFonts w:ascii="Verdana" w:hAnsi="Verdana"/>
        </w:rPr>
      </w:pPr>
      <w:r>
        <w:rPr>
          <w:rFonts w:ascii="Verdana" w:hAnsi="Verdana"/>
          <w:b/>
        </w:rPr>
        <w:t>FORMA DE EJECUCIÓN.</w:t>
      </w:r>
      <w:r>
        <w:rPr>
          <w:rFonts w:ascii="Verdana" w:hAnsi="Verdana"/>
        </w:rPr>
        <w:t xml:space="preserve"> -</w:t>
      </w:r>
    </w:p>
    <w:p w14:paraId="24588275" w14:textId="77777777" w:rsidR="000C44BB" w:rsidRDefault="000C44BB" w:rsidP="000C44BB">
      <w:pPr>
        <w:jc w:val="both"/>
        <w:rPr>
          <w:rFonts w:ascii="Verdana" w:hAnsi="Verdana"/>
        </w:rPr>
      </w:pPr>
    </w:p>
    <w:p w14:paraId="72919167"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55840085" w14:textId="77777777" w:rsidR="000C44BB" w:rsidRDefault="000C44BB" w:rsidP="000C44BB">
      <w:pPr>
        <w:jc w:val="both"/>
        <w:rPr>
          <w:rFonts w:ascii="Verdana" w:hAnsi="Verdana"/>
        </w:rPr>
      </w:pPr>
    </w:p>
    <w:p w14:paraId="4414E1EE" w14:textId="77777777" w:rsidR="000C44BB" w:rsidRDefault="000C44BB" w:rsidP="000C44BB">
      <w:pPr>
        <w:jc w:val="both"/>
        <w:rPr>
          <w:rFonts w:ascii="Verdana" w:hAnsi="Verdana"/>
        </w:rPr>
      </w:pPr>
      <w:r>
        <w:rPr>
          <w:rFonts w:ascii="Verdana" w:hAnsi="Verdana"/>
        </w:rPr>
        <w:t>Preparación de la Superficie</w:t>
      </w:r>
    </w:p>
    <w:p w14:paraId="702C4BB6" w14:textId="77777777" w:rsidR="000C44BB" w:rsidRDefault="000C44BB" w:rsidP="000C44BB">
      <w:pPr>
        <w:jc w:val="both"/>
        <w:rPr>
          <w:rFonts w:ascii="Verdana" w:hAnsi="Verdana"/>
        </w:rPr>
      </w:pPr>
      <w:r>
        <w:rPr>
          <w:rFonts w:ascii="Verdana" w:hAnsi="Verdan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6E6186AA" w14:textId="77777777" w:rsidR="000C44BB" w:rsidRDefault="000C44BB" w:rsidP="000C44BB">
      <w:pPr>
        <w:jc w:val="both"/>
        <w:rPr>
          <w:rFonts w:ascii="Verdana" w:hAnsi="Verdana"/>
        </w:rPr>
      </w:pPr>
    </w:p>
    <w:p w14:paraId="2E782A36" w14:textId="77777777" w:rsidR="000C44BB" w:rsidRDefault="000C44BB" w:rsidP="000C44BB">
      <w:pPr>
        <w:jc w:val="both"/>
        <w:rPr>
          <w:rFonts w:ascii="Verdana" w:hAnsi="Verdana"/>
        </w:rPr>
      </w:pPr>
      <w:r>
        <w:rPr>
          <w:rFonts w:ascii="Verdana" w:hAnsi="Verdana"/>
        </w:rPr>
        <w:t xml:space="preserve">Se colocarán maestras distancias no mayores a 2,0 m. cuidando que éstas estén perfectamente niveladas. </w:t>
      </w:r>
    </w:p>
    <w:p w14:paraId="52F8163C" w14:textId="77777777" w:rsidR="000C44BB" w:rsidRDefault="000C44BB" w:rsidP="000C44BB">
      <w:pPr>
        <w:jc w:val="both"/>
        <w:rPr>
          <w:rFonts w:ascii="Verdana" w:hAnsi="Verdana"/>
        </w:rPr>
      </w:pPr>
    </w:p>
    <w:p w14:paraId="1279D39E" w14:textId="77777777" w:rsidR="000C44BB" w:rsidRDefault="000C44BB" w:rsidP="000C44BB">
      <w:pPr>
        <w:jc w:val="both"/>
        <w:rPr>
          <w:rFonts w:ascii="Verdana" w:hAnsi="Verdana"/>
        </w:rPr>
      </w:pPr>
      <w:r>
        <w:rPr>
          <w:rFonts w:ascii="Verdana" w:hAnsi="Verdana"/>
        </w:rPr>
        <w:t>Luego se efectuar los trabajos preliminares, se humedecerán los paramentos.</w:t>
      </w:r>
    </w:p>
    <w:p w14:paraId="66B80360" w14:textId="77777777" w:rsidR="000C44BB" w:rsidRDefault="000C44BB" w:rsidP="000C44BB">
      <w:pPr>
        <w:jc w:val="both"/>
        <w:rPr>
          <w:rFonts w:ascii="Verdana" w:hAnsi="Verdana"/>
        </w:rPr>
      </w:pPr>
    </w:p>
    <w:p w14:paraId="3C6675CF" w14:textId="77777777" w:rsidR="000C44BB" w:rsidRDefault="000C44BB" w:rsidP="000C44BB">
      <w:pPr>
        <w:jc w:val="both"/>
        <w:rPr>
          <w:rFonts w:ascii="Verdana" w:hAnsi="Verdana"/>
        </w:rPr>
      </w:pPr>
      <w:r>
        <w:rPr>
          <w:rFonts w:ascii="Verdana" w:hAnsi="Verdana"/>
        </w:rPr>
        <w:t>Preparación del Yeso</w:t>
      </w:r>
    </w:p>
    <w:p w14:paraId="41C24A4F" w14:textId="77777777" w:rsidR="000C44BB" w:rsidRDefault="000C44BB" w:rsidP="000C44BB">
      <w:pPr>
        <w:jc w:val="both"/>
        <w:rPr>
          <w:rFonts w:ascii="Verdana" w:hAnsi="Verdana"/>
        </w:rPr>
      </w:pPr>
      <w:r>
        <w:rPr>
          <w:rFonts w:ascii="Verdana" w:hAnsi="Verdana"/>
        </w:rPr>
        <w:t>La preparación del yeso deberá seguir las indicaciones del proveedor las cuales deberán tener el detalle paso a paso.</w:t>
      </w:r>
    </w:p>
    <w:p w14:paraId="55A996CF" w14:textId="77777777" w:rsidR="000C44BB" w:rsidRDefault="000C44BB" w:rsidP="000C44BB">
      <w:pPr>
        <w:jc w:val="both"/>
        <w:rPr>
          <w:rFonts w:ascii="Verdana" w:hAnsi="Verdana"/>
        </w:rPr>
      </w:pPr>
    </w:p>
    <w:p w14:paraId="660B626E" w14:textId="77777777" w:rsidR="000C44BB" w:rsidRDefault="000C44BB" w:rsidP="000C44BB">
      <w:pPr>
        <w:jc w:val="both"/>
        <w:rPr>
          <w:rFonts w:ascii="Verdana" w:hAnsi="Verdana"/>
        </w:rPr>
      </w:pPr>
      <w:r>
        <w:rPr>
          <w:rFonts w:ascii="Verdana" w:hAnsi="Verdan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DCC10FE" w14:textId="77777777" w:rsidR="000C44BB" w:rsidRDefault="000C44BB" w:rsidP="000C44BB">
      <w:pPr>
        <w:jc w:val="both"/>
        <w:rPr>
          <w:rFonts w:ascii="Verdana" w:hAnsi="Verdana"/>
        </w:rPr>
      </w:pPr>
    </w:p>
    <w:p w14:paraId="78B4C3DA" w14:textId="77777777" w:rsidR="000C44BB" w:rsidRDefault="000C44BB" w:rsidP="000C44BB">
      <w:pPr>
        <w:jc w:val="both"/>
        <w:rPr>
          <w:rFonts w:ascii="Verdana" w:hAnsi="Verdana"/>
        </w:rPr>
      </w:pPr>
      <w:r>
        <w:rPr>
          <w:rFonts w:ascii="Verdana" w:hAnsi="Verdana"/>
        </w:rPr>
        <w:t>Preparación de la Superficie</w:t>
      </w:r>
    </w:p>
    <w:p w14:paraId="49CA6B65" w14:textId="77777777" w:rsidR="000C44BB" w:rsidRDefault="000C44BB" w:rsidP="000C44BB">
      <w:pPr>
        <w:jc w:val="both"/>
        <w:rPr>
          <w:rFonts w:ascii="Verdana" w:hAnsi="Verdana"/>
        </w:rPr>
      </w:pPr>
    </w:p>
    <w:p w14:paraId="7586DC6D" w14:textId="77777777" w:rsidR="000C44BB" w:rsidRDefault="000C44BB" w:rsidP="000C44BB">
      <w:pPr>
        <w:jc w:val="both"/>
        <w:rPr>
          <w:rFonts w:ascii="Verdana" w:hAnsi="Verdana"/>
        </w:rPr>
      </w:pPr>
      <w:r>
        <w:rPr>
          <w:rFonts w:ascii="Verdana" w:hAnsi="Verdana"/>
        </w:rPr>
        <w:t>En el caso de muros de ladrillo se limpiarán los mismos en forma cuidadosa, removiendo</w:t>
      </w:r>
    </w:p>
    <w:p w14:paraId="51C34087" w14:textId="77777777" w:rsidR="000C44BB" w:rsidRDefault="000C44BB" w:rsidP="000C44BB">
      <w:pPr>
        <w:jc w:val="both"/>
        <w:rPr>
          <w:rFonts w:ascii="Verdana" w:hAnsi="Verdana"/>
        </w:rPr>
      </w:pPr>
      <w:r>
        <w:rPr>
          <w:rFonts w:ascii="Verdana" w:hAnsi="Verdana"/>
        </w:rPr>
        <w:t>aquellos materiales extraños o residuos de morteros.</w:t>
      </w:r>
    </w:p>
    <w:p w14:paraId="4A8F497E" w14:textId="77777777" w:rsidR="000C44BB" w:rsidRDefault="000C44BB" w:rsidP="000C44BB">
      <w:pPr>
        <w:jc w:val="both"/>
        <w:rPr>
          <w:rFonts w:ascii="Verdana" w:hAnsi="Verdana"/>
        </w:rPr>
      </w:pPr>
    </w:p>
    <w:p w14:paraId="7603476E" w14:textId="77777777" w:rsidR="000C44BB" w:rsidRDefault="000C44BB" w:rsidP="000C44BB">
      <w:pPr>
        <w:jc w:val="both"/>
        <w:rPr>
          <w:rFonts w:ascii="Verdana" w:hAnsi="Verdana"/>
        </w:rPr>
      </w:pPr>
      <w:r>
        <w:rPr>
          <w:rFonts w:ascii="Verdana" w:hAnsi="Verdana"/>
        </w:rPr>
        <w:t>Se colocarán maestras a distancias no mayores a dos (2) metros, cuidando de que éstas,</w:t>
      </w:r>
    </w:p>
    <w:p w14:paraId="76D82CEF" w14:textId="77777777" w:rsidR="000C44BB" w:rsidRDefault="000C44BB" w:rsidP="000C44BB">
      <w:pPr>
        <w:jc w:val="both"/>
        <w:rPr>
          <w:rFonts w:ascii="Verdana" w:hAnsi="Verdana"/>
        </w:rPr>
      </w:pPr>
      <w:r>
        <w:rPr>
          <w:rFonts w:ascii="Verdana" w:hAnsi="Verdana"/>
        </w:rPr>
        <w:t>estén perfectamente niveladas entre sí, a fin de asegurar la obtención de una superficie</w:t>
      </w:r>
    </w:p>
    <w:p w14:paraId="5E40D544" w14:textId="77777777" w:rsidR="000C44BB" w:rsidRDefault="000C44BB" w:rsidP="000C44BB">
      <w:pPr>
        <w:jc w:val="both"/>
        <w:rPr>
          <w:rFonts w:ascii="Verdana" w:hAnsi="Verdana"/>
        </w:rPr>
      </w:pPr>
      <w:r>
        <w:rPr>
          <w:rFonts w:ascii="Verdana" w:hAnsi="Verdana"/>
        </w:rPr>
        <w:t>pareja y uniforme.</w:t>
      </w:r>
    </w:p>
    <w:p w14:paraId="78428910" w14:textId="77777777" w:rsidR="000C44BB" w:rsidRDefault="000C44BB" w:rsidP="000C44BB">
      <w:pPr>
        <w:jc w:val="both"/>
        <w:rPr>
          <w:rFonts w:ascii="Verdana" w:hAnsi="Verdana"/>
        </w:rPr>
      </w:pPr>
    </w:p>
    <w:p w14:paraId="2B911237" w14:textId="77777777" w:rsidR="000C44BB" w:rsidRDefault="000C44BB" w:rsidP="000C44BB">
      <w:pPr>
        <w:jc w:val="both"/>
        <w:rPr>
          <w:rFonts w:ascii="Verdana" w:hAnsi="Verdana"/>
        </w:rPr>
      </w:pPr>
      <w:r>
        <w:rPr>
          <w:rFonts w:ascii="Verdana" w:hAnsi="Verdana"/>
        </w:rPr>
        <w:t>Aplicación del Yeso</w:t>
      </w:r>
    </w:p>
    <w:p w14:paraId="777494EE" w14:textId="77777777" w:rsidR="000C44BB" w:rsidRDefault="000C44BB" w:rsidP="000C44BB">
      <w:pPr>
        <w:jc w:val="both"/>
        <w:rPr>
          <w:rFonts w:ascii="Verdana" w:hAnsi="Verdana"/>
        </w:rPr>
      </w:pPr>
      <w:r>
        <w:rPr>
          <w:rFonts w:ascii="Verdana" w:hAnsi="Verdana"/>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w:t>
      </w:r>
      <w:r>
        <w:rPr>
          <w:rFonts w:ascii="Verdana" w:hAnsi="Verdana"/>
        </w:rPr>
        <w:lastRenderedPageBreak/>
        <w:t xml:space="preserve">revoque se colocará una segunda y última capa de enlucido de 2 a 3 </w:t>
      </w:r>
      <w:proofErr w:type="spellStart"/>
      <w:r>
        <w:rPr>
          <w:rFonts w:ascii="Verdana" w:hAnsi="Verdana"/>
        </w:rPr>
        <w:t>mm.</w:t>
      </w:r>
      <w:proofErr w:type="spellEnd"/>
      <w:r>
        <w:rPr>
          <w:rFonts w:ascii="Verdana" w:hAnsi="Verdana"/>
        </w:rPr>
        <w:t xml:space="preserve"> de espesor empleando yeso puro. Esta capa deberá ser ejecutada cuidadosamente mediante planchas metálicas, a fin de obtener superficies completamente lisas, planas y libres de ondulaciones.</w:t>
      </w:r>
    </w:p>
    <w:p w14:paraId="4E825D34" w14:textId="77777777" w:rsidR="000C44BB" w:rsidRDefault="000C44BB" w:rsidP="000C44BB">
      <w:pPr>
        <w:jc w:val="both"/>
        <w:rPr>
          <w:rFonts w:ascii="Verdana" w:hAnsi="Verdana"/>
        </w:rPr>
      </w:pPr>
    </w:p>
    <w:p w14:paraId="7A3E7FB6" w14:textId="77777777" w:rsidR="000C44BB" w:rsidRDefault="000C44BB" w:rsidP="000C44BB">
      <w:pPr>
        <w:jc w:val="both"/>
        <w:rPr>
          <w:rFonts w:ascii="Verdana" w:hAnsi="Verdana"/>
        </w:rPr>
      </w:pPr>
      <w:r>
        <w:rPr>
          <w:rFonts w:ascii="Verdana" w:hAnsi="Verdana"/>
        </w:rPr>
        <w:t>En los revoques señalados a continuación:</w:t>
      </w:r>
    </w:p>
    <w:p w14:paraId="4AB65191" w14:textId="77777777" w:rsidR="000C44BB" w:rsidRDefault="000C44BB" w:rsidP="000C44BB">
      <w:pPr>
        <w:jc w:val="both"/>
        <w:rPr>
          <w:rFonts w:ascii="Verdana" w:hAnsi="Verdana"/>
        </w:rPr>
      </w:pPr>
    </w:p>
    <w:p w14:paraId="4F64099B" w14:textId="77777777" w:rsidR="000C44BB" w:rsidRDefault="000C44BB" w:rsidP="000C44BB">
      <w:pPr>
        <w:jc w:val="both"/>
        <w:rPr>
          <w:rFonts w:ascii="Verdana" w:hAnsi="Verdana"/>
        </w:rPr>
      </w:pPr>
      <w:r>
        <w:rPr>
          <w:rFonts w:ascii="Verdana" w:hAnsi="Verdana"/>
        </w:rPr>
        <w:t>Reparación de superficies porosas.</w:t>
      </w:r>
    </w:p>
    <w:p w14:paraId="4BD168A8" w14:textId="77777777" w:rsidR="000C44BB" w:rsidRDefault="000C44BB" w:rsidP="000C44BB">
      <w:pPr>
        <w:jc w:val="both"/>
        <w:rPr>
          <w:rFonts w:ascii="Verdana" w:hAnsi="Verdana"/>
        </w:rPr>
      </w:pPr>
      <w:r>
        <w:rPr>
          <w:rFonts w:ascii="Verdana" w:hAnsi="Verdana"/>
        </w:rPr>
        <w:t>Reparación de bordes o esquinas en elementos de hormigón.</w:t>
      </w:r>
    </w:p>
    <w:p w14:paraId="3BA8DDB5" w14:textId="77777777" w:rsidR="000C44BB" w:rsidRDefault="000C44BB" w:rsidP="000C44BB">
      <w:pPr>
        <w:jc w:val="both"/>
        <w:rPr>
          <w:rFonts w:ascii="Verdana" w:hAnsi="Verdana"/>
        </w:rPr>
      </w:pPr>
      <w:r>
        <w:rPr>
          <w:rFonts w:ascii="Verdana" w:hAnsi="Verdana"/>
        </w:rPr>
        <w:t>Reparación de grietas en estucos.</w:t>
      </w:r>
    </w:p>
    <w:p w14:paraId="584E3913" w14:textId="77777777" w:rsidR="000C44BB" w:rsidRDefault="000C44BB" w:rsidP="000C44BB">
      <w:pPr>
        <w:jc w:val="both"/>
        <w:rPr>
          <w:rFonts w:ascii="Verdana" w:hAnsi="Verdana"/>
        </w:rPr>
      </w:pPr>
      <w:r>
        <w:rPr>
          <w:rFonts w:ascii="Verdana" w:hAnsi="Verdana"/>
        </w:rPr>
        <w:t>Regulación de superficies en espesores mínimos.</w:t>
      </w:r>
    </w:p>
    <w:p w14:paraId="4BF08351" w14:textId="77777777" w:rsidR="000C44BB" w:rsidRDefault="000C44BB" w:rsidP="000C44BB">
      <w:pPr>
        <w:jc w:val="both"/>
        <w:rPr>
          <w:rFonts w:ascii="Verdana" w:hAnsi="Verdana"/>
        </w:rPr>
      </w:pPr>
    </w:p>
    <w:p w14:paraId="64EA861A" w14:textId="77777777" w:rsidR="000C44BB" w:rsidRDefault="000C44BB" w:rsidP="000C44BB">
      <w:pPr>
        <w:jc w:val="both"/>
        <w:rPr>
          <w:rFonts w:ascii="Verdana" w:hAnsi="Verdana"/>
        </w:rPr>
      </w:pPr>
      <w:r>
        <w:rPr>
          <w:rFonts w:ascii="Verdana" w:hAnsi="Verdana"/>
        </w:rPr>
        <w:t xml:space="preserve">Se cuidará que las intersecciones de muros con cielos rasos o falsos sean </w:t>
      </w:r>
      <w:proofErr w:type="gramStart"/>
      <w:r>
        <w:rPr>
          <w:rFonts w:ascii="Verdana" w:hAnsi="Verdana"/>
        </w:rPr>
        <w:t>terminados</w:t>
      </w:r>
      <w:proofErr w:type="gramEnd"/>
      <w:r>
        <w:rPr>
          <w:rFonts w:ascii="Verdana" w:hAnsi="Verdana"/>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14277ED2" w14:textId="77777777" w:rsidR="000C44BB" w:rsidRDefault="000C44BB" w:rsidP="000C44BB">
      <w:pPr>
        <w:jc w:val="both"/>
        <w:rPr>
          <w:rFonts w:ascii="Verdana" w:hAnsi="Verdana"/>
        </w:rPr>
      </w:pPr>
    </w:p>
    <w:p w14:paraId="4A38FCEE" w14:textId="77777777" w:rsidR="000C44BB" w:rsidRDefault="000C44BB" w:rsidP="000C44BB">
      <w:pPr>
        <w:jc w:val="both"/>
        <w:rPr>
          <w:rFonts w:ascii="Verdana" w:hAnsi="Verdana"/>
        </w:rPr>
      </w:pPr>
      <w:r>
        <w:rPr>
          <w:rFonts w:ascii="Verdana" w:hAnsi="Verdana"/>
        </w:rPr>
        <w:t>Criterios de Control, Aceptación y Rechazo</w:t>
      </w:r>
    </w:p>
    <w:p w14:paraId="074C0A9C" w14:textId="77777777" w:rsidR="000C44BB" w:rsidRDefault="000C44BB" w:rsidP="000C44BB">
      <w:pPr>
        <w:jc w:val="both"/>
        <w:rPr>
          <w:rFonts w:ascii="Verdana" w:hAnsi="Verdana"/>
        </w:rPr>
      </w:pPr>
      <w:r>
        <w:rPr>
          <w:rFonts w:ascii="Verdana" w:hAnsi="Verdana"/>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Verdana" w:hAnsi="Verdana"/>
        </w:rPr>
        <w:t>descascaramientos</w:t>
      </w:r>
      <w:proofErr w:type="spellEnd"/>
      <w:r>
        <w:rPr>
          <w:rFonts w:ascii="Verdana" w:hAnsi="Verdana"/>
        </w:rPr>
        <w:t>, hinchazón, textura indeseable o fisuración.</w:t>
      </w:r>
    </w:p>
    <w:p w14:paraId="0B3FB57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95A03E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21C2A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34E5B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5CA885"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B9BB7A"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1CE01B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545A76" w14:textId="77777777" w:rsidR="000C44BB" w:rsidRDefault="000C44BB">
            <w:pPr>
              <w:jc w:val="center"/>
              <w:rPr>
                <w:rFonts w:ascii="Verdana" w:hAnsi="Verdana"/>
                <w:color w:val="FFFFFF" w:themeColor="background1"/>
              </w:rPr>
            </w:pPr>
            <w:r>
              <w:rPr>
                <w:rFonts w:ascii="Verdana" w:hAnsi="Verdana"/>
                <w:color w:val="FFFFFF" w:themeColor="background1"/>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1F147D" w14:textId="77777777" w:rsidR="000C44BB" w:rsidRDefault="000C44BB">
            <w:pPr>
              <w:jc w:val="center"/>
              <w:rPr>
                <w:rFonts w:ascii="Verdana" w:hAnsi="Verdana"/>
                <w:color w:val="FFFFFF" w:themeColor="background1"/>
              </w:rPr>
            </w:pPr>
            <w:r>
              <w:rPr>
                <w:rFonts w:ascii="Verdana" w:hAnsi="Verdana"/>
                <w:color w:val="FFFFFF" w:themeColor="background1"/>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620561"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7551BF" w14:textId="77777777" w:rsidR="000C44BB" w:rsidRDefault="000C44BB">
            <w:pPr>
              <w:jc w:val="center"/>
              <w:rPr>
                <w:rFonts w:ascii="Verdana" w:hAnsi="Verdana"/>
                <w:color w:val="FFFFFF" w:themeColor="background1"/>
              </w:rPr>
            </w:pPr>
            <w:r>
              <w:rPr>
                <w:rFonts w:ascii="Verdana" w:hAnsi="Verdana"/>
                <w:color w:val="FFFFFF" w:themeColor="background1"/>
              </w:rPr>
              <w:t>MESÓN DE HORMIGÓN ARMADO PARA COCINA</w:t>
            </w:r>
          </w:p>
        </w:tc>
      </w:tr>
    </w:tbl>
    <w:p w14:paraId="37250148" w14:textId="77777777" w:rsidR="000C44BB" w:rsidRDefault="000C44BB" w:rsidP="000C44BB">
      <w:pPr>
        <w:jc w:val="both"/>
        <w:rPr>
          <w:rFonts w:ascii="Verdana" w:hAnsi="Verdana" w:cstheme="minorBidi"/>
          <w:lang w:val="es-BO"/>
        </w:rPr>
      </w:pPr>
    </w:p>
    <w:p w14:paraId="21AEF04A" w14:textId="77777777" w:rsidR="000C44BB" w:rsidRDefault="000C44BB" w:rsidP="000C44BB">
      <w:pPr>
        <w:jc w:val="both"/>
        <w:rPr>
          <w:rFonts w:ascii="Verdana" w:hAnsi="Verdana"/>
          <w:b/>
        </w:rPr>
      </w:pPr>
      <w:r>
        <w:rPr>
          <w:rFonts w:ascii="Verdana" w:hAnsi="Verdana"/>
          <w:b/>
        </w:rPr>
        <w:t>DESCRIPCIÓN. –</w:t>
      </w:r>
    </w:p>
    <w:p w14:paraId="4F450526" w14:textId="77777777" w:rsidR="000C44BB" w:rsidRDefault="000C44BB" w:rsidP="000C44BB">
      <w:pPr>
        <w:jc w:val="both"/>
        <w:rPr>
          <w:rFonts w:ascii="Verdana" w:hAnsi="Verdana"/>
        </w:rPr>
      </w:pPr>
    </w:p>
    <w:p w14:paraId="25E35A79" w14:textId="77777777" w:rsidR="000C44BB" w:rsidRDefault="000C44BB" w:rsidP="000C44BB">
      <w:pPr>
        <w:jc w:val="both"/>
        <w:rPr>
          <w:rFonts w:ascii="Verdana" w:hAnsi="Verdana"/>
        </w:rPr>
      </w:pPr>
      <w:r>
        <w:rPr>
          <w:rFonts w:ascii="Verdana" w:hAnsi="Verdana"/>
        </w:rPr>
        <w:t>Este ítem se refiere a la construcción de mesón de hormigón armado con dimensiones señaladas en los planos de detalles, e indicaciones del Inspector de proyecto.</w:t>
      </w:r>
    </w:p>
    <w:p w14:paraId="1E129B5E" w14:textId="77777777" w:rsidR="000C44BB" w:rsidRDefault="000C44BB" w:rsidP="000C44BB">
      <w:pPr>
        <w:jc w:val="both"/>
        <w:rPr>
          <w:rFonts w:ascii="Verdana" w:hAnsi="Verdana"/>
        </w:rPr>
      </w:pPr>
    </w:p>
    <w:p w14:paraId="4ADF1C98" w14:textId="77777777" w:rsidR="000C44BB" w:rsidRDefault="000C44BB" w:rsidP="000C44BB">
      <w:pPr>
        <w:jc w:val="both"/>
        <w:rPr>
          <w:rFonts w:ascii="Verdana" w:hAnsi="Verdana"/>
          <w:b/>
        </w:rPr>
      </w:pPr>
      <w:r>
        <w:rPr>
          <w:rFonts w:ascii="Verdana" w:hAnsi="Verdana"/>
          <w:b/>
        </w:rPr>
        <w:t>MATERIALES, HERRAMIENTAS Y EQUIPO. –</w:t>
      </w:r>
    </w:p>
    <w:p w14:paraId="6C58DCF1" w14:textId="77777777" w:rsidR="000C44BB" w:rsidRDefault="000C44BB" w:rsidP="000C44BB">
      <w:pPr>
        <w:jc w:val="both"/>
        <w:rPr>
          <w:rFonts w:ascii="Verdana" w:hAnsi="Verdana"/>
        </w:rPr>
      </w:pPr>
    </w:p>
    <w:p w14:paraId="2820EEB5"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127251A0" w14:textId="77777777" w:rsidR="000C44BB" w:rsidRDefault="000C44BB" w:rsidP="000C44BB">
      <w:pPr>
        <w:jc w:val="both"/>
        <w:rPr>
          <w:rFonts w:ascii="Verdana" w:hAnsi="Verdana"/>
        </w:rPr>
      </w:pPr>
    </w:p>
    <w:p w14:paraId="46B21F9F"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3A73EEF4" w14:textId="77777777" w:rsidR="000C44BB" w:rsidRDefault="000C44BB" w:rsidP="000C44BB">
      <w:pPr>
        <w:jc w:val="both"/>
        <w:rPr>
          <w:rFonts w:ascii="Verdana" w:hAnsi="Verdana"/>
        </w:rPr>
      </w:pPr>
    </w:p>
    <w:p w14:paraId="0CA2D877"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570E31" w14:textId="77777777" w:rsidR="000C44BB" w:rsidRDefault="000C44BB" w:rsidP="000C44BB">
      <w:pPr>
        <w:jc w:val="both"/>
        <w:rPr>
          <w:rFonts w:ascii="Verdana" w:hAnsi="Verdana"/>
        </w:rPr>
      </w:pPr>
    </w:p>
    <w:p w14:paraId="4CC85A26" w14:textId="77777777" w:rsidR="000C44BB" w:rsidRDefault="000C44BB" w:rsidP="000C44BB">
      <w:pPr>
        <w:jc w:val="both"/>
        <w:rPr>
          <w:rFonts w:ascii="Verdana" w:hAnsi="Verdana"/>
          <w:b/>
        </w:rPr>
      </w:pPr>
      <w:r>
        <w:rPr>
          <w:rFonts w:ascii="Verdana" w:hAnsi="Verdana"/>
          <w:b/>
        </w:rPr>
        <w:t>FORMA DE EJECUCIÓN. –</w:t>
      </w:r>
    </w:p>
    <w:p w14:paraId="3D37304F" w14:textId="77777777" w:rsidR="000C44BB" w:rsidRDefault="000C44BB" w:rsidP="000C44BB">
      <w:pPr>
        <w:jc w:val="both"/>
        <w:rPr>
          <w:rFonts w:ascii="Verdana" w:hAnsi="Verdana"/>
        </w:rPr>
      </w:pPr>
    </w:p>
    <w:p w14:paraId="09450BA3" w14:textId="77777777" w:rsidR="000C44BB" w:rsidRDefault="000C44BB" w:rsidP="000C44BB">
      <w:pPr>
        <w:jc w:val="both"/>
        <w:rPr>
          <w:rFonts w:ascii="Verdana" w:hAnsi="Verdana"/>
        </w:rPr>
      </w:pPr>
      <w:r>
        <w:rPr>
          <w:rFonts w:ascii="Verdana" w:hAnsi="Verdana"/>
        </w:rPr>
        <w:t>En cuanto al: encofrado, apuntalamiento, armado, limpieza y colocación de fierros, empalmes, mezclado, transporte, hormigonado, compactación, desencofrado, curado y protección de hormigones y morteros deberán cumplir con la norma CBH-87.</w:t>
      </w:r>
    </w:p>
    <w:p w14:paraId="38DC23E3" w14:textId="77777777" w:rsidR="000C44BB" w:rsidRDefault="000C44BB" w:rsidP="000C44BB">
      <w:pPr>
        <w:jc w:val="both"/>
        <w:rPr>
          <w:rFonts w:ascii="Verdana" w:hAnsi="Verdana"/>
        </w:rPr>
      </w:pPr>
    </w:p>
    <w:p w14:paraId="705993BA" w14:textId="77777777" w:rsidR="000C44BB" w:rsidRDefault="000C44BB" w:rsidP="000C44BB">
      <w:pPr>
        <w:jc w:val="both"/>
        <w:rPr>
          <w:rFonts w:ascii="Verdana" w:hAnsi="Verdana"/>
        </w:rPr>
      </w:pPr>
      <w:r>
        <w:rPr>
          <w:rFonts w:ascii="Verdana" w:hAnsi="Verdana"/>
        </w:rPr>
        <w:t>En general, se deberán cumplir con las siguientes directrices referidas a la ejecución.</w:t>
      </w:r>
    </w:p>
    <w:p w14:paraId="378545B9" w14:textId="77777777" w:rsidR="000C44BB" w:rsidRDefault="000C44BB" w:rsidP="000C44BB">
      <w:pPr>
        <w:jc w:val="both"/>
        <w:rPr>
          <w:rFonts w:ascii="Verdana" w:hAnsi="Verdana"/>
        </w:rPr>
      </w:pPr>
    </w:p>
    <w:p w14:paraId="0ED0AD7E" w14:textId="77777777" w:rsidR="000C44BB" w:rsidRDefault="000C44BB" w:rsidP="000C44BB">
      <w:pPr>
        <w:jc w:val="both"/>
        <w:rPr>
          <w:rFonts w:ascii="Verdana" w:hAnsi="Verdana"/>
        </w:rPr>
      </w:pPr>
      <w:r>
        <w:rPr>
          <w:rFonts w:ascii="Verdana" w:hAnsi="Verdana"/>
        </w:rPr>
        <w:t>Encofrados</w:t>
      </w:r>
    </w:p>
    <w:p w14:paraId="769C61BC" w14:textId="77777777" w:rsidR="000C44BB" w:rsidRDefault="000C44BB" w:rsidP="000C44BB">
      <w:pPr>
        <w:jc w:val="both"/>
        <w:rPr>
          <w:rFonts w:ascii="Verdana" w:hAnsi="Verdana"/>
        </w:rPr>
      </w:pPr>
      <w:r>
        <w:rPr>
          <w:rFonts w:ascii="Verdana" w:hAnsi="Verdana"/>
        </w:rPr>
        <w:t>Los encofrados podrán ser de madera, metálicos u otro material lo suficientemente rígido, estanco y estable.</w:t>
      </w:r>
    </w:p>
    <w:p w14:paraId="685E5484" w14:textId="77777777" w:rsidR="000C44BB" w:rsidRDefault="000C44BB" w:rsidP="000C44BB">
      <w:pPr>
        <w:jc w:val="both"/>
        <w:rPr>
          <w:rFonts w:ascii="Verdana" w:hAnsi="Verdana"/>
        </w:rPr>
      </w:pPr>
    </w:p>
    <w:p w14:paraId="05DD4976" w14:textId="77777777" w:rsidR="000C44BB" w:rsidRDefault="000C44BB" w:rsidP="000C44BB">
      <w:pPr>
        <w:jc w:val="both"/>
        <w:rPr>
          <w:rFonts w:ascii="Verdana" w:hAnsi="Verdana"/>
        </w:rPr>
      </w:pPr>
      <w:r>
        <w:rPr>
          <w:rFonts w:ascii="Verdana" w:hAnsi="Verdana"/>
        </w:rPr>
        <w:t>Serán armados o ensamblados de tal forma que permitan garantizar que la construcción de los elementos de hormigón armado tenga las dimensiones y secciones conforme a planos constructivos.</w:t>
      </w:r>
    </w:p>
    <w:p w14:paraId="1557F0DD" w14:textId="77777777" w:rsidR="000C44BB" w:rsidRDefault="000C44BB" w:rsidP="000C44BB">
      <w:pPr>
        <w:jc w:val="both"/>
        <w:rPr>
          <w:rFonts w:ascii="Verdana" w:hAnsi="Verdana"/>
        </w:rPr>
      </w:pPr>
    </w:p>
    <w:p w14:paraId="69BFFC37" w14:textId="77777777" w:rsidR="000C44BB" w:rsidRDefault="000C44BB" w:rsidP="000C44BB">
      <w:pPr>
        <w:jc w:val="both"/>
        <w:rPr>
          <w:rFonts w:ascii="Verdana" w:hAnsi="Verdana"/>
        </w:rPr>
      </w:pPr>
      <w:r>
        <w:rPr>
          <w:rFonts w:ascii="Verdana" w:hAnsi="Verdana"/>
        </w:rPr>
        <w:t>Su arreglo y escuadrías usadas serán los necesarios para resistir el peso del hormigón fresco, equipo de construcción y los obreros durante la operación del vaciado.</w:t>
      </w:r>
    </w:p>
    <w:p w14:paraId="053BB116" w14:textId="77777777" w:rsidR="000C44BB" w:rsidRDefault="000C44BB" w:rsidP="000C44BB">
      <w:pPr>
        <w:jc w:val="both"/>
        <w:rPr>
          <w:rFonts w:ascii="Verdana" w:hAnsi="Verdana"/>
        </w:rPr>
      </w:pPr>
    </w:p>
    <w:p w14:paraId="5E054A12" w14:textId="77777777" w:rsidR="000C44BB" w:rsidRDefault="000C44BB" w:rsidP="000C44BB">
      <w:pPr>
        <w:jc w:val="both"/>
        <w:rPr>
          <w:rFonts w:ascii="Verdana" w:hAnsi="Verdana"/>
        </w:rPr>
      </w:pPr>
      <w:r>
        <w:rPr>
          <w:rFonts w:ascii="Verdana" w:hAnsi="Verdana"/>
        </w:rPr>
        <w:t>Los encofrados deberán ser estancos a fin de evitar el empobrecimiento del hormigón por escurrimiento del agua.</w:t>
      </w:r>
    </w:p>
    <w:p w14:paraId="0BF76D68" w14:textId="77777777" w:rsidR="000C44BB" w:rsidRDefault="000C44BB" w:rsidP="000C44BB">
      <w:pPr>
        <w:jc w:val="both"/>
        <w:rPr>
          <w:rFonts w:ascii="Verdana" w:hAnsi="Verdana"/>
        </w:rPr>
      </w:pPr>
    </w:p>
    <w:p w14:paraId="2E2CF298" w14:textId="77777777" w:rsidR="000C44BB" w:rsidRDefault="000C44BB" w:rsidP="000C44BB">
      <w:pPr>
        <w:jc w:val="both"/>
        <w:rPr>
          <w:rFonts w:ascii="Verdana" w:hAnsi="Verdana"/>
        </w:rPr>
      </w:pPr>
      <w:r>
        <w:rPr>
          <w:rFonts w:ascii="Verdana" w:hAnsi="Verdana"/>
        </w:rPr>
        <w:t>En todos los elementos se procederá como medida previa a la colocación del hormigón se procederá a la limpieza y humedecimiento de los encofrados, no debiendo sin embargo quedar películas de agua sobre la superficie.</w:t>
      </w:r>
    </w:p>
    <w:p w14:paraId="0D637375" w14:textId="77777777" w:rsidR="000C44BB" w:rsidRDefault="000C44BB" w:rsidP="000C44BB">
      <w:pPr>
        <w:jc w:val="both"/>
        <w:rPr>
          <w:rFonts w:ascii="Verdana" w:hAnsi="Verdana"/>
        </w:rPr>
      </w:pPr>
      <w:r>
        <w:rPr>
          <w:rFonts w:ascii="Verdana" w:hAnsi="Verdana"/>
        </w:rPr>
        <w:t>En casos que el Inspector de proyecto vea conveniente, solicitara al Entidad Ejecutora las respectivas verificaciones estructurales del encofrado de manera previa.</w:t>
      </w:r>
    </w:p>
    <w:p w14:paraId="3B5118DC" w14:textId="77777777" w:rsidR="000C44BB" w:rsidRDefault="000C44BB" w:rsidP="000C44BB">
      <w:pPr>
        <w:jc w:val="both"/>
        <w:rPr>
          <w:rFonts w:ascii="Verdana" w:hAnsi="Verdana"/>
        </w:rPr>
      </w:pPr>
    </w:p>
    <w:p w14:paraId="31338318" w14:textId="77777777" w:rsidR="000C44BB" w:rsidRDefault="000C44BB" w:rsidP="000C44BB">
      <w:pPr>
        <w:jc w:val="both"/>
        <w:rPr>
          <w:rFonts w:ascii="Verdana" w:hAnsi="Verdana"/>
        </w:rPr>
      </w:pPr>
      <w:r>
        <w:rPr>
          <w:rFonts w:ascii="Verdana" w:hAnsi="Verdana"/>
        </w:rPr>
        <w:t>Cuando el Inspector de proyecto compruebe que los encofrados presentan defectos, postergará el día del vaciado o interrumpirá las operaciones de vaciado hasta que las deficiencias sean corregidas.</w:t>
      </w:r>
    </w:p>
    <w:p w14:paraId="2038FB06" w14:textId="77777777" w:rsidR="000C44BB" w:rsidRDefault="000C44BB" w:rsidP="000C44BB">
      <w:pPr>
        <w:jc w:val="both"/>
        <w:rPr>
          <w:rFonts w:ascii="Verdana" w:hAnsi="Verdana"/>
        </w:rPr>
      </w:pPr>
    </w:p>
    <w:p w14:paraId="4502DDB6" w14:textId="77777777" w:rsidR="000C44BB" w:rsidRDefault="000C44BB" w:rsidP="000C44BB">
      <w:pPr>
        <w:jc w:val="both"/>
        <w:rPr>
          <w:rFonts w:ascii="Verdana" w:hAnsi="Verdana"/>
        </w:rPr>
      </w:pPr>
      <w:r>
        <w:rPr>
          <w:rFonts w:ascii="Verdana" w:hAnsi="Verdana"/>
        </w:rPr>
        <w:t>Si se prevén varios usos de los encofrados, estos deberán limpiarse y repararse perfectamente antes de su nuevo uso. El número máximo de usos será el indicado en el proyecto.</w:t>
      </w:r>
    </w:p>
    <w:p w14:paraId="1A00625D" w14:textId="77777777" w:rsidR="000C44BB" w:rsidRDefault="000C44BB" w:rsidP="000C44BB">
      <w:pPr>
        <w:jc w:val="both"/>
        <w:rPr>
          <w:rFonts w:ascii="Verdana" w:hAnsi="Verdana"/>
        </w:rPr>
      </w:pPr>
    </w:p>
    <w:p w14:paraId="1BCA5C0F" w14:textId="77777777" w:rsidR="000C44BB" w:rsidRDefault="000C44BB" w:rsidP="000C44BB">
      <w:pPr>
        <w:jc w:val="both"/>
        <w:rPr>
          <w:rFonts w:ascii="Verdana" w:hAnsi="Verdana"/>
        </w:rPr>
      </w:pPr>
      <w:r>
        <w:rPr>
          <w:rFonts w:ascii="Verdana" w:hAnsi="Verdana"/>
        </w:rPr>
        <w:t xml:space="preserve">Limpieza y colocación </w:t>
      </w:r>
    </w:p>
    <w:p w14:paraId="3D3A6FDC" w14:textId="77777777" w:rsidR="000C44BB" w:rsidRDefault="000C44BB" w:rsidP="000C44BB">
      <w:pPr>
        <w:jc w:val="both"/>
        <w:rPr>
          <w:rFonts w:ascii="Verdana" w:hAnsi="Verdana"/>
        </w:rPr>
      </w:pPr>
      <w:r>
        <w:rPr>
          <w:rFonts w:ascii="Verdana" w:hAnsi="Verdana"/>
        </w:rPr>
        <w:t>Antes de introducir las armaduras en los encofrados, se limpiarán adecuadamente con cepillos de acero, librándolas de óxido, polvo, barro grasas, pinturas y todo aquello que disminuya la adherencia.</w:t>
      </w:r>
    </w:p>
    <w:p w14:paraId="05E21E8C" w14:textId="77777777" w:rsidR="000C44BB" w:rsidRDefault="000C44BB" w:rsidP="000C44BB">
      <w:pPr>
        <w:jc w:val="both"/>
        <w:rPr>
          <w:rFonts w:ascii="Verdana" w:hAnsi="Verdana"/>
        </w:rPr>
      </w:pPr>
    </w:p>
    <w:p w14:paraId="4EBA893F" w14:textId="77777777" w:rsidR="000C44BB" w:rsidRDefault="000C44BB" w:rsidP="000C44BB">
      <w:pPr>
        <w:jc w:val="both"/>
        <w:rPr>
          <w:rFonts w:ascii="Verdana" w:hAnsi="Verdana"/>
        </w:rPr>
      </w:pPr>
      <w:r>
        <w:rPr>
          <w:rFonts w:ascii="Verdana" w:hAnsi="Verdana"/>
        </w:rPr>
        <w:t>Si a momento de colocar el hormigón existieran barras con mortero u hormigón endurecido, éstos se deberán eliminar completamente.</w:t>
      </w:r>
    </w:p>
    <w:p w14:paraId="65300C0D" w14:textId="77777777" w:rsidR="000C44BB" w:rsidRDefault="000C44BB" w:rsidP="000C44BB">
      <w:pPr>
        <w:jc w:val="both"/>
        <w:rPr>
          <w:rFonts w:ascii="Verdana" w:hAnsi="Verdana"/>
        </w:rPr>
      </w:pPr>
    </w:p>
    <w:p w14:paraId="7F4B4A93" w14:textId="77777777" w:rsidR="000C44BB" w:rsidRDefault="000C44BB" w:rsidP="000C44BB">
      <w:pPr>
        <w:jc w:val="both"/>
        <w:rPr>
          <w:rFonts w:ascii="Verdana" w:hAnsi="Verdana"/>
        </w:rPr>
      </w:pPr>
      <w:r>
        <w:rPr>
          <w:rFonts w:ascii="Verdana" w:hAnsi="Verdana"/>
        </w:rPr>
        <w:t>Todas las armaduras se colocarán en las posiciones indicadas en los planos, cualquier modificación en obra debido a razones constructivas, deberá ser autorizada por el Inspector de proyecto.</w:t>
      </w:r>
    </w:p>
    <w:p w14:paraId="0678F346" w14:textId="77777777" w:rsidR="000C44BB" w:rsidRDefault="000C44BB" w:rsidP="000C44BB">
      <w:pPr>
        <w:jc w:val="both"/>
        <w:rPr>
          <w:rFonts w:ascii="Verdana" w:hAnsi="Verdana"/>
        </w:rPr>
      </w:pPr>
    </w:p>
    <w:p w14:paraId="6919804C" w14:textId="77777777" w:rsidR="000C44BB" w:rsidRDefault="000C44BB" w:rsidP="000C44BB">
      <w:pPr>
        <w:jc w:val="both"/>
        <w:rPr>
          <w:rFonts w:ascii="Verdana" w:hAnsi="Verdana"/>
        </w:rPr>
      </w:pPr>
      <w:r>
        <w:rPr>
          <w:rFonts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25BC279" w14:textId="77777777" w:rsidR="000C44BB" w:rsidRDefault="000C44BB" w:rsidP="000C44BB">
      <w:pPr>
        <w:jc w:val="both"/>
        <w:rPr>
          <w:rFonts w:ascii="Verdana" w:hAnsi="Verdana"/>
        </w:rPr>
      </w:pPr>
    </w:p>
    <w:p w14:paraId="65404DC8" w14:textId="77777777" w:rsidR="000C44BB" w:rsidRDefault="000C44BB" w:rsidP="000C44BB">
      <w:pPr>
        <w:jc w:val="both"/>
        <w:rPr>
          <w:rFonts w:ascii="Verdana" w:hAnsi="Verdana"/>
        </w:rPr>
      </w:pPr>
      <w:r>
        <w:rPr>
          <w:rFonts w:ascii="Verdana" w:hAnsi="Verdana"/>
        </w:rPr>
        <w:t>En caso de no especificarse los recubrimientos en los planos, se aplicarán los siguientes:</w:t>
      </w:r>
    </w:p>
    <w:p w14:paraId="6EF4E9D7" w14:textId="77777777" w:rsidR="000C44BB" w:rsidRDefault="000C44BB" w:rsidP="000C44BB">
      <w:pPr>
        <w:jc w:val="both"/>
        <w:rPr>
          <w:rFonts w:ascii="Verdana" w:hAnsi="Verdana"/>
        </w:rPr>
      </w:pPr>
      <w:r>
        <w:rPr>
          <w:rFonts w:ascii="Verdana" w:hAnsi="Verdana"/>
        </w:rPr>
        <w:t xml:space="preserve">Ambientes interiores protegidos:                            </w:t>
      </w:r>
      <w:r>
        <w:rPr>
          <w:rFonts w:ascii="Verdana" w:hAnsi="Verdana"/>
        </w:rPr>
        <w:tab/>
      </w:r>
      <w:r>
        <w:rPr>
          <w:rFonts w:ascii="Verdana" w:hAnsi="Verdana"/>
        </w:rPr>
        <w:tab/>
        <w:t>1,0 a 1,5   cm</w:t>
      </w:r>
    </w:p>
    <w:p w14:paraId="44BBC46E" w14:textId="77777777" w:rsidR="000C44BB" w:rsidRDefault="000C44BB" w:rsidP="000C44BB">
      <w:pPr>
        <w:jc w:val="both"/>
        <w:rPr>
          <w:rFonts w:ascii="Verdana" w:hAnsi="Verdana"/>
        </w:rPr>
      </w:pPr>
      <w:r>
        <w:rPr>
          <w:rFonts w:ascii="Verdana" w:hAnsi="Verdana"/>
        </w:rPr>
        <w:t xml:space="preserve">Elementos expuestos a la atmósfera normal:        </w:t>
      </w:r>
      <w:r>
        <w:rPr>
          <w:rFonts w:ascii="Verdana" w:hAnsi="Verdana"/>
        </w:rPr>
        <w:tab/>
        <w:t xml:space="preserve">          1,5 a 2,0   cm</w:t>
      </w:r>
    </w:p>
    <w:p w14:paraId="726B9C61" w14:textId="77777777" w:rsidR="000C44BB" w:rsidRDefault="000C44BB" w:rsidP="000C44BB">
      <w:pPr>
        <w:jc w:val="both"/>
        <w:rPr>
          <w:rFonts w:ascii="Verdana" w:hAnsi="Verdana"/>
        </w:rPr>
      </w:pPr>
      <w:r>
        <w:rPr>
          <w:rFonts w:ascii="Verdana" w:hAnsi="Verdana"/>
        </w:rPr>
        <w:t xml:space="preserve">Elementos expuestos a la atmósfera húmeda:       </w:t>
      </w:r>
      <w:r>
        <w:rPr>
          <w:rFonts w:ascii="Verdana" w:hAnsi="Verdana"/>
        </w:rPr>
        <w:tab/>
      </w:r>
      <w:r>
        <w:rPr>
          <w:rFonts w:ascii="Verdana" w:hAnsi="Verdana"/>
        </w:rPr>
        <w:tab/>
        <w:t>2,0 a 2,5   cm</w:t>
      </w:r>
    </w:p>
    <w:p w14:paraId="255B2F13" w14:textId="77777777" w:rsidR="000C44BB" w:rsidRDefault="000C44BB" w:rsidP="000C44BB">
      <w:pPr>
        <w:jc w:val="both"/>
        <w:rPr>
          <w:rFonts w:ascii="Verdana" w:hAnsi="Verdana"/>
        </w:rPr>
      </w:pPr>
      <w:r>
        <w:rPr>
          <w:rFonts w:ascii="Verdana" w:hAnsi="Verdana"/>
        </w:rPr>
        <w:t xml:space="preserve">Elementos expuestos a la atmósfera corrosiva:      </w:t>
      </w:r>
      <w:r>
        <w:rPr>
          <w:rFonts w:ascii="Verdana" w:hAnsi="Verdana"/>
        </w:rPr>
        <w:tab/>
      </w:r>
      <w:r>
        <w:rPr>
          <w:rFonts w:ascii="Verdana" w:hAnsi="Verdana"/>
        </w:rPr>
        <w:tab/>
        <w:t>3,0 a 3,5   cm</w:t>
      </w:r>
    </w:p>
    <w:p w14:paraId="3629ACDE" w14:textId="77777777" w:rsidR="000C44BB" w:rsidRDefault="000C44BB" w:rsidP="000C44BB">
      <w:pPr>
        <w:jc w:val="both"/>
        <w:rPr>
          <w:rFonts w:ascii="Verdana" w:hAnsi="Verdana"/>
        </w:rPr>
      </w:pPr>
    </w:p>
    <w:p w14:paraId="77D986A1" w14:textId="77777777" w:rsidR="000C44BB" w:rsidRDefault="000C44BB" w:rsidP="000C44BB">
      <w:pPr>
        <w:jc w:val="both"/>
        <w:rPr>
          <w:rFonts w:ascii="Verdana" w:hAnsi="Verdana"/>
        </w:rPr>
      </w:pPr>
      <w:r>
        <w:rPr>
          <w:rFonts w:ascii="Verdana" w:hAnsi="Verdana"/>
        </w:rPr>
        <w:t xml:space="preserve">Se cuidará especialmente que todas las armaduras queden protegidas mediante los recubrimientos mínimos especificados en los planos. </w:t>
      </w:r>
    </w:p>
    <w:p w14:paraId="6F0EC15A" w14:textId="77777777" w:rsidR="000C44BB" w:rsidRDefault="000C44BB" w:rsidP="000C44BB">
      <w:pPr>
        <w:jc w:val="both"/>
        <w:rPr>
          <w:rFonts w:ascii="Verdana" w:hAnsi="Verdana"/>
        </w:rPr>
      </w:pPr>
    </w:p>
    <w:p w14:paraId="241C8512" w14:textId="77777777" w:rsidR="000C44BB" w:rsidRDefault="000C44BB" w:rsidP="000C44BB">
      <w:pPr>
        <w:jc w:val="both"/>
        <w:rPr>
          <w:rFonts w:ascii="Verdana" w:hAnsi="Verdana"/>
        </w:rPr>
      </w:pPr>
      <w:r>
        <w:rPr>
          <w:rFonts w:ascii="Verdana" w:hAnsi="Verdana"/>
        </w:rPr>
        <w:t>Todos los cruces de barras deberán atarse en forma adecuada con alambre de amarre o accesorios previamente aprobados.</w:t>
      </w:r>
    </w:p>
    <w:p w14:paraId="7529C240" w14:textId="77777777" w:rsidR="000C44BB" w:rsidRDefault="000C44BB" w:rsidP="000C44BB">
      <w:pPr>
        <w:jc w:val="both"/>
        <w:rPr>
          <w:rFonts w:ascii="Verdana" w:hAnsi="Verdana"/>
        </w:rPr>
      </w:pPr>
    </w:p>
    <w:p w14:paraId="5E0E12B9" w14:textId="77777777" w:rsidR="000C44BB" w:rsidRDefault="000C44BB" w:rsidP="000C44BB">
      <w:pPr>
        <w:jc w:val="both"/>
        <w:rPr>
          <w:rFonts w:ascii="Verdana" w:hAnsi="Verdana"/>
        </w:rPr>
      </w:pPr>
      <w:r>
        <w:rPr>
          <w:rFonts w:ascii="Verdana" w:hAnsi="Verdana"/>
        </w:rPr>
        <w:t>Previamente el vaciado, el Inspector de proyecto deberá verificar cuidadosamente la armadura este exento de óxido y de acuerdo a planos constructivos para luego autorizar de manera escrita el vaciado del hormigón.</w:t>
      </w:r>
    </w:p>
    <w:p w14:paraId="5CF13E9D" w14:textId="77777777" w:rsidR="000C44BB" w:rsidRDefault="000C44BB" w:rsidP="000C44BB">
      <w:pPr>
        <w:jc w:val="both"/>
        <w:rPr>
          <w:rFonts w:ascii="Verdana" w:hAnsi="Verdana"/>
        </w:rPr>
      </w:pPr>
    </w:p>
    <w:p w14:paraId="2DFBED18" w14:textId="77777777" w:rsidR="000C44BB" w:rsidRDefault="000C44BB" w:rsidP="000C44BB">
      <w:pPr>
        <w:jc w:val="both"/>
        <w:rPr>
          <w:rFonts w:ascii="Verdana" w:hAnsi="Verdana"/>
        </w:rPr>
      </w:pPr>
      <w:r>
        <w:rPr>
          <w:rFonts w:ascii="Verdana" w:hAnsi="Verdana"/>
        </w:rPr>
        <w:t>Armado de Fierros</w:t>
      </w:r>
    </w:p>
    <w:p w14:paraId="34C38650" w14:textId="77777777" w:rsidR="000C44BB" w:rsidRDefault="000C44BB" w:rsidP="000C44BB">
      <w:pPr>
        <w:jc w:val="both"/>
        <w:rPr>
          <w:rFonts w:ascii="Verdana" w:hAnsi="Verdana"/>
        </w:rPr>
      </w:pPr>
      <w:r>
        <w:rPr>
          <w:rFonts w:ascii="Verdana" w:hAnsi="Verdana"/>
        </w:rPr>
        <w:t>El armado de las barras de acero corrugado a usarse en el presente ítem deberá cumplir con la norma CBH-87 complementadas las normas IBNORCA en cuanto a control de calidad de la ejecución.</w:t>
      </w:r>
    </w:p>
    <w:p w14:paraId="4C0487AC" w14:textId="77777777" w:rsidR="000C44BB" w:rsidRDefault="000C44BB" w:rsidP="000C44BB">
      <w:pPr>
        <w:jc w:val="both"/>
        <w:rPr>
          <w:rFonts w:ascii="Verdana" w:hAnsi="Verdana"/>
        </w:rPr>
      </w:pPr>
    </w:p>
    <w:p w14:paraId="64D5BECE" w14:textId="77777777" w:rsidR="000C44BB" w:rsidRDefault="000C44BB" w:rsidP="000C44BB">
      <w:pPr>
        <w:jc w:val="both"/>
        <w:rPr>
          <w:rFonts w:ascii="Verdana" w:hAnsi="Verdana"/>
        </w:rPr>
      </w:pPr>
      <w:r>
        <w:rPr>
          <w:rFonts w:ascii="Verdana" w:hAnsi="Verdana"/>
        </w:rPr>
        <w:t>Se dispondrá un sitio específico en la obra para el doblado y preparación de armaduras con las herramientas adecuadas.</w:t>
      </w:r>
    </w:p>
    <w:p w14:paraId="7705BF32" w14:textId="77777777" w:rsidR="000C44BB" w:rsidRDefault="000C44BB" w:rsidP="000C44BB">
      <w:pPr>
        <w:jc w:val="both"/>
        <w:rPr>
          <w:rFonts w:ascii="Verdana" w:hAnsi="Verdana"/>
        </w:rPr>
      </w:pPr>
    </w:p>
    <w:p w14:paraId="3284E39E" w14:textId="77777777" w:rsidR="000C44BB" w:rsidRDefault="000C44BB" w:rsidP="000C44BB">
      <w:pPr>
        <w:jc w:val="both"/>
        <w:rPr>
          <w:rFonts w:ascii="Verdana" w:hAnsi="Verdana"/>
        </w:rPr>
      </w:pPr>
      <w:r>
        <w:rPr>
          <w:rFonts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1CE104" w14:textId="77777777" w:rsidR="000C44BB" w:rsidRDefault="000C44BB" w:rsidP="000C44BB">
      <w:pPr>
        <w:jc w:val="both"/>
        <w:rPr>
          <w:rFonts w:ascii="Verdana" w:hAnsi="Verdana"/>
        </w:rPr>
      </w:pPr>
    </w:p>
    <w:p w14:paraId="01F12E46" w14:textId="77777777" w:rsidR="000C44BB" w:rsidRDefault="000C44BB" w:rsidP="000C44BB">
      <w:pPr>
        <w:jc w:val="both"/>
        <w:rPr>
          <w:rFonts w:ascii="Verdana" w:hAnsi="Verdana"/>
        </w:rPr>
      </w:pPr>
      <w:r>
        <w:rPr>
          <w:rFonts w:ascii="Verdana" w:hAnsi="Verdana"/>
        </w:rPr>
        <w:t>El doblado de las barras se realizará en frío, mediante el equipo adecuado y velocidad limitada, sin golpes ni choques. Queda terminantemente prohibido el cortado y el doblado en caliente.</w:t>
      </w:r>
    </w:p>
    <w:p w14:paraId="1C88E26A" w14:textId="77777777" w:rsidR="000C44BB" w:rsidRDefault="000C44BB" w:rsidP="000C44BB">
      <w:pPr>
        <w:jc w:val="both"/>
        <w:rPr>
          <w:rFonts w:ascii="Verdana" w:hAnsi="Verdana"/>
        </w:rPr>
      </w:pPr>
    </w:p>
    <w:p w14:paraId="4A62ABB7" w14:textId="77777777" w:rsidR="000C44BB" w:rsidRDefault="000C44BB" w:rsidP="000C44BB">
      <w:pPr>
        <w:jc w:val="both"/>
        <w:rPr>
          <w:rFonts w:ascii="Verdana" w:hAnsi="Verdana"/>
        </w:rPr>
      </w:pPr>
      <w:r>
        <w:rPr>
          <w:rFonts w:ascii="Verdana" w:hAnsi="Verdana"/>
        </w:rPr>
        <w:t>Las barras de fierro que fueron dobladas no podrán ser enderezadas, ni podrán ser utilizadas nuevamente sin antes eliminar la zona doblada.</w:t>
      </w:r>
    </w:p>
    <w:p w14:paraId="46626698" w14:textId="77777777" w:rsidR="000C44BB" w:rsidRDefault="000C44BB" w:rsidP="000C44BB">
      <w:pPr>
        <w:jc w:val="both"/>
        <w:rPr>
          <w:rFonts w:ascii="Verdana" w:hAnsi="Verdana"/>
        </w:rPr>
      </w:pPr>
    </w:p>
    <w:p w14:paraId="4806AA43" w14:textId="77777777" w:rsidR="000C44BB" w:rsidRDefault="000C44BB" w:rsidP="000C44BB">
      <w:pPr>
        <w:jc w:val="both"/>
        <w:rPr>
          <w:rFonts w:ascii="Verdana" w:hAnsi="Verdana"/>
        </w:rPr>
      </w:pPr>
      <w:r>
        <w:rPr>
          <w:rFonts w:ascii="Verdana" w:hAnsi="Verdana"/>
        </w:rPr>
        <w:t>El radio mínimo de doblado, así como las longitudes de patillas y ganchos, deberá respetar lo indicado en planos constructivos y la normativa CBH-87.</w:t>
      </w:r>
    </w:p>
    <w:p w14:paraId="42BEAC66" w14:textId="77777777" w:rsidR="000C44BB" w:rsidRDefault="000C44BB" w:rsidP="000C44BB">
      <w:pPr>
        <w:jc w:val="both"/>
        <w:rPr>
          <w:rFonts w:ascii="Verdana" w:hAnsi="Verdana"/>
        </w:rPr>
      </w:pPr>
    </w:p>
    <w:p w14:paraId="27E899A7" w14:textId="77777777" w:rsidR="000C44BB" w:rsidRDefault="000C44BB" w:rsidP="000C44BB">
      <w:pPr>
        <w:jc w:val="both"/>
        <w:rPr>
          <w:rFonts w:ascii="Verdana" w:hAnsi="Verdana"/>
        </w:rPr>
      </w:pPr>
      <w:r>
        <w:rPr>
          <w:rFonts w:ascii="Verdana" w:hAnsi="Verdana"/>
        </w:rPr>
        <w:t>Queda terminantemente prohibido el empleo de aceros de diferentes tipos en una misma sección, salvo ello sea debidamente justificado por la Entidad Ejecutora y aprobado por el Inspector de proyecto.</w:t>
      </w:r>
    </w:p>
    <w:p w14:paraId="215B51EB" w14:textId="77777777" w:rsidR="000C44BB" w:rsidRDefault="000C44BB" w:rsidP="000C44BB">
      <w:pPr>
        <w:jc w:val="both"/>
        <w:rPr>
          <w:rFonts w:ascii="Verdana" w:hAnsi="Verdana"/>
        </w:rPr>
      </w:pPr>
    </w:p>
    <w:p w14:paraId="47626B54" w14:textId="77777777" w:rsidR="000C44BB" w:rsidRDefault="000C44BB" w:rsidP="000C44BB">
      <w:pPr>
        <w:jc w:val="both"/>
        <w:rPr>
          <w:rFonts w:ascii="Verdana" w:hAnsi="Verdana"/>
        </w:rPr>
      </w:pPr>
      <w:r>
        <w:rPr>
          <w:rFonts w:ascii="Verdana" w:hAnsi="Verdana"/>
        </w:rPr>
        <w:t>Todas las herramientas a emplearse para el cortado, amarre y doblado de fierro, serán proporcionados por la Entidad Ejecutora en condiciones adecuadas y de manera oportuna.</w:t>
      </w:r>
    </w:p>
    <w:p w14:paraId="25BC4FE2" w14:textId="77777777" w:rsidR="000C44BB" w:rsidRDefault="000C44BB" w:rsidP="000C44BB">
      <w:pPr>
        <w:jc w:val="both"/>
        <w:rPr>
          <w:rFonts w:ascii="Verdana" w:hAnsi="Verdana"/>
        </w:rPr>
      </w:pPr>
    </w:p>
    <w:p w14:paraId="445146D3" w14:textId="77777777" w:rsidR="000C44BB" w:rsidRDefault="000C44BB" w:rsidP="000C44BB">
      <w:pPr>
        <w:jc w:val="both"/>
        <w:rPr>
          <w:rFonts w:ascii="Verdana" w:hAnsi="Verdana"/>
        </w:rPr>
      </w:pPr>
      <w:r>
        <w:rPr>
          <w:rFonts w:ascii="Verdana" w:hAnsi="Verdana"/>
        </w:rPr>
        <w:t>Empalmes en las barras</w:t>
      </w:r>
    </w:p>
    <w:p w14:paraId="7D16EF8E" w14:textId="77777777" w:rsidR="000C44BB" w:rsidRDefault="000C44BB" w:rsidP="000C44BB">
      <w:pPr>
        <w:jc w:val="both"/>
        <w:rPr>
          <w:rFonts w:ascii="Verdana" w:hAnsi="Verdana"/>
        </w:rPr>
      </w:pPr>
      <w:r>
        <w:rPr>
          <w:rFonts w:ascii="Verdana" w:hAnsi="Verdana"/>
        </w:rPr>
        <w:t>Se ejecutarán los empalmes en los sectores donde estén expresamente indicado en planos constructivos o instruido por el Inspector de proyecto.</w:t>
      </w:r>
    </w:p>
    <w:p w14:paraId="73F111CB" w14:textId="77777777" w:rsidR="000C44BB" w:rsidRDefault="000C44BB" w:rsidP="000C44BB">
      <w:pPr>
        <w:jc w:val="both"/>
        <w:rPr>
          <w:rFonts w:ascii="Verdana" w:hAnsi="Verdana"/>
        </w:rPr>
      </w:pPr>
    </w:p>
    <w:p w14:paraId="024498A7" w14:textId="77777777" w:rsidR="000C44BB" w:rsidRDefault="000C44BB" w:rsidP="000C44BB">
      <w:pPr>
        <w:jc w:val="both"/>
        <w:rPr>
          <w:rFonts w:ascii="Verdana" w:hAnsi="Verdana"/>
        </w:rPr>
      </w:pPr>
      <w:r>
        <w:rPr>
          <w:rFonts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CA0F48B" w14:textId="77777777" w:rsidR="000C44BB" w:rsidRDefault="000C44BB" w:rsidP="000C44BB">
      <w:pPr>
        <w:jc w:val="both"/>
        <w:rPr>
          <w:rFonts w:ascii="Verdana" w:hAnsi="Verdana"/>
        </w:rPr>
      </w:pPr>
    </w:p>
    <w:p w14:paraId="65D242FA" w14:textId="77777777" w:rsidR="000C44BB" w:rsidRDefault="000C44BB" w:rsidP="000C44BB">
      <w:pPr>
        <w:jc w:val="both"/>
        <w:rPr>
          <w:rFonts w:ascii="Verdana" w:hAnsi="Verdana"/>
        </w:rPr>
      </w:pPr>
      <w:r>
        <w:rPr>
          <w:rFonts w:ascii="Verdana" w:hAnsi="Verdana"/>
        </w:rPr>
        <w:t>Se realizarán empalmes por superposición de acuerdo al siguiente detalle:</w:t>
      </w:r>
    </w:p>
    <w:p w14:paraId="4E60506E" w14:textId="77777777" w:rsidR="000C44BB" w:rsidRDefault="000C44BB" w:rsidP="000C44BB">
      <w:pPr>
        <w:jc w:val="both"/>
        <w:rPr>
          <w:rFonts w:ascii="Verdana" w:hAnsi="Verdana"/>
        </w:rPr>
      </w:pPr>
      <w:r>
        <w:rPr>
          <w:rFonts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14:paraId="5FFA5D1B" w14:textId="77777777" w:rsidR="000C44BB" w:rsidRDefault="000C44BB" w:rsidP="000C44BB">
      <w:pPr>
        <w:jc w:val="both"/>
        <w:rPr>
          <w:rFonts w:ascii="Verdana" w:hAnsi="Verdana"/>
        </w:rPr>
      </w:pPr>
      <w:r>
        <w:rPr>
          <w:rFonts w:ascii="Verdana" w:hAnsi="Verdana"/>
        </w:rPr>
        <w:lastRenderedPageBreak/>
        <w:t>En toda la longitud del empalme se colocarán armaduras transversales suplementarias para mejorar las condiciones del empalme, cuando sea necesario.</w:t>
      </w:r>
    </w:p>
    <w:p w14:paraId="22D2CA26" w14:textId="77777777" w:rsidR="000C44BB" w:rsidRDefault="000C44BB" w:rsidP="000C44BB">
      <w:pPr>
        <w:jc w:val="both"/>
        <w:rPr>
          <w:rFonts w:ascii="Verdana" w:hAnsi="Verdana"/>
        </w:rPr>
      </w:pPr>
      <w:r>
        <w:rPr>
          <w:rFonts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A1D884" w14:textId="77777777" w:rsidR="000C44BB" w:rsidRDefault="000C44BB" w:rsidP="000C44BB">
      <w:pPr>
        <w:jc w:val="both"/>
        <w:rPr>
          <w:rFonts w:ascii="Verdana" w:hAnsi="Verdana"/>
        </w:rPr>
      </w:pPr>
    </w:p>
    <w:p w14:paraId="5AFC0915" w14:textId="77777777" w:rsidR="000C44BB" w:rsidRDefault="000C44BB" w:rsidP="000C44BB">
      <w:pPr>
        <w:jc w:val="both"/>
        <w:rPr>
          <w:rFonts w:ascii="Verdana" w:hAnsi="Verdana"/>
        </w:rPr>
      </w:pPr>
      <w:r>
        <w:rPr>
          <w:rFonts w:ascii="Verdana" w:hAnsi="Verdana"/>
        </w:rPr>
        <w:t>Mezclado</w:t>
      </w:r>
    </w:p>
    <w:p w14:paraId="11F54F43" w14:textId="77777777" w:rsidR="000C44BB" w:rsidRDefault="000C44BB" w:rsidP="000C44BB">
      <w:pPr>
        <w:jc w:val="both"/>
        <w:rPr>
          <w:rFonts w:ascii="Verdana" w:hAnsi="Verdana"/>
        </w:rPr>
      </w:pPr>
      <w:r>
        <w:rPr>
          <w:rFonts w:ascii="Verdana" w:hAnsi="Verdana"/>
        </w:rPr>
        <w:t>El hormigón deberá ser mezclado mecánicamente dosificando por volumen y deseablemente por peso. Para esta tarea:</w:t>
      </w:r>
    </w:p>
    <w:p w14:paraId="0AEE6EA5" w14:textId="77777777" w:rsidR="000C44BB" w:rsidRDefault="000C44BB" w:rsidP="000C44BB">
      <w:pPr>
        <w:jc w:val="both"/>
        <w:rPr>
          <w:rFonts w:ascii="Verdana" w:hAnsi="Verdana"/>
        </w:rPr>
      </w:pPr>
      <w:r>
        <w:rPr>
          <w:rFonts w:ascii="Verdana" w:hAnsi="Verdana"/>
        </w:rPr>
        <w:t>Se utilizarán una o más hormigoneras de capacidad adecuada y se empleará personal especializado para su manejo.</w:t>
      </w:r>
    </w:p>
    <w:p w14:paraId="78177758" w14:textId="77777777" w:rsidR="000C44BB" w:rsidRDefault="000C44BB" w:rsidP="000C44BB">
      <w:pPr>
        <w:jc w:val="both"/>
        <w:rPr>
          <w:rFonts w:ascii="Verdana" w:hAnsi="Verdana"/>
        </w:rPr>
      </w:pPr>
      <w:r>
        <w:rPr>
          <w:rFonts w:ascii="Verdana" w:hAnsi="Verdana"/>
        </w:rPr>
        <w:t>Periódicamente se verificará la uniformidad del mezclado.</w:t>
      </w:r>
    </w:p>
    <w:p w14:paraId="374A6F25" w14:textId="77777777" w:rsidR="000C44BB" w:rsidRDefault="000C44BB" w:rsidP="000C44BB">
      <w:pPr>
        <w:jc w:val="both"/>
        <w:rPr>
          <w:rFonts w:ascii="Verdana" w:hAnsi="Verdana"/>
        </w:rPr>
      </w:pPr>
      <w:r>
        <w:rPr>
          <w:rFonts w:ascii="Verdana" w:hAnsi="Verdana"/>
        </w:rPr>
        <w:t>Los materiales componentes serán introducidos en el orden siguiente:</w:t>
      </w:r>
    </w:p>
    <w:p w14:paraId="3D96A1CD" w14:textId="77777777" w:rsidR="000C44BB" w:rsidRDefault="000C44BB" w:rsidP="000C44BB">
      <w:pPr>
        <w:jc w:val="both"/>
        <w:rPr>
          <w:rFonts w:ascii="Verdana" w:hAnsi="Verdana"/>
        </w:rPr>
      </w:pPr>
      <w:r>
        <w:rPr>
          <w:rFonts w:ascii="Verdana" w:hAnsi="Verdana"/>
        </w:rPr>
        <w:t>Una parte del agua del mezclado (aproximadamente la mitad)</w:t>
      </w:r>
    </w:p>
    <w:p w14:paraId="56CA1AA0" w14:textId="77777777" w:rsidR="000C44BB" w:rsidRDefault="000C44BB" w:rsidP="000C44BB">
      <w:pPr>
        <w:jc w:val="both"/>
        <w:rPr>
          <w:rFonts w:ascii="Verdana" w:hAnsi="Verdana"/>
        </w:rPr>
      </w:pPr>
      <w:r>
        <w:rPr>
          <w:rFonts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14:paraId="226C4E35" w14:textId="77777777" w:rsidR="000C44BB" w:rsidRDefault="000C44BB" w:rsidP="000C44BB">
      <w:pPr>
        <w:jc w:val="both"/>
        <w:rPr>
          <w:rFonts w:ascii="Verdana" w:hAnsi="Verdana"/>
        </w:rPr>
      </w:pPr>
      <w:r>
        <w:rPr>
          <w:rFonts w:ascii="Verdana" w:hAnsi="Verdana"/>
        </w:rPr>
        <w:t>La grava</w:t>
      </w:r>
    </w:p>
    <w:p w14:paraId="3001182E" w14:textId="77777777" w:rsidR="000C44BB" w:rsidRDefault="000C44BB" w:rsidP="000C44BB">
      <w:pPr>
        <w:jc w:val="both"/>
        <w:rPr>
          <w:rFonts w:ascii="Verdana" w:hAnsi="Verdana"/>
        </w:rPr>
      </w:pPr>
      <w:r>
        <w:rPr>
          <w:rFonts w:ascii="Verdana" w:hAnsi="Verdana"/>
        </w:rPr>
        <w:t>El resto del agua de amasado</w:t>
      </w:r>
    </w:p>
    <w:p w14:paraId="350956C8" w14:textId="77777777" w:rsidR="000C44BB" w:rsidRDefault="000C44BB" w:rsidP="000C44BB">
      <w:pPr>
        <w:jc w:val="both"/>
        <w:rPr>
          <w:rFonts w:ascii="Verdana" w:hAnsi="Verdana"/>
        </w:rPr>
      </w:pPr>
    </w:p>
    <w:p w14:paraId="425307BB" w14:textId="77777777" w:rsidR="000C44BB" w:rsidRDefault="000C44BB" w:rsidP="000C44BB">
      <w:pPr>
        <w:jc w:val="both"/>
        <w:rPr>
          <w:rFonts w:ascii="Verdana" w:hAnsi="Verdana"/>
        </w:rPr>
      </w:pPr>
      <w:r>
        <w:rPr>
          <w:rFonts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5C58F2" w14:textId="77777777" w:rsidR="000C44BB" w:rsidRDefault="000C44BB" w:rsidP="000C44BB">
      <w:pPr>
        <w:jc w:val="both"/>
        <w:rPr>
          <w:rFonts w:ascii="Verdana" w:hAnsi="Verdana"/>
        </w:rPr>
      </w:pPr>
    </w:p>
    <w:p w14:paraId="1FCCDE62" w14:textId="77777777" w:rsidR="000C44BB" w:rsidRDefault="000C44BB" w:rsidP="000C44BB">
      <w:pPr>
        <w:jc w:val="both"/>
        <w:rPr>
          <w:rFonts w:ascii="Verdana" w:hAnsi="Verdana"/>
        </w:rPr>
      </w:pPr>
      <w:r>
        <w:rPr>
          <w:rFonts w:ascii="Verdana" w:hAnsi="Verdana"/>
        </w:rPr>
        <w:t xml:space="preserve">No se permitirá cargar la hormigonera antes de haberse procedido a descargarla totalmente de la batida anterior. </w:t>
      </w:r>
    </w:p>
    <w:p w14:paraId="117C1E5C" w14:textId="77777777" w:rsidR="000C44BB" w:rsidRDefault="000C44BB" w:rsidP="000C44BB">
      <w:pPr>
        <w:jc w:val="both"/>
        <w:rPr>
          <w:rFonts w:ascii="Verdana" w:hAnsi="Verdana"/>
        </w:rPr>
      </w:pPr>
    </w:p>
    <w:p w14:paraId="61A57135" w14:textId="77777777" w:rsidR="000C44BB" w:rsidRDefault="000C44BB" w:rsidP="000C44BB">
      <w:pPr>
        <w:jc w:val="both"/>
        <w:rPr>
          <w:rFonts w:ascii="Verdana" w:hAnsi="Verdana"/>
        </w:rPr>
      </w:pPr>
      <w:r>
        <w:rPr>
          <w:rFonts w:ascii="Verdana" w:hAnsi="Verdana"/>
        </w:rPr>
        <w:t>El mezclado manual queda expresamente prohibido.</w:t>
      </w:r>
    </w:p>
    <w:p w14:paraId="22F4EA87" w14:textId="77777777" w:rsidR="000C44BB" w:rsidRDefault="000C44BB" w:rsidP="000C44BB">
      <w:pPr>
        <w:jc w:val="both"/>
        <w:rPr>
          <w:rFonts w:ascii="Verdana" w:hAnsi="Verdana"/>
        </w:rPr>
      </w:pPr>
      <w:r>
        <w:rPr>
          <w:rFonts w:ascii="Verdana" w:hAnsi="Verdana"/>
        </w:rPr>
        <w:t>El hormigón será de una consistencia tal que se asegure su trabajabilidad y la manipulación de masas compactas, densas, con aspecto y coloración uniformes.</w:t>
      </w:r>
    </w:p>
    <w:p w14:paraId="28D60294" w14:textId="77777777" w:rsidR="000C44BB" w:rsidRDefault="000C44BB" w:rsidP="000C44BB">
      <w:pPr>
        <w:jc w:val="both"/>
        <w:rPr>
          <w:rFonts w:ascii="Verdana" w:hAnsi="Verdana"/>
        </w:rPr>
      </w:pPr>
    </w:p>
    <w:p w14:paraId="352DB0D2" w14:textId="77777777" w:rsidR="000C44BB" w:rsidRDefault="000C44BB" w:rsidP="000C44BB">
      <w:pPr>
        <w:jc w:val="both"/>
        <w:rPr>
          <w:rFonts w:ascii="Verdana" w:hAnsi="Verdana"/>
        </w:rPr>
      </w:pPr>
      <w:r>
        <w:rPr>
          <w:rFonts w:ascii="Verdana" w:hAnsi="Verdan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0C44BB" w14:paraId="134DEE36" w14:textId="77777777" w:rsidTr="000C44BB">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E545F3" w14:textId="77777777" w:rsidR="000C44BB" w:rsidRDefault="000C44BB">
            <w:pPr>
              <w:jc w:val="both"/>
              <w:rPr>
                <w:rFonts w:ascii="Verdana" w:hAnsi="Verdana"/>
                <w:color w:val="FFFFFF" w:themeColor="background1"/>
              </w:rPr>
            </w:pPr>
            <w:r>
              <w:rPr>
                <w:rFonts w:ascii="Verdana" w:hAnsi="Verdana"/>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B95710" w14:textId="77777777" w:rsidR="000C44BB" w:rsidRDefault="000C44BB">
            <w:pPr>
              <w:jc w:val="both"/>
              <w:rPr>
                <w:rFonts w:ascii="Verdana" w:hAnsi="Verdana"/>
                <w:color w:val="FFFFFF" w:themeColor="background1"/>
              </w:rPr>
            </w:pPr>
            <w:r>
              <w:rPr>
                <w:rFonts w:ascii="Verdana" w:hAnsi="Verdana"/>
                <w:color w:val="FFFFFF" w:themeColor="background1"/>
              </w:rPr>
              <w:t>CANTIDAD MÍNIMA DE CEMENTO Kg/m3</w:t>
            </w:r>
          </w:p>
        </w:tc>
      </w:tr>
      <w:tr w:rsidR="000C44BB" w14:paraId="71F7BDC8" w14:textId="77777777" w:rsidTr="000C44BB">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FB84896" w14:textId="77777777" w:rsidR="000C44BB" w:rsidRDefault="000C44BB">
            <w:pPr>
              <w:jc w:val="both"/>
              <w:rPr>
                <w:rFonts w:ascii="Verdana" w:hAnsi="Verdana"/>
              </w:rPr>
            </w:pPr>
            <w:r>
              <w:rPr>
                <w:rFonts w:ascii="Verdana" w:hAnsi="Verdana"/>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4BC57A75" w14:textId="77777777" w:rsidR="000C44BB" w:rsidRDefault="000C44BB">
            <w:pPr>
              <w:jc w:val="both"/>
              <w:rPr>
                <w:rFonts w:ascii="Verdana" w:hAnsi="Verdana"/>
              </w:rPr>
            </w:pPr>
            <w:r>
              <w:rPr>
                <w:rFonts w:ascii="Verdana" w:hAnsi="Verdana"/>
              </w:rPr>
              <w:t>350</w:t>
            </w:r>
          </w:p>
        </w:tc>
      </w:tr>
      <w:tr w:rsidR="000C44BB" w14:paraId="78FFFADD" w14:textId="77777777" w:rsidTr="000C44BB">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8389558" w14:textId="77777777" w:rsidR="000C44BB" w:rsidRDefault="000C44BB">
            <w:pPr>
              <w:jc w:val="both"/>
              <w:rPr>
                <w:rFonts w:ascii="Verdana" w:hAnsi="Verdana"/>
              </w:rPr>
            </w:pPr>
            <w:r>
              <w:rPr>
                <w:rFonts w:ascii="Verdana" w:hAnsi="Verdana"/>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DC63C31" w14:textId="77777777" w:rsidR="000C44BB" w:rsidRDefault="000C44BB">
            <w:pPr>
              <w:jc w:val="both"/>
              <w:rPr>
                <w:rFonts w:ascii="Verdana" w:hAnsi="Verdana"/>
              </w:rPr>
            </w:pPr>
            <w:r>
              <w:rPr>
                <w:rFonts w:ascii="Verdana" w:hAnsi="Verdana"/>
              </w:rPr>
              <w:t>300</w:t>
            </w:r>
          </w:p>
        </w:tc>
      </w:tr>
      <w:tr w:rsidR="000C44BB" w14:paraId="757C982B" w14:textId="77777777" w:rsidTr="000C44BB">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F47F30A" w14:textId="77777777" w:rsidR="000C44BB" w:rsidRDefault="000C44BB">
            <w:pPr>
              <w:jc w:val="both"/>
              <w:rPr>
                <w:rFonts w:ascii="Verdana" w:hAnsi="Verdana"/>
              </w:rPr>
            </w:pPr>
            <w:r>
              <w:rPr>
                <w:rFonts w:ascii="Verdana" w:hAnsi="Verdana"/>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564378C2" w14:textId="77777777" w:rsidR="000C44BB" w:rsidRDefault="000C44BB">
            <w:pPr>
              <w:jc w:val="both"/>
              <w:rPr>
                <w:rFonts w:ascii="Verdana" w:hAnsi="Verdana"/>
              </w:rPr>
            </w:pPr>
            <w:r>
              <w:rPr>
                <w:rFonts w:ascii="Verdana" w:hAnsi="Verdana"/>
              </w:rPr>
              <w:t>265</w:t>
            </w:r>
          </w:p>
        </w:tc>
      </w:tr>
      <w:tr w:rsidR="000C44BB" w14:paraId="2DBFFECA" w14:textId="77777777" w:rsidTr="000C44BB">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7E6A6D3" w14:textId="77777777" w:rsidR="000C44BB" w:rsidRDefault="000C44BB">
            <w:pPr>
              <w:jc w:val="both"/>
              <w:rPr>
                <w:rFonts w:ascii="Verdana" w:hAnsi="Verdana"/>
              </w:rPr>
            </w:pPr>
            <w:r>
              <w:rPr>
                <w:rFonts w:ascii="Verdana" w:hAnsi="Verdana"/>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69ADA92" w14:textId="77777777" w:rsidR="000C44BB" w:rsidRDefault="000C44BB">
            <w:pPr>
              <w:jc w:val="both"/>
              <w:rPr>
                <w:rFonts w:ascii="Verdana" w:hAnsi="Verdana"/>
              </w:rPr>
            </w:pPr>
            <w:r>
              <w:rPr>
                <w:rFonts w:ascii="Verdana" w:hAnsi="Verdana"/>
              </w:rPr>
              <w:t>235</w:t>
            </w:r>
          </w:p>
        </w:tc>
      </w:tr>
    </w:tbl>
    <w:p w14:paraId="399E46A7" w14:textId="77777777" w:rsidR="000C44BB" w:rsidRDefault="000C44BB" w:rsidP="000C44BB">
      <w:pPr>
        <w:jc w:val="both"/>
        <w:rPr>
          <w:rFonts w:ascii="Verdana" w:hAnsi="Verdana" w:cstheme="minorBidi"/>
          <w:lang w:val="es-BO"/>
        </w:rPr>
      </w:pPr>
    </w:p>
    <w:p w14:paraId="08094226" w14:textId="77777777" w:rsidR="000C44BB" w:rsidRDefault="000C44BB" w:rsidP="000C44BB">
      <w:pPr>
        <w:jc w:val="both"/>
        <w:rPr>
          <w:rFonts w:ascii="Verdana" w:hAnsi="Verdana"/>
        </w:rPr>
      </w:pPr>
      <w:r>
        <w:rPr>
          <w:rFonts w:ascii="Verdana" w:hAnsi="Verdana"/>
        </w:rPr>
        <w:t>La medición de los áridos en volumen se realizará en recipientes aprobados por el Inspector de proyecto y de preferencia deberán ser metálicos o de madera e indeformables.</w:t>
      </w:r>
    </w:p>
    <w:p w14:paraId="663B583C" w14:textId="77777777" w:rsidR="000C44BB" w:rsidRDefault="000C44BB" w:rsidP="000C44BB">
      <w:pPr>
        <w:jc w:val="both"/>
        <w:rPr>
          <w:rFonts w:ascii="Verdana" w:hAnsi="Verdana"/>
        </w:rPr>
      </w:pPr>
    </w:p>
    <w:p w14:paraId="0DB4EAFD" w14:textId="77777777" w:rsidR="000C44BB" w:rsidRDefault="000C44BB" w:rsidP="000C44BB">
      <w:pPr>
        <w:jc w:val="both"/>
        <w:rPr>
          <w:rFonts w:ascii="Verdana" w:hAnsi="Verdana"/>
        </w:rPr>
      </w:pPr>
      <w:r>
        <w:rPr>
          <w:rFonts w:ascii="Verdana" w:hAnsi="Verdana"/>
        </w:rPr>
        <w:t>Las dosificaciones señaladas anteriormente serán empleadas, cuando las mismas no se encuentren especificadas en los planos correspondientes.</w:t>
      </w:r>
    </w:p>
    <w:p w14:paraId="70A7A2AE" w14:textId="77777777" w:rsidR="000C44BB" w:rsidRDefault="000C44BB" w:rsidP="000C44BB">
      <w:pPr>
        <w:jc w:val="both"/>
        <w:rPr>
          <w:rFonts w:ascii="Verdana" w:hAnsi="Verdana"/>
        </w:rPr>
      </w:pPr>
    </w:p>
    <w:p w14:paraId="6A18E4F2" w14:textId="77777777" w:rsidR="000C44BB" w:rsidRDefault="000C44BB" w:rsidP="000C44BB">
      <w:pPr>
        <w:jc w:val="both"/>
        <w:rPr>
          <w:rFonts w:ascii="Verdana" w:hAnsi="Verdana"/>
        </w:rPr>
      </w:pPr>
      <w:r>
        <w:rPr>
          <w:rFonts w:ascii="Verdana" w:hAnsi="Verdana"/>
        </w:rPr>
        <w:t>Transporte</w:t>
      </w:r>
    </w:p>
    <w:p w14:paraId="5813FBF1" w14:textId="77777777" w:rsidR="000C44BB" w:rsidRDefault="000C44BB" w:rsidP="000C44BB">
      <w:pPr>
        <w:jc w:val="both"/>
        <w:rPr>
          <w:rFonts w:ascii="Verdana" w:hAnsi="Verdana"/>
        </w:rPr>
      </w:pPr>
      <w:r>
        <w:rPr>
          <w:rFonts w:ascii="Verdana" w:hAnsi="Verdan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B53933" w14:textId="77777777" w:rsidR="000C44BB" w:rsidRDefault="000C44BB" w:rsidP="000C44BB">
      <w:pPr>
        <w:jc w:val="both"/>
        <w:rPr>
          <w:rFonts w:ascii="Verdana" w:hAnsi="Verdana"/>
        </w:rPr>
      </w:pPr>
    </w:p>
    <w:p w14:paraId="70601B89" w14:textId="77777777" w:rsidR="000C44BB" w:rsidRDefault="000C44BB" w:rsidP="000C44BB">
      <w:pPr>
        <w:jc w:val="both"/>
        <w:rPr>
          <w:rFonts w:ascii="Verdana" w:hAnsi="Verdana"/>
        </w:rPr>
      </w:pPr>
      <w:r>
        <w:rPr>
          <w:rFonts w:ascii="Verdana" w:hAnsi="Verdana"/>
        </w:rPr>
        <w:t>En todos los casos, se deberá evitar que la mezcla no llegue a fraguar de modo que impida o dificulte su puesta en obra y vibrado En ningún caso se debe añadir agua a la mezcla una vez sacada de la hormigonera.</w:t>
      </w:r>
    </w:p>
    <w:p w14:paraId="320D57F2" w14:textId="77777777" w:rsidR="000C44BB" w:rsidRDefault="000C44BB" w:rsidP="000C44BB">
      <w:pPr>
        <w:jc w:val="both"/>
        <w:rPr>
          <w:rFonts w:ascii="Verdana" w:hAnsi="Verdana"/>
        </w:rPr>
      </w:pPr>
    </w:p>
    <w:p w14:paraId="44F3BE73" w14:textId="77777777" w:rsidR="000C44BB" w:rsidRDefault="000C44BB" w:rsidP="000C44BB">
      <w:pPr>
        <w:jc w:val="both"/>
        <w:rPr>
          <w:rFonts w:ascii="Verdana" w:hAnsi="Verdana"/>
        </w:rPr>
      </w:pPr>
      <w:r>
        <w:rPr>
          <w:rFonts w:ascii="Verdana" w:hAnsi="Verdana"/>
        </w:rPr>
        <w:t>Para los medios corrientes de transporte, el hormigón debe colocarse en su posición definitiva dentro de los encofrados, antes de que transcurran 30 minutos desde su preparación.</w:t>
      </w:r>
    </w:p>
    <w:p w14:paraId="55DE0BF5" w14:textId="77777777" w:rsidR="000C44BB" w:rsidRDefault="000C44BB" w:rsidP="000C44BB">
      <w:pPr>
        <w:jc w:val="both"/>
        <w:rPr>
          <w:rFonts w:ascii="Verdana" w:hAnsi="Verdana"/>
        </w:rPr>
      </w:pPr>
    </w:p>
    <w:p w14:paraId="427D8919" w14:textId="77777777" w:rsidR="000C44BB" w:rsidRDefault="000C44BB" w:rsidP="000C44BB">
      <w:pPr>
        <w:jc w:val="both"/>
        <w:rPr>
          <w:rFonts w:ascii="Verdana" w:hAnsi="Verdana"/>
        </w:rPr>
      </w:pPr>
      <w:r>
        <w:rPr>
          <w:rFonts w:ascii="Verdana" w:hAnsi="Verdana"/>
        </w:rPr>
        <w:t>Compactación</w:t>
      </w:r>
    </w:p>
    <w:p w14:paraId="65016EC7" w14:textId="77777777" w:rsidR="000C44BB" w:rsidRDefault="000C44BB" w:rsidP="000C44BB">
      <w:pPr>
        <w:jc w:val="both"/>
        <w:rPr>
          <w:rFonts w:ascii="Verdana" w:hAnsi="Verdana"/>
        </w:rPr>
      </w:pPr>
      <w:r>
        <w:rPr>
          <w:rFonts w:ascii="Verdana" w:hAnsi="Verdana"/>
        </w:rPr>
        <w:t>La compactación de los hormigones se realizará mediante vibrado de manera tal que se eliminen los huecos o burbujas de aire en el interior de la masa, evitando la disgregación de los agregados.</w:t>
      </w:r>
    </w:p>
    <w:p w14:paraId="0303BB50" w14:textId="77777777" w:rsidR="000C44BB" w:rsidRDefault="000C44BB" w:rsidP="000C44BB">
      <w:pPr>
        <w:jc w:val="both"/>
        <w:rPr>
          <w:rFonts w:ascii="Verdana" w:hAnsi="Verdana"/>
        </w:rPr>
      </w:pPr>
    </w:p>
    <w:p w14:paraId="41359892" w14:textId="77777777" w:rsidR="000C44BB" w:rsidRDefault="000C44BB" w:rsidP="000C44BB">
      <w:pPr>
        <w:jc w:val="both"/>
        <w:rPr>
          <w:rFonts w:ascii="Verdana" w:hAnsi="Verdana"/>
        </w:rPr>
      </w:pPr>
      <w:r>
        <w:rPr>
          <w:rFonts w:ascii="Verdana" w:hAnsi="Verdana"/>
        </w:rPr>
        <w:t>El vibrado será realizado mediante vibradoras de inmersión y alta frecuencia que deberán ser manejadas por obreros con experiencia en la actividad.</w:t>
      </w:r>
    </w:p>
    <w:p w14:paraId="402AEED6" w14:textId="77777777" w:rsidR="000C44BB" w:rsidRDefault="000C44BB" w:rsidP="000C44BB">
      <w:pPr>
        <w:jc w:val="both"/>
        <w:rPr>
          <w:rFonts w:ascii="Verdana" w:hAnsi="Verdana"/>
        </w:rPr>
      </w:pPr>
    </w:p>
    <w:p w14:paraId="4A195165" w14:textId="77777777" w:rsidR="000C44BB" w:rsidRDefault="000C44BB" w:rsidP="000C44BB">
      <w:pPr>
        <w:jc w:val="both"/>
        <w:rPr>
          <w:rFonts w:ascii="Verdana" w:hAnsi="Verdana"/>
        </w:rPr>
      </w:pPr>
      <w:r>
        <w:rPr>
          <w:rFonts w:ascii="Verdana" w:hAnsi="Verdana"/>
        </w:rPr>
        <w:t>De ninguna manera se permitirá el uso de las vibradoras para el transporte de la mezcla o la distribución dentro del encofrado.</w:t>
      </w:r>
    </w:p>
    <w:p w14:paraId="48547EBC" w14:textId="77777777" w:rsidR="000C44BB" w:rsidRDefault="000C44BB" w:rsidP="000C44BB">
      <w:pPr>
        <w:jc w:val="both"/>
        <w:rPr>
          <w:rFonts w:ascii="Verdana" w:hAnsi="Verdana"/>
        </w:rPr>
      </w:pPr>
    </w:p>
    <w:p w14:paraId="6C8ED37A" w14:textId="77777777" w:rsidR="000C44BB" w:rsidRDefault="000C44BB" w:rsidP="000C44BB">
      <w:pPr>
        <w:jc w:val="both"/>
        <w:rPr>
          <w:rFonts w:ascii="Verdana" w:hAnsi="Verdana"/>
        </w:rPr>
      </w:pPr>
      <w:r>
        <w:rPr>
          <w:rFonts w:ascii="Verdana" w:hAnsi="Verdana"/>
        </w:rPr>
        <w:t>En ningún caso se iniciará el vaciado si no se cuenta por lo menos con dos vibradoras en perfecto estado y con el diámetro de la aguja adecuado para el elemento.</w:t>
      </w:r>
    </w:p>
    <w:p w14:paraId="3E53DFB7" w14:textId="77777777" w:rsidR="000C44BB" w:rsidRDefault="000C44BB" w:rsidP="000C44BB">
      <w:pPr>
        <w:jc w:val="both"/>
        <w:rPr>
          <w:rFonts w:ascii="Verdana" w:hAnsi="Verdana"/>
        </w:rPr>
      </w:pPr>
    </w:p>
    <w:p w14:paraId="32BA34A4" w14:textId="77777777" w:rsidR="000C44BB" w:rsidRDefault="000C44BB" w:rsidP="000C44BB">
      <w:pPr>
        <w:jc w:val="both"/>
        <w:rPr>
          <w:rFonts w:ascii="Verdana" w:hAnsi="Verdana"/>
        </w:rPr>
      </w:pPr>
      <w:r>
        <w:rPr>
          <w:rFonts w:ascii="Verdana" w:hAnsi="Verdana"/>
        </w:rPr>
        <w:t>Las vibradoras serán introducidas en puntos equidistantes a 45 cm. entre sí y durante 5 a 15 segundos para evitar la disgregación.</w:t>
      </w:r>
    </w:p>
    <w:p w14:paraId="2C824428" w14:textId="77777777" w:rsidR="000C44BB" w:rsidRDefault="000C44BB" w:rsidP="000C44BB">
      <w:pPr>
        <w:jc w:val="both"/>
        <w:rPr>
          <w:rFonts w:ascii="Verdana" w:hAnsi="Verdana"/>
        </w:rPr>
      </w:pPr>
    </w:p>
    <w:p w14:paraId="1C7D7E70" w14:textId="77777777" w:rsidR="000C44BB" w:rsidRDefault="000C44BB" w:rsidP="000C44BB">
      <w:pPr>
        <w:jc w:val="both"/>
        <w:rPr>
          <w:rFonts w:ascii="Verdana" w:hAnsi="Verdana"/>
        </w:rPr>
      </w:pPr>
      <w:r>
        <w:rPr>
          <w:rFonts w:ascii="Verdana" w:hAnsi="Verdana"/>
        </w:rPr>
        <w:t>Las vibradoras se introducirán y retirarán lentamente y en posición vertical o ligeramente inclinadas tal que se eliminen los huecos o burbujas de aire en el interior de la masa, evitando la disgregación de los agregados.</w:t>
      </w:r>
    </w:p>
    <w:p w14:paraId="1568423E" w14:textId="77777777" w:rsidR="000C44BB" w:rsidRDefault="000C44BB" w:rsidP="000C44BB">
      <w:pPr>
        <w:jc w:val="both"/>
        <w:rPr>
          <w:rFonts w:ascii="Verdana" w:hAnsi="Verdana"/>
        </w:rPr>
      </w:pPr>
    </w:p>
    <w:p w14:paraId="5BC1F6CD" w14:textId="77777777" w:rsidR="000C44BB" w:rsidRDefault="000C44BB" w:rsidP="000C44BB">
      <w:pPr>
        <w:jc w:val="both"/>
        <w:rPr>
          <w:rFonts w:ascii="Verdana" w:hAnsi="Verdana"/>
        </w:rPr>
      </w:pPr>
      <w:r>
        <w:rPr>
          <w:rFonts w:ascii="Verdana" w:hAnsi="Verdana"/>
        </w:rPr>
        <w:t>El compactado del hormigón se completará con un apisonado manual del hormigón y un golpeteo de los encofrados.</w:t>
      </w:r>
    </w:p>
    <w:p w14:paraId="3B25EBBE" w14:textId="77777777" w:rsidR="000C44BB" w:rsidRDefault="000C44BB" w:rsidP="000C44BB">
      <w:pPr>
        <w:jc w:val="both"/>
        <w:rPr>
          <w:rFonts w:ascii="Verdana" w:hAnsi="Verdana"/>
        </w:rPr>
      </w:pPr>
    </w:p>
    <w:p w14:paraId="38D1A6A0" w14:textId="77777777" w:rsidR="000C44BB" w:rsidRDefault="000C44BB" w:rsidP="000C44BB">
      <w:pPr>
        <w:jc w:val="both"/>
        <w:rPr>
          <w:rFonts w:ascii="Verdana" w:hAnsi="Verdana"/>
        </w:rPr>
      </w:pPr>
      <w:r>
        <w:rPr>
          <w:rFonts w:ascii="Verdana" w:hAnsi="Verdana"/>
        </w:rPr>
        <w:t>La compactación manual del hormigón mediante varillas de hierro será usada solo bajo autorización de Inspector de proyecto.</w:t>
      </w:r>
    </w:p>
    <w:p w14:paraId="5DF2105B" w14:textId="77777777" w:rsidR="000C44BB" w:rsidRDefault="000C44BB" w:rsidP="000C44BB">
      <w:pPr>
        <w:jc w:val="both"/>
        <w:rPr>
          <w:rFonts w:ascii="Verdana" w:hAnsi="Verdana"/>
        </w:rPr>
      </w:pPr>
    </w:p>
    <w:p w14:paraId="2A6A50CC" w14:textId="77777777" w:rsidR="000C44BB" w:rsidRDefault="000C44BB" w:rsidP="000C44BB">
      <w:pPr>
        <w:jc w:val="both"/>
        <w:rPr>
          <w:rFonts w:ascii="Verdana" w:hAnsi="Verdana"/>
        </w:rPr>
      </w:pPr>
      <w:r>
        <w:rPr>
          <w:rFonts w:ascii="Verdana" w:hAnsi="Verdana"/>
        </w:rPr>
        <w:t>Desencofrado</w:t>
      </w:r>
    </w:p>
    <w:p w14:paraId="4BAA5E80" w14:textId="77777777" w:rsidR="000C44BB" w:rsidRDefault="000C44BB" w:rsidP="000C44BB">
      <w:pPr>
        <w:jc w:val="both"/>
        <w:rPr>
          <w:rFonts w:ascii="Verdana" w:hAnsi="Verdana"/>
        </w:rPr>
      </w:pPr>
      <w:r>
        <w:rPr>
          <w:rFonts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F83DC6" w14:textId="77777777" w:rsidR="000C44BB" w:rsidRDefault="000C44BB" w:rsidP="000C44BB">
      <w:pPr>
        <w:jc w:val="both"/>
        <w:rPr>
          <w:rFonts w:ascii="Verdana" w:hAnsi="Verdana"/>
        </w:rPr>
      </w:pPr>
    </w:p>
    <w:p w14:paraId="0B66B6A4" w14:textId="77777777" w:rsidR="000C44BB" w:rsidRDefault="000C44BB" w:rsidP="000C44BB">
      <w:pPr>
        <w:jc w:val="both"/>
        <w:rPr>
          <w:rFonts w:ascii="Verdana" w:hAnsi="Verdana"/>
        </w:rPr>
      </w:pPr>
      <w:r>
        <w:rPr>
          <w:rFonts w:ascii="Verdana" w:hAnsi="Verdana"/>
        </w:rPr>
        <w:t>Los encofrados se retirarán progresivamente y sin golpes, sacudidas ni vibraciones en la estructura, evitando el desprendimiento de partes de hormigón que provoque pérdida de recubrimiento o de sección de elemento.</w:t>
      </w:r>
    </w:p>
    <w:p w14:paraId="7E795FA8" w14:textId="77777777" w:rsidR="000C44BB" w:rsidRDefault="000C44BB" w:rsidP="000C44BB">
      <w:pPr>
        <w:jc w:val="both"/>
        <w:rPr>
          <w:rFonts w:ascii="Verdana" w:hAnsi="Verdana"/>
        </w:rPr>
      </w:pPr>
    </w:p>
    <w:p w14:paraId="1157A513" w14:textId="77777777" w:rsidR="000C44BB" w:rsidRDefault="000C44BB" w:rsidP="000C44BB">
      <w:pPr>
        <w:jc w:val="both"/>
        <w:rPr>
          <w:rFonts w:ascii="Verdana" w:hAnsi="Verdana"/>
        </w:rPr>
      </w:pPr>
      <w:r>
        <w:rPr>
          <w:rFonts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14:paraId="6A6472E3" w14:textId="77777777" w:rsidR="000C44BB" w:rsidRDefault="000C44BB" w:rsidP="000C44BB">
      <w:pPr>
        <w:jc w:val="both"/>
        <w:rPr>
          <w:rFonts w:ascii="Verdana" w:hAnsi="Verdana"/>
        </w:rPr>
      </w:pPr>
    </w:p>
    <w:p w14:paraId="2A985604" w14:textId="77777777" w:rsidR="000C44BB" w:rsidRDefault="000C44BB" w:rsidP="000C44BB">
      <w:pPr>
        <w:jc w:val="both"/>
        <w:rPr>
          <w:rFonts w:ascii="Verdana" w:hAnsi="Verdana"/>
        </w:rPr>
      </w:pPr>
      <w:r>
        <w:rPr>
          <w:rFonts w:ascii="Verdana" w:hAnsi="Verdana"/>
        </w:rPr>
        <w:lastRenderedPageBreak/>
        <w:t>Los encofrados superiores en superficies inclinadas deberán ser removidos tan pronto como el hormigón tenga suficiente resistencia para no escurrir.</w:t>
      </w:r>
    </w:p>
    <w:p w14:paraId="3128B258" w14:textId="77777777" w:rsidR="000C44BB" w:rsidRDefault="000C44BB" w:rsidP="000C44BB">
      <w:pPr>
        <w:jc w:val="both"/>
        <w:rPr>
          <w:rFonts w:ascii="Verdana" w:hAnsi="Verdana"/>
        </w:rPr>
      </w:pPr>
    </w:p>
    <w:p w14:paraId="014E9A1D"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3F7AEA3B" w14:textId="77777777" w:rsidR="000C44BB" w:rsidRDefault="000C44BB" w:rsidP="000C44BB">
      <w:pPr>
        <w:jc w:val="both"/>
        <w:rPr>
          <w:rFonts w:ascii="Verdana" w:hAnsi="Verdana"/>
        </w:rPr>
      </w:pPr>
    </w:p>
    <w:p w14:paraId="6978ACE7" w14:textId="77777777" w:rsidR="000C44BB" w:rsidRDefault="000C44BB" w:rsidP="000C44BB">
      <w:pPr>
        <w:jc w:val="both"/>
        <w:rPr>
          <w:rFonts w:ascii="Verdana" w:hAnsi="Verdana"/>
        </w:rPr>
      </w:pPr>
      <w:r>
        <w:rPr>
          <w:rFonts w:ascii="Verdana" w:hAnsi="Verdana"/>
        </w:rPr>
        <w:t>Los tiempos de desencofrado serán los indicados en el proyecto (planos y/o memoria de cálculo) y lo indicado en la norma CBH-87.</w:t>
      </w:r>
    </w:p>
    <w:p w14:paraId="558E0C8F" w14:textId="77777777" w:rsidR="000C44BB" w:rsidRDefault="000C44BB" w:rsidP="000C44BB">
      <w:pPr>
        <w:jc w:val="both"/>
        <w:rPr>
          <w:rFonts w:ascii="Verdana" w:hAnsi="Verdana"/>
        </w:rPr>
      </w:pPr>
    </w:p>
    <w:p w14:paraId="4584A057" w14:textId="77777777" w:rsidR="000C44BB" w:rsidRDefault="000C44BB" w:rsidP="000C44BB">
      <w:pPr>
        <w:jc w:val="both"/>
        <w:rPr>
          <w:rFonts w:ascii="Verdana" w:hAnsi="Verdana"/>
        </w:rPr>
      </w:pPr>
      <w:r>
        <w:rPr>
          <w:rFonts w:ascii="Verdana" w:hAnsi="Verdana"/>
        </w:rPr>
        <w:t>El desencofrado requerirá la autorización del Inspector de proyecto.</w:t>
      </w:r>
    </w:p>
    <w:p w14:paraId="0C081402" w14:textId="77777777" w:rsidR="000C44BB" w:rsidRDefault="000C44BB" w:rsidP="000C44BB">
      <w:pPr>
        <w:jc w:val="both"/>
        <w:rPr>
          <w:rFonts w:ascii="Verdana" w:hAnsi="Verdana"/>
        </w:rPr>
      </w:pPr>
    </w:p>
    <w:p w14:paraId="2CF44182" w14:textId="77777777" w:rsidR="000C44BB" w:rsidRDefault="000C44BB" w:rsidP="000C44BB">
      <w:pPr>
        <w:jc w:val="both"/>
        <w:rPr>
          <w:rFonts w:ascii="Verdana" w:hAnsi="Verdana"/>
        </w:rPr>
      </w:pPr>
      <w:r>
        <w:rPr>
          <w:rFonts w:ascii="Verdana" w:hAnsi="Verdana"/>
        </w:rPr>
        <w:t>Protección y Curado</w:t>
      </w:r>
    </w:p>
    <w:p w14:paraId="3181D538" w14:textId="77777777" w:rsidR="000C44BB" w:rsidRDefault="000C44BB" w:rsidP="000C44BB">
      <w:pPr>
        <w:jc w:val="both"/>
        <w:rPr>
          <w:rFonts w:ascii="Verdana" w:hAnsi="Verdana"/>
        </w:rPr>
      </w:pPr>
      <w:r>
        <w:rPr>
          <w:rFonts w:ascii="Verdana" w:hAnsi="Verdana"/>
        </w:rPr>
        <w:t>Una vez vaciado el hormigón fresco, deberá protegerse contra la lluvia, el viento, sol y en general contra toda acción que lo perjudique.</w:t>
      </w:r>
    </w:p>
    <w:p w14:paraId="5CDD99A3" w14:textId="77777777" w:rsidR="000C44BB" w:rsidRDefault="000C44BB" w:rsidP="000C44BB">
      <w:pPr>
        <w:jc w:val="both"/>
        <w:rPr>
          <w:rFonts w:ascii="Verdana" w:hAnsi="Verdana"/>
        </w:rPr>
      </w:pPr>
    </w:p>
    <w:p w14:paraId="3C5BE951" w14:textId="77777777" w:rsidR="000C44BB" w:rsidRDefault="000C44BB" w:rsidP="000C44BB">
      <w:pPr>
        <w:jc w:val="both"/>
        <w:rPr>
          <w:rFonts w:ascii="Verdana" w:hAnsi="Verdana"/>
        </w:rPr>
      </w:pPr>
      <w:r>
        <w:rPr>
          <w:rFonts w:ascii="Verdana" w:hAnsi="Verdana"/>
        </w:rPr>
        <w:t>El hormigón será protegido manteniéndose a una temperatura superior a 5°C por lo menos durante 96 horas.</w:t>
      </w:r>
    </w:p>
    <w:p w14:paraId="2D129FDE" w14:textId="77777777" w:rsidR="000C44BB" w:rsidRDefault="000C44BB" w:rsidP="000C44BB">
      <w:pPr>
        <w:jc w:val="both"/>
        <w:rPr>
          <w:rFonts w:ascii="Verdana" w:hAnsi="Verdana"/>
        </w:rPr>
      </w:pPr>
    </w:p>
    <w:p w14:paraId="3E8BE084" w14:textId="77777777" w:rsidR="000C44BB" w:rsidRDefault="000C44BB" w:rsidP="000C44BB">
      <w:pPr>
        <w:jc w:val="both"/>
        <w:rPr>
          <w:rFonts w:ascii="Verdana" w:hAnsi="Verdana"/>
        </w:rPr>
      </w:pPr>
      <w:r>
        <w:rPr>
          <w:rFonts w:ascii="Verdana" w:hAnsi="Verdana"/>
        </w:rPr>
        <w:t>El tiempo de curado será el indicado en el proyecto (planos o memoria de cálculo) y lo indicado por la norma CBH-87. En ningún caso el tiempo de curado será menos de 7 días a partir del momento en que se inició el endurecimiento.</w:t>
      </w:r>
    </w:p>
    <w:p w14:paraId="1730EBC4" w14:textId="77777777" w:rsidR="000C44BB" w:rsidRDefault="000C44BB" w:rsidP="000C44BB">
      <w:pPr>
        <w:jc w:val="both"/>
        <w:rPr>
          <w:rFonts w:ascii="Verdana" w:hAnsi="Verdana"/>
        </w:rPr>
      </w:pPr>
    </w:p>
    <w:p w14:paraId="4AD18070" w14:textId="77777777" w:rsidR="000C44BB" w:rsidRDefault="000C44BB" w:rsidP="000C44BB">
      <w:pPr>
        <w:jc w:val="both"/>
        <w:rPr>
          <w:rFonts w:ascii="Verdana" w:hAnsi="Verdana"/>
        </w:rPr>
      </w:pPr>
      <w:r>
        <w:rPr>
          <w:rFonts w:ascii="Verdana" w:hAnsi="Verdana"/>
        </w:rPr>
        <w:t>Durante la construcción, queda prohibido aplicar cargas, acumular materiales o maquinarias que signifiquen un peligro en la estabilidad de la estructura.</w:t>
      </w:r>
    </w:p>
    <w:p w14:paraId="62393867"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50260B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35C0F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381BF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94DB71"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B377A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1F861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462467" w14:textId="77777777" w:rsidR="000C44BB" w:rsidRDefault="000C44BB">
            <w:pPr>
              <w:jc w:val="center"/>
              <w:rPr>
                <w:rFonts w:ascii="Verdana" w:hAnsi="Verdana"/>
                <w:color w:val="FFFFFF" w:themeColor="background1"/>
              </w:rPr>
            </w:pPr>
            <w:r>
              <w:rPr>
                <w:rFonts w:ascii="Verdana" w:hAnsi="Verdana"/>
                <w:color w:val="FFFFFF" w:themeColor="background1"/>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EF52EA" w14:textId="77777777" w:rsidR="000C44BB" w:rsidRDefault="000C44BB">
            <w:pPr>
              <w:jc w:val="center"/>
              <w:rPr>
                <w:rFonts w:ascii="Verdana" w:hAnsi="Verdana"/>
                <w:color w:val="FFFFFF" w:themeColor="background1"/>
              </w:rPr>
            </w:pPr>
            <w:r>
              <w:rPr>
                <w:rFonts w:ascii="Verdana" w:hAnsi="Verdana"/>
                <w:color w:val="FFFFFF" w:themeColor="background1"/>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04CD080"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E76AC8"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LAVAPLATOS DE DOS FOSAS CON ACCESORIOS</w:t>
            </w:r>
          </w:p>
        </w:tc>
      </w:tr>
    </w:tbl>
    <w:p w14:paraId="10D0E6D0" w14:textId="77777777" w:rsidR="000C44BB" w:rsidRDefault="000C44BB" w:rsidP="000C44BB">
      <w:pPr>
        <w:jc w:val="both"/>
        <w:rPr>
          <w:rFonts w:ascii="Verdana" w:hAnsi="Verdana" w:cstheme="minorBidi"/>
          <w:lang w:val="es-BO"/>
        </w:rPr>
      </w:pPr>
    </w:p>
    <w:p w14:paraId="393371C2" w14:textId="77777777" w:rsidR="000C44BB" w:rsidRDefault="000C44BB" w:rsidP="000C44BB">
      <w:pPr>
        <w:jc w:val="both"/>
        <w:rPr>
          <w:rFonts w:ascii="Verdana" w:hAnsi="Verdana"/>
          <w:b/>
        </w:rPr>
      </w:pPr>
      <w:r>
        <w:rPr>
          <w:rFonts w:ascii="Verdana" w:hAnsi="Verdana"/>
          <w:b/>
        </w:rPr>
        <w:t>DEFINICIÓN. –</w:t>
      </w:r>
    </w:p>
    <w:p w14:paraId="05A00229" w14:textId="77777777" w:rsidR="000C44BB" w:rsidRDefault="000C44BB" w:rsidP="000C44BB">
      <w:pPr>
        <w:jc w:val="both"/>
        <w:rPr>
          <w:rFonts w:ascii="Verdana" w:hAnsi="Verdana"/>
        </w:rPr>
      </w:pPr>
    </w:p>
    <w:p w14:paraId="667F9AD6" w14:textId="77777777" w:rsidR="000C44BB" w:rsidRDefault="000C44BB" w:rsidP="000C44BB">
      <w:pPr>
        <w:jc w:val="both"/>
        <w:rPr>
          <w:rFonts w:ascii="Verdana" w:hAnsi="Verdana"/>
        </w:rPr>
      </w:pPr>
      <w:r>
        <w:rPr>
          <w:rFonts w:ascii="Verdana" w:hAnsi="Verdana"/>
        </w:rPr>
        <w:t xml:space="preserve">Este ítem se refiere a la provisión y colocado de lavaplatos de dos fosas con accesorios, grifo, sopapa, sifón </w:t>
      </w:r>
      <w:proofErr w:type="spellStart"/>
      <w:r>
        <w:rPr>
          <w:rFonts w:ascii="Verdana" w:hAnsi="Verdana"/>
        </w:rPr>
        <w:t>y</w:t>
      </w:r>
      <w:proofErr w:type="spellEnd"/>
      <w:r>
        <w:rPr>
          <w:rFonts w:ascii="Verdana" w:hAnsi="Verdana"/>
        </w:rPr>
        <w:t xml:space="preserve"> instalación, de acuerdo a planos constructivos, e instrucciones del Inspector de proyecto.</w:t>
      </w:r>
    </w:p>
    <w:p w14:paraId="4863E992" w14:textId="77777777" w:rsidR="000C44BB" w:rsidRDefault="000C44BB" w:rsidP="000C44BB">
      <w:pPr>
        <w:jc w:val="both"/>
        <w:rPr>
          <w:rFonts w:ascii="Verdana" w:hAnsi="Verdana"/>
          <w:b/>
        </w:rPr>
      </w:pPr>
    </w:p>
    <w:p w14:paraId="3C045A1C" w14:textId="77777777" w:rsidR="000C44BB" w:rsidRDefault="000C44BB" w:rsidP="000C44BB">
      <w:pPr>
        <w:jc w:val="both"/>
        <w:rPr>
          <w:rFonts w:ascii="Verdana" w:hAnsi="Verdana"/>
          <w:b/>
        </w:rPr>
      </w:pPr>
      <w:r>
        <w:rPr>
          <w:rFonts w:ascii="Verdana" w:hAnsi="Verdana"/>
          <w:b/>
        </w:rPr>
        <w:t>MATERIALES, HERRAMIENTA Y EQUIPOS. –</w:t>
      </w:r>
    </w:p>
    <w:p w14:paraId="0E01B65F" w14:textId="77777777" w:rsidR="000C44BB" w:rsidRDefault="000C44BB" w:rsidP="000C44BB">
      <w:pPr>
        <w:jc w:val="both"/>
        <w:rPr>
          <w:rFonts w:ascii="Verdana" w:hAnsi="Verdana"/>
        </w:rPr>
      </w:pPr>
    </w:p>
    <w:p w14:paraId="72BE17F3" w14:textId="77777777" w:rsidR="000C44BB" w:rsidRDefault="000C44BB" w:rsidP="000C44BB">
      <w:pPr>
        <w:jc w:val="both"/>
        <w:rPr>
          <w:rFonts w:ascii="Verdana" w:hAnsi="Verdana"/>
        </w:rPr>
      </w:pPr>
      <w:r>
        <w:rPr>
          <w:rFonts w:ascii="Verdana" w:hAnsi="Verdana"/>
        </w:rPr>
        <w:t>La Entidad Ejecutora deberá suministrar todos los materiales, herramientas y equipo necesarios para la ejecución de los trabajos.</w:t>
      </w:r>
    </w:p>
    <w:p w14:paraId="01A9C363" w14:textId="77777777" w:rsidR="000C44BB" w:rsidRDefault="000C44BB" w:rsidP="000C44BB">
      <w:pPr>
        <w:jc w:val="both"/>
        <w:rPr>
          <w:rFonts w:ascii="Verdana" w:hAnsi="Verdana"/>
          <w:b/>
        </w:rPr>
      </w:pPr>
      <w:r>
        <w:rPr>
          <w:rFonts w:ascii="Verdana" w:hAnsi="Verdana"/>
          <w:b/>
        </w:rPr>
        <w:t>FORMA DE EJECUCION. -</w:t>
      </w:r>
    </w:p>
    <w:p w14:paraId="68B9550D" w14:textId="77777777" w:rsidR="000C44BB" w:rsidRDefault="000C44BB" w:rsidP="000C44BB">
      <w:pPr>
        <w:jc w:val="both"/>
        <w:rPr>
          <w:rFonts w:ascii="Verdana" w:hAnsi="Verdana"/>
        </w:rPr>
      </w:pPr>
      <w:r>
        <w:rPr>
          <w:rFonts w:ascii="Verdana" w:hAnsi="Verdana"/>
        </w:rPr>
        <w:t>Se realizará el replanteo donde se ubicará el lavaplatos y el grifo de acuerdo a los detalles arquitectónicos, planos hidráulicos y/o instrucciones del Inspector de proyecto.</w:t>
      </w:r>
    </w:p>
    <w:p w14:paraId="2900B462" w14:textId="77777777" w:rsidR="000C44BB" w:rsidRDefault="000C44BB" w:rsidP="000C44BB">
      <w:pPr>
        <w:jc w:val="both"/>
        <w:rPr>
          <w:rFonts w:ascii="Verdana" w:hAnsi="Verdana"/>
        </w:rPr>
      </w:pPr>
    </w:p>
    <w:p w14:paraId="1B14DEAF" w14:textId="77777777" w:rsidR="000C44BB" w:rsidRDefault="000C44BB" w:rsidP="000C44BB">
      <w:pPr>
        <w:jc w:val="both"/>
        <w:rPr>
          <w:rFonts w:ascii="Verdana" w:hAnsi="Verdana"/>
        </w:rPr>
      </w:pPr>
      <w:r>
        <w:rPr>
          <w:rFonts w:ascii="Verdana" w:hAnsi="Verdana"/>
        </w:rPr>
        <w:t>Verificar que el mesón donde se va incrustar o colocar el lavaplatos cuente con el nivel aceptado y el espacio suficiente para la implementación del artefacto, con la aprobación del Inspector de proyecto.</w:t>
      </w:r>
    </w:p>
    <w:p w14:paraId="0AAF9334" w14:textId="77777777" w:rsidR="000C44BB" w:rsidRDefault="000C44BB" w:rsidP="000C44BB">
      <w:pPr>
        <w:jc w:val="both"/>
        <w:rPr>
          <w:rFonts w:ascii="Verdana" w:hAnsi="Verdana"/>
        </w:rPr>
      </w:pPr>
      <w:r>
        <w:rPr>
          <w:rFonts w:ascii="Verdana" w:hAnsi="Verdana"/>
        </w:rPr>
        <w:t>Posteriormente se continuará con la respectiva conexión del lavaplatos a la red de desagüe, comprobando el sellado en todos los elementos utilizados, así como en el punto de conexión.</w:t>
      </w:r>
    </w:p>
    <w:p w14:paraId="0CAEEB24" w14:textId="77777777" w:rsidR="000C44BB" w:rsidRDefault="000C44BB" w:rsidP="000C44BB">
      <w:pPr>
        <w:jc w:val="both"/>
        <w:rPr>
          <w:rFonts w:ascii="Verdana" w:hAnsi="Verdana"/>
        </w:rPr>
      </w:pPr>
    </w:p>
    <w:p w14:paraId="2D7F6EDD" w14:textId="77777777" w:rsidR="000C44BB" w:rsidRDefault="000C44BB" w:rsidP="000C44BB">
      <w:pPr>
        <w:jc w:val="both"/>
        <w:rPr>
          <w:rFonts w:ascii="Verdana" w:hAnsi="Verdana"/>
        </w:rPr>
      </w:pPr>
      <w:r>
        <w:rPr>
          <w:rFonts w:ascii="Verdana" w:hAnsi="Verdana"/>
        </w:rPr>
        <w:t>Una vez conectado el desagüe se procede con la instalación de la grifería y la realización de la conexión entre el punto hidráulico y el grifo, comprobando el sellado en todos los elementos utilizados.</w:t>
      </w:r>
    </w:p>
    <w:p w14:paraId="0CCCE343" w14:textId="77777777" w:rsidR="000C44BB" w:rsidRDefault="000C44BB" w:rsidP="000C44BB">
      <w:pPr>
        <w:jc w:val="both"/>
        <w:rPr>
          <w:rFonts w:ascii="Verdana" w:hAnsi="Verdana"/>
        </w:rPr>
      </w:pPr>
    </w:p>
    <w:p w14:paraId="2B37460D" w14:textId="77777777" w:rsidR="000C44BB" w:rsidRDefault="000C44BB" w:rsidP="000C44BB">
      <w:pPr>
        <w:jc w:val="both"/>
        <w:rPr>
          <w:rFonts w:ascii="Verdana" w:hAnsi="Verdana"/>
        </w:rPr>
      </w:pPr>
      <w:r>
        <w:rPr>
          <w:rFonts w:ascii="Verdana" w:hAnsi="Verdan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28729DB" w14:textId="77777777" w:rsidR="000C44BB" w:rsidRDefault="000C44BB" w:rsidP="000C44BB">
      <w:pPr>
        <w:jc w:val="both"/>
        <w:rPr>
          <w:rFonts w:ascii="Verdana" w:hAnsi="Verdana"/>
        </w:rPr>
      </w:pPr>
      <w:r>
        <w:rPr>
          <w:rFonts w:ascii="Verdana" w:hAnsi="Verdana"/>
        </w:rPr>
        <w:t>Criterios de Control, Aceptación y Rechazo</w:t>
      </w:r>
    </w:p>
    <w:p w14:paraId="165D74D4"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1A579A53"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25ACF6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DC81A33"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0A1EB45"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ECBA09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4DD8C4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6DCB59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0D2FC21" w14:textId="77777777" w:rsidR="000C44BB" w:rsidRDefault="000C44BB">
            <w:pPr>
              <w:jc w:val="center"/>
              <w:rPr>
                <w:rFonts w:ascii="Verdana" w:hAnsi="Verdana"/>
                <w:color w:val="FFFFFF" w:themeColor="background1"/>
              </w:rPr>
            </w:pPr>
            <w:r>
              <w:rPr>
                <w:rFonts w:ascii="Verdana" w:hAnsi="Verdana"/>
                <w:color w:val="FFFFFF" w:themeColor="background1"/>
              </w:rPr>
              <w:t>22</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91F5ECC" w14:textId="77777777" w:rsidR="000C44BB" w:rsidRDefault="000C44BB">
            <w:pPr>
              <w:jc w:val="center"/>
              <w:rPr>
                <w:rFonts w:ascii="Verdana" w:hAnsi="Verdana"/>
                <w:color w:val="FFFFFF" w:themeColor="background1"/>
              </w:rPr>
            </w:pPr>
            <w:r>
              <w:rPr>
                <w:rFonts w:ascii="Verdana" w:hAnsi="Verdana"/>
                <w:color w:val="FFFFFF" w:themeColor="background1"/>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38485A9"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E087E28" w14:textId="77777777" w:rsidR="000C44BB" w:rsidRDefault="000C44BB">
            <w:pPr>
              <w:jc w:val="center"/>
              <w:rPr>
                <w:rFonts w:ascii="Verdana" w:hAnsi="Verdana"/>
                <w:color w:val="FFFFFF" w:themeColor="background1"/>
              </w:rPr>
            </w:pPr>
            <w:r>
              <w:rPr>
                <w:rFonts w:ascii="Verdana" w:hAnsi="Verdana"/>
                <w:color w:val="FFFFFF" w:themeColor="background1"/>
              </w:rPr>
              <w:t>REVESTIMIENTO DE CERÁMICA PARA MESÓN</w:t>
            </w:r>
          </w:p>
        </w:tc>
      </w:tr>
    </w:tbl>
    <w:p w14:paraId="6C2F8C2A" w14:textId="77777777" w:rsidR="000C44BB" w:rsidRDefault="000C44BB" w:rsidP="000C44BB">
      <w:pPr>
        <w:jc w:val="both"/>
        <w:rPr>
          <w:rFonts w:ascii="Verdana" w:hAnsi="Verdana" w:cstheme="minorBidi"/>
          <w:lang w:val="es-BO"/>
        </w:rPr>
      </w:pPr>
    </w:p>
    <w:p w14:paraId="77212270" w14:textId="77777777" w:rsidR="000C44BB" w:rsidRDefault="000C44BB" w:rsidP="000C44BB">
      <w:pPr>
        <w:jc w:val="both"/>
        <w:rPr>
          <w:rFonts w:ascii="Verdana" w:hAnsi="Verdana"/>
          <w:b/>
        </w:rPr>
      </w:pPr>
      <w:r>
        <w:rPr>
          <w:rFonts w:ascii="Verdana" w:hAnsi="Verdana"/>
          <w:b/>
        </w:rPr>
        <w:t>DESCRIPCIÓN. -</w:t>
      </w:r>
    </w:p>
    <w:p w14:paraId="4D331434" w14:textId="77777777" w:rsidR="000C44BB" w:rsidRDefault="000C44BB" w:rsidP="000C44BB">
      <w:pPr>
        <w:jc w:val="both"/>
        <w:rPr>
          <w:rFonts w:ascii="Verdana" w:hAnsi="Verdana"/>
        </w:rPr>
      </w:pPr>
    </w:p>
    <w:p w14:paraId="3B9AEFEC" w14:textId="77777777" w:rsidR="000C44BB" w:rsidRDefault="000C44BB" w:rsidP="000C44BB">
      <w:pPr>
        <w:jc w:val="both"/>
        <w:rPr>
          <w:rFonts w:ascii="Verdana" w:hAnsi="Verdana"/>
        </w:rPr>
      </w:pPr>
      <w:r>
        <w:rPr>
          <w:rFonts w:ascii="Verdana" w:hAnsi="Verdana"/>
        </w:rPr>
        <w:t>Este ítem se refiere al revestimiento de cerámica para mesón, de acuerdo a lo señalado en los planos constructivos y/o instrucciones del Inspector de proyecto.</w:t>
      </w:r>
    </w:p>
    <w:p w14:paraId="41F31331" w14:textId="77777777" w:rsidR="000C44BB" w:rsidRDefault="000C44BB" w:rsidP="000C44BB">
      <w:pPr>
        <w:jc w:val="both"/>
        <w:rPr>
          <w:rFonts w:ascii="Verdana" w:hAnsi="Verdana"/>
        </w:rPr>
      </w:pPr>
    </w:p>
    <w:p w14:paraId="25340C34" w14:textId="77777777" w:rsidR="000C44BB" w:rsidRDefault="000C44BB" w:rsidP="000C44BB">
      <w:pPr>
        <w:jc w:val="both"/>
        <w:rPr>
          <w:rFonts w:ascii="Verdana" w:hAnsi="Verdana"/>
          <w:b/>
        </w:rPr>
      </w:pPr>
      <w:r>
        <w:rPr>
          <w:rFonts w:ascii="Verdana" w:hAnsi="Verdana"/>
          <w:b/>
        </w:rPr>
        <w:t>MATERIALES, HERRAMIENTAS Y EQUIPO. -</w:t>
      </w:r>
    </w:p>
    <w:p w14:paraId="58C4F2B8" w14:textId="77777777" w:rsidR="000C44BB" w:rsidRDefault="000C44BB" w:rsidP="000C44BB">
      <w:pPr>
        <w:jc w:val="both"/>
        <w:rPr>
          <w:rFonts w:ascii="Verdana" w:hAnsi="Verdana"/>
        </w:rPr>
      </w:pPr>
    </w:p>
    <w:p w14:paraId="16A04FCB"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equipos necesarios para la ejecución de los trabajos, los mismos deberán ser aprobados por el Inspector de proyecto.</w:t>
      </w:r>
    </w:p>
    <w:p w14:paraId="1F21D525" w14:textId="77777777" w:rsidR="000C44BB" w:rsidRDefault="000C44BB" w:rsidP="000C44BB">
      <w:pPr>
        <w:jc w:val="both"/>
        <w:rPr>
          <w:rFonts w:ascii="Verdana" w:hAnsi="Verdana"/>
        </w:rPr>
      </w:pPr>
    </w:p>
    <w:p w14:paraId="6FFAC155" w14:textId="77777777" w:rsidR="000C44BB" w:rsidRDefault="000C44BB" w:rsidP="000C44BB">
      <w:pPr>
        <w:jc w:val="both"/>
        <w:rPr>
          <w:rFonts w:ascii="Verdana" w:hAnsi="Verdana"/>
          <w:b/>
        </w:rPr>
      </w:pPr>
      <w:r>
        <w:rPr>
          <w:rFonts w:ascii="Verdana" w:hAnsi="Verdana"/>
          <w:b/>
        </w:rPr>
        <w:t xml:space="preserve">FORMA DE EJECUCIÓN. - </w:t>
      </w:r>
    </w:p>
    <w:p w14:paraId="01D7D25E" w14:textId="77777777" w:rsidR="000C44BB" w:rsidRDefault="000C44BB" w:rsidP="000C44BB">
      <w:pPr>
        <w:jc w:val="both"/>
        <w:rPr>
          <w:rFonts w:ascii="Verdana" w:hAnsi="Verdana"/>
        </w:rPr>
      </w:pPr>
    </w:p>
    <w:p w14:paraId="4FAE169F"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64A6ADA0" w14:textId="77777777" w:rsidR="000C44BB" w:rsidRDefault="000C44BB" w:rsidP="000C44BB">
      <w:pPr>
        <w:jc w:val="both"/>
        <w:rPr>
          <w:rFonts w:ascii="Verdana" w:hAnsi="Verdana"/>
        </w:rPr>
      </w:pPr>
    </w:p>
    <w:p w14:paraId="695FB820" w14:textId="77777777" w:rsidR="000C44BB" w:rsidRDefault="000C44BB" w:rsidP="000C44BB">
      <w:pPr>
        <w:jc w:val="both"/>
        <w:rPr>
          <w:rFonts w:ascii="Verdana" w:hAnsi="Verdana"/>
        </w:rPr>
      </w:pPr>
      <w:r>
        <w:rPr>
          <w:rFonts w:ascii="Verdana" w:hAnsi="Verdana"/>
        </w:rPr>
        <w:t>Preparación de la Superficie</w:t>
      </w:r>
    </w:p>
    <w:p w14:paraId="18279E23" w14:textId="77777777" w:rsidR="000C44BB" w:rsidRDefault="000C44BB" w:rsidP="000C44BB">
      <w:pPr>
        <w:jc w:val="both"/>
        <w:rPr>
          <w:rFonts w:ascii="Verdana" w:hAnsi="Verdana"/>
        </w:rPr>
      </w:pPr>
      <w:r>
        <w:rPr>
          <w:rFonts w:ascii="Verdana" w:hAnsi="Verdana"/>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42EA5784" w14:textId="77777777" w:rsidR="000C44BB" w:rsidRDefault="000C44BB" w:rsidP="000C44BB">
      <w:pPr>
        <w:jc w:val="both"/>
        <w:rPr>
          <w:rFonts w:ascii="Verdana" w:hAnsi="Verdana"/>
        </w:rPr>
      </w:pPr>
    </w:p>
    <w:p w14:paraId="332C42A3" w14:textId="77777777" w:rsidR="000C44BB" w:rsidRDefault="000C44BB" w:rsidP="000C44BB">
      <w:pPr>
        <w:jc w:val="both"/>
        <w:rPr>
          <w:rFonts w:ascii="Verdana" w:hAnsi="Verdana"/>
        </w:rPr>
      </w:pPr>
      <w:r>
        <w:rPr>
          <w:rFonts w:ascii="Verdana" w:hAnsi="Verdana"/>
        </w:rPr>
        <w:t>Preparación del Cemento Cola</w:t>
      </w:r>
    </w:p>
    <w:p w14:paraId="44053F55"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185B6ABC" w14:textId="77777777" w:rsidR="000C44BB" w:rsidRDefault="000C44BB" w:rsidP="000C44BB">
      <w:pPr>
        <w:jc w:val="both"/>
        <w:rPr>
          <w:rFonts w:ascii="Verdana" w:hAnsi="Verdana"/>
        </w:rPr>
      </w:pPr>
    </w:p>
    <w:p w14:paraId="061A7362" w14:textId="77777777" w:rsidR="000C44BB" w:rsidRDefault="000C44BB" w:rsidP="000C44BB">
      <w:pPr>
        <w:jc w:val="both"/>
        <w:rPr>
          <w:rFonts w:ascii="Verdana" w:hAnsi="Verdana"/>
        </w:rPr>
      </w:pPr>
      <w:r>
        <w:rPr>
          <w:rFonts w:ascii="Verdana" w:hAnsi="Verdana"/>
        </w:rPr>
        <w:t>Ejecución del revestimiento</w:t>
      </w:r>
    </w:p>
    <w:p w14:paraId="3FC93C36" w14:textId="77777777" w:rsidR="000C44BB" w:rsidRDefault="000C44BB" w:rsidP="000C44BB">
      <w:pPr>
        <w:jc w:val="both"/>
        <w:rPr>
          <w:rFonts w:ascii="Verdana" w:hAnsi="Verdana"/>
        </w:rPr>
      </w:pPr>
      <w:r>
        <w:rPr>
          <w:rFonts w:ascii="Verdana" w:hAnsi="Verdana"/>
        </w:rPr>
        <w:t>La Entidad Ejecutora deberá prever el cortado de piezas en el caso de superficies irregulares a fin de minimizar imperfecciones en el acabado y los desperdicios.</w:t>
      </w:r>
    </w:p>
    <w:p w14:paraId="2617B3A4" w14:textId="77777777" w:rsidR="000C44BB" w:rsidRDefault="000C44BB" w:rsidP="000C44BB">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7653741D" w14:textId="77777777" w:rsidR="000C44BB" w:rsidRDefault="000C44BB" w:rsidP="000C44BB">
      <w:pPr>
        <w:jc w:val="both"/>
        <w:rPr>
          <w:rFonts w:ascii="Verdana" w:hAnsi="Verdana"/>
        </w:rPr>
      </w:pPr>
    </w:p>
    <w:p w14:paraId="7A9A7F0F" w14:textId="77777777" w:rsidR="000C44BB" w:rsidRDefault="000C44BB" w:rsidP="000C44BB">
      <w:pPr>
        <w:jc w:val="both"/>
        <w:rPr>
          <w:rFonts w:ascii="Verdana" w:hAnsi="Verdana"/>
        </w:rPr>
      </w:pPr>
      <w:r>
        <w:rPr>
          <w:rFonts w:ascii="Verdana" w:hAnsi="Verdana"/>
        </w:rPr>
        <w:t>Sobre la superficie preparada se colocarán lienza y nivel para que las cerámicas estén correctamente, asentadas con cemento cola que debe ser provisto en obra en envases cerrados y originales.</w:t>
      </w:r>
    </w:p>
    <w:p w14:paraId="14094C7A" w14:textId="77777777" w:rsidR="000C44BB" w:rsidRDefault="000C44BB" w:rsidP="000C44BB">
      <w:pPr>
        <w:jc w:val="both"/>
        <w:rPr>
          <w:rFonts w:ascii="Verdana" w:hAnsi="Verdana"/>
        </w:rPr>
      </w:pPr>
      <w:r>
        <w:rPr>
          <w:rFonts w:ascii="Verdana" w:hAnsi="Verdana"/>
        </w:rPr>
        <w:t xml:space="preserve"> </w:t>
      </w:r>
    </w:p>
    <w:p w14:paraId="43C798B2" w14:textId="77777777" w:rsidR="000C44BB" w:rsidRDefault="000C44BB" w:rsidP="000C44BB">
      <w:pPr>
        <w:jc w:val="both"/>
        <w:rPr>
          <w:rFonts w:ascii="Verdana" w:hAnsi="Verdana"/>
        </w:rPr>
      </w:pPr>
      <w:r>
        <w:rPr>
          <w:rFonts w:ascii="Verdana" w:hAnsi="Verdana"/>
        </w:rPr>
        <w:lastRenderedPageBreak/>
        <w:t>Piezas que presenten un mal asentamiento con el cemento cola o que al golpe denoten un sonido hueco deberán ser rehechas inmediatamente.</w:t>
      </w:r>
    </w:p>
    <w:p w14:paraId="5B39BD3A" w14:textId="77777777" w:rsidR="000C44BB" w:rsidRDefault="000C44BB" w:rsidP="000C44BB">
      <w:pPr>
        <w:jc w:val="both"/>
        <w:rPr>
          <w:rFonts w:ascii="Verdana" w:hAnsi="Verdana"/>
        </w:rPr>
      </w:pPr>
    </w:p>
    <w:p w14:paraId="511D4EBC" w14:textId="77777777" w:rsidR="000C44BB" w:rsidRDefault="000C44BB" w:rsidP="000C44BB">
      <w:pPr>
        <w:jc w:val="both"/>
        <w:rPr>
          <w:rFonts w:ascii="Verdana" w:hAnsi="Verdana"/>
        </w:rPr>
      </w:pPr>
      <w:r>
        <w:rPr>
          <w:rFonts w:ascii="Verdana" w:hAnsi="Verdan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C625504" w14:textId="77777777" w:rsidR="000C44BB" w:rsidRDefault="000C44BB" w:rsidP="000C44BB">
      <w:pPr>
        <w:jc w:val="both"/>
        <w:rPr>
          <w:rFonts w:ascii="Verdana" w:hAnsi="Verdana"/>
        </w:rPr>
      </w:pPr>
    </w:p>
    <w:p w14:paraId="136468AD" w14:textId="77777777" w:rsidR="000C44BB" w:rsidRDefault="000C44BB" w:rsidP="000C44BB">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E106FD2" w14:textId="77777777" w:rsidR="000C44BB" w:rsidRDefault="000C44BB" w:rsidP="000C44BB">
      <w:pPr>
        <w:jc w:val="both"/>
        <w:rPr>
          <w:rFonts w:ascii="Verdana" w:hAnsi="Verdana"/>
        </w:rPr>
      </w:pPr>
    </w:p>
    <w:p w14:paraId="279E7CE5"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062A1A1D" w14:textId="77777777" w:rsidR="000C44BB" w:rsidRDefault="000C44BB" w:rsidP="000C44BB">
      <w:pPr>
        <w:jc w:val="both"/>
        <w:rPr>
          <w:rFonts w:ascii="Verdana" w:hAnsi="Verdana"/>
        </w:rPr>
      </w:pPr>
    </w:p>
    <w:p w14:paraId="18387180" w14:textId="77777777" w:rsidR="000C44BB" w:rsidRDefault="000C44BB" w:rsidP="000C44BB">
      <w:pPr>
        <w:jc w:val="both"/>
        <w:rPr>
          <w:rFonts w:ascii="Verdana" w:hAnsi="Verdana"/>
        </w:rPr>
      </w:pPr>
      <w:r>
        <w:rPr>
          <w:rFonts w:ascii="Verdana" w:hAnsi="Verdana"/>
        </w:rPr>
        <w:t>Por último, se deberá revisar el adecuado instalado del esquinero de aluminio garantizando la adecuada sujeción y sin protuberancias. Al realizar los encuadres de la cerámica se colocarán los esquineros de aluminio.</w:t>
      </w:r>
    </w:p>
    <w:p w14:paraId="4867005C" w14:textId="77777777" w:rsidR="000C44BB" w:rsidRDefault="000C44BB" w:rsidP="000C44BB">
      <w:pPr>
        <w:jc w:val="both"/>
        <w:rPr>
          <w:rFonts w:ascii="Verdana" w:hAnsi="Verdana"/>
        </w:rPr>
      </w:pPr>
    </w:p>
    <w:p w14:paraId="3285A07D" w14:textId="77777777" w:rsidR="000C44BB" w:rsidRDefault="000C44BB" w:rsidP="000C44BB">
      <w:pPr>
        <w:jc w:val="both"/>
        <w:rPr>
          <w:rFonts w:ascii="Verdana" w:hAnsi="Verdana"/>
        </w:rPr>
      </w:pPr>
      <w:r>
        <w:rPr>
          <w:rFonts w:ascii="Verdana" w:hAnsi="Verdana"/>
        </w:rPr>
        <w:t>Criterios de Control, Aceptación y Rechazo</w:t>
      </w:r>
    </w:p>
    <w:p w14:paraId="4B6AB7CC" w14:textId="77777777" w:rsidR="000C44BB" w:rsidRDefault="000C44BB" w:rsidP="000C44BB">
      <w:pPr>
        <w:jc w:val="both"/>
        <w:rPr>
          <w:rFonts w:ascii="Verdana" w:hAnsi="Verdana"/>
        </w:rPr>
      </w:pPr>
      <w:r>
        <w:rPr>
          <w:rFonts w:ascii="Verdana" w:hAnsi="Verdana"/>
        </w:rPr>
        <w:t>Se debe verificar la correcta nivelación de las piezas colocadas de cerámica con nivel y plomadas para evitar pendientes y desniveles entre las piezas, verificar que no existan piezas rotas, desportilladas y manchadas.</w:t>
      </w:r>
    </w:p>
    <w:p w14:paraId="5819E586" w14:textId="77777777" w:rsidR="000C44BB" w:rsidRDefault="000C44BB" w:rsidP="000C44BB">
      <w:pPr>
        <w:jc w:val="both"/>
        <w:rPr>
          <w:rFonts w:ascii="Verdana" w:hAnsi="Verdana"/>
        </w:rPr>
      </w:pPr>
    </w:p>
    <w:p w14:paraId="74872C67" w14:textId="77777777" w:rsidR="000C44BB" w:rsidRDefault="000C44BB" w:rsidP="000C44BB">
      <w:pPr>
        <w:jc w:val="both"/>
        <w:rPr>
          <w:rFonts w:ascii="Verdana" w:hAnsi="Verdana"/>
        </w:rPr>
      </w:pPr>
      <w:r>
        <w:rPr>
          <w:rFonts w:ascii="Verdana" w:hAnsi="Verdana"/>
        </w:rPr>
        <w:t>En la ejecución se realizará los siguientes controles:</w:t>
      </w:r>
    </w:p>
    <w:p w14:paraId="00BF6CC0" w14:textId="77777777" w:rsidR="000C44BB" w:rsidRDefault="000C44BB" w:rsidP="000C44BB">
      <w:pPr>
        <w:jc w:val="both"/>
        <w:rPr>
          <w:rFonts w:ascii="Verdana" w:hAnsi="Verdana"/>
        </w:rPr>
      </w:pPr>
      <w:r>
        <w:rPr>
          <w:rFonts w:ascii="Verdana" w:hAnsi="Verdana"/>
        </w:rPr>
        <w:t>No se aceptarán piezas rotas, mal pegadas sin juntas adecuadas.</w:t>
      </w:r>
    </w:p>
    <w:p w14:paraId="4ABBA2A5" w14:textId="77777777" w:rsidR="000C44BB" w:rsidRDefault="000C44BB" w:rsidP="000C44BB">
      <w:pPr>
        <w:jc w:val="both"/>
        <w:rPr>
          <w:rFonts w:ascii="Verdana" w:hAnsi="Verdana"/>
        </w:rPr>
      </w:pPr>
      <w:r>
        <w:rPr>
          <w:rFonts w:ascii="Verdana" w:hAnsi="Verdana"/>
        </w:rPr>
        <w:t>Si se denota vacíos entre la cerámica y el cemento cola por un mal asentamiento deberán ser corregidos.</w:t>
      </w:r>
    </w:p>
    <w:p w14:paraId="1B5B63D2" w14:textId="77777777" w:rsidR="000C44BB" w:rsidRDefault="000C44BB" w:rsidP="000C44BB">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1C111FFF" w14:textId="77777777" w:rsidR="000C44BB" w:rsidRDefault="000C44BB" w:rsidP="000C44BB">
      <w:pPr>
        <w:jc w:val="both"/>
        <w:rPr>
          <w:rFonts w:ascii="Verdana" w:hAnsi="Verdana"/>
        </w:rPr>
      </w:pPr>
    </w:p>
    <w:p w14:paraId="58052FA9" w14:textId="77777777" w:rsidR="000C44BB" w:rsidRDefault="000C44BB" w:rsidP="000C44BB">
      <w:pPr>
        <w:jc w:val="both"/>
        <w:rPr>
          <w:rFonts w:ascii="Verdana" w:hAnsi="Verdana"/>
        </w:rPr>
      </w:pPr>
      <w:r>
        <w:rPr>
          <w:rFonts w:ascii="Verdana" w:hAnsi="Verdana"/>
        </w:rPr>
        <w:t>Por último, se verificará la adecuada instalación del esquinero de aluminio, verificándose no tengan ninguna defecto geométrico y estético.</w:t>
      </w:r>
    </w:p>
    <w:p w14:paraId="5A023ECF"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DCE855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33071EE"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48F6C1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3168EB"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B92E7AC"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958FC5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6DDCB2B" w14:textId="77777777" w:rsidR="000C44BB" w:rsidRDefault="000C44BB">
            <w:pPr>
              <w:jc w:val="center"/>
              <w:rPr>
                <w:rFonts w:ascii="Verdana" w:hAnsi="Verdana"/>
                <w:color w:val="FFFFFF" w:themeColor="background1"/>
              </w:rPr>
            </w:pPr>
            <w:r>
              <w:rPr>
                <w:rFonts w:ascii="Verdana" w:hAnsi="Verdana"/>
                <w:color w:val="FFFFFF" w:themeColor="background1"/>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5C820CB" w14:textId="77777777" w:rsidR="000C44BB" w:rsidRDefault="000C44BB">
            <w:pPr>
              <w:jc w:val="center"/>
              <w:rPr>
                <w:rFonts w:ascii="Verdana" w:hAnsi="Verdana"/>
                <w:color w:val="FFFFFF" w:themeColor="background1"/>
              </w:rPr>
            </w:pPr>
            <w:r>
              <w:rPr>
                <w:rFonts w:ascii="Verdana" w:hAnsi="Verdana"/>
                <w:color w:val="FFFFFF" w:themeColor="background1"/>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99EBC00"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99F24F1" w14:textId="77777777" w:rsidR="000C44BB" w:rsidRDefault="000C44BB">
            <w:pPr>
              <w:jc w:val="center"/>
              <w:rPr>
                <w:rFonts w:ascii="Verdana" w:hAnsi="Verdana"/>
                <w:color w:val="FFFFFF" w:themeColor="background1"/>
              </w:rPr>
            </w:pPr>
            <w:r>
              <w:rPr>
                <w:rFonts w:ascii="Verdana" w:hAnsi="Verdana"/>
                <w:color w:val="FFFFFF" w:themeColor="background1"/>
              </w:rPr>
              <w:t>REVESTIMIENTO DE CERÁMICA C/CEMENTO COLA</w:t>
            </w:r>
          </w:p>
        </w:tc>
      </w:tr>
    </w:tbl>
    <w:p w14:paraId="35D506FF" w14:textId="77777777" w:rsidR="000C44BB" w:rsidRDefault="000C44BB" w:rsidP="000C44BB">
      <w:pPr>
        <w:jc w:val="both"/>
        <w:rPr>
          <w:rFonts w:ascii="Verdana" w:hAnsi="Verdana" w:cstheme="minorBidi"/>
          <w:lang w:val="es-BO"/>
        </w:rPr>
      </w:pPr>
    </w:p>
    <w:p w14:paraId="487A2E5E" w14:textId="77777777" w:rsidR="000C44BB" w:rsidRDefault="000C44BB" w:rsidP="000C44BB">
      <w:pPr>
        <w:jc w:val="both"/>
        <w:rPr>
          <w:rFonts w:ascii="Verdana" w:hAnsi="Verdana"/>
          <w:b/>
        </w:rPr>
      </w:pPr>
      <w:r>
        <w:rPr>
          <w:rFonts w:ascii="Verdana" w:hAnsi="Verdana"/>
          <w:b/>
        </w:rPr>
        <w:t>DESCRIPCIÓN. -</w:t>
      </w:r>
    </w:p>
    <w:p w14:paraId="12519BCD" w14:textId="77777777" w:rsidR="000C44BB" w:rsidRDefault="000C44BB" w:rsidP="000C44BB">
      <w:pPr>
        <w:jc w:val="both"/>
        <w:rPr>
          <w:rFonts w:ascii="Verdana" w:hAnsi="Verdana"/>
        </w:rPr>
      </w:pPr>
    </w:p>
    <w:p w14:paraId="5FD2BE2B" w14:textId="77777777" w:rsidR="000C44BB" w:rsidRDefault="000C44BB" w:rsidP="000C44BB">
      <w:pPr>
        <w:jc w:val="both"/>
        <w:rPr>
          <w:rFonts w:ascii="Verdana" w:hAnsi="Verdana"/>
        </w:rPr>
      </w:pPr>
      <w:r>
        <w:rPr>
          <w:rFonts w:ascii="Verdana" w:hAnsi="Verdana"/>
        </w:rPr>
        <w:t>Este ítem comprende el Revestimiento de Cerámica c/cemento cola, en las superficies indicadas en los planos constructivos y/o instrucciones del Inspector de proyecto.</w:t>
      </w:r>
    </w:p>
    <w:p w14:paraId="32D66864" w14:textId="77777777" w:rsidR="000C44BB" w:rsidRDefault="000C44BB" w:rsidP="000C44BB">
      <w:pPr>
        <w:jc w:val="both"/>
        <w:rPr>
          <w:rFonts w:ascii="Verdana" w:hAnsi="Verdana"/>
        </w:rPr>
      </w:pPr>
    </w:p>
    <w:p w14:paraId="666F85F7" w14:textId="77777777" w:rsidR="000C44BB" w:rsidRDefault="000C44BB" w:rsidP="000C44BB">
      <w:pPr>
        <w:jc w:val="both"/>
        <w:rPr>
          <w:rFonts w:ascii="Verdana" w:hAnsi="Verdana"/>
          <w:b/>
        </w:rPr>
      </w:pPr>
      <w:r>
        <w:rPr>
          <w:rFonts w:ascii="Verdana" w:hAnsi="Verdana"/>
          <w:b/>
        </w:rPr>
        <w:t>MATERIALES, HERRAMIENTAS Y EQUIPO. -</w:t>
      </w:r>
    </w:p>
    <w:p w14:paraId="5F733310" w14:textId="77777777" w:rsidR="000C44BB" w:rsidRDefault="000C44BB" w:rsidP="000C44BB">
      <w:pPr>
        <w:jc w:val="both"/>
        <w:rPr>
          <w:rFonts w:ascii="Verdana" w:hAnsi="Verdana"/>
        </w:rPr>
      </w:pPr>
    </w:p>
    <w:p w14:paraId="617AE0F3"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214B8F2" w14:textId="77777777" w:rsidR="000C44BB" w:rsidRDefault="000C44BB" w:rsidP="000C44BB">
      <w:pPr>
        <w:jc w:val="both"/>
        <w:rPr>
          <w:rFonts w:ascii="Verdana" w:hAnsi="Verdana"/>
        </w:rPr>
      </w:pPr>
    </w:p>
    <w:p w14:paraId="3008009E" w14:textId="77777777" w:rsidR="000C44BB" w:rsidRDefault="000C44BB" w:rsidP="000C44BB">
      <w:pPr>
        <w:jc w:val="both"/>
        <w:rPr>
          <w:rFonts w:ascii="Verdana" w:hAnsi="Verdana"/>
          <w:b/>
        </w:rPr>
      </w:pPr>
      <w:r>
        <w:rPr>
          <w:rFonts w:ascii="Verdana" w:hAnsi="Verdana"/>
          <w:b/>
        </w:rPr>
        <w:t>FORMA DE EJECUCIÓN. -</w:t>
      </w:r>
    </w:p>
    <w:p w14:paraId="3E0C8C09" w14:textId="77777777" w:rsidR="000C44BB" w:rsidRDefault="000C44BB" w:rsidP="000C44BB">
      <w:pPr>
        <w:jc w:val="both"/>
        <w:rPr>
          <w:rFonts w:ascii="Verdana" w:hAnsi="Verdana"/>
        </w:rPr>
      </w:pPr>
    </w:p>
    <w:p w14:paraId="0264F88F" w14:textId="77777777" w:rsidR="000C44BB" w:rsidRDefault="000C44BB" w:rsidP="000C44BB">
      <w:pPr>
        <w:jc w:val="both"/>
        <w:rPr>
          <w:rFonts w:ascii="Verdana" w:hAnsi="Verdana"/>
        </w:rPr>
      </w:pPr>
      <w:r>
        <w:rPr>
          <w:rFonts w:ascii="Verdana" w:hAnsi="Verdana"/>
        </w:rPr>
        <w:lastRenderedPageBreak/>
        <w:t>La Entidad Ejecutora deberá prever todas las herramientas, equipos y accesorios necesarios para la ejecución del ítem. En general se seguirán las siguientes directrices:</w:t>
      </w:r>
    </w:p>
    <w:p w14:paraId="76A03DC5" w14:textId="77777777" w:rsidR="000C44BB" w:rsidRDefault="000C44BB" w:rsidP="000C44BB">
      <w:pPr>
        <w:jc w:val="both"/>
        <w:rPr>
          <w:rFonts w:ascii="Verdana" w:hAnsi="Verdana"/>
        </w:rPr>
      </w:pPr>
    </w:p>
    <w:p w14:paraId="7C6E94C5" w14:textId="77777777" w:rsidR="000C44BB" w:rsidRDefault="000C44BB" w:rsidP="000C44BB">
      <w:pPr>
        <w:jc w:val="both"/>
        <w:rPr>
          <w:rFonts w:ascii="Verdana" w:hAnsi="Verdana"/>
        </w:rPr>
      </w:pPr>
      <w:r>
        <w:rPr>
          <w:rFonts w:ascii="Verdana" w:hAnsi="Verdana"/>
        </w:rPr>
        <w:t>Preparación de la Superficie</w:t>
      </w:r>
    </w:p>
    <w:p w14:paraId="394E3131" w14:textId="77777777" w:rsidR="000C44BB" w:rsidRDefault="000C44BB" w:rsidP="000C44BB">
      <w:pPr>
        <w:jc w:val="both"/>
        <w:rPr>
          <w:rFonts w:ascii="Verdana" w:hAnsi="Verdana"/>
        </w:rPr>
      </w:pPr>
    </w:p>
    <w:p w14:paraId="07C206BC" w14:textId="77777777" w:rsidR="000C44BB" w:rsidRDefault="000C44BB" w:rsidP="000C44BB">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39891D49" w14:textId="77777777" w:rsidR="000C44BB" w:rsidRDefault="000C44BB" w:rsidP="000C44BB">
      <w:pPr>
        <w:jc w:val="both"/>
        <w:rPr>
          <w:rFonts w:ascii="Verdana" w:hAnsi="Verdana"/>
        </w:rPr>
      </w:pPr>
    </w:p>
    <w:p w14:paraId="5C353BD4" w14:textId="77777777" w:rsidR="000C44BB" w:rsidRDefault="000C44BB" w:rsidP="000C44BB">
      <w:pPr>
        <w:jc w:val="both"/>
        <w:rPr>
          <w:rFonts w:ascii="Verdana" w:hAnsi="Verdana"/>
        </w:rPr>
      </w:pPr>
      <w:r>
        <w:rPr>
          <w:rFonts w:ascii="Verdana" w:hAnsi="Verdana"/>
        </w:rPr>
        <w:t>Preparación del Cemento Cola</w:t>
      </w:r>
    </w:p>
    <w:p w14:paraId="01452AB5"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55840A70" w14:textId="77777777" w:rsidR="000C44BB" w:rsidRDefault="000C44BB" w:rsidP="000C44BB">
      <w:pPr>
        <w:jc w:val="both"/>
        <w:rPr>
          <w:rFonts w:ascii="Verdana" w:hAnsi="Verdana"/>
        </w:rPr>
      </w:pPr>
    </w:p>
    <w:p w14:paraId="45915CBB" w14:textId="77777777" w:rsidR="000C44BB" w:rsidRDefault="000C44BB" w:rsidP="000C44BB">
      <w:pPr>
        <w:jc w:val="both"/>
        <w:rPr>
          <w:rFonts w:ascii="Verdana" w:hAnsi="Verdana"/>
        </w:rPr>
      </w:pPr>
      <w:r>
        <w:rPr>
          <w:rFonts w:ascii="Verdana" w:hAnsi="Verdana"/>
        </w:rPr>
        <w:t>Ejecución del revestimiento</w:t>
      </w:r>
    </w:p>
    <w:p w14:paraId="749F4267" w14:textId="77777777" w:rsidR="000C44BB" w:rsidRDefault="000C44BB" w:rsidP="000C44BB">
      <w:pPr>
        <w:jc w:val="both"/>
        <w:rPr>
          <w:rFonts w:ascii="Verdana" w:hAnsi="Verdana"/>
        </w:rPr>
      </w:pPr>
    </w:p>
    <w:p w14:paraId="1CC36CC5" w14:textId="77777777" w:rsidR="000C44BB" w:rsidRDefault="000C44BB" w:rsidP="000C44BB">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10308514" w14:textId="77777777" w:rsidR="000C44BB" w:rsidRDefault="000C44BB" w:rsidP="000C44BB">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306E1CFE" w14:textId="77777777" w:rsidR="000C44BB" w:rsidRDefault="000C44BB" w:rsidP="000C44BB">
      <w:pPr>
        <w:jc w:val="both"/>
        <w:rPr>
          <w:rFonts w:ascii="Verdana" w:hAnsi="Verdana"/>
        </w:rPr>
      </w:pPr>
    </w:p>
    <w:p w14:paraId="0B5B161E" w14:textId="77777777" w:rsidR="000C44BB" w:rsidRDefault="000C44BB" w:rsidP="000C44BB">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406C2835" w14:textId="77777777" w:rsidR="000C44BB" w:rsidRDefault="000C44BB" w:rsidP="000C44BB">
      <w:pPr>
        <w:jc w:val="both"/>
        <w:rPr>
          <w:rFonts w:ascii="Verdana" w:hAnsi="Verdana"/>
        </w:rPr>
      </w:pPr>
      <w:r>
        <w:rPr>
          <w:rFonts w:ascii="Verdana" w:hAnsi="Verdana"/>
        </w:rPr>
        <w:t>Piezas que presenten un mal asentamiento con el cemento cola o que al golpe denoten un sonido hueco deberán ser rehechas inmediatamente.</w:t>
      </w:r>
    </w:p>
    <w:p w14:paraId="104F52A6" w14:textId="77777777" w:rsidR="000C44BB" w:rsidRDefault="000C44BB" w:rsidP="000C44BB">
      <w:pPr>
        <w:jc w:val="both"/>
        <w:rPr>
          <w:rFonts w:ascii="Verdana" w:hAnsi="Verdana"/>
        </w:rPr>
      </w:pPr>
    </w:p>
    <w:p w14:paraId="4E22522A" w14:textId="77777777" w:rsidR="000C44BB" w:rsidRDefault="000C44BB" w:rsidP="000C44BB">
      <w:pPr>
        <w:jc w:val="both"/>
        <w:rPr>
          <w:rFonts w:ascii="Verdana" w:hAnsi="Verdana"/>
        </w:rPr>
      </w:pPr>
      <w:r>
        <w:rPr>
          <w:rFonts w:ascii="Verdana" w:hAnsi="Verdan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5B70760" w14:textId="77777777" w:rsidR="000C44BB" w:rsidRDefault="000C44BB" w:rsidP="000C44BB">
      <w:pPr>
        <w:jc w:val="both"/>
        <w:rPr>
          <w:rFonts w:ascii="Verdana" w:hAnsi="Verdana"/>
        </w:rPr>
      </w:pPr>
      <w:r>
        <w:rPr>
          <w:rFonts w:ascii="Verdana" w:hAnsi="Verdan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9A2B9DB" w14:textId="77777777" w:rsidR="000C44BB" w:rsidRDefault="000C44BB" w:rsidP="000C44BB">
      <w:pPr>
        <w:jc w:val="both"/>
        <w:rPr>
          <w:rFonts w:ascii="Verdana" w:hAnsi="Verdana"/>
        </w:rPr>
      </w:pPr>
    </w:p>
    <w:p w14:paraId="62C0C113"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17BBF0CA" w14:textId="77777777" w:rsidR="000C44BB" w:rsidRDefault="000C44BB" w:rsidP="000C44BB">
      <w:pPr>
        <w:jc w:val="both"/>
        <w:rPr>
          <w:rFonts w:ascii="Verdana" w:hAnsi="Verdana"/>
        </w:rPr>
      </w:pPr>
    </w:p>
    <w:p w14:paraId="201124AA" w14:textId="77777777" w:rsidR="000C44BB" w:rsidRDefault="000C44BB" w:rsidP="000C44BB">
      <w:pPr>
        <w:jc w:val="both"/>
        <w:rPr>
          <w:rFonts w:ascii="Verdana" w:hAnsi="Verdana"/>
        </w:rPr>
      </w:pPr>
      <w:r>
        <w:rPr>
          <w:rFonts w:ascii="Verdana" w:hAnsi="Verdana"/>
        </w:rPr>
        <w:t>Criterios de Control, Aceptación y Rechazo</w:t>
      </w:r>
    </w:p>
    <w:p w14:paraId="4CB858D6" w14:textId="77777777" w:rsidR="000C44BB" w:rsidRDefault="000C44BB" w:rsidP="000C44BB">
      <w:pPr>
        <w:jc w:val="both"/>
        <w:rPr>
          <w:rFonts w:ascii="Verdana" w:hAnsi="Verdana"/>
        </w:rPr>
      </w:pPr>
      <w:r>
        <w:rPr>
          <w:rFonts w:ascii="Verdana" w:hAnsi="Verdana"/>
        </w:rPr>
        <w:t xml:space="preserve">Se debe verificar la correcta nivelación de las piezas colocadas de cerámica con nivel y plomadas para evitar pendientes y desniveles entre las piezas, verificar que no existan piezas rotas, desportilladas y manchadas   </w:t>
      </w:r>
    </w:p>
    <w:p w14:paraId="5734E3BB" w14:textId="77777777" w:rsidR="000C44BB" w:rsidRDefault="000C44BB" w:rsidP="000C44BB">
      <w:pPr>
        <w:jc w:val="both"/>
        <w:rPr>
          <w:rFonts w:ascii="Verdana" w:hAnsi="Verdana"/>
        </w:rPr>
      </w:pPr>
      <w:r>
        <w:rPr>
          <w:rFonts w:ascii="Verdana" w:hAnsi="Verdana"/>
        </w:rPr>
        <w:t>En la ejecución se realizará los siguientes controles:</w:t>
      </w:r>
    </w:p>
    <w:p w14:paraId="23115C8B" w14:textId="77777777" w:rsidR="000C44BB" w:rsidRDefault="000C44BB" w:rsidP="000C44BB">
      <w:pPr>
        <w:jc w:val="both"/>
        <w:rPr>
          <w:rFonts w:ascii="Verdana" w:hAnsi="Verdana"/>
        </w:rPr>
      </w:pPr>
    </w:p>
    <w:p w14:paraId="6C1811A4" w14:textId="77777777" w:rsidR="000C44BB" w:rsidRDefault="000C44BB" w:rsidP="000C44BB">
      <w:pPr>
        <w:jc w:val="both"/>
        <w:rPr>
          <w:rFonts w:ascii="Verdana" w:hAnsi="Verdana"/>
        </w:rPr>
      </w:pPr>
      <w:r>
        <w:rPr>
          <w:rFonts w:ascii="Verdana" w:hAnsi="Verdana"/>
        </w:rPr>
        <w:t>No se aceptarán piezas rotas, mal pegadas sin juntas adecuadas.</w:t>
      </w:r>
    </w:p>
    <w:p w14:paraId="7269B5EA" w14:textId="77777777" w:rsidR="000C44BB" w:rsidRDefault="000C44BB" w:rsidP="000C44BB">
      <w:pPr>
        <w:jc w:val="both"/>
        <w:rPr>
          <w:rFonts w:ascii="Verdana" w:hAnsi="Verdana"/>
        </w:rPr>
      </w:pPr>
      <w:r>
        <w:rPr>
          <w:rFonts w:ascii="Verdana" w:hAnsi="Verdana"/>
        </w:rPr>
        <w:t>No se aceptan piezas con geometría y bombeo diferentes a lo indicado en los planos que indican la evacuación del agua con las rejillas.</w:t>
      </w:r>
    </w:p>
    <w:p w14:paraId="5C74BD3B" w14:textId="77777777" w:rsidR="000C44BB" w:rsidRDefault="000C44BB" w:rsidP="000C44BB">
      <w:pPr>
        <w:jc w:val="both"/>
        <w:rPr>
          <w:rFonts w:ascii="Verdana" w:hAnsi="Verdana"/>
        </w:rPr>
      </w:pPr>
      <w:r>
        <w:rPr>
          <w:rFonts w:ascii="Verdana" w:hAnsi="Verdana"/>
        </w:rPr>
        <w:t>Si denota vacíos entre la cerámica y el cemento cola por un mal asentamiento deberán ser corregidos.</w:t>
      </w:r>
    </w:p>
    <w:p w14:paraId="058C5794" w14:textId="77777777" w:rsidR="000C44BB" w:rsidRDefault="000C44BB" w:rsidP="000C44BB">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740885C1"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2A003B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0037C6"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6867B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60C26F"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0FF111"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D81AA5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FBBB56F" w14:textId="77777777" w:rsidR="000C44BB" w:rsidRDefault="000C44BB">
            <w:pPr>
              <w:jc w:val="center"/>
              <w:rPr>
                <w:rFonts w:ascii="Verdana" w:hAnsi="Verdana"/>
                <w:color w:val="FFFFFF" w:themeColor="background1"/>
              </w:rPr>
            </w:pPr>
            <w:r>
              <w:rPr>
                <w:rFonts w:ascii="Verdana" w:hAnsi="Verdana"/>
                <w:color w:val="FFFFFF" w:themeColor="background1"/>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2C4C61" w14:textId="77777777" w:rsidR="000C44BB" w:rsidRDefault="000C44BB">
            <w:pPr>
              <w:jc w:val="center"/>
              <w:rPr>
                <w:rFonts w:ascii="Verdana" w:hAnsi="Verdana"/>
                <w:color w:val="FFFFFF" w:themeColor="background1"/>
              </w:rPr>
            </w:pPr>
            <w:r>
              <w:rPr>
                <w:rFonts w:ascii="Verdana" w:hAnsi="Verdana"/>
                <w:color w:val="FFFFFF" w:themeColor="background1"/>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7ACBD4"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EA4C65" w14:textId="77777777" w:rsidR="000C44BB" w:rsidRDefault="000C44BB">
            <w:pPr>
              <w:jc w:val="center"/>
              <w:rPr>
                <w:rFonts w:ascii="Verdana" w:hAnsi="Verdana"/>
                <w:color w:val="FFFFFF" w:themeColor="background1"/>
              </w:rPr>
            </w:pPr>
            <w:r>
              <w:rPr>
                <w:rFonts w:ascii="Verdana" w:hAnsi="Verdana"/>
                <w:color w:val="FFFFFF" w:themeColor="background1"/>
              </w:rPr>
              <w:t>PISO DE CERÁMICA C/CEMENTO COLA</w:t>
            </w:r>
          </w:p>
        </w:tc>
      </w:tr>
    </w:tbl>
    <w:p w14:paraId="42718C4C" w14:textId="77777777" w:rsidR="000C44BB" w:rsidRDefault="000C44BB" w:rsidP="000C44BB">
      <w:pPr>
        <w:jc w:val="both"/>
        <w:rPr>
          <w:rFonts w:ascii="Verdana" w:hAnsi="Verdana" w:cstheme="minorBidi"/>
          <w:lang w:val="es-BO"/>
        </w:rPr>
      </w:pPr>
    </w:p>
    <w:p w14:paraId="192029A3" w14:textId="77777777" w:rsidR="000C44BB" w:rsidRDefault="000C44BB" w:rsidP="000C44BB">
      <w:pPr>
        <w:jc w:val="both"/>
        <w:rPr>
          <w:rFonts w:ascii="Verdana" w:hAnsi="Verdana"/>
          <w:b/>
        </w:rPr>
      </w:pPr>
      <w:r>
        <w:rPr>
          <w:rFonts w:ascii="Verdana" w:hAnsi="Verdana"/>
          <w:b/>
        </w:rPr>
        <w:t>DESCRIPCIÓN. –</w:t>
      </w:r>
    </w:p>
    <w:p w14:paraId="01EA0685" w14:textId="77777777" w:rsidR="000C44BB" w:rsidRDefault="000C44BB" w:rsidP="000C44BB">
      <w:pPr>
        <w:jc w:val="both"/>
        <w:rPr>
          <w:rFonts w:ascii="Verdana" w:hAnsi="Verdana"/>
          <w:b/>
        </w:rPr>
      </w:pPr>
    </w:p>
    <w:p w14:paraId="0A08C78E" w14:textId="77777777" w:rsidR="000C44BB" w:rsidRDefault="000C44BB" w:rsidP="000C44BB">
      <w:pPr>
        <w:jc w:val="both"/>
        <w:rPr>
          <w:rFonts w:ascii="Verdana" w:hAnsi="Verdana"/>
        </w:rPr>
      </w:pPr>
      <w:r>
        <w:rPr>
          <w:rFonts w:ascii="Verdana" w:hAnsi="Verdana"/>
        </w:rPr>
        <w:t>Este ítem se refiere al colocado de piso de cerámica con cemento cola, para ambientes interiores o exteriores de acuerdo a lo que indican los planos constructivos y/o instrucciones del Inspector de proyecto.</w:t>
      </w:r>
    </w:p>
    <w:p w14:paraId="0DDC3EA6" w14:textId="77777777" w:rsidR="000C44BB" w:rsidRDefault="000C44BB" w:rsidP="000C44BB">
      <w:pPr>
        <w:jc w:val="both"/>
        <w:rPr>
          <w:rFonts w:ascii="Verdana" w:hAnsi="Verdana"/>
        </w:rPr>
      </w:pPr>
    </w:p>
    <w:p w14:paraId="555C2948" w14:textId="77777777" w:rsidR="000C44BB" w:rsidRDefault="000C44BB" w:rsidP="000C44BB">
      <w:pPr>
        <w:jc w:val="both"/>
        <w:rPr>
          <w:rFonts w:ascii="Verdana" w:hAnsi="Verdana"/>
          <w:b/>
        </w:rPr>
      </w:pPr>
      <w:r>
        <w:rPr>
          <w:rFonts w:ascii="Verdana" w:hAnsi="Verdana"/>
          <w:b/>
        </w:rPr>
        <w:t>MATERIALES, HERRAMIENTAS Y EQUIPO. –</w:t>
      </w:r>
    </w:p>
    <w:p w14:paraId="4BA88895" w14:textId="77777777" w:rsidR="000C44BB" w:rsidRDefault="000C44BB" w:rsidP="000C44BB">
      <w:pPr>
        <w:jc w:val="both"/>
        <w:rPr>
          <w:rFonts w:ascii="Verdana" w:hAnsi="Verdana"/>
          <w:b/>
        </w:rPr>
      </w:pPr>
    </w:p>
    <w:p w14:paraId="1B8CA0F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D08A9C0" w14:textId="77777777" w:rsidR="000C44BB" w:rsidRDefault="000C44BB" w:rsidP="000C44BB">
      <w:pPr>
        <w:jc w:val="both"/>
        <w:rPr>
          <w:rFonts w:ascii="Verdana" w:hAnsi="Verdana"/>
        </w:rPr>
      </w:pPr>
    </w:p>
    <w:p w14:paraId="50653285" w14:textId="77777777" w:rsidR="000C44BB" w:rsidRDefault="000C44BB" w:rsidP="000C44BB">
      <w:pPr>
        <w:jc w:val="both"/>
        <w:rPr>
          <w:rFonts w:ascii="Verdana" w:hAnsi="Verdana"/>
          <w:b/>
        </w:rPr>
      </w:pPr>
      <w:r>
        <w:rPr>
          <w:rFonts w:ascii="Verdana" w:hAnsi="Verdana"/>
          <w:b/>
        </w:rPr>
        <w:t>FORMA DE EJECUCIÓN. –</w:t>
      </w:r>
    </w:p>
    <w:p w14:paraId="554FF740" w14:textId="77777777" w:rsidR="000C44BB" w:rsidRDefault="000C44BB" w:rsidP="000C44BB">
      <w:pPr>
        <w:jc w:val="both"/>
        <w:rPr>
          <w:rFonts w:ascii="Verdana" w:hAnsi="Verdana"/>
          <w:b/>
        </w:rPr>
      </w:pPr>
    </w:p>
    <w:p w14:paraId="77CD3168"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15ED56D9" w14:textId="77777777" w:rsidR="000C44BB" w:rsidRDefault="000C44BB" w:rsidP="000C44BB">
      <w:pPr>
        <w:jc w:val="both"/>
        <w:rPr>
          <w:rFonts w:ascii="Verdana" w:hAnsi="Verdana"/>
        </w:rPr>
      </w:pPr>
    </w:p>
    <w:p w14:paraId="4D29843E" w14:textId="77777777" w:rsidR="000C44BB" w:rsidRDefault="000C44BB" w:rsidP="000C44BB">
      <w:pPr>
        <w:jc w:val="both"/>
        <w:rPr>
          <w:rFonts w:ascii="Verdana" w:hAnsi="Verdana"/>
        </w:rPr>
      </w:pPr>
      <w:r>
        <w:rPr>
          <w:rFonts w:ascii="Verdana" w:hAnsi="Verdana"/>
        </w:rPr>
        <w:t>Preparación de la Superficie</w:t>
      </w:r>
    </w:p>
    <w:p w14:paraId="4CC32E51" w14:textId="77777777" w:rsidR="000C44BB" w:rsidRDefault="000C44BB" w:rsidP="000C44BB">
      <w:pPr>
        <w:jc w:val="both"/>
        <w:rPr>
          <w:rFonts w:ascii="Verdana" w:hAnsi="Verdana"/>
        </w:rPr>
      </w:pPr>
      <w:r>
        <w:rPr>
          <w:rFonts w:ascii="Verdana" w:hAnsi="Verdana"/>
        </w:rPr>
        <w:t>Antes del colocado de las piezas verificar que la superficie este uniforme sin polvo, grasas o sustancias que perjudiquen la buena ejecución del ítem.</w:t>
      </w:r>
    </w:p>
    <w:p w14:paraId="76D4B390" w14:textId="77777777" w:rsidR="000C44BB" w:rsidRDefault="000C44BB" w:rsidP="000C44BB">
      <w:pPr>
        <w:jc w:val="both"/>
        <w:rPr>
          <w:rFonts w:ascii="Verdana" w:hAnsi="Verdana"/>
        </w:rPr>
      </w:pPr>
    </w:p>
    <w:p w14:paraId="58F988DB" w14:textId="77777777" w:rsidR="000C44BB" w:rsidRDefault="000C44BB" w:rsidP="000C44BB">
      <w:pPr>
        <w:jc w:val="both"/>
        <w:rPr>
          <w:rFonts w:ascii="Verdana" w:hAnsi="Verdana"/>
        </w:rPr>
      </w:pPr>
      <w:r>
        <w:rPr>
          <w:rFonts w:ascii="Verdana" w:hAnsi="Verdana"/>
        </w:rPr>
        <w:t>Preparación del Cemento Cola</w:t>
      </w:r>
    </w:p>
    <w:p w14:paraId="780428F9"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La mezcla deberá seguir estrictamente la dosificación y forma indicado por el proveedor.</w:t>
      </w:r>
    </w:p>
    <w:p w14:paraId="52A4DC7B" w14:textId="77777777" w:rsidR="000C44BB" w:rsidRDefault="000C44BB" w:rsidP="000C44BB">
      <w:pPr>
        <w:jc w:val="both"/>
        <w:rPr>
          <w:rFonts w:ascii="Verdana" w:hAnsi="Verdana"/>
        </w:rPr>
      </w:pPr>
    </w:p>
    <w:p w14:paraId="19AB36A0" w14:textId="77777777" w:rsidR="000C44BB" w:rsidRDefault="000C44BB" w:rsidP="000C44BB">
      <w:pPr>
        <w:jc w:val="both"/>
        <w:rPr>
          <w:rFonts w:ascii="Verdana" w:hAnsi="Verdana"/>
        </w:rPr>
      </w:pPr>
      <w:r>
        <w:rPr>
          <w:rFonts w:ascii="Verdana" w:hAnsi="Verdana"/>
        </w:rPr>
        <w:t>Ejecución del revestimiento</w:t>
      </w:r>
    </w:p>
    <w:p w14:paraId="585B46BB" w14:textId="77777777" w:rsidR="000C44BB" w:rsidRDefault="000C44BB" w:rsidP="000C44BB">
      <w:pPr>
        <w:jc w:val="both"/>
        <w:rPr>
          <w:rFonts w:ascii="Verdana" w:hAnsi="Verdana"/>
        </w:rPr>
      </w:pPr>
      <w:r>
        <w:rPr>
          <w:rFonts w:ascii="Verdana" w:hAnsi="Verdana"/>
        </w:rPr>
        <w:t>La Entidad Ejecutora deberá proveer el cortado de piezas en el caso de superficies irregulares a fin de minimizar imperfecciones en el acabado y los desperdicios.</w:t>
      </w:r>
    </w:p>
    <w:p w14:paraId="40B54D06" w14:textId="77777777" w:rsidR="000C44BB" w:rsidRDefault="000C44BB" w:rsidP="000C44BB">
      <w:pPr>
        <w:jc w:val="both"/>
        <w:rPr>
          <w:rFonts w:ascii="Verdana" w:hAnsi="Verdana"/>
        </w:rPr>
      </w:pPr>
    </w:p>
    <w:p w14:paraId="0658B7E6" w14:textId="77777777" w:rsidR="000C44BB" w:rsidRDefault="000C44BB" w:rsidP="000C44BB">
      <w:pPr>
        <w:jc w:val="both"/>
        <w:rPr>
          <w:rFonts w:ascii="Verdana" w:hAnsi="Verdana"/>
        </w:rPr>
      </w:pPr>
      <w:r>
        <w:rPr>
          <w:rFonts w:ascii="Verdana" w:hAnsi="Verdana"/>
        </w:rPr>
        <w:t xml:space="preserve">Sobre la superficie preparada se colocarán a lienza y nivel la cerámica, asentadas con cemento cola que debe ser provisto en obra en envases cerrados y originales. </w:t>
      </w:r>
    </w:p>
    <w:p w14:paraId="1493A86E" w14:textId="77777777" w:rsidR="000C44BB" w:rsidRDefault="000C44BB" w:rsidP="000C44BB">
      <w:pPr>
        <w:jc w:val="both"/>
        <w:rPr>
          <w:rFonts w:ascii="Verdana" w:hAnsi="Verdana"/>
        </w:rPr>
      </w:pPr>
    </w:p>
    <w:p w14:paraId="7FB14E70" w14:textId="77777777" w:rsidR="000C44BB" w:rsidRDefault="000C44BB" w:rsidP="000C44BB">
      <w:pPr>
        <w:jc w:val="both"/>
        <w:rPr>
          <w:rFonts w:ascii="Verdana" w:hAnsi="Verdana"/>
        </w:rPr>
      </w:pPr>
      <w:r>
        <w:rPr>
          <w:rFonts w:ascii="Verdana" w:hAnsi="Verdana"/>
        </w:rPr>
        <w:t>Piezas que presenten un mal asentamiento con el cemento cola o que al golpe denoten un sonido hueco deberán ser rehechas inmediatamente.</w:t>
      </w:r>
    </w:p>
    <w:p w14:paraId="501B0DA8" w14:textId="77777777" w:rsidR="000C44BB" w:rsidRDefault="000C44BB" w:rsidP="000C44BB">
      <w:pPr>
        <w:jc w:val="both"/>
        <w:rPr>
          <w:rFonts w:ascii="Verdana" w:hAnsi="Verdana"/>
        </w:rPr>
      </w:pPr>
    </w:p>
    <w:p w14:paraId="38E7C052" w14:textId="77777777" w:rsidR="000C44BB" w:rsidRDefault="000C44BB" w:rsidP="000C44BB">
      <w:pPr>
        <w:jc w:val="both"/>
        <w:rPr>
          <w:rFonts w:ascii="Verdana" w:hAnsi="Verdana"/>
        </w:rPr>
      </w:pPr>
      <w:r>
        <w:rPr>
          <w:rFonts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DC9DEE9" w14:textId="77777777" w:rsidR="000C44BB" w:rsidRDefault="000C44BB" w:rsidP="000C44BB">
      <w:pPr>
        <w:jc w:val="both"/>
        <w:rPr>
          <w:rFonts w:ascii="Verdana" w:hAnsi="Verdana"/>
        </w:rPr>
      </w:pPr>
    </w:p>
    <w:p w14:paraId="3479514F"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proyecto, para cubrir las juntas, limpiándose luego con un trapo seco la superficie obtenida.</w:t>
      </w:r>
    </w:p>
    <w:p w14:paraId="2D31142C" w14:textId="77777777" w:rsidR="000C44BB" w:rsidRDefault="000C44BB" w:rsidP="000C44BB">
      <w:pPr>
        <w:jc w:val="both"/>
        <w:rPr>
          <w:rFonts w:ascii="Verdana" w:hAnsi="Verdana"/>
        </w:rPr>
      </w:pPr>
    </w:p>
    <w:p w14:paraId="4EDFB8F8" w14:textId="77777777" w:rsidR="000C44BB" w:rsidRDefault="000C44BB" w:rsidP="000C44BB">
      <w:pPr>
        <w:jc w:val="both"/>
        <w:rPr>
          <w:rFonts w:ascii="Verdana" w:hAnsi="Verdana"/>
        </w:rPr>
      </w:pPr>
      <w:r>
        <w:rPr>
          <w:rFonts w:ascii="Verdana" w:hAnsi="Verdana"/>
        </w:rPr>
        <w:t>Criterios de Control, Aceptación y Rechazo</w:t>
      </w:r>
    </w:p>
    <w:p w14:paraId="77C7EBE4" w14:textId="77777777" w:rsidR="000C44BB" w:rsidRDefault="000C44BB" w:rsidP="000C44BB">
      <w:pPr>
        <w:jc w:val="both"/>
        <w:rPr>
          <w:rFonts w:ascii="Verdana" w:hAnsi="Verdana"/>
        </w:rPr>
      </w:pPr>
      <w:r>
        <w:rPr>
          <w:rFonts w:ascii="Verdana" w:hAnsi="Verdana"/>
        </w:rPr>
        <w:t>En la ejecución se realizará los siguientes controles:</w:t>
      </w:r>
    </w:p>
    <w:p w14:paraId="4BB175F3" w14:textId="77777777" w:rsidR="000C44BB" w:rsidRDefault="000C44BB" w:rsidP="000C44BB">
      <w:pPr>
        <w:jc w:val="both"/>
        <w:rPr>
          <w:rFonts w:ascii="Verdana" w:hAnsi="Verdana"/>
        </w:rPr>
      </w:pPr>
    </w:p>
    <w:p w14:paraId="7206C94F" w14:textId="77777777" w:rsidR="000C44BB" w:rsidRDefault="000C44BB" w:rsidP="000C44BB">
      <w:pPr>
        <w:jc w:val="both"/>
        <w:rPr>
          <w:rFonts w:ascii="Verdana" w:hAnsi="Verdana"/>
        </w:rPr>
      </w:pPr>
      <w:r>
        <w:rPr>
          <w:rFonts w:ascii="Verdana" w:hAnsi="Verdana"/>
        </w:rPr>
        <w:t>No se aceptarán pisos con piezas rotas, mal pegadas sin juntas adecuadas.</w:t>
      </w:r>
    </w:p>
    <w:p w14:paraId="0965DA55" w14:textId="77777777" w:rsidR="000C44BB" w:rsidRDefault="000C44BB" w:rsidP="000C44BB">
      <w:pPr>
        <w:jc w:val="both"/>
        <w:rPr>
          <w:rFonts w:ascii="Verdana" w:hAnsi="Verdana"/>
        </w:rPr>
      </w:pPr>
      <w:r>
        <w:rPr>
          <w:rFonts w:ascii="Verdana" w:hAnsi="Verdana"/>
        </w:rPr>
        <w:lastRenderedPageBreak/>
        <w:t>No se aceptan piezas con geometría y bombeo diferentes a lo indicado en los planos que indican la evacuación del agua con las rejillas.</w:t>
      </w:r>
    </w:p>
    <w:p w14:paraId="2375A175" w14:textId="77777777" w:rsidR="000C44BB" w:rsidRDefault="000C44BB" w:rsidP="000C44BB">
      <w:pPr>
        <w:jc w:val="both"/>
        <w:rPr>
          <w:rFonts w:ascii="Verdana" w:hAnsi="Verdana"/>
        </w:rPr>
      </w:pPr>
      <w:r>
        <w:rPr>
          <w:rFonts w:ascii="Verdana" w:hAnsi="Verdana"/>
        </w:rPr>
        <w:t>Los pisos que denoten vacíos entre la cerámica y el cemento cola por un mal asentamiento deberán ser corregidos.</w:t>
      </w:r>
    </w:p>
    <w:p w14:paraId="72BFD048" w14:textId="77777777" w:rsidR="000C44BB" w:rsidRDefault="000C44BB" w:rsidP="000C44BB">
      <w:pPr>
        <w:jc w:val="both"/>
        <w:rPr>
          <w:rFonts w:ascii="Verdana" w:hAnsi="Verdana"/>
        </w:rPr>
      </w:pPr>
      <w:r>
        <w:rPr>
          <w:rFonts w:ascii="Verdana" w:hAnsi="Verdana"/>
        </w:rPr>
        <w:t>En algunos casos el Inspector de proyecto indicará la superficie a rehacer el cual deberá ser ejecutado por cuenta de la Entidad Ejecutora.</w:t>
      </w:r>
    </w:p>
    <w:p w14:paraId="43A63EA3"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215502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BDBD05"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093F7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2D35E4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1D4217B"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9E8D6D9" w14:textId="77777777" w:rsidTr="000C44BB">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B124FD" w14:textId="77777777" w:rsidR="000C44BB" w:rsidRDefault="000C44BB">
            <w:pPr>
              <w:jc w:val="center"/>
              <w:rPr>
                <w:rFonts w:ascii="Verdana" w:hAnsi="Verdana"/>
                <w:color w:val="FFFFFF" w:themeColor="background1"/>
              </w:rPr>
            </w:pPr>
            <w:r>
              <w:rPr>
                <w:rFonts w:ascii="Verdana" w:hAnsi="Verdana"/>
                <w:color w:val="FFFFFF" w:themeColor="background1"/>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E4CD90" w14:textId="77777777" w:rsidR="000C44BB" w:rsidRDefault="000C44BB">
            <w:pPr>
              <w:jc w:val="center"/>
              <w:rPr>
                <w:rFonts w:ascii="Verdana" w:hAnsi="Verdana"/>
                <w:color w:val="FFFFFF" w:themeColor="background1"/>
              </w:rPr>
            </w:pPr>
            <w:r>
              <w:rPr>
                <w:rFonts w:ascii="Verdana" w:hAnsi="Verdana"/>
                <w:color w:val="FFFFFF" w:themeColor="background1"/>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AEC402"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A2717E" w14:textId="77777777" w:rsidR="000C44BB" w:rsidRDefault="000C44BB">
            <w:pPr>
              <w:jc w:val="center"/>
              <w:rPr>
                <w:rFonts w:ascii="Verdana" w:hAnsi="Verdana"/>
                <w:color w:val="FFFFFF" w:themeColor="background1"/>
              </w:rPr>
            </w:pPr>
            <w:r>
              <w:rPr>
                <w:rFonts w:ascii="Verdana" w:hAnsi="Verdana"/>
                <w:color w:val="FFFFFF" w:themeColor="background1"/>
              </w:rPr>
              <w:t>ZÓCALO DE CERÁMICA C/CEMENTO COLA</w:t>
            </w:r>
          </w:p>
        </w:tc>
      </w:tr>
    </w:tbl>
    <w:p w14:paraId="24872823" w14:textId="77777777" w:rsidR="000C44BB" w:rsidRDefault="000C44BB" w:rsidP="000C44BB">
      <w:pPr>
        <w:jc w:val="both"/>
        <w:rPr>
          <w:rFonts w:ascii="Verdana" w:hAnsi="Verdana" w:cstheme="minorBidi"/>
          <w:lang w:val="es-BO"/>
        </w:rPr>
      </w:pPr>
    </w:p>
    <w:p w14:paraId="701B905E" w14:textId="77777777" w:rsidR="000C44BB" w:rsidRDefault="000C44BB" w:rsidP="000C44BB">
      <w:pPr>
        <w:jc w:val="both"/>
        <w:rPr>
          <w:rFonts w:ascii="Verdana" w:hAnsi="Verdana"/>
          <w:b/>
        </w:rPr>
      </w:pPr>
      <w:r>
        <w:rPr>
          <w:rFonts w:ascii="Verdana" w:hAnsi="Verdana"/>
          <w:b/>
        </w:rPr>
        <w:t>DEFINICIÓN. -</w:t>
      </w:r>
    </w:p>
    <w:p w14:paraId="6C7E5531" w14:textId="77777777" w:rsidR="000C44BB" w:rsidRDefault="000C44BB" w:rsidP="000C44BB">
      <w:pPr>
        <w:jc w:val="both"/>
        <w:rPr>
          <w:rFonts w:ascii="Verdana" w:hAnsi="Verdana"/>
        </w:rPr>
      </w:pPr>
    </w:p>
    <w:p w14:paraId="45971A22" w14:textId="77777777" w:rsidR="000C44BB" w:rsidRDefault="000C44BB" w:rsidP="000C44BB">
      <w:pPr>
        <w:jc w:val="both"/>
        <w:rPr>
          <w:rFonts w:ascii="Verdana" w:hAnsi="Verdana"/>
        </w:rPr>
      </w:pPr>
      <w:r>
        <w:rPr>
          <w:rFonts w:ascii="Verdana" w:hAnsi="Verdana"/>
        </w:rPr>
        <w:t>Este ítem se refiere a la construcción de zócalo de cerámica con cemento cola, de acuerdo a lo establecido en los planos constructivos y/o instrucción del Inspector de Obra.</w:t>
      </w:r>
    </w:p>
    <w:p w14:paraId="50D26264" w14:textId="77777777" w:rsidR="000C44BB" w:rsidRDefault="000C44BB" w:rsidP="000C44BB">
      <w:pPr>
        <w:jc w:val="both"/>
        <w:rPr>
          <w:rFonts w:ascii="Verdana" w:hAnsi="Verdana"/>
          <w:b/>
        </w:rPr>
      </w:pPr>
    </w:p>
    <w:p w14:paraId="32158094" w14:textId="77777777" w:rsidR="000C44BB" w:rsidRDefault="000C44BB" w:rsidP="000C44BB">
      <w:pPr>
        <w:jc w:val="both"/>
        <w:rPr>
          <w:rFonts w:ascii="Verdana" w:hAnsi="Verdana"/>
          <w:b/>
        </w:rPr>
      </w:pPr>
      <w:r>
        <w:rPr>
          <w:rFonts w:ascii="Verdana" w:hAnsi="Verdana"/>
          <w:b/>
        </w:rPr>
        <w:t>MATERIALES, HERRAMIENTAS Y EQUIPO. -</w:t>
      </w:r>
    </w:p>
    <w:p w14:paraId="7DF276F8" w14:textId="77777777" w:rsidR="000C44BB" w:rsidRDefault="000C44BB" w:rsidP="000C44BB">
      <w:pPr>
        <w:jc w:val="both"/>
        <w:rPr>
          <w:rFonts w:ascii="Verdana" w:hAnsi="Verdana"/>
        </w:rPr>
      </w:pPr>
    </w:p>
    <w:p w14:paraId="59CAF3B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Obra.</w:t>
      </w:r>
    </w:p>
    <w:p w14:paraId="59F3A0D8" w14:textId="77777777" w:rsidR="000C44BB" w:rsidRDefault="000C44BB" w:rsidP="000C44BB">
      <w:pPr>
        <w:jc w:val="both"/>
        <w:rPr>
          <w:rFonts w:ascii="Verdana" w:hAnsi="Verdana"/>
        </w:rPr>
      </w:pPr>
    </w:p>
    <w:p w14:paraId="726E6C9C" w14:textId="77777777" w:rsidR="000C44BB" w:rsidRDefault="000C44BB" w:rsidP="000C44BB">
      <w:pPr>
        <w:jc w:val="both"/>
        <w:rPr>
          <w:rFonts w:ascii="Verdana" w:hAnsi="Verdana"/>
          <w:b/>
        </w:rPr>
      </w:pPr>
      <w:r>
        <w:rPr>
          <w:rFonts w:ascii="Verdana" w:hAnsi="Verdana"/>
          <w:b/>
        </w:rPr>
        <w:t>FORMA DE EJECUCIÓN. -</w:t>
      </w:r>
    </w:p>
    <w:p w14:paraId="11499D54" w14:textId="77777777" w:rsidR="000C44BB" w:rsidRDefault="000C44BB" w:rsidP="000C44BB">
      <w:pPr>
        <w:jc w:val="both"/>
        <w:rPr>
          <w:rFonts w:ascii="Verdana" w:hAnsi="Verdana"/>
        </w:rPr>
      </w:pPr>
    </w:p>
    <w:p w14:paraId="50254E58"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423B73F7" w14:textId="77777777" w:rsidR="000C44BB" w:rsidRDefault="000C44BB" w:rsidP="000C44BB">
      <w:pPr>
        <w:jc w:val="both"/>
        <w:rPr>
          <w:rFonts w:ascii="Verdana" w:hAnsi="Verdana"/>
        </w:rPr>
      </w:pPr>
    </w:p>
    <w:p w14:paraId="7DDC9714" w14:textId="77777777" w:rsidR="000C44BB" w:rsidRDefault="000C44BB" w:rsidP="000C44BB">
      <w:pPr>
        <w:jc w:val="both"/>
        <w:rPr>
          <w:rFonts w:ascii="Verdana" w:hAnsi="Verdana"/>
        </w:rPr>
      </w:pPr>
      <w:r>
        <w:rPr>
          <w:rFonts w:ascii="Verdana" w:hAnsi="Verdana"/>
        </w:rPr>
        <w:t>Preparación de la Superficie</w:t>
      </w:r>
    </w:p>
    <w:p w14:paraId="129CDDFE" w14:textId="77777777" w:rsidR="000C44BB" w:rsidRDefault="000C44BB" w:rsidP="000C44BB">
      <w:pPr>
        <w:jc w:val="both"/>
        <w:rPr>
          <w:rFonts w:ascii="Verdana" w:hAnsi="Verdana"/>
        </w:rPr>
      </w:pPr>
      <w:r>
        <w:rPr>
          <w:rFonts w:ascii="Verdana" w:hAnsi="Verdana"/>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26FD1957" w14:textId="77777777" w:rsidR="000C44BB" w:rsidRDefault="000C44BB" w:rsidP="000C44BB">
      <w:pPr>
        <w:jc w:val="both"/>
        <w:rPr>
          <w:rFonts w:ascii="Verdana" w:hAnsi="Verdana"/>
        </w:rPr>
      </w:pPr>
      <w:r>
        <w:rPr>
          <w:rFonts w:ascii="Verdana" w:hAnsi="Verdana"/>
        </w:rPr>
        <w:t>Previamente se limpiarán las juntas de los muros y tabiques que recibirán este revestimiento.</w:t>
      </w:r>
    </w:p>
    <w:p w14:paraId="56C1DDB2" w14:textId="77777777" w:rsidR="000C44BB" w:rsidRDefault="000C44BB" w:rsidP="000C44BB">
      <w:pPr>
        <w:jc w:val="both"/>
        <w:rPr>
          <w:rFonts w:ascii="Verdana" w:hAnsi="Verdana"/>
        </w:rPr>
      </w:pPr>
    </w:p>
    <w:p w14:paraId="6662CD41" w14:textId="77777777" w:rsidR="000C44BB" w:rsidRDefault="000C44BB" w:rsidP="000C44BB">
      <w:pPr>
        <w:jc w:val="both"/>
        <w:rPr>
          <w:rFonts w:ascii="Verdana" w:hAnsi="Verdana"/>
        </w:rPr>
      </w:pPr>
      <w:r>
        <w:rPr>
          <w:rFonts w:ascii="Verdana" w:hAnsi="Verdana"/>
        </w:rPr>
        <w:t>Preparación del Cemento Cola</w:t>
      </w:r>
    </w:p>
    <w:p w14:paraId="77691D69" w14:textId="77777777" w:rsidR="000C44BB" w:rsidRDefault="000C44BB" w:rsidP="000C44BB">
      <w:pPr>
        <w:jc w:val="both"/>
        <w:rPr>
          <w:rFonts w:ascii="Verdana" w:hAnsi="Verdana"/>
        </w:rPr>
      </w:pPr>
      <w:r>
        <w:rPr>
          <w:rFonts w:ascii="Verdana" w:hAnsi="Verdan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169A4D71" w14:textId="77777777" w:rsidR="000C44BB" w:rsidRDefault="000C44BB" w:rsidP="000C44BB">
      <w:pPr>
        <w:jc w:val="both"/>
        <w:rPr>
          <w:rFonts w:ascii="Verdana" w:hAnsi="Verdana"/>
        </w:rPr>
      </w:pPr>
    </w:p>
    <w:p w14:paraId="3899AB1D" w14:textId="77777777" w:rsidR="000C44BB" w:rsidRDefault="000C44BB" w:rsidP="000C44BB">
      <w:pPr>
        <w:jc w:val="both"/>
        <w:rPr>
          <w:rFonts w:ascii="Verdana" w:hAnsi="Verdana"/>
        </w:rPr>
      </w:pPr>
      <w:r>
        <w:rPr>
          <w:rFonts w:ascii="Verdana" w:hAnsi="Verdana"/>
        </w:rPr>
        <w:t>Ejecución del revestimiento</w:t>
      </w:r>
    </w:p>
    <w:p w14:paraId="7A4640D0" w14:textId="77777777" w:rsidR="000C44BB" w:rsidRDefault="000C44BB" w:rsidP="000C44BB">
      <w:pPr>
        <w:jc w:val="both"/>
        <w:rPr>
          <w:rFonts w:ascii="Verdana" w:hAnsi="Verdana"/>
        </w:rPr>
      </w:pPr>
    </w:p>
    <w:p w14:paraId="74315E20" w14:textId="77777777" w:rsidR="000C44BB" w:rsidRDefault="000C44BB" w:rsidP="000C44BB">
      <w:pPr>
        <w:jc w:val="both"/>
        <w:rPr>
          <w:rFonts w:ascii="Verdana" w:hAnsi="Verdana"/>
        </w:rPr>
      </w:pPr>
      <w:r>
        <w:rPr>
          <w:rFonts w:ascii="Verdana" w:hAnsi="Verdana"/>
        </w:rPr>
        <w:t>Después de ejecutar los trabajos preliminares señalados anteriormente, se humedecerán los zócalos para aplicar la capa de cemento cola.</w:t>
      </w:r>
    </w:p>
    <w:p w14:paraId="24F4E77D" w14:textId="77777777" w:rsidR="000C44BB" w:rsidRDefault="000C44BB" w:rsidP="000C44BB">
      <w:pPr>
        <w:jc w:val="both"/>
        <w:rPr>
          <w:rFonts w:ascii="Verdana" w:hAnsi="Verdana"/>
        </w:rPr>
      </w:pPr>
    </w:p>
    <w:p w14:paraId="6261759C" w14:textId="77777777" w:rsidR="000C44BB" w:rsidRDefault="000C44BB" w:rsidP="000C44BB">
      <w:pPr>
        <w:jc w:val="both"/>
        <w:rPr>
          <w:rFonts w:ascii="Verdana" w:hAnsi="Verdana"/>
        </w:rPr>
      </w:pPr>
      <w:r>
        <w:rPr>
          <w:rFonts w:ascii="Verdana" w:hAnsi="Verdana"/>
        </w:rPr>
        <w:t>Para realizar el corte de las piezas se debe utilizar una cortadora de cerámica la cual debe estar en buen estado para obtener piezas sin astillas ni rajaduras.</w:t>
      </w:r>
    </w:p>
    <w:p w14:paraId="4FE9BB49" w14:textId="77777777" w:rsidR="000C44BB" w:rsidRDefault="000C44BB" w:rsidP="000C44BB">
      <w:pPr>
        <w:jc w:val="both"/>
        <w:rPr>
          <w:rFonts w:ascii="Verdana" w:hAnsi="Verdana"/>
        </w:rPr>
      </w:pPr>
      <w:r>
        <w:rPr>
          <w:rFonts w:ascii="Verdana" w:hAnsi="Verdana"/>
        </w:rPr>
        <w:t xml:space="preserve">El zócalo tendrá la altura indicada en planos, pero en ningún caso será menor a 10 cm de altura. </w:t>
      </w:r>
    </w:p>
    <w:p w14:paraId="54C2C2A6" w14:textId="77777777" w:rsidR="000C44BB" w:rsidRDefault="000C44BB" w:rsidP="000C44BB">
      <w:pPr>
        <w:jc w:val="both"/>
        <w:rPr>
          <w:rFonts w:ascii="Verdana" w:hAnsi="Verdana"/>
        </w:rPr>
      </w:pPr>
    </w:p>
    <w:p w14:paraId="4EB2400F" w14:textId="77777777" w:rsidR="000C44BB" w:rsidRDefault="000C44BB" w:rsidP="000C44BB">
      <w:pPr>
        <w:jc w:val="both"/>
        <w:rPr>
          <w:rFonts w:ascii="Verdana" w:hAnsi="Verdana"/>
        </w:rPr>
      </w:pPr>
      <w:r>
        <w:rPr>
          <w:rFonts w:ascii="Verdana" w:hAnsi="Verdana"/>
        </w:rPr>
        <w:t>Concluida la operación del colocado, se aplicará una lechada de cemento blanco u otro color aprobado por el Inspector de obra, para cubrir las juntas, limpiándose luego con un trapo seco la superficie obtenida.</w:t>
      </w:r>
    </w:p>
    <w:p w14:paraId="27504C8D" w14:textId="77777777" w:rsidR="000C44BB" w:rsidRDefault="000C44BB" w:rsidP="000C44BB">
      <w:pPr>
        <w:jc w:val="both"/>
        <w:rPr>
          <w:rFonts w:ascii="Verdana" w:hAnsi="Verdana"/>
        </w:rPr>
      </w:pPr>
      <w:r>
        <w:rPr>
          <w:rFonts w:ascii="Verdana" w:hAnsi="Verdana"/>
        </w:rPr>
        <w:t>Criterios de Control, Aceptación y Rechazo</w:t>
      </w:r>
    </w:p>
    <w:p w14:paraId="4E95938A" w14:textId="77777777" w:rsidR="000C44BB" w:rsidRDefault="000C44BB" w:rsidP="000C44BB">
      <w:pPr>
        <w:jc w:val="both"/>
        <w:rPr>
          <w:rFonts w:ascii="Verdana" w:hAnsi="Verdana"/>
        </w:rPr>
      </w:pPr>
      <w:r>
        <w:rPr>
          <w:rFonts w:ascii="Verdana" w:hAnsi="Verdana"/>
        </w:rPr>
        <w:lastRenderedPageBreak/>
        <w:t>Se debe verificar la correcta nivelación de las piezas colocadas de cerámica con nivel para evitar pendientes y desniveles entre las piezas, verificar que no existan piezas rotas, desportilladas y manchadas.</w:t>
      </w:r>
    </w:p>
    <w:p w14:paraId="5B49F890"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05AC818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D18793"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44AF56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B4886B"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E24636"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592D97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F2C27B" w14:textId="77777777" w:rsidR="000C44BB" w:rsidRDefault="000C44BB">
            <w:pPr>
              <w:jc w:val="center"/>
              <w:rPr>
                <w:rFonts w:ascii="Verdana" w:hAnsi="Verdana"/>
                <w:color w:val="FFFFFF" w:themeColor="background1"/>
              </w:rPr>
            </w:pPr>
            <w:r>
              <w:rPr>
                <w:rFonts w:ascii="Verdana" w:hAnsi="Verdana"/>
                <w:color w:val="FFFFFF" w:themeColor="background1"/>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1BD4BC" w14:textId="77777777" w:rsidR="000C44BB" w:rsidRDefault="000C44BB">
            <w:pPr>
              <w:jc w:val="center"/>
              <w:rPr>
                <w:rFonts w:ascii="Verdana" w:hAnsi="Verdana"/>
                <w:color w:val="FFFFFF" w:themeColor="background1"/>
              </w:rPr>
            </w:pPr>
            <w:r>
              <w:rPr>
                <w:rFonts w:ascii="Verdana" w:hAnsi="Verdana"/>
                <w:color w:val="FFFFFF" w:themeColor="background1"/>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BCE0EC"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0DB985" w14:textId="77777777" w:rsidR="000C44BB" w:rsidRDefault="000C44BB">
            <w:pPr>
              <w:jc w:val="center"/>
              <w:rPr>
                <w:rFonts w:ascii="Verdana" w:hAnsi="Verdana"/>
                <w:color w:val="FFFFFF" w:themeColor="background1"/>
              </w:rPr>
            </w:pPr>
            <w:r>
              <w:rPr>
                <w:rFonts w:ascii="Verdana" w:hAnsi="Verdana"/>
                <w:color w:val="FFFFFF" w:themeColor="background1"/>
              </w:rPr>
              <w:t>REVOQUE EXTERIOR DE CEMENTO</w:t>
            </w:r>
          </w:p>
        </w:tc>
      </w:tr>
    </w:tbl>
    <w:p w14:paraId="6DAE76C2" w14:textId="77777777" w:rsidR="000C44BB" w:rsidRDefault="000C44BB" w:rsidP="000C44BB">
      <w:pPr>
        <w:jc w:val="both"/>
        <w:rPr>
          <w:rFonts w:ascii="Verdana" w:hAnsi="Verdana" w:cstheme="minorBidi"/>
          <w:lang w:val="es-BO"/>
        </w:rPr>
      </w:pPr>
    </w:p>
    <w:p w14:paraId="590EF553" w14:textId="77777777" w:rsidR="000C44BB" w:rsidRDefault="000C44BB" w:rsidP="000C44BB">
      <w:pPr>
        <w:jc w:val="both"/>
        <w:rPr>
          <w:rFonts w:ascii="Verdana" w:hAnsi="Verdana"/>
        </w:rPr>
      </w:pPr>
      <w:r>
        <w:rPr>
          <w:rFonts w:ascii="Verdana" w:hAnsi="Verdana"/>
          <w:b/>
        </w:rPr>
        <w:t>DESCRIPCIÓN.</w:t>
      </w:r>
      <w:r>
        <w:rPr>
          <w:rFonts w:ascii="Verdana" w:hAnsi="Verdana"/>
        </w:rPr>
        <w:t xml:space="preserve"> - </w:t>
      </w:r>
    </w:p>
    <w:p w14:paraId="2DE64CF1" w14:textId="77777777" w:rsidR="000C44BB" w:rsidRDefault="000C44BB" w:rsidP="000C44BB">
      <w:pPr>
        <w:jc w:val="both"/>
        <w:rPr>
          <w:rFonts w:ascii="Verdana" w:hAnsi="Verdana"/>
        </w:rPr>
      </w:pPr>
    </w:p>
    <w:p w14:paraId="77228094" w14:textId="77777777" w:rsidR="000C44BB" w:rsidRDefault="000C44BB" w:rsidP="000C44BB">
      <w:pPr>
        <w:jc w:val="both"/>
        <w:rPr>
          <w:rFonts w:ascii="Verdana" w:hAnsi="Verdana"/>
        </w:rPr>
      </w:pPr>
      <w:r>
        <w:rPr>
          <w:rFonts w:ascii="Verdana" w:hAnsi="Verdana"/>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01ABB577" w14:textId="77777777" w:rsidR="000C44BB" w:rsidRDefault="000C44BB" w:rsidP="000C44BB">
      <w:pPr>
        <w:jc w:val="both"/>
        <w:rPr>
          <w:rFonts w:ascii="Verdana" w:hAnsi="Verdana"/>
        </w:rPr>
      </w:pPr>
    </w:p>
    <w:p w14:paraId="335D47E9" w14:textId="77777777" w:rsidR="000C44BB" w:rsidRDefault="000C44BB" w:rsidP="000C44BB">
      <w:pPr>
        <w:jc w:val="both"/>
        <w:rPr>
          <w:rFonts w:ascii="Verdana" w:hAnsi="Verdana"/>
          <w:b/>
        </w:rPr>
      </w:pPr>
      <w:r>
        <w:rPr>
          <w:rFonts w:ascii="Verdana" w:hAnsi="Verdana"/>
          <w:b/>
        </w:rPr>
        <w:t>MATERIALES, HERRAMIENTAS Y EQUIPO. –</w:t>
      </w:r>
    </w:p>
    <w:p w14:paraId="1C9C7989" w14:textId="77777777" w:rsidR="000C44BB" w:rsidRDefault="000C44BB" w:rsidP="000C44BB">
      <w:pPr>
        <w:jc w:val="both"/>
        <w:rPr>
          <w:rFonts w:ascii="Verdana" w:hAnsi="Verdana"/>
        </w:rPr>
      </w:pPr>
    </w:p>
    <w:p w14:paraId="39EF369D"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290F0791" w14:textId="77777777" w:rsidR="000C44BB" w:rsidRDefault="000C44BB" w:rsidP="000C44BB">
      <w:pPr>
        <w:jc w:val="both"/>
        <w:rPr>
          <w:rFonts w:ascii="Verdana" w:hAnsi="Verdana"/>
        </w:rPr>
      </w:pPr>
    </w:p>
    <w:p w14:paraId="40A21A0C" w14:textId="77777777" w:rsidR="000C44BB" w:rsidRDefault="000C44BB" w:rsidP="000C44BB">
      <w:pPr>
        <w:jc w:val="both"/>
        <w:rPr>
          <w:rFonts w:ascii="Verdana" w:hAnsi="Verdana"/>
          <w:b/>
        </w:rPr>
      </w:pPr>
      <w:r>
        <w:rPr>
          <w:rFonts w:ascii="Verdana" w:hAnsi="Verdana"/>
          <w:b/>
        </w:rPr>
        <w:t>FORMA DE EJECUCIÓN. –</w:t>
      </w:r>
    </w:p>
    <w:p w14:paraId="25CE0611" w14:textId="77777777" w:rsidR="000C44BB" w:rsidRDefault="000C44BB" w:rsidP="000C44BB">
      <w:pPr>
        <w:jc w:val="both"/>
        <w:rPr>
          <w:rFonts w:ascii="Verdana" w:hAnsi="Verdana"/>
        </w:rPr>
      </w:pPr>
    </w:p>
    <w:p w14:paraId="6BCB8D7E" w14:textId="77777777" w:rsidR="000C44BB" w:rsidRDefault="000C44BB" w:rsidP="000C44BB">
      <w:pPr>
        <w:jc w:val="both"/>
        <w:rPr>
          <w:rFonts w:ascii="Verdana" w:hAnsi="Verdana"/>
        </w:rPr>
      </w:pPr>
      <w:r>
        <w:rPr>
          <w:rFonts w:ascii="Verdana" w:hAnsi="Verdana"/>
        </w:rPr>
        <w:t>El Entidad Ejecutora deberá prever todas las herramientas, equipos y accesorios necesarios para la ejecución del ítem. En general se seguirán las siguientes directrices:</w:t>
      </w:r>
    </w:p>
    <w:p w14:paraId="7B001A5F" w14:textId="77777777" w:rsidR="000C44BB" w:rsidRDefault="000C44BB" w:rsidP="000C44BB">
      <w:pPr>
        <w:jc w:val="both"/>
        <w:rPr>
          <w:rFonts w:ascii="Verdana" w:hAnsi="Verdana"/>
        </w:rPr>
      </w:pPr>
    </w:p>
    <w:p w14:paraId="4E00BB9A" w14:textId="77777777" w:rsidR="000C44BB" w:rsidRDefault="000C44BB" w:rsidP="000C44BB">
      <w:pPr>
        <w:jc w:val="both"/>
        <w:rPr>
          <w:rFonts w:ascii="Verdana" w:hAnsi="Verdana"/>
        </w:rPr>
      </w:pPr>
      <w:r>
        <w:rPr>
          <w:rFonts w:ascii="Verdana" w:hAnsi="Verdana"/>
        </w:rPr>
        <w:t>Preparación de la Superficie</w:t>
      </w:r>
    </w:p>
    <w:p w14:paraId="0D29DDFD" w14:textId="77777777" w:rsidR="000C44BB" w:rsidRDefault="000C44BB" w:rsidP="000C44BB">
      <w:pPr>
        <w:jc w:val="both"/>
        <w:rPr>
          <w:rFonts w:ascii="Verdana" w:hAnsi="Verdana"/>
        </w:rPr>
      </w:pPr>
      <w:r>
        <w:rPr>
          <w:rFonts w:ascii="Verdana" w:hAnsi="Verdana"/>
        </w:rPr>
        <w:t>Antes del proceder con el revoque, se revisará que la superficie este uniforme sin polvo, grasas o sustancias que perjudiquen la buena ejecución del ítem.</w:t>
      </w:r>
    </w:p>
    <w:p w14:paraId="1A35DAA0" w14:textId="77777777" w:rsidR="000C44BB" w:rsidRDefault="000C44BB" w:rsidP="000C44BB">
      <w:pPr>
        <w:jc w:val="both"/>
        <w:rPr>
          <w:rFonts w:ascii="Verdana" w:hAnsi="Verdana"/>
        </w:rPr>
      </w:pPr>
    </w:p>
    <w:p w14:paraId="1F10E9F1" w14:textId="77777777" w:rsidR="000C44BB" w:rsidRDefault="000C44BB" w:rsidP="000C44BB">
      <w:pPr>
        <w:jc w:val="both"/>
        <w:rPr>
          <w:rFonts w:ascii="Verdana" w:hAnsi="Verdana"/>
        </w:rPr>
      </w:pPr>
      <w:r>
        <w:rPr>
          <w:rFonts w:ascii="Verdana" w:hAnsi="Verdana"/>
        </w:rPr>
        <w:t xml:space="preserve">En el caso de tabiquería, solo se aplicarán después de 1 semana de haber sido asentado el muro de ladrillo. Se humedecerá muy bien y previamente las superficies donde se vaya a aplicar inmediatamente el revoque. </w:t>
      </w:r>
    </w:p>
    <w:p w14:paraId="66EB96C5" w14:textId="77777777" w:rsidR="000C44BB" w:rsidRDefault="000C44BB" w:rsidP="000C44BB">
      <w:pPr>
        <w:jc w:val="both"/>
        <w:rPr>
          <w:rFonts w:ascii="Verdana" w:hAnsi="Verdana"/>
        </w:rPr>
      </w:pPr>
    </w:p>
    <w:p w14:paraId="7703E3B2" w14:textId="77777777" w:rsidR="000C44BB" w:rsidRDefault="000C44BB" w:rsidP="000C44BB">
      <w:pPr>
        <w:jc w:val="both"/>
        <w:rPr>
          <w:rFonts w:ascii="Verdana" w:hAnsi="Verdana"/>
        </w:rPr>
      </w:pPr>
      <w:r>
        <w:rPr>
          <w:rFonts w:ascii="Verdana" w:hAnsi="Verdana"/>
        </w:rPr>
        <w:t xml:space="preserve">En caso de aplicarse el revoque directamente en hormigón, estas superficies deben haber sido debidamente limpiadas y producido suficiente aspereza como para obtener la debida ligazón. </w:t>
      </w:r>
    </w:p>
    <w:p w14:paraId="6B432596" w14:textId="77777777" w:rsidR="000C44BB" w:rsidRDefault="000C44BB" w:rsidP="000C44BB">
      <w:pPr>
        <w:jc w:val="both"/>
        <w:rPr>
          <w:rFonts w:ascii="Verdana" w:hAnsi="Verdana"/>
        </w:rPr>
      </w:pPr>
    </w:p>
    <w:p w14:paraId="0A05EA80" w14:textId="77777777" w:rsidR="000C44BB" w:rsidRDefault="000C44BB" w:rsidP="000C44BB">
      <w:pPr>
        <w:jc w:val="both"/>
        <w:rPr>
          <w:rFonts w:ascii="Verdana" w:hAnsi="Verdana"/>
        </w:rPr>
      </w:pPr>
      <w:r>
        <w:rPr>
          <w:rFonts w:ascii="Verdana" w:hAnsi="Verdana"/>
        </w:rPr>
        <w:t>Preparación del Mortero</w:t>
      </w:r>
    </w:p>
    <w:p w14:paraId="2001DF7B" w14:textId="77777777" w:rsidR="000C44BB" w:rsidRDefault="000C44BB" w:rsidP="000C44BB">
      <w:pPr>
        <w:jc w:val="both"/>
        <w:rPr>
          <w:rFonts w:ascii="Verdana" w:hAnsi="Verdana"/>
        </w:rPr>
      </w:pPr>
      <w:r>
        <w:rPr>
          <w:rFonts w:ascii="Verdana" w:hAnsi="Verdana"/>
        </w:rPr>
        <w:t>La proporción de cemento arena fina será de 1:3, y la cantidad de agua usada será tal que resulte en una mezcla plástica.</w:t>
      </w:r>
    </w:p>
    <w:p w14:paraId="02E74741" w14:textId="77777777" w:rsidR="000C44BB" w:rsidRDefault="000C44BB" w:rsidP="000C44BB">
      <w:pPr>
        <w:jc w:val="both"/>
        <w:rPr>
          <w:rFonts w:ascii="Verdana" w:hAnsi="Verdana"/>
        </w:rPr>
      </w:pPr>
    </w:p>
    <w:p w14:paraId="7DA54CB8" w14:textId="77777777" w:rsidR="000C44BB" w:rsidRDefault="000C44BB" w:rsidP="000C44BB">
      <w:pPr>
        <w:jc w:val="both"/>
        <w:rPr>
          <w:rFonts w:ascii="Verdana" w:hAnsi="Verdana"/>
        </w:rPr>
      </w:pPr>
      <w:r>
        <w:rPr>
          <w:rFonts w:ascii="Verdana" w:hAnsi="Verdana"/>
        </w:rPr>
        <w:t>La Entidad Ejecutora podrá mezclar pequeñas cantidades de mortero a mano, previa autorización del Inspector de Proyecto.</w:t>
      </w:r>
    </w:p>
    <w:p w14:paraId="497D3352" w14:textId="77777777" w:rsidR="000C44BB" w:rsidRDefault="000C44BB" w:rsidP="000C44BB">
      <w:pPr>
        <w:jc w:val="both"/>
        <w:rPr>
          <w:rFonts w:ascii="Verdana" w:hAnsi="Verdana"/>
        </w:rPr>
      </w:pPr>
    </w:p>
    <w:p w14:paraId="6326A0BC" w14:textId="77777777" w:rsidR="000C44BB" w:rsidRDefault="000C44BB" w:rsidP="000C44BB">
      <w:pPr>
        <w:jc w:val="both"/>
        <w:rPr>
          <w:rFonts w:ascii="Verdana" w:hAnsi="Verdana"/>
        </w:rPr>
      </w:pPr>
      <w:r>
        <w:rPr>
          <w:rFonts w:ascii="Verdana" w:hAnsi="Verdana"/>
        </w:rPr>
        <w:t>El Inspector de Proyecto debe exigir una revisión de la composición y resistencia del mortero y está facultado para realizar las pruebas que crea conveniente.</w:t>
      </w:r>
    </w:p>
    <w:p w14:paraId="5BF1453B" w14:textId="77777777" w:rsidR="000C44BB" w:rsidRDefault="000C44BB" w:rsidP="000C44BB">
      <w:pPr>
        <w:jc w:val="both"/>
        <w:rPr>
          <w:rFonts w:ascii="Verdana" w:hAnsi="Verdana"/>
        </w:rPr>
      </w:pPr>
    </w:p>
    <w:p w14:paraId="51F9C8B7" w14:textId="77777777" w:rsidR="000C44BB" w:rsidRDefault="000C44BB" w:rsidP="000C44BB">
      <w:pPr>
        <w:jc w:val="both"/>
        <w:rPr>
          <w:rFonts w:ascii="Verdana" w:hAnsi="Verdana"/>
        </w:rPr>
      </w:pPr>
      <w:r>
        <w:rPr>
          <w:rFonts w:ascii="Verdana" w:hAnsi="Verdana"/>
        </w:rPr>
        <w:t>Aplicación del Revestimiento</w:t>
      </w:r>
    </w:p>
    <w:p w14:paraId="7695FDFA" w14:textId="77777777" w:rsidR="000C44BB" w:rsidRDefault="000C44BB" w:rsidP="000C44BB">
      <w:pPr>
        <w:jc w:val="both"/>
        <w:rPr>
          <w:rFonts w:ascii="Verdana" w:hAnsi="Verdana"/>
        </w:rPr>
      </w:pPr>
      <w:r>
        <w:rPr>
          <w:rFonts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33D566E" w14:textId="77777777" w:rsidR="000C44BB" w:rsidRDefault="000C44BB" w:rsidP="000C44BB">
      <w:pPr>
        <w:jc w:val="both"/>
        <w:rPr>
          <w:rFonts w:ascii="Verdana" w:hAnsi="Verdana"/>
        </w:rPr>
      </w:pPr>
      <w:r>
        <w:rPr>
          <w:rFonts w:ascii="Verdana" w:hAnsi="Verdana"/>
        </w:rPr>
        <w:t>niveladas unas con las otras, con el objeto de asegurar la obtención de una superficie pareja y uniforme.</w:t>
      </w:r>
    </w:p>
    <w:p w14:paraId="1329A87C" w14:textId="77777777" w:rsidR="000C44BB" w:rsidRDefault="000C44BB" w:rsidP="000C44BB">
      <w:pPr>
        <w:jc w:val="both"/>
        <w:rPr>
          <w:rFonts w:ascii="Verdana" w:hAnsi="Verdana"/>
        </w:rPr>
      </w:pPr>
    </w:p>
    <w:p w14:paraId="40314D87" w14:textId="77777777" w:rsidR="000C44BB" w:rsidRDefault="000C44BB" w:rsidP="000C44BB">
      <w:pPr>
        <w:jc w:val="both"/>
        <w:rPr>
          <w:rFonts w:ascii="Verdana" w:hAnsi="Verdana"/>
        </w:rPr>
      </w:pPr>
      <w:r>
        <w:rPr>
          <w:rFonts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77FB86" w14:textId="77777777" w:rsidR="000C44BB" w:rsidRDefault="000C44BB" w:rsidP="000C44BB">
      <w:pPr>
        <w:jc w:val="both"/>
        <w:rPr>
          <w:rFonts w:ascii="Verdana" w:hAnsi="Verdana"/>
        </w:rPr>
      </w:pPr>
      <w:r>
        <w:rPr>
          <w:rFonts w:ascii="Verdana" w:hAnsi="Verdana"/>
        </w:rPr>
        <w:t>regla entre maestra y maestra. Después se efectuará un rayado vertical con clavos a objeto</w:t>
      </w:r>
    </w:p>
    <w:p w14:paraId="1BF92876" w14:textId="77777777" w:rsidR="000C44BB" w:rsidRDefault="000C44BB" w:rsidP="000C44BB">
      <w:pPr>
        <w:jc w:val="both"/>
        <w:rPr>
          <w:rFonts w:ascii="Verdana" w:hAnsi="Verdana"/>
        </w:rPr>
      </w:pPr>
      <w:r>
        <w:rPr>
          <w:rFonts w:ascii="Verdana" w:hAnsi="Verdana"/>
        </w:rPr>
        <w:t>de asegurar la adherencia de la segunda capa de acabado.</w:t>
      </w:r>
    </w:p>
    <w:p w14:paraId="4091F61B" w14:textId="77777777" w:rsidR="000C44BB" w:rsidRDefault="000C44BB" w:rsidP="000C44BB">
      <w:pPr>
        <w:jc w:val="both"/>
        <w:rPr>
          <w:rFonts w:ascii="Verdana" w:hAnsi="Verdana"/>
        </w:rPr>
      </w:pPr>
      <w:r>
        <w:rPr>
          <w:rFonts w:ascii="Verdana" w:hAnsi="Verdana"/>
        </w:rPr>
        <w:t xml:space="preserve">Posteriormente se aplicará la segunda capa de acabado en un espesor de 1.5 a 2.0 </w:t>
      </w:r>
      <w:proofErr w:type="spellStart"/>
      <w:r>
        <w:rPr>
          <w:rFonts w:ascii="Verdana" w:hAnsi="Verdana"/>
        </w:rPr>
        <w:t>mm.</w:t>
      </w:r>
      <w:proofErr w:type="spellEnd"/>
      <w:r>
        <w:rPr>
          <w:rFonts w:ascii="Verdana" w:hAnsi="Verdana"/>
        </w:rPr>
        <w:t>, dependiendo del tipo de textura especificado en los planos de detalle e instrucciones del Inspector de Proyecto, empleando para el efecto herramientas adecuadas y mano de obra adecuada.</w:t>
      </w:r>
    </w:p>
    <w:p w14:paraId="3A9B4F56" w14:textId="77777777" w:rsidR="000C44BB" w:rsidRDefault="000C44BB" w:rsidP="000C44BB">
      <w:pPr>
        <w:jc w:val="both"/>
        <w:rPr>
          <w:rFonts w:ascii="Verdana" w:hAnsi="Verdana"/>
        </w:rPr>
      </w:pPr>
    </w:p>
    <w:p w14:paraId="733F74CD" w14:textId="77777777" w:rsidR="000C44BB" w:rsidRDefault="000C44BB" w:rsidP="000C44BB">
      <w:pPr>
        <w:jc w:val="both"/>
        <w:rPr>
          <w:rFonts w:ascii="Verdana" w:hAnsi="Verdana"/>
        </w:rPr>
      </w:pPr>
      <w:r>
        <w:rPr>
          <w:rFonts w:ascii="Verdana" w:hAnsi="Verdan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Verdana" w:hAnsi="Verdana"/>
        </w:rPr>
        <w:t>1 :</w:t>
      </w:r>
      <w:proofErr w:type="gramEnd"/>
      <w:r>
        <w:rPr>
          <w:rFonts w:ascii="Verdana" w:hAnsi="Verdana"/>
        </w:rPr>
        <w:t xml:space="preserve"> 3 en un espesor de 2 a 3 </w:t>
      </w:r>
      <w:proofErr w:type="spellStart"/>
      <w:r>
        <w:rPr>
          <w:rFonts w:ascii="Verdana" w:hAnsi="Verdana"/>
        </w:rPr>
        <w:t>mm.</w:t>
      </w:r>
      <w:proofErr w:type="spellEnd"/>
      <w:r>
        <w:rPr>
          <w:rFonts w:ascii="Verdana" w:hAnsi="Verdana"/>
        </w:rPr>
        <w:t xml:space="preserve">, mediante planchas metálicas, de tal manera de obtener superficies lisas, planas y libres de ondulaciones, empleando mano de obra especializada. Si se especificara el acabado tipo </w:t>
      </w:r>
      <w:proofErr w:type="spellStart"/>
      <w:r>
        <w:rPr>
          <w:rFonts w:ascii="Verdana" w:hAnsi="Verdana"/>
        </w:rPr>
        <w:t>frotachado</w:t>
      </w:r>
      <w:proofErr w:type="spellEnd"/>
      <w:r>
        <w:rPr>
          <w:rFonts w:ascii="Verdana" w:hAnsi="Verdana"/>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rPr>
        <w:t>frotachado</w:t>
      </w:r>
      <w:proofErr w:type="spellEnd"/>
      <w:r>
        <w:rPr>
          <w:rFonts w:ascii="Verdana" w:hAnsi="Verdana"/>
        </w:rPr>
        <w:t>).</w:t>
      </w:r>
    </w:p>
    <w:p w14:paraId="6470BF27" w14:textId="77777777" w:rsidR="000C44BB" w:rsidRDefault="000C44BB" w:rsidP="000C44BB">
      <w:pPr>
        <w:jc w:val="both"/>
        <w:rPr>
          <w:rFonts w:ascii="Verdana" w:hAnsi="Verdana"/>
        </w:rPr>
      </w:pPr>
    </w:p>
    <w:p w14:paraId="54621D8C" w14:textId="77777777" w:rsidR="000C44BB" w:rsidRDefault="000C44BB" w:rsidP="000C44BB">
      <w:pPr>
        <w:jc w:val="both"/>
        <w:rPr>
          <w:rFonts w:ascii="Verdana" w:hAnsi="Verdana"/>
        </w:rPr>
      </w:pPr>
      <w:r>
        <w:rPr>
          <w:rFonts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1470A8" w14:textId="77777777" w:rsidR="000C44BB" w:rsidRDefault="000C44BB" w:rsidP="000C44BB">
      <w:pPr>
        <w:jc w:val="both"/>
        <w:rPr>
          <w:rFonts w:ascii="Verdana" w:hAnsi="Verdana"/>
        </w:rPr>
      </w:pPr>
    </w:p>
    <w:p w14:paraId="5232ACFB" w14:textId="77777777" w:rsidR="000C44BB" w:rsidRDefault="000C44BB" w:rsidP="000C44BB">
      <w:pPr>
        <w:jc w:val="both"/>
        <w:rPr>
          <w:rFonts w:ascii="Verdana" w:hAnsi="Verdana"/>
        </w:rPr>
      </w:pPr>
      <w:r>
        <w:rPr>
          <w:rFonts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D22EBC0" w14:textId="77777777" w:rsidR="000C44BB" w:rsidRDefault="000C44BB" w:rsidP="000C44BB">
      <w:pPr>
        <w:jc w:val="both"/>
        <w:rPr>
          <w:rFonts w:ascii="Verdana" w:hAnsi="Verdana"/>
        </w:rPr>
      </w:pPr>
    </w:p>
    <w:p w14:paraId="3FBB2B66" w14:textId="77777777" w:rsidR="000C44BB" w:rsidRDefault="000C44BB" w:rsidP="000C44BB">
      <w:pPr>
        <w:jc w:val="both"/>
        <w:rPr>
          <w:rFonts w:ascii="Verdana" w:hAnsi="Verdana"/>
        </w:rPr>
      </w:pPr>
      <w:r>
        <w:rPr>
          <w:rFonts w:ascii="Verdana" w:hAnsi="Verdana"/>
        </w:rPr>
        <w:t>Criterios de Control, Aceptación y Rechazo</w:t>
      </w:r>
    </w:p>
    <w:p w14:paraId="0A7CAB45" w14:textId="77777777" w:rsidR="000C44BB" w:rsidRDefault="000C44BB" w:rsidP="000C44BB">
      <w:pPr>
        <w:jc w:val="both"/>
        <w:rPr>
          <w:rFonts w:ascii="Verdana" w:hAnsi="Verdana"/>
        </w:rPr>
      </w:pPr>
      <w:r>
        <w:rPr>
          <w:rFonts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039" w:type="dxa"/>
        <w:tblLook w:val="04A0" w:firstRow="1" w:lastRow="0" w:firstColumn="1" w:lastColumn="0" w:noHBand="0" w:noVBand="1"/>
      </w:tblPr>
      <w:tblGrid>
        <w:gridCol w:w="584"/>
        <w:gridCol w:w="2385"/>
        <w:gridCol w:w="1145"/>
        <w:gridCol w:w="4925"/>
      </w:tblGrid>
      <w:tr w:rsidR="000C44BB" w14:paraId="25891E2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BC326EB"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B8EFB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D04FE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7968C1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54FDDE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56A92B" w14:textId="77777777" w:rsidR="000C44BB" w:rsidRDefault="000C44BB">
            <w:pPr>
              <w:jc w:val="center"/>
              <w:rPr>
                <w:rFonts w:ascii="Verdana" w:hAnsi="Verdana"/>
                <w:color w:val="FFFFFF" w:themeColor="background1"/>
              </w:rPr>
            </w:pPr>
            <w:r>
              <w:rPr>
                <w:rFonts w:ascii="Verdana" w:hAnsi="Verdana"/>
                <w:color w:val="FFFFFF" w:themeColor="background1"/>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A498C8" w14:textId="77777777" w:rsidR="000C44BB" w:rsidRDefault="000C44BB">
            <w:pPr>
              <w:jc w:val="center"/>
              <w:rPr>
                <w:rFonts w:ascii="Verdana" w:hAnsi="Verdana"/>
                <w:color w:val="FFFFFF" w:themeColor="background1"/>
              </w:rPr>
            </w:pPr>
            <w:r>
              <w:rPr>
                <w:rFonts w:ascii="Verdana" w:hAnsi="Verdana"/>
                <w:color w:val="FFFFFF" w:themeColor="background1"/>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861967"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2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898213"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VENTANA DE ALUMINIO LÍNEA 25 C/VIDRIO 4MM Y ACCESORIOS</w:t>
            </w:r>
          </w:p>
        </w:tc>
      </w:tr>
    </w:tbl>
    <w:p w14:paraId="1400E04E" w14:textId="77777777" w:rsidR="000C44BB" w:rsidRDefault="000C44BB" w:rsidP="000C44BB">
      <w:pPr>
        <w:jc w:val="both"/>
        <w:rPr>
          <w:rFonts w:ascii="Verdana" w:hAnsi="Verdana" w:cstheme="minorBidi"/>
          <w:lang w:val="es-BO"/>
        </w:rPr>
      </w:pPr>
    </w:p>
    <w:p w14:paraId="00A9CDB5" w14:textId="77777777" w:rsidR="000C44BB" w:rsidRDefault="000C44BB" w:rsidP="000C44BB">
      <w:pPr>
        <w:jc w:val="both"/>
        <w:rPr>
          <w:rFonts w:ascii="Verdana" w:hAnsi="Verdana"/>
          <w:b/>
        </w:rPr>
      </w:pPr>
      <w:r>
        <w:rPr>
          <w:rFonts w:ascii="Verdana" w:hAnsi="Verdana"/>
          <w:b/>
        </w:rPr>
        <w:t>DESCRIPCIÓN. -</w:t>
      </w:r>
    </w:p>
    <w:p w14:paraId="0D45432B" w14:textId="77777777" w:rsidR="000C44BB" w:rsidRDefault="000C44BB" w:rsidP="000C44BB">
      <w:pPr>
        <w:jc w:val="both"/>
        <w:rPr>
          <w:rFonts w:ascii="Verdana" w:hAnsi="Verdana"/>
        </w:rPr>
      </w:pPr>
    </w:p>
    <w:p w14:paraId="352E74C2" w14:textId="77777777" w:rsidR="000C44BB" w:rsidRDefault="000C44BB" w:rsidP="000C44BB">
      <w:pPr>
        <w:jc w:val="both"/>
        <w:rPr>
          <w:rFonts w:ascii="Verdana" w:hAnsi="Verdana"/>
        </w:rPr>
      </w:pPr>
      <w:r>
        <w:rPr>
          <w:rFonts w:ascii="Verdana" w:hAnsi="Verdana"/>
        </w:rPr>
        <w:t>Este ítem se refiere a la provisión y colocado de ventanas de aluminio Línea 25 con vidrio de 4mm y accesorios, en los lugares que indiquen los planos constructivos y/o instrucciones del Inspector de Proyecto.</w:t>
      </w:r>
    </w:p>
    <w:p w14:paraId="5241F4EE" w14:textId="77777777" w:rsidR="000C44BB" w:rsidRDefault="000C44BB" w:rsidP="000C44BB">
      <w:pPr>
        <w:jc w:val="both"/>
        <w:rPr>
          <w:rFonts w:ascii="Verdana" w:hAnsi="Verdana"/>
        </w:rPr>
      </w:pPr>
    </w:p>
    <w:p w14:paraId="475E245E" w14:textId="77777777" w:rsidR="000C44BB" w:rsidRDefault="000C44BB" w:rsidP="000C44BB">
      <w:pPr>
        <w:jc w:val="both"/>
        <w:rPr>
          <w:rFonts w:ascii="Verdana" w:hAnsi="Verdana"/>
          <w:b/>
        </w:rPr>
      </w:pPr>
      <w:r>
        <w:rPr>
          <w:rFonts w:ascii="Verdana" w:hAnsi="Verdana"/>
          <w:b/>
        </w:rPr>
        <w:t xml:space="preserve">MATERIALES, HERRAMIENTAS Y EQUIPO. – </w:t>
      </w:r>
    </w:p>
    <w:p w14:paraId="01A5FA7A" w14:textId="77777777" w:rsidR="000C44BB" w:rsidRDefault="000C44BB" w:rsidP="000C44BB">
      <w:pPr>
        <w:jc w:val="both"/>
        <w:rPr>
          <w:rFonts w:ascii="Verdana" w:hAnsi="Verdana"/>
        </w:rPr>
      </w:pPr>
    </w:p>
    <w:p w14:paraId="5786C301" w14:textId="77777777" w:rsidR="000C44BB" w:rsidRDefault="000C44BB" w:rsidP="000C44BB">
      <w:pPr>
        <w:jc w:val="both"/>
        <w:rPr>
          <w:rFonts w:ascii="Verdana" w:hAnsi="Verdana"/>
        </w:rPr>
      </w:pPr>
      <w:r>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67F3EF67" w14:textId="77777777" w:rsidR="000C44BB" w:rsidRDefault="000C44BB" w:rsidP="000C44BB">
      <w:pPr>
        <w:jc w:val="both"/>
        <w:rPr>
          <w:rFonts w:ascii="Verdana" w:hAnsi="Verdana"/>
        </w:rPr>
      </w:pPr>
    </w:p>
    <w:p w14:paraId="14343942" w14:textId="77777777" w:rsidR="000C44BB" w:rsidRDefault="000C44BB" w:rsidP="000C44BB">
      <w:pPr>
        <w:jc w:val="both"/>
        <w:rPr>
          <w:rFonts w:ascii="Verdana" w:hAnsi="Verdana"/>
          <w:b/>
        </w:rPr>
      </w:pPr>
      <w:r>
        <w:rPr>
          <w:rFonts w:ascii="Verdana" w:hAnsi="Verdana"/>
          <w:b/>
        </w:rPr>
        <w:t>FORMA DE EJECUCIÓN. -</w:t>
      </w:r>
    </w:p>
    <w:p w14:paraId="32854F9A" w14:textId="77777777" w:rsidR="000C44BB" w:rsidRDefault="000C44BB" w:rsidP="000C44BB">
      <w:pPr>
        <w:jc w:val="both"/>
        <w:rPr>
          <w:rFonts w:ascii="Verdana" w:hAnsi="Verdana"/>
        </w:rPr>
      </w:pPr>
    </w:p>
    <w:p w14:paraId="3F4B8A62" w14:textId="77777777" w:rsidR="000C44BB" w:rsidRDefault="000C44BB" w:rsidP="000C44BB">
      <w:pPr>
        <w:jc w:val="both"/>
        <w:rPr>
          <w:rFonts w:ascii="Verdana" w:hAnsi="Verdana"/>
        </w:rPr>
      </w:pPr>
      <w:r>
        <w:rPr>
          <w:rFonts w:ascii="Verdana" w:hAnsi="Verdana"/>
        </w:rPr>
        <w:t xml:space="preserve">Antes de realizar la fabricación de la ventana, la Entidad Ejecutora deberá verificar cuidadosamente las dimensiones reales en el proyecto. </w:t>
      </w:r>
    </w:p>
    <w:p w14:paraId="5008975C" w14:textId="77777777" w:rsidR="000C44BB" w:rsidRDefault="000C44BB" w:rsidP="000C44BB">
      <w:pPr>
        <w:jc w:val="both"/>
        <w:rPr>
          <w:rFonts w:ascii="Verdana" w:hAnsi="Verdana"/>
        </w:rPr>
      </w:pPr>
    </w:p>
    <w:p w14:paraId="74A38261" w14:textId="77777777" w:rsidR="000C44BB" w:rsidRDefault="000C44BB" w:rsidP="000C44BB">
      <w:pPr>
        <w:jc w:val="both"/>
        <w:rPr>
          <w:rFonts w:ascii="Verdana" w:hAnsi="Verdana"/>
        </w:rPr>
      </w:pPr>
      <w:r>
        <w:rPr>
          <w:rFonts w:ascii="Verdana" w:hAnsi="Verdana"/>
        </w:rPr>
        <w:t xml:space="preserve">En el proceso de fabricación deberá emplearse el equipo y herramientas adecuadas, así como mano de obra calificada, que garantice un trabajo satisfactorio. </w:t>
      </w:r>
    </w:p>
    <w:p w14:paraId="3FCDBAE6" w14:textId="77777777" w:rsidR="000C44BB" w:rsidRDefault="000C44BB" w:rsidP="000C44BB">
      <w:pPr>
        <w:jc w:val="both"/>
        <w:rPr>
          <w:rFonts w:ascii="Verdana" w:hAnsi="Verdana"/>
        </w:rPr>
      </w:pPr>
    </w:p>
    <w:p w14:paraId="5287E68A" w14:textId="77777777" w:rsidR="000C44BB" w:rsidRDefault="000C44BB" w:rsidP="000C44BB">
      <w:pPr>
        <w:jc w:val="both"/>
        <w:rPr>
          <w:rFonts w:ascii="Verdana" w:hAnsi="Verdana"/>
        </w:rPr>
      </w:pPr>
      <w:r>
        <w:rPr>
          <w:rFonts w:ascii="Verdana" w:hAnsi="Verdana"/>
        </w:rPr>
        <w:t xml:space="preserve">Las uniones se realizarán con tornillos inoxidables y serán lo suficientemente sólidas para resistir los esfuerzos correspondientes al transporte, colocación y operación. </w:t>
      </w:r>
    </w:p>
    <w:p w14:paraId="42A425EF" w14:textId="77777777" w:rsidR="000C44BB" w:rsidRDefault="000C44BB" w:rsidP="000C44BB">
      <w:pPr>
        <w:jc w:val="both"/>
        <w:rPr>
          <w:rFonts w:ascii="Verdana" w:hAnsi="Verdana"/>
        </w:rPr>
      </w:pPr>
    </w:p>
    <w:p w14:paraId="2E500795" w14:textId="77777777" w:rsidR="000C44BB" w:rsidRDefault="000C44BB" w:rsidP="000C44BB">
      <w:pPr>
        <w:jc w:val="both"/>
        <w:rPr>
          <w:rFonts w:ascii="Verdana" w:hAnsi="Verdana"/>
        </w:rPr>
      </w:pPr>
      <w:r>
        <w:rPr>
          <w:rFonts w:ascii="Verdana" w:hAnsi="Verdan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4F3FBD17" w14:textId="77777777" w:rsidR="000C44BB" w:rsidRDefault="000C44BB" w:rsidP="000C44BB">
      <w:pPr>
        <w:jc w:val="both"/>
        <w:rPr>
          <w:rFonts w:ascii="Verdana" w:hAnsi="Verdana"/>
        </w:rPr>
      </w:pPr>
    </w:p>
    <w:p w14:paraId="5B45ECA7" w14:textId="77777777" w:rsidR="000C44BB" w:rsidRDefault="000C44BB" w:rsidP="000C44BB">
      <w:pPr>
        <w:jc w:val="both"/>
        <w:rPr>
          <w:rFonts w:ascii="Verdana" w:hAnsi="Verdana"/>
        </w:rPr>
      </w:pPr>
      <w:r>
        <w:rPr>
          <w:rFonts w:ascii="Verdana" w:hAnsi="Verdan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24949F95" w14:textId="77777777" w:rsidR="000C44BB" w:rsidRDefault="000C44BB" w:rsidP="000C44BB">
      <w:pPr>
        <w:jc w:val="both"/>
        <w:rPr>
          <w:rFonts w:ascii="Verdana" w:hAnsi="Verdana"/>
        </w:rPr>
      </w:pPr>
    </w:p>
    <w:p w14:paraId="74BAD398" w14:textId="77777777" w:rsidR="000C44BB" w:rsidRDefault="000C44BB" w:rsidP="000C44BB">
      <w:pPr>
        <w:jc w:val="both"/>
        <w:rPr>
          <w:rFonts w:ascii="Verdana" w:hAnsi="Verdana"/>
        </w:rPr>
      </w:pPr>
      <w:r>
        <w:rPr>
          <w:rFonts w:ascii="Verdana" w:hAnsi="Verdan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E545E76" w14:textId="77777777" w:rsidR="000C44BB" w:rsidRDefault="000C44BB" w:rsidP="000C44BB">
      <w:pPr>
        <w:jc w:val="both"/>
        <w:rPr>
          <w:rFonts w:ascii="Verdana" w:hAnsi="Verdana"/>
        </w:rPr>
      </w:pPr>
    </w:p>
    <w:p w14:paraId="45B8B29A" w14:textId="77777777" w:rsidR="000C44BB" w:rsidRDefault="000C44BB" w:rsidP="000C44BB">
      <w:pPr>
        <w:jc w:val="both"/>
        <w:rPr>
          <w:rFonts w:ascii="Verdana" w:hAnsi="Verdana"/>
        </w:rPr>
      </w:pPr>
      <w:r>
        <w:rPr>
          <w:rFonts w:ascii="Verdana" w:hAnsi="Verdan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9A8A0B3" w14:textId="77777777" w:rsidR="000C44BB" w:rsidRDefault="000C44BB" w:rsidP="000C44BB">
      <w:pPr>
        <w:jc w:val="both"/>
        <w:rPr>
          <w:rFonts w:ascii="Verdana" w:hAnsi="Verdana"/>
        </w:rPr>
      </w:pPr>
    </w:p>
    <w:p w14:paraId="3529DC4D" w14:textId="77777777" w:rsidR="000C44BB" w:rsidRDefault="000C44BB" w:rsidP="000C44BB">
      <w:pPr>
        <w:jc w:val="both"/>
        <w:rPr>
          <w:rFonts w:ascii="Verdana" w:hAnsi="Verdana"/>
        </w:rPr>
      </w:pPr>
      <w:r>
        <w:rPr>
          <w:rFonts w:ascii="Verdana" w:hAnsi="Verdana"/>
        </w:rPr>
        <w:t>Se emplearán burletes de gamo para sujetar los vidrios y accesorios adecuados al tipo de carpintería aluminio.</w:t>
      </w:r>
    </w:p>
    <w:p w14:paraId="21F557AE" w14:textId="77777777" w:rsidR="000C44BB" w:rsidRDefault="000C44BB" w:rsidP="000C44BB">
      <w:pPr>
        <w:jc w:val="both"/>
        <w:rPr>
          <w:rFonts w:ascii="Verdana" w:hAnsi="Verdana"/>
        </w:rPr>
      </w:pPr>
    </w:p>
    <w:p w14:paraId="5C3182A7" w14:textId="77777777" w:rsidR="000C44BB" w:rsidRDefault="000C44BB" w:rsidP="000C44BB">
      <w:pPr>
        <w:jc w:val="both"/>
        <w:rPr>
          <w:rFonts w:ascii="Verdana" w:hAnsi="Verdana"/>
        </w:rPr>
      </w:pPr>
      <w:r>
        <w:rPr>
          <w:rFonts w:ascii="Verdana" w:hAnsi="Verdana"/>
        </w:rPr>
        <w:t>Criterios de Control, Aceptación y Rechazo</w:t>
      </w:r>
    </w:p>
    <w:p w14:paraId="726E35B4" w14:textId="77777777" w:rsidR="000C44BB" w:rsidRDefault="000C44BB" w:rsidP="000C44BB">
      <w:pPr>
        <w:jc w:val="both"/>
        <w:rPr>
          <w:rFonts w:ascii="Verdana" w:hAnsi="Verdana"/>
        </w:rPr>
      </w:pPr>
      <w:r>
        <w:rPr>
          <w:rFonts w:ascii="Verdana" w:hAnsi="Verdan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90F2FF5"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38B48E8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AF7D55"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67E99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7A0DA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6B2698"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46006E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1CCADCF" w14:textId="77777777" w:rsidR="000C44BB" w:rsidRDefault="000C44BB">
            <w:pPr>
              <w:jc w:val="center"/>
              <w:rPr>
                <w:rFonts w:ascii="Verdana" w:hAnsi="Verdana"/>
                <w:color w:val="FFFFFF" w:themeColor="background1"/>
              </w:rPr>
            </w:pPr>
            <w:r>
              <w:rPr>
                <w:rFonts w:ascii="Verdana" w:hAnsi="Verdana"/>
                <w:color w:val="FFFFFF" w:themeColor="background1"/>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348CBB" w14:textId="77777777" w:rsidR="000C44BB" w:rsidRDefault="000C44BB">
            <w:pPr>
              <w:jc w:val="center"/>
              <w:rPr>
                <w:rFonts w:ascii="Verdana" w:hAnsi="Verdana"/>
                <w:color w:val="FFFFFF" w:themeColor="background1"/>
              </w:rPr>
            </w:pPr>
            <w:r>
              <w:rPr>
                <w:rFonts w:ascii="Verdana" w:hAnsi="Verdana"/>
                <w:color w:val="FFFFFF" w:themeColor="background1"/>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F07B410"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9370ED"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CIELO FALSO DE PLACA PVC C/ESTRUCTURA GALVANIZADA</w:t>
            </w:r>
          </w:p>
        </w:tc>
      </w:tr>
    </w:tbl>
    <w:p w14:paraId="22F54E05" w14:textId="77777777" w:rsidR="000C44BB" w:rsidRDefault="000C44BB" w:rsidP="000C44BB">
      <w:pPr>
        <w:jc w:val="both"/>
        <w:rPr>
          <w:rFonts w:ascii="Verdana" w:hAnsi="Verdana" w:cstheme="minorBidi"/>
          <w:lang w:val="es-BO"/>
        </w:rPr>
      </w:pPr>
    </w:p>
    <w:p w14:paraId="37BECC97" w14:textId="77777777" w:rsidR="000C44BB" w:rsidRDefault="000C44BB" w:rsidP="000C44BB">
      <w:pPr>
        <w:jc w:val="both"/>
        <w:rPr>
          <w:rFonts w:ascii="Verdana" w:hAnsi="Verdana"/>
          <w:b/>
        </w:rPr>
      </w:pPr>
      <w:r>
        <w:rPr>
          <w:rFonts w:ascii="Verdana" w:hAnsi="Verdana"/>
          <w:b/>
        </w:rPr>
        <w:t>DESCRIPCIÓN. –</w:t>
      </w:r>
    </w:p>
    <w:p w14:paraId="2DBB8E3B" w14:textId="77777777" w:rsidR="000C44BB" w:rsidRDefault="000C44BB" w:rsidP="000C44BB">
      <w:pPr>
        <w:jc w:val="both"/>
        <w:rPr>
          <w:rFonts w:ascii="Verdana" w:hAnsi="Verdana"/>
        </w:rPr>
      </w:pPr>
    </w:p>
    <w:p w14:paraId="0F4C2AF4" w14:textId="77777777" w:rsidR="000C44BB" w:rsidRDefault="000C44BB" w:rsidP="000C44BB">
      <w:pPr>
        <w:jc w:val="both"/>
        <w:rPr>
          <w:rFonts w:ascii="Verdana" w:hAnsi="Verdana"/>
        </w:rPr>
      </w:pPr>
      <w:r>
        <w:rPr>
          <w:rFonts w:ascii="Verdana" w:hAnsi="Verdana"/>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8188AFC" w14:textId="77777777" w:rsidR="000C44BB" w:rsidRDefault="000C44BB" w:rsidP="000C44BB">
      <w:pPr>
        <w:jc w:val="both"/>
        <w:rPr>
          <w:rFonts w:ascii="Verdana" w:hAnsi="Verdana"/>
        </w:rPr>
      </w:pPr>
    </w:p>
    <w:p w14:paraId="6098D62A" w14:textId="77777777" w:rsidR="000C44BB" w:rsidRDefault="000C44BB" w:rsidP="000C44BB">
      <w:pPr>
        <w:jc w:val="both"/>
        <w:rPr>
          <w:rFonts w:ascii="Verdana" w:hAnsi="Verdana"/>
          <w:b/>
        </w:rPr>
      </w:pPr>
      <w:r>
        <w:rPr>
          <w:rFonts w:ascii="Verdana" w:hAnsi="Verdana"/>
          <w:b/>
        </w:rPr>
        <w:t>MATERIALES, HERRAMIENTAS Y EQUIPO. –</w:t>
      </w:r>
    </w:p>
    <w:p w14:paraId="625CE365" w14:textId="77777777" w:rsidR="000C44BB" w:rsidRDefault="000C44BB" w:rsidP="000C44BB">
      <w:pPr>
        <w:jc w:val="both"/>
        <w:rPr>
          <w:rFonts w:ascii="Verdana" w:hAnsi="Verdana"/>
          <w:b/>
        </w:rPr>
      </w:pPr>
    </w:p>
    <w:p w14:paraId="208C873D"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los mismos deberán ser aprobados por el Inspector de proyecto.</w:t>
      </w:r>
    </w:p>
    <w:p w14:paraId="4A2CF811" w14:textId="77777777" w:rsidR="000C44BB" w:rsidRDefault="000C44BB" w:rsidP="000C44BB">
      <w:pPr>
        <w:jc w:val="both"/>
        <w:rPr>
          <w:rFonts w:ascii="Verdana" w:hAnsi="Verdana"/>
        </w:rPr>
      </w:pPr>
    </w:p>
    <w:p w14:paraId="3A3573E6" w14:textId="77777777" w:rsidR="000C44BB" w:rsidRDefault="000C44BB" w:rsidP="000C44BB">
      <w:pPr>
        <w:jc w:val="both"/>
        <w:rPr>
          <w:rFonts w:ascii="Verdana" w:hAnsi="Verdana"/>
          <w:b/>
        </w:rPr>
      </w:pPr>
      <w:r>
        <w:rPr>
          <w:rFonts w:ascii="Verdana" w:hAnsi="Verdana"/>
          <w:b/>
        </w:rPr>
        <w:t>FORMA DE EJECUCIÓN. -</w:t>
      </w:r>
    </w:p>
    <w:p w14:paraId="2FAC2296" w14:textId="77777777" w:rsidR="000C44BB" w:rsidRDefault="000C44BB" w:rsidP="000C44BB">
      <w:pPr>
        <w:jc w:val="both"/>
        <w:rPr>
          <w:rFonts w:ascii="Verdana" w:hAnsi="Verdana"/>
        </w:rPr>
      </w:pPr>
    </w:p>
    <w:p w14:paraId="79B79AC6" w14:textId="77777777" w:rsidR="000C44BB" w:rsidRDefault="000C44BB" w:rsidP="000C44BB">
      <w:pPr>
        <w:jc w:val="both"/>
        <w:rPr>
          <w:rFonts w:ascii="Verdana" w:hAnsi="Verdana"/>
        </w:rPr>
      </w:pPr>
      <w:r>
        <w:rPr>
          <w:rFonts w:ascii="Verdana" w:hAnsi="Verdana"/>
        </w:rPr>
        <w:t>En general, el cielo deberá cumplir con las siguientes directrices referidas a la ejecución:</w:t>
      </w:r>
    </w:p>
    <w:p w14:paraId="13B9864F" w14:textId="77777777" w:rsidR="000C44BB" w:rsidRDefault="000C44BB" w:rsidP="000C44BB">
      <w:pPr>
        <w:jc w:val="both"/>
        <w:rPr>
          <w:rFonts w:ascii="Verdana" w:hAnsi="Verdana"/>
        </w:rPr>
      </w:pPr>
      <w:r>
        <w:rPr>
          <w:rFonts w:ascii="Verdana" w:hAnsi="Verdan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F623939" w14:textId="77777777" w:rsidR="000C44BB" w:rsidRDefault="000C44BB" w:rsidP="000C44BB">
      <w:pPr>
        <w:jc w:val="both"/>
        <w:rPr>
          <w:rFonts w:ascii="Verdana" w:hAnsi="Verdana"/>
        </w:rPr>
      </w:pPr>
      <w:r>
        <w:rPr>
          <w:rFonts w:ascii="Verdana" w:hAnsi="Verdana"/>
        </w:rPr>
        <w:t>El procedimiento para la nivelación es el siguiente:</w:t>
      </w:r>
    </w:p>
    <w:p w14:paraId="063A2636" w14:textId="77777777" w:rsidR="000C44BB" w:rsidRDefault="000C44BB" w:rsidP="000C44BB">
      <w:pPr>
        <w:jc w:val="both"/>
        <w:rPr>
          <w:rFonts w:ascii="Verdana" w:hAnsi="Verdana"/>
        </w:rPr>
      </w:pPr>
      <w:r>
        <w:rPr>
          <w:rFonts w:ascii="Verdana" w:hAnsi="Verdana"/>
        </w:rPr>
        <w:t>Mediante instrucciones del Inspector de proyecto se debe marcar la altura a la que se debe colocar el cielo falso, en todos los ángulos del lugar, se deberá trazar una línea uniendo las marcas.</w:t>
      </w:r>
    </w:p>
    <w:p w14:paraId="7FD8ABAC" w14:textId="77777777" w:rsidR="000C44BB" w:rsidRDefault="000C44BB" w:rsidP="000C44BB">
      <w:pPr>
        <w:jc w:val="both"/>
        <w:rPr>
          <w:rFonts w:ascii="Verdana" w:hAnsi="Verdana"/>
        </w:rPr>
      </w:pPr>
      <w:r>
        <w:rPr>
          <w:rFonts w:ascii="Verdana" w:hAnsi="Verdana"/>
        </w:rPr>
        <w:t>Montar la estructura, utilizando como base las líneas.</w:t>
      </w:r>
    </w:p>
    <w:p w14:paraId="363EDF52" w14:textId="77777777" w:rsidR="000C44BB" w:rsidRDefault="000C44BB" w:rsidP="000C44BB">
      <w:pPr>
        <w:jc w:val="both"/>
        <w:rPr>
          <w:rFonts w:ascii="Verdana" w:hAnsi="Verdana"/>
        </w:rPr>
      </w:pPr>
      <w:r>
        <w:rPr>
          <w:rFonts w:ascii="Verdana" w:hAnsi="Verdana"/>
        </w:rPr>
        <w:t>Fijar el perfil borde en todo el perímetro del ambiente, cortando esquinas a 45º.</w:t>
      </w:r>
    </w:p>
    <w:p w14:paraId="250A0DC1" w14:textId="77777777" w:rsidR="000C44BB" w:rsidRDefault="000C44BB" w:rsidP="000C44BB">
      <w:pPr>
        <w:jc w:val="both"/>
        <w:rPr>
          <w:rFonts w:ascii="Verdana" w:hAnsi="Verdana"/>
        </w:rPr>
      </w:pPr>
      <w:r>
        <w:rPr>
          <w:rFonts w:ascii="Verdana" w:hAnsi="Verdana"/>
        </w:rPr>
        <w:t>Recortar una placa de cielo raso de 0,5 o 1cm. menor que el largo del espacio a cubrir entre los perfiles de borde.</w:t>
      </w:r>
    </w:p>
    <w:p w14:paraId="0DBE6B1A" w14:textId="77777777" w:rsidR="000C44BB" w:rsidRDefault="000C44BB" w:rsidP="000C44BB">
      <w:pPr>
        <w:jc w:val="both"/>
        <w:rPr>
          <w:rFonts w:ascii="Verdana" w:hAnsi="Verdana"/>
        </w:rPr>
      </w:pPr>
    </w:p>
    <w:p w14:paraId="5D1F6A95" w14:textId="77777777" w:rsidR="000C44BB" w:rsidRDefault="000C44BB" w:rsidP="000C44BB">
      <w:pPr>
        <w:jc w:val="both"/>
        <w:rPr>
          <w:rFonts w:ascii="Verdana" w:hAnsi="Verdana"/>
        </w:rPr>
      </w:pPr>
      <w:r>
        <w:rPr>
          <w:rFonts w:ascii="Verdana" w:hAnsi="Verdana"/>
        </w:rPr>
        <w:t>Colocar la primera placa con la superficie a la vista hacia abajo, dentro el espacio a cubrir entre los perfiles de borde, empujando dentro del perfil borde hasta su enganche total.</w:t>
      </w:r>
    </w:p>
    <w:p w14:paraId="1948C16E" w14:textId="77777777" w:rsidR="000C44BB" w:rsidRDefault="000C44BB" w:rsidP="000C44BB">
      <w:pPr>
        <w:jc w:val="both"/>
        <w:rPr>
          <w:rFonts w:ascii="Verdana" w:hAnsi="Verdana"/>
        </w:rPr>
      </w:pPr>
      <w:r>
        <w:rPr>
          <w:rFonts w:ascii="Verdana" w:hAnsi="Verdana"/>
        </w:rPr>
        <w:t>Para la fijación de las placas de PVC se utilizan clavos o grampas o tornillos depende del material de la estructura. Estos deben ser clavados en la pestaña de fijación en todos los listones de la estructura.</w:t>
      </w:r>
    </w:p>
    <w:p w14:paraId="173150A3" w14:textId="77777777" w:rsidR="000C44BB" w:rsidRDefault="000C44BB" w:rsidP="000C44BB">
      <w:pPr>
        <w:jc w:val="both"/>
        <w:rPr>
          <w:rFonts w:ascii="Verdana" w:hAnsi="Verdana"/>
        </w:rPr>
      </w:pPr>
      <w:r>
        <w:rPr>
          <w:rFonts w:ascii="Verdana" w:hAnsi="Verdana"/>
        </w:rPr>
        <w:t>En el caso de que la placa del cielo falso no fuese suficiente para cubrir el espacio deseado, se debe utilizar el perfil de unión para unir las placas en el sentido de la longitud. Esta unión deberá ser fijada a la estructura con un clavo.</w:t>
      </w:r>
    </w:p>
    <w:p w14:paraId="59EF2F1E" w14:textId="77777777" w:rsidR="000C44BB" w:rsidRDefault="000C44BB" w:rsidP="000C44BB">
      <w:pPr>
        <w:jc w:val="both"/>
        <w:rPr>
          <w:rFonts w:ascii="Verdana" w:hAnsi="Verdana"/>
        </w:rPr>
      </w:pPr>
      <w:r>
        <w:rPr>
          <w:rFonts w:ascii="Verdana" w:hAnsi="Verdana"/>
        </w:rPr>
        <w:t>En el caso de una curvatura, utilizar el perfil de unión flexible.</w:t>
      </w:r>
    </w:p>
    <w:p w14:paraId="47EF6AB0"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0AFFD64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6DCC52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E83E2C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4A09B7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07887D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F840446"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CC9B8B" w14:textId="77777777" w:rsidR="000C44BB" w:rsidRDefault="000C44BB">
            <w:pPr>
              <w:jc w:val="center"/>
              <w:rPr>
                <w:rFonts w:ascii="Verdana" w:hAnsi="Verdana"/>
                <w:color w:val="FFFFFF" w:themeColor="background1"/>
              </w:rPr>
            </w:pPr>
            <w:r>
              <w:rPr>
                <w:rFonts w:ascii="Verdana" w:hAnsi="Verdana"/>
                <w:color w:val="FFFFFF" w:themeColor="background1"/>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77E1FD" w14:textId="77777777" w:rsidR="000C44BB" w:rsidRDefault="000C44BB">
            <w:pPr>
              <w:jc w:val="center"/>
              <w:rPr>
                <w:rFonts w:ascii="Verdana" w:hAnsi="Verdana"/>
                <w:color w:val="FFFFFF" w:themeColor="background1"/>
              </w:rPr>
            </w:pPr>
            <w:r>
              <w:rPr>
                <w:rFonts w:ascii="Verdana" w:hAnsi="Verdana"/>
                <w:color w:val="FFFFFF" w:themeColor="background1"/>
              </w:rPr>
              <w:t>VAC-OF-PUE-9</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1256D1F"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D7F94F"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PUERTA TABLERO DE MADERA SEMIDURA C/BARNIZ (1,00X2,10) (INC/MARCO Y QUINCALLERÍA)</w:t>
            </w:r>
          </w:p>
        </w:tc>
      </w:tr>
    </w:tbl>
    <w:p w14:paraId="56A4AA39" w14:textId="77777777" w:rsidR="000C44BB" w:rsidRDefault="000C44BB" w:rsidP="000C44BB">
      <w:pPr>
        <w:jc w:val="both"/>
        <w:rPr>
          <w:rFonts w:ascii="Verdana" w:hAnsi="Verdana" w:cstheme="minorBidi"/>
          <w:lang w:val="es-BO"/>
        </w:rPr>
      </w:pPr>
    </w:p>
    <w:p w14:paraId="062340C6" w14:textId="77777777" w:rsidR="000C44BB" w:rsidRDefault="000C44BB" w:rsidP="000C44BB">
      <w:pPr>
        <w:jc w:val="both"/>
        <w:rPr>
          <w:rFonts w:ascii="Verdana" w:hAnsi="Verdana"/>
          <w:b/>
        </w:rPr>
      </w:pPr>
      <w:r>
        <w:rPr>
          <w:rFonts w:ascii="Verdana" w:hAnsi="Verdana"/>
          <w:b/>
        </w:rPr>
        <w:t>DESCRIPCIÓN. -</w:t>
      </w:r>
    </w:p>
    <w:p w14:paraId="1178AD45" w14:textId="77777777" w:rsidR="000C44BB" w:rsidRDefault="000C44BB" w:rsidP="000C44BB">
      <w:pPr>
        <w:jc w:val="both"/>
        <w:rPr>
          <w:rFonts w:ascii="Verdana" w:hAnsi="Verdana"/>
        </w:rPr>
      </w:pPr>
    </w:p>
    <w:p w14:paraId="5D9BF287" w14:textId="77777777" w:rsidR="000C44BB" w:rsidRDefault="000C44BB" w:rsidP="000C44BB">
      <w:pPr>
        <w:jc w:val="both"/>
        <w:rPr>
          <w:rFonts w:ascii="Verdana" w:hAnsi="Verdana"/>
        </w:rPr>
      </w:pPr>
      <w:r>
        <w:rPr>
          <w:rFonts w:ascii="Verdana" w:hAnsi="Verdana"/>
        </w:rPr>
        <w:t>El ítem comprende la provisión y colocado de puerta tablero de madera semidura c/barniz (1,00x2,10) (</w:t>
      </w:r>
      <w:proofErr w:type="spellStart"/>
      <w:r>
        <w:rPr>
          <w:rFonts w:ascii="Verdana" w:hAnsi="Verdana"/>
        </w:rPr>
        <w:t>inc</w:t>
      </w:r>
      <w:proofErr w:type="spellEnd"/>
      <w:r>
        <w:rPr>
          <w:rFonts w:ascii="Verdana" w:hAnsi="Verdana"/>
        </w:rPr>
        <w:t>/marco y quincallería) conforme a lo detallado en los planos constructivos e instrucciones del Inspector de obra.</w:t>
      </w:r>
    </w:p>
    <w:p w14:paraId="42B4034E" w14:textId="77777777" w:rsidR="000C44BB" w:rsidRDefault="000C44BB" w:rsidP="000C44BB">
      <w:pPr>
        <w:jc w:val="both"/>
        <w:rPr>
          <w:rFonts w:ascii="Verdana" w:hAnsi="Verdana"/>
        </w:rPr>
      </w:pPr>
    </w:p>
    <w:p w14:paraId="0EEF8E26" w14:textId="77777777" w:rsidR="000C44BB" w:rsidRDefault="000C44BB" w:rsidP="000C44BB">
      <w:pPr>
        <w:jc w:val="both"/>
        <w:rPr>
          <w:rFonts w:ascii="Verdana" w:hAnsi="Verdana"/>
          <w:b/>
        </w:rPr>
      </w:pPr>
      <w:r>
        <w:rPr>
          <w:rFonts w:ascii="Verdana" w:hAnsi="Verdana"/>
          <w:b/>
        </w:rPr>
        <w:t>MATERIALES, HERRAMIENTAS Y EQUIPO. -</w:t>
      </w:r>
    </w:p>
    <w:p w14:paraId="172CEDDF" w14:textId="77777777" w:rsidR="000C44BB" w:rsidRDefault="000C44BB" w:rsidP="000C44BB">
      <w:pPr>
        <w:jc w:val="both"/>
        <w:rPr>
          <w:rFonts w:ascii="Verdana" w:hAnsi="Verdana"/>
        </w:rPr>
      </w:pPr>
    </w:p>
    <w:p w14:paraId="31AE41FB" w14:textId="77777777" w:rsidR="000C44BB" w:rsidRDefault="000C44BB" w:rsidP="000C44BB">
      <w:pPr>
        <w:jc w:val="both"/>
        <w:rPr>
          <w:rFonts w:ascii="Verdana" w:hAnsi="Verdana"/>
        </w:rPr>
      </w:pPr>
      <w:r>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0525F5FB" w14:textId="77777777" w:rsidR="000C44BB" w:rsidRDefault="000C44BB" w:rsidP="000C44BB">
      <w:pPr>
        <w:jc w:val="both"/>
        <w:rPr>
          <w:rFonts w:ascii="Verdana" w:hAnsi="Verdana"/>
        </w:rPr>
      </w:pPr>
    </w:p>
    <w:p w14:paraId="1C5A4FB7" w14:textId="77777777" w:rsidR="000C44BB" w:rsidRDefault="000C44BB" w:rsidP="000C44BB">
      <w:pPr>
        <w:jc w:val="both"/>
        <w:rPr>
          <w:rFonts w:ascii="Verdana" w:hAnsi="Verdana"/>
          <w:b/>
        </w:rPr>
      </w:pPr>
      <w:r>
        <w:rPr>
          <w:rFonts w:ascii="Verdana" w:hAnsi="Verdana"/>
          <w:b/>
        </w:rPr>
        <w:t>FORMA DE EJECUCIÓN. –</w:t>
      </w:r>
    </w:p>
    <w:p w14:paraId="4FB0D56E" w14:textId="77777777" w:rsidR="000C44BB" w:rsidRDefault="000C44BB" w:rsidP="000C44BB">
      <w:pPr>
        <w:jc w:val="both"/>
        <w:rPr>
          <w:rFonts w:ascii="Verdana" w:hAnsi="Verdana"/>
        </w:rPr>
      </w:pPr>
    </w:p>
    <w:p w14:paraId="4DF8AE68" w14:textId="77777777" w:rsidR="000C44BB" w:rsidRDefault="000C44BB" w:rsidP="000C44BB">
      <w:pPr>
        <w:jc w:val="both"/>
        <w:rPr>
          <w:rFonts w:ascii="Verdana" w:hAnsi="Verdana"/>
        </w:rPr>
      </w:pPr>
      <w:r>
        <w:rPr>
          <w:rFonts w:ascii="Verdana" w:hAnsi="Verdana"/>
        </w:rPr>
        <w:t>En general, la puerta deberá cumplir con las siguientes directrices referidas a la ejecución:</w:t>
      </w:r>
    </w:p>
    <w:p w14:paraId="5847B6A1" w14:textId="77777777" w:rsidR="000C44BB" w:rsidRDefault="000C44BB" w:rsidP="000C44BB">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52361913" w14:textId="77777777" w:rsidR="000C44BB" w:rsidRDefault="000C44BB" w:rsidP="000C44BB">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06CDEE6" w14:textId="77777777" w:rsidR="000C44BB" w:rsidRDefault="000C44BB" w:rsidP="000C44BB">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6BAFCDBB" w14:textId="77777777" w:rsidR="000C44BB" w:rsidRDefault="000C44BB" w:rsidP="000C44BB">
      <w:pPr>
        <w:jc w:val="both"/>
        <w:rPr>
          <w:rFonts w:ascii="Verdana" w:hAnsi="Verdana"/>
        </w:rPr>
      </w:pPr>
    </w:p>
    <w:p w14:paraId="52747745" w14:textId="77777777" w:rsidR="000C44BB" w:rsidRDefault="000C44BB" w:rsidP="000C44BB">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9106C81" w14:textId="77777777" w:rsidR="000C44BB" w:rsidRDefault="000C44BB" w:rsidP="000C44BB">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61F73EB" w14:textId="77777777" w:rsidR="000C44BB" w:rsidRDefault="000C44BB" w:rsidP="000C44BB">
      <w:pPr>
        <w:jc w:val="both"/>
        <w:rPr>
          <w:rFonts w:ascii="Verdana" w:hAnsi="Verdana"/>
        </w:rPr>
      </w:pPr>
    </w:p>
    <w:p w14:paraId="5FAEDD27" w14:textId="77777777" w:rsidR="000C44BB" w:rsidRDefault="000C44BB" w:rsidP="000C44BB">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526718C1" w14:textId="77777777" w:rsidR="000C44BB" w:rsidRDefault="000C44BB" w:rsidP="000C44BB">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82D7A0E" w14:textId="77777777" w:rsidR="000C44BB" w:rsidRDefault="000C44BB" w:rsidP="000C44BB">
      <w:pPr>
        <w:jc w:val="both"/>
        <w:rPr>
          <w:rFonts w:ascii="Verdana" w:hAnsi="Verdana"/>
        </w:rPr>
      </w:pPr>
    </w:p>
    <w:p w14:paraId="63B05209" w14:textId="77777777" w:rsidR="000C44BB" w:rsidRDefault="000C44BB" w:rsidP="000C44BB">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E481322" w14:textId="77777777" w:rsidR="000C44BB" w:rsidRDefault="000C44BB" w:rsidP="000C44BB">
      <w:pPr>
        <w:jc w:val="both"/>
        <w:rPr>
          <w:rFonts w:ascii="Verdana" w:hAnsi="Verdana"/>
        </w:rPr>
      </w:pPr>
      <w:r>
        <w:rPr>
          <w:rFonts w:ascii="Verdana" w:hAnsi="Verdana"/>
        </w:rPr>
        <w:t>El colocado de las puertas serán realizadas por un carpintero.</w:t>
      </w:r>
    </w:p>
    <w:p w14:paraId="2E1306D3" w14:textId="77777777" w:rsidR="000C44BB" w:rsidRDefault="000C44BB" w:rsidP="000C44BB">
      <w:pPr>
        <w:jc w:val="both"/>
        <w:rPr>
          <w:rFonts w:ascii="Verdana" w:hAnsi="Verdana"/>
        </w:rPr>
      </w:pPr>
    </w:p>
    <w:p w14:paraId="2AF98FB7" w14:textId="77777777" w:rsidR="000C44BB" w:rsidRDefault="000C44BB" w:rsidP="000C44BB">
      <w:pPr>
        <w:jc w:val="both"/>
        <w:rPr>
          <w:rFonts w:ascii="Verdana" w:hAnsi="Verdana"/>
        </w:rPr>
      </w:pPr>
      <w:r>
        <w:rPr>
          <w:rFonts w:ascii="Verdana" w:hAnsi="Verdana"/>
        </w:rPr>
        <w:t>Criterios de Aceptación y Rechazo</w:t>
      </w:r>
    </w:p>
    <w:p w14:paraId="430B28C3"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1E278D0B" w14:textId="77777777" w:rsidR="000C44BB" w:rsidRDefault="000C44BB" w:rsidP="000C44BB">
      <w:pPr>
        <w:jc w:val="both"/>
        <w:rPr>
          <w:rFonts w:ascii="Verdana" w:hAnsi="Verdana"/>
        </w:rPr>
      </w:pPr>
      <w:r>
        <w:rPr>
          <w:rFonts w:ascii="Verdana" w:hAnsi="Verdana"/>
        </w:rPr>
        <w:t xml:space="preserve">Asimismo, deberá verificar la humedad de la madera para lo cual la Entidad Ejecutora deberá poner a disposición constante en obra de un medidor de humedad de la madera a fin de </w:t>
      </w:r>
      <w:r>
        <w:rPr>
          <w:rFonts w:ascii="Verdana" w:hAnsi="Verdana"/>
        </w:rPr>
        <w:lastRenderedPageBreak/>
        <w:t>verificar que la madera no supere los máximos permitidos en esta especificación o la normativa correspondiente.</w:t>
      </w:r>
    </w:p>
    <w:p w14:paraId="6E5AAE6B" w14:textId="77777777" w:rsidR="000C44BB" w:rsidRDefault="000C44BB" w:rsidP="000C44BB">
      <w:pPr>
        <w:jc w:val="both"/>
        <w:rPr>
          <w:rFonts w:ascii="Verdana" w:hAnsi="Verdana"/>
        </w:rPr>
      </w:pPr>
    </w:p>
    <w:tbl>
      <w:tblPr>
        <w:tblW w:w="9634" w:type="dxa"/>
        <w:tblLook w:val="04A0" w:firstRow="1" w:lastRow="0" w:firstColumn="1" w:lastColumn="0" w:noHBand="0" w:noVBand="1"/>
      </w:tblPr>
      <w:tblGrid>
        <w:gridCol w:w="584"/>
        <w:gridCol w:w="2385"/>
        <w:gridCol w:w="1145"/>
        <w:gridCol w:w="5520"/>
      </w:tblGrid>
      <w:tr w:rsidR="000C44BB" w14:paraId="5250376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E22D6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F42C2C"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4F5B77"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74C90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E3E117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6A56E9" w14:textId="77777777" w:rsidR="000C44BB" w:rsidRDefault="000C44BB">
            <w:pPr>
              <w:jc w:val="center"/>
              <w:rPr>
                <w:rFonts w:ascii="Verdana" w:hAnsi="Verdana"/>
                <w:color w:val="FFFFFF" w:themeColor="background1"/>
              </w:rPr>
            </w:pPr>
            <w:r>
              <w:rPr>
                <w:rFonts w:ascii="Verdana" w:hAnsi="Verdana"/>
                <w:color w:val="FFFFFF" w:themeColor="background1"/>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952973" w14:textId="77777777" w:rsidR="000C44BB" w:rsidRDefault="000C44BB">
            <w:pPr>
              <w:jc w:val="center"/>
              <w:rPr>
                <w:rFonts w:ascii="Verdana" w:hAnsi="Verdana"/>
                <w:color w:val="FFFFFF" w:themeColor="background1"/>
              </w:rPr>
            </w:pPr>
            <w:r>
              <w:rPr>
                <w:rFonts w:ascii="Verdana" w:hAnsi="Verdana"/>
                <w:color w:val="FFFFFF" w:themeColor="background1"/>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63DD78"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342360"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PUERTA TABLERO DE MADERA SEMIDURA C/BARNIZ (0,90X2,10) (INC/MARCO Y QUINCALLERÍA)</w:t>
            </w:r>
          </w:p>
        </w:tc>
      </w:tr>
    </w:tbl>
    <w:p w14:paraId="7E30B1CE" w14:textId="77777777" w:rsidR="000C44BB" w:rsidRDefault="000C44BB" w:rsidP="000C44BB">
      <w:pPr>
        <w:jc w:val="both"/>
        <w:rPr>
          <w:rFonts w:ascii="Verdana" w:hAnsi="Verdana" w:cstheme="minorBidi"/>
          <w:lang w:val="es-BO"/>
        </w:rPr>
      </w:pPr>
    </w:p>
    <w:p w14:paraId="2D223927" w14:textId="77777777" w:rsidR="000C44BB" w:rsidRDefault="000C44BB" w:rsidP="000C44BB">
      <w:pPr>
        <w:jc w:val="both"/>
        <w:rPr>
          <w:rFonts w:ascii="Verdana" w:hAnsi="Verdana"/>
          <w:b/>
        </w:rPr>
      </w:pPr>
      <w:r>
        <w:rPr>
          <w:rFonts w:ascii="Verdana" w:hAnsi="Verdana"/>
          <w:b/>
        </w:rPr>
        <w:t>DESCRIPCIÓN. -</w:t>
      </w:r>
    </w:p>
    <w:p w14:paraId="14F756D3" w14:textId="77777777" w:rsidR="000C44BB" w:rsidRDefault="000C44BB" w:rsidP="000C44BB">
      <w:pPr>
        <w:jc w:val="both"/>
        <w:rPr>
          <w:rFonts w:ascii="Verdana" w:hAnsi="Verdana"/>
        </w:rPr>
      </w:pPr>
    </w:p>
    <w:p w14:paraId="6FCAA555" w14:textId="77777777" w:rsidR="000C44BB" w:rsidRDefault="000C44BB" w:rsidP="000C44BB">
      <w:pPr>
        <w:jc w:val="both"/>
        <w:rPr>
          <w:rFonts w:ascii="Verdana" w:hAnsi="Verdana"/>
        </w:rPr>
      </w:pPr>
      <w:r>
        <w:rPr>
          <w:rFonts w:ascii="Verdana" w:hAnsi="Verdana"/>
        </w:rPr>
        <w:t>El ítem comprende provisión y colocado de puerta tablero de madera semidura c/barniz (0,90x2,10) (</w:t>
      </w:r>
      <w:proofErr w:type="spellStart"/>
      <w:r>
        <w:rPr>
          <w:rFonts w:ascii="Verdana" w:hAnsi="Verdana"/>
        </w:rPr>
        <w:t>inc</w:t>
      </w:r>
      <w:proofErr w:type="spellEnd"/>
      <w:r>
        <w:rPr>
          <w:rFonts w:ascii="Verdana" w:hAnsi="Verdana"/>
        </w:rPr>
        <w:t xml:space="preserve">/marco y quincallería) conforme a lo detallado en los planos constructivos e instrucciones del Inspector de proyecto. </w:t>
      </w:r>
    </w:p>
    <w:p w14:paraId="4C358F0F" w14:textId="77777777" w:rsidR="000C44BB" w:rsidRDefault="000C44BB" w:rsidP="000C44BB">
      <w:pPr>
        <w:jc w:val="both"/>
        <w:rPr>
          <w:rFonts w:ascii="Verdana" w:hAnsi="Verdana"/>
        </w:rPr>
      </w:pPr>
    </w:p>
    <w:p w14:paraId="3DBE22EB" w14:textId="77777777" w:rsidR="000C44BB" w:rsidRDefault="000C44BB" w:rsidP="000C44BB">
      <w:pPr>
        <w:jc w:val="both"/>
        <w:rPr>
          <w:rFonts w:ascii="Verdana" w:hAnsi="Verdana"/>
          <w:b/>
        </w:rPr>
      </w:pPr>
      <w:r>
        <w:rPr>
          <w:rFonts w:ascii="Verdana" w:hAnsi="Verdana"/>
          <w:b/>
        </w:rPr>
        <w:t>MATERIALES, HERRAMIENTAS Y EQUIPO. -</w:t>
      </w:r>
    </w:p>
    <w:p w14:paraId="424E5D80" w14:textId="77777777" w:rsidR="000C44BB" w:rsidRDefault="000C44BB" w:rsidP="000C44BB">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5365BFF4" w14:textId="77777777" w:rsidR="000C44BB" w:rsidRDefault="000C44BB" w:rsidP="000C44BB">
      <w:pPr>
        <w:jc w:val="both"/>
        <w:rPr>
          <w:rFonts w:ascii="Verdana" w:hAnsi="Verdana"/>
        </w:rPr>
      </w:pPr>
      <w:r>
        <w:rPr>
          <w:rFonts w:ascii="Verdana" w:hAnsi="Verdana"/>
        </w:rPr>
        <w:t>La madera será de primera calidad, semidura, sin ojos ni astilla, bien estacionada, seca y de las dimensiones señaladas en los planos, de acuerdo al Manual de Diseño para Maderas del Grupo Andino.</w:t>
      </w:r>
    </w:p>
    <w:p w14:paraId="0181E649" w14:textId="77777777" w:rsidR="000C44BB" w:rsidRDefault="000C44BB" w:rsidP="000C44BB">
      <w:pPr>
        <w:jc w:val="both"/>
        <w:rPr>
          <w:rFonts w:ascii="Verdana" w:hAnsi="Verdana"/>
        </w:rPr>
      </w:pPr>
    </w:p>
    <w:p w14:paraId="6F6C2E8C" w14:textId="77777777" w:rsidR="000C44BB" w:rsidRDefault="000C44BB" w:rsidP="000C44BB">
      <w:pPr>
        <w:jc w:val="both"/>
        <w:rPr>
          <w:rFonts w:ascii="Verdana" w:hAnsi="Verdana"/>
        </w:rPr>
      </w:pPr>
      <w:r>
        <w:rPr>
          <w:rFonts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4429B43" w14:textId="77777777" w:rsidR="000C44BB" w:rsidRDefault="000C44BB" w:rsidP="000C44BB">
      <w:pPr>
        <w:jc w:val="both"/>
        <w:rPr>
          <w:rFonts w:ascii="Verdana" w:hAnsi="Verdana"/>
        </w:rPr>
      </w:pPr>
    </w:p>
    <w:p w14:paraId="2A4B15A9" w14:textId="77777777" w:rsidR="000C44BB" w:rsidRDefault="000C44BB" w:rsidP="000C44BB">
      <w:pPr>
        <w:jc w:val="both"/>
        <w:rPr>
          <w:rFonts w:ascii="Verdana" w:hAnsi="Verdana"/>
          <w:b/>
        </w:rPr>
      </w:pPr>
      <w:r>
        <w:rPr>
          <w:rFonts w:ascii="Verdana" w:hAnsi="Verdana"/>
          <w:b/>
        </w:rPr>
        <w:t>FORMA DE EJECUCIÓN. -</w:t>
      </w:r>
    </w:p>
    <w:p w14:paraId="1D8AB057" w14:textId="77777777" w:rsidR="000C44BB" w:rsidRDefault="000C44BB" w:rsidP="000C44BB">
      <w:pPr>
        <w:jc w:val="both"/>
        <w:rPr>
          <w:rFonts w:ascii="Verdana" w:hAnsi="Verdana"/>
        </w:rPr>
      </w:pPr>
    </w:p>
    <w:p w14:paraId="6C9BB911" w14:textId="77777777" w:rsidR="000C44BB" w:rsidRDefault="000C44BB" w:rsidP="000C44BB">
      <w:pPr>
        <w:jc w:val="both"/>
        <w:rPr>
          <w:rFonts w:ascii="Verdana" w:hAnsi="Verdana"/>
        </w:rPr>
      </w:pPr>
      <w:r>
        <w:rPr>
          <w:rFonts w:ascii="Verdana" w:hAnsi="Verdana"/>
        </w:rPr>
        <w:t>En general, la puerta deberá cumplir con las siguientes directrices referidas a la ejecución:</w:t>
      </w:r>
    </w:p>
    <w:p w14:paraId="2D17BB9C" w14:textId="77777777" w:rsidR="000C44BB" w:rsidRDefault="000C44BB" w:rsidP="000C44BB">
      <w:pPr>
        <w:jc w:val="both"/>
        <w:rPr>
          <w:rFonts w:ascii="Verdana" w:hAnsi="Verdana"/>
        </w:rPr>
      </w:pPr>
      <w:r>
        <w:rPr>
          <w:rFonts w:ascii="Verdana" w:hAnsi="Verdana"/>
        </w:rPr>
        <w:t>La Entidad Ejecutora deberá verificar cuidadosamente las dimensiones reales en obra, sobre todo aquéllas que están referidas a los niveles de pisos terminados.</w:t>
      </w:r>
    </w:p>
    <w:p w14:paraId="02852206" w14:textId="77777777" w:rsidR="000C44BB" w:rsidRDefault="000C44BB" w:rsidP="000C44BB">
      <w:pPr>
        <w:jc w:val="both"/>
        <w:rPr>
          <w:rFonts w:ascii="Verdana" w:hAnsi="Verdana"/>
        </w:rPr>
      </w:pPr>
    </w:p>
    <w:p w14:paraId="4876E532" w14:textId="77777777" w:rsidR="000C44BB" w:rsidRDefault="000C44BB" w:rsidP="000C44BB">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4437EAB" w14:textId="77777777" w:rsidR="000C44BB" w:rsidRDefault="000C44BB" w:rsidP="000C44BB">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7C5F25E2" w14:textId="77777777" w:rsidR="000C44BB" w:rsidRDefault="000C44BB" w:rsidP="000C44BB">
      <w:pPr>
        <w:jc w:val="both"/>
        <w:rPr>
          <w:rFonts w:ascii="Verdana" w:hAnsi="Verdana"/>
        </w:rPr>
      </w:pPr>
    </w:p>
    <w:p w14:paraId="693D3F0B" w14:textId="77777777" w:rsidR="000C44BB" w:rsidRDefault="000C44BB" w:rsidP="000C44BB">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DA87138" w14:textId="77777777" w:rsidR="000C44BB" w:rsidRDefault="000C44BB" w:rsidP="000C44BB">
      <w:pPr>
        <w:jc w:val="both"/>
        <w:rPr>
          <w:rFonts w:ascii="Verdana" w:hAnsi="Verdana"/>
        </w:rPr>
      </w:pPr>
    </w:p>
    <w:p w14:paraId="720C6495" w14:textId="77777777" w:rsidR="000C44BB" w:rsidRDefault="000C44BB" w:rsidP="000C44BB">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w:t>
      </w:r>
    </w:p>
    <w:p w14:paraId="607B900E" w14:textId="77777777" w:rsidR="000C44BB" w:rsidRDefault="000C44BB" w:rsidP="000C44BB">
      <w:pPr>
        <w:jc w:val="both"/>
        <w:rPr>
          <w:rFonts w:ascii="Verdana" w:hAnsi="Verdana"/>
        </w:rPr>
      </w:pPr>
    </w:p>
    <w:p w14:paraId="7F524086" w14:textId="77777777" w:rsidR="000C44BB" w:rsidRDefault="000C44BB" w:rsidP="000C44BB">
      <w:pPr>
        <w:jc w:val="both"/>
        <w:rPr>
          <w:rFonts w:ascii="Verdana" w:hAnsi="Verdana"/>
        </w:rPr>
      </w:pPr>
      <w:r>
        <w:rPr>
          <w:rFonts w:ascii="Verdana" w:hAnsi="Verdana"/>
        </w:rPr>
        <w:lastRenderedPageBreak/>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18253E9" w14:textId="77777777" w:rsidR="000C44BB" w:rsidRDefault="000C44BB" w:rsidP="000C44BB">
      <w:pPr>
        <w:jc w:val="both"/>
        <w:rPr>
          <w:rFonts w:ascii="Verdana" w:hAnsi="Verdana"/>
        </w:rPr>
      </w:pPr>
    </w:p>
    <w:p w14:paraId="4FD9D59B" w14:textId="77777777" w:rsidR="000C44BB" w:rsidRDefault="000C44BB" w:rsidP="000C44BB">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72E46B7B" w14:textId="77777777" w:rsidR="000C44BB" w:rsidRDefault="000C44BB" w:rsidP="000C44BB">
      <w:pPr>
        <w:jc w:val="both"/>
        <w:rPr>
          <w:rFonts w:ascii="Verdana" w:hAnsi="Verdana"/>
        </w:rPr>
      </w:pPr>
    </w:p>
    <w:p w14:paraId="3FFC3529" w14:textId="77777777" w:rsidR="000C44BB" w:rsidRDefault="000C44BB" w:rsidP="000C44BB">
      <w:pPr>
        <w:jc w:val="both"/>
        <w:rPr>
          <w:rFonts w:ascii="Verdana" w:hAnsi="Verdana"/>
        </w:rPr>
      </w:pPr>
      <w:r>
        <w:rPr>
          <w:rFonts w:ascii="Verdana" w:hAnsi="Verdan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99039E4" w14:textId="77777777" w:rsidR="000C44BB" w:rsidRDefault="000C44BB" w:rsidP="000C44BB">
      <w:pPr>
        <w:jc w:val="both"/>
        <w:rPr>
          <w:rFonts w:ascii="Verdana" w:hAnsi="Verdana"/>
        </w:rPr>
      </w:pPr>
    </w:p>
    <w:p w14:paraId="3D09AB0E" w14:textId="77777777" w:rsidR="000C44BB" w:rsidRDefault="000C44BB" w:rsidP="000C44BB">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6F42003" w14:textId="77777777" w:rsidR="000C44BB" w:rsidRDefault="000C44BB" w:rsidP="000C44BB">
      <w:pPr>
        <w:jc w:val="both"/>
        <w:rPr>
          <w:rFonts w:ascii="Verdana" w:hAnsi="Verdana"/>
        </w:rPr>
      </w:pPr>
      <w:r>
        <w:rPr>
          <w:rFonts w:ascii="Verdana" w:hAnsi="Verdana"/>
        </w:rPr>
        <w:t>El colocado de las puertas serán realizadas por un carpintero.</w:t>
      </w:r>
    </w:p>
    <w:p w14:paraId="4E7CEA75" w14:textId="77777777" w:rsidR="000C44BB" w:rsidRDefault="000C44BB" w:rsidP="000C44BB">
      <w:pPr>
        <w:jc w:val="both"/>
        <w:rPr>
          <w:rFonts w:ascii="Verdana" w:hAnsi="Verdana"/>
        </w:rPr>
      </w:pPr>
    </w:p>
    <w:p w14:paraId="293B5C67" w14:textId="77777777" w:rsidR="000C44BB" w:rsidRDefault="000C44BB" w:rsidP="000C44BB">
      <w:pPr>
        <w:jc w:val="both"/>
        <w:rPr>
          <w:rFonts w:ascii="Verdana" w:hAnsi="Verdana"/>
        </w:rPr>
      </w:pPr>
      <w:r>
        <w:rPr>
          <w:rFonts w:ascii="Verdana" w:hAnsi="Verdana"/>
        </w:rPr>
        <w:t>Criterios de Aceptación y Rechazo</w:t>
      </w:r>
    </w:p>
    <w:p w14:paraId="6554A359"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7B0B758E" w14:textId="77777777" w:rsidR="000C44BB" w:rsidRDefault="000C44BB" w:rsidP="000C44BB">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634" w:type="dxa"/>
        <w:tblLook w:val="04A0" w:firstRow="1" w:lastRow="0" w:firstColumn="1" w:lastColumn="0" w:noHBand="0" w:noVBand="1"/>
      </w:tblPr>
      <w:tblGrid>
        <w:gridCol w:w="584"/>
        <w:gridCol w:w="2385"/>
        <w:gridCol w:w="1145"/>
        <w:gridCol w:w="5520"/>
      </w:tblGrid>
      <w:tr w:rsidR="000C44BB" w14:paraId="4799636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1A9BBD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977593"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868622"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D4A3B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408840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86F135" w14:textId="77777777" w:rsidR="000C44BB" w:rsidRDefault="000C44BB">
            <w:pPr>
              <w:jc w:val="center"/>
              <w:rPr>
                <w:rFonts w:ascii="Verdana" w:hAnsi="Verdana"/>
                <w:color w:val="FFFFFF" w:themeColor="background1"/>
              </w:rPr>
            </w:pPr>
            <w:r>
              <w:rPr>
                <w:rFonts w:ascii="Verdana" w:hAnsi="Verdana"/>
                <w:color w:val="FFFFFF" w:themeColor="background1"/>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E05E16" w14:textId="77777777" w:rsidR="000C44BB" w:rsidRDefault="000C44BB">
            <w:pPr>
              <w:jc w:val="center"/>
              <w:rPr>
                <w:rFonts w:ascii="Verdana" w:hAnsi="Verdana"/>
                <w:color w:val="FFFFFF" w:themeColor="background1"/>
              </w:rPr>
            </w:pPr>
            <w:r>
              <w:rPr>
                <w:rFonts w:ascii="Verdana" w:hAnsi="Verdana"/>
                <w:color w:val="FFFFFF" w:themeColor="background1"/>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86580B"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3EC871E"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PUERTA TABLERO DE MADERA SEMIDURA C/BARNIZ (0,80X2,10) (INC/MARCO Y QUINCALLERÍA)</w:t>
            </w:r>
          </w:p>
        </w:tc>
      </w:tr>
    </w:tbl>
    <w:p w14:paraId="55BE0397" w14:textId="77777777" w:rsidR="000C44BB" w:rsidRDefault="000C44BB" w:rsidP="000C44BB">
      <w:pPr>
        <w:jc w:val="both"/>
        <w:rPr>
          <w:rFonts w:ascii="Verdana" w:hAnsi="Verdana" w:cstheme="minorBidi"/>
          <w:b/>
          <w:lang w:val="es-BO"/>
        </w:rPr>
      </w:pPr>
    </w:p>
    <w:p w14:paraId="759CAC24" w14:textId="77777777" w:rsidR="000C44BB" w:rsidRDefault="000C44BB" w:rsidP="000C44BB">
      <w:pPr>
        <w:jc w:val="both"/>
        <w:rPr>
          <w:rFonts w:ascii="Verdana" w:hAnsi="Verdana"/>
          <w:b/>
        </w:rPr>
      </w:pPr>
      <w:r>
        <w:rPr>
          <w:rFonts w:ascii="Verdana" w:hAnsi="Verdana"/>
          <w:b/>
        </w:rPr>
        <w:t>DESCRIPCIÓN. -</w:t>
      </w:r>
    </w:p>
    <w:p w14:paraId="1684DDB0" w14:textId="77777777" w:rsidR="000C44BB" w:rsidRDefault="000C44BB" w:rsidP="000C44BB">
      <w:pPr>
        <w:jc w:val="both"/>
        <w:rPr>
          <w:rFonts w:ascii="Verdana" w:hAnsi="Verdana"/>
        </w:rPr>
      </w:pPr>
    </w:p>
    <w:p w14:paraId="02395F1D" w14:textId="77777777" w:rsidR="000C44BB" w:rsidRDefault="000C44BB" w:rsidP="000C44BB">
      <w:pPr>
        <w:jc w:val="both"/>
        <w:rPr>
          <w:rFonts w:ascii="Verdana" w:hAnsi="Verdana"/>
        </w:rPr>
      </w:pPr>
      <w:r>
        <w:rPr>
          <w:rFonts w:ascii="Verdana" w:hAnsi="Verdana"/>
        </w:rPr>
        <w:t>El ítem comprende la provisión y colocado de puerta de tablero de madera semidura c/barniz (0,80 x 2,10) (</w:t>
      </w:r>
      <w:proofErr w:type="spellStart"/>
      <w:r>
        <w:rPr>
          <w:rFonts w:ascii="Verdana" w:hAnsi="Verdana"/>
        </w:rPr>
        <w:t>inc</w:t>
      </w:r>
      <w:proofErr w:type="spellEnd"/>
      <w:r>
        <w:rPr>
          <w:rFonts w:ascii="Verdana" w:hAnsi="Verdana"/>
        </w:rPr>
        <w:t>/marco y quincallería), conforme a lo detallado en los planos constructivos y/o instrucciones del Inspector de proyecto.</w:t>
      </w:r>
    </w:p>
    <w:p w14:paraId="6E029B85" w14:textId="77777777" w:rsidR="000C44BB" w:rsidRDefault="000C44BB" w:rsidP="000C44BB">
      <w:pPr>
        <w:jc w:val="both"/>
        <w:rPr>
          <w:rFonts w:ascii="Verdana" w:hAnsi="Verdana"/>
        </w:rPr>
      </w:pPr>
    </w:p>
    <w:p w14:paraId="7515422A" w14:textId="77777777" w:rsidR="000C44BB" w:rsidRDefault="000C44BB" w:rsidP="000C44BB">
      <w:pPr>
        <w:jc w:val="both"/>
        <w:rPr>
          <w:rFonts w:ascii="Verdana" w:hAnsi="Verdana"/>
          <w:b/>
        </w:rPr>
      </w:pPr>
      <w:r>
        <w:rPr>
          <w:rFonts w:ascii="Verdana" w:hAnsi="Verdana"/>
          <w:b/>
        </w:rPr>
        <w:t>MATERIALES, HERRAMIENTAS Y EQUIPO. -</w:t>
      </w:r>
    </w:p>
    <w:p w14:paraId="4B9837F9" w14:textId="77777777" w:rsidR="000C44BB" w:rsidRDefault="000C44BB" w:rsidP="000C44BB">
      <w:pPr>
        <w:jc w:val="both"/>
        <w:rPr>
          <w:rFonts w:ascii="Verdana" w:hAnsi="Verdana"/>
        </w:rPr>
      </w:pPr>
    </w:p>
    <w:p w14:paraId="29A828E5"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335A013" w14:textId="77777777" w:rsidR="000C44BB" w:rsidRDefault="000C44BB" w:rsidP="000C44BB">
      <w:pPr>
        <w:jc w:val="both"/>
        <w:rPr>
          <w:rFonts w:ascii="Verdana" w:hAnsi="Verdana"/>
        </w:rPr>
      </w:pPr>
    </w:p>
    <w:p w14:paraId="2B4ACC4D" w14:textId="77777777" w:rsidR="000C44BB" w:rsidRDefault="000C44BB" w:rsidP="000C44BB">
      <w:pPr>
        <w:jc w:val="both"/>
        <w:rPr>
          <w:rFonts w:ascii="Verdana" w:hAnsi="Verdana"/>
          <w:b/>
        </w:rPr>
      </w:pPr>
      <w:r>
        <w:rPr>
          <w:rFonts w:ascii="Verdana" w:hAnsi="Verdana"/>
          <w:b/>
        </w:rPr>
        <w:t>FORMA DE EJECUCIÓN. -</w:t>
      </w:r>
    </w:p>
    <w:p w14:paraId="6F8C5FD1" w14:textId="77777777" w:rsidR="000C44BB" w:rsidRDefault="000C44BB" w:rsidP="000C44BB">
      <w:pPr>
        <w:jc w:val="both"/>
        <w:rPr>
          <w:rFonts w:ascii="Verdana" w:hAnsi="Verdana"/>
        </w:rPr>
      </w:pPr>
    </w:p>
    <w:p w14:paraId="7744B774" w14:textId="77777777" w:rsidR="000C44BB" w:rsidRDefault="000C44BB" w:rsidP="000C44BB">
      <w:pPr>
        <w:jc w:val="both"/>
        <w:rPr>
          <w:rFonts w:ascii="Verdana" w:hAnsi="Verdana"/>
        </w:rPr>
      </w:pPr>
      <w:r>
        <w:rPr>
          <w:rFonts w:ascii="Verdana" w:hAnsi="Verdana"/>
        </w:rPr>
        <w:t>En general, la puerta deberá cumplir con las siguientes directrices referidas a la ejecución:</w:t>
      </w:r>
    </w:p>
    <w:p w14:paraId="223ED7F3" w14:textId="77777777" w:rsidR="000C44BB" w:rsidRDefault="000C44BB" w:rsidP="000C44BB">
      <w:pPr>
        <w:jc w:val="both"/>
        <w:rPr>
          <w:rFonts w:ascii="Verdana" w:hAnsi="Verdana"/>
        </w:rPr>
      </w:pPr>
      <w:r>
        <w:rPr>
          <w:rFonts w:ascii="Verdana" w:hAnsi="Verdana"/>
        </w:rPr>
        <w:lastRenderedPageBreak/>
        <w:t>La Entidad Ejecutora deberá verificar cuidadosamente las dimensiones reales en obra, sobre todo aquéllas que están referidas a los niveles de pisos terminados.</w:t>
      </w:r>
    </w:p>
    <w:p w14:paraId="5FEF5406" w14:textId="77777777" w:rsidR="000C44BB" w:rsidRDefault="000C44BB" w:rsidP="000C44BB">
      <w:pPr>
        <w:jc w:val="both"/>
        <w:rPr>
          <w:rFonts w:ascii="Verdana" w:hAnsi="Verdana"/>
        </w:rPr>
      </w:pPr>
    </w:p>
    <w:p w14:paraId="7B7766B5" w14:textId="77777777" w:rsidR="000C44BB" w:rsidRDefault="000C44BB" w:rsidP="000C44BB">
      <w:pPr>
        <w:jc w:val="both"/>
        <w:rPr>
          <w:rFonts w:ascii="Verdana" w:hAnsi="Verdana"/>
        </w:rPr>
      </w:pPr>
      <w:r>
        <w:rPr>
          <w:rFonts w:ascii="Verdana" w:hAnsi="Verdana"/>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2EAC299D" w14:textId="77777777" w:rsidR="000C44BB" w:rsidRDefault="000C44BB" w:rsidP="000C44BB">
      <w:pPr>
        <w:jc w:val="both"/>
        <w:rPr>
          <w:rFonts w:ascii="Verdana" w:hAnsi="Verdana"/>
        </w:rPr>
      </w:pPr>
      <w:r>
        <w:rPr>
          <w:rFonts w:ascii="Verdana" w:hAnsi="Verdana"/>
        </w:rPr>
        <w:t>Las piezas cortadas, antes del armado, deberán estacionarse el tiempo necesario para asegurar un perfecto secado. Conseguido este objetivo, se procederá al cepillado y posteriormente se realizarán los cortes necesarios para las uniones y empalmes.</w:t>
      </w:r>
    </w:p>
    <w:p w14:paraId="1DC52941" w14:textId="77777777" w:rsidR="000C44BB" w:rsidRDefault="000C44BB" w:rsidP="000C44BB">
      <w:pPr>
        <w:jc w:val="both"/>
        <w:rPr>
          <w:rFonts w:ascii="Verdana" w:hAnsi="Verdana"/>
        </w:rPr>
      </w:pPr>
    </w:p>
    <w:p w14:paraId="2FCC6573" w14:textId="77777777" w:rsidR="000C44BB" w:rsidRDefault="000C44BB" w:rsidP="000C44BB">
      <w:pPr>
        <w:jc w:val="both"/>
        <w:rPr>
          <w:rFonts w:ascii="Verdana" w:hAnsi="Verdana"/>
        </w:rPr>
      </w:pPr>
      <w:r>
        <w:rPr>
          <w:rFonts w:ascii="Verdana" w:hAnsi="Verdan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F5CC784" w14:textId="77777777" w:rsidR="000C44BB" w:rsidRDefault="000C44BB" w:rsidP="000C44BB">
      <w:pPr>
        <w:jc w:val="both"/>
        <w:rPr>
          <w:rFonts w:ascii="Verdana" w:hAnsi="Verdana"/>
        </w:rPr>
      </w:pPr>
    </w:p>
    <w:p w14:paraId="355EEB85" w14:textId="77777777" w:rsidR="000C44BB" w:rsidRDefault="000C44BB" w:rsidP="000C44BB">
      <w:pPr>
        <w:jc w:val="both"/>
        <w:rPr>
          <w:rFonts w:ascii="Verdana" w:hAnsi="Verdana"/>
        </w:rPr>
      </w:pPr>
      <w:r>
        <w:rPr>
          <w:rFonts w:ascii="Verdana" w:hAnsi="Verdana"/>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7E1B9F" w14:textId="77777777" w:rsidR="000C44BB" w:rsidRDefault="000C44BB" w:rsidP="000C44BB">
      <w:pPr>
        <w:jc w:val="both"/>
        <w:rPr>
          <w:rFonts w:ascii="Verdana" w:hAnsi="Verdana"/>
        </w:rPr>
      </w:pPr>
    </w:p>
    <w:p w14:paraId="21F64F1F" w14:textId="77777777" w:rsidR="000C44BB" w:rsidRDefault="000C44BB" w:rsidP="000C44BB">
      <w:pPr>
        <w:jc w:val="both"/>
        <w:rPr>
          <w:rFonts w:ascii="Verdana" w:hAnsi="Verdana"/>
        </w:rPr>
      </w:pPr>
      <w:r>
        <w:rPr>
          <w:rFonts w:ascii="Verdana" w:hAnsi="Verdana"/>
        </w:rPr>
        <w:t>La hoja de puerta tablero tendrá las dimensiones conforme a lo detallado en los planos de construcción y/o instrucciones del Inspector de proyecto.</w:t>
      </w:r>
    </w:p>
    <w:p w14:paraId="0146201F" w14:textId="77777777" w:rsidR="000C44BB" w:rsidRDefault="000C44BB" w:rsidP="000C44BB">
      <w:pPr>
        <w:jc w:val="both"/>
        <w:rPr>
          <w:rFonts w:ascii="Verdana" w:hAnsi="Verdana"/>
        </w:rPr>
      </w:pPr>
      <w:r>
        <w:rPr>
          <w:rFonts w:ascii="Verdana" w:hAnsi="Verdana"/>
        </w:rPr>
        <w:t xml:space="preserve">Los marcos de puertas deberán ser ejecutados con madera de acuerdo a dimensiones de los </w:t>
      </w:r>
    </w:p>
    <w:p w14:paraId="7A4B0027" w14:textId="77777777" w:rsidR="000C44BB" w:rsidRDefault="000C44BB" w:rsidP="000C44BB">
      <w:pPr>
        <w:jc w:val="both"/>
        <w:rPr>
          <w:rFonts w:ascii="Verdana" w:hAnsi="Verdana"/>
        </w:rPr>
      </w:pPr>
      <w:r>
        <w:rPr>
          <w:rFonts w:ascii="Verdana" w:hAnsi="Verdana"/>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A51CF88" w14:textId="77777777" w:rsidR="000C44BB" w:rsidRDefault="000C44BB" w:rsidP="000C44BB">
      <w:pPr>
        <w:jc w:val="both"/>
        <w:rPr>
          <w:rFonts w:ascii="Verdana" w:hAnsi="Verdana"/>
        </w:rPr>
      </w:pPr>
    </w:p>
    <w:p w14:paraId="1F93610F" w14:textId="77777777" w:rsidR="000C44BB" w:rsidRDefault="000C44BB" w:rsidP="000C44BB">
      <w:pPr>
        <w:jc w:val="both"/>
        <w:rPr>
          <w:rFonts w:ascii="Verdana" w:hAnsi="Verdana"/>
        </w:rPr>
      </w:pPr>
      <w:r>
        <w:rPr>
          <w:rFonts w:ascii="Verdana" w:hAnsi="Verdan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3FF4F51" w14:textId="77777777" w:rsidR="000C44BB" w:rsidRDefault="000C44BB" w:rsidP="000C44BB">
      <w:pPr>
        <w:jc w:val="both"/>
        <w:rPr>
          <w:rFonts w:ascii="Verdana" w:hAnsi="Verdana"/>
        </w:rPr>
      </w:pPr>
      <w:r>
        <w:rPr>
          <w:rFonts w:ascii="Verdana" w:hAnsi="Verdana"/>
        </w:rPr>
        <w:t>El colocado de las puertas serán realizadas por un carpintero especialista.</w:t>
      </w:r>
    </w:p>
    <w:p w14:paraId="2492D295" w14:textId="77777777" w:rsidR="000C44BB" w:rsidRDefault="000C44BB" w:rsidP="000C44BB">
      <w:pPr>
        <w:jc w:val="both"/>
        <w:rPr>
          <w:rFonts w:ascii="Verdana" w:hAnsi="Verdana"/>
        </w:rPr>
      </w:pPr>
    </w:p>
    <w:p w14:paraId="2FA57738" w14:textId="77777777" w:rsidR="000C44BB" w:rsidRDefault="000C44BB" w:rsidP="000C44BB">
      <w:pPr>
        <w:jc w:val="both"/>
        <w:rPr>
          <w:rFonts w:ascii="Verdana" w:hAnsi="Verdana"/>
        </w:rPr>
      </w:pPr>
      <w:r>
        <w:rPr>
          <w:rFonts w:ascii="Verdana" w:hAnsi="Verdana"/>
        </w:rPr>
        <w:t>Criterios de Aceptación y Rechazo</w:t>
      </w:r>
    </w:p>
    <w:p w14:paraId="79DB780E"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inspección visual u otro método conveniente.</w:t>
      </w:r>
    </w:p>
    <w:p w14:paraId="7399B3AF" w14:textId="77777777" w:rsidR="000C44BB" w:rsidRDefault="000C44BB" w:rsidP="000C44BB">
      <w:pPr>
        <w:jc w:val="both"/>
        <w:rPr>
          <w:rFonts w:ascii="Verdana" w:hAnsi="Verdana"/>
        </w:rPr>
      </w:pPr>
      <w:r>
        <w:rPr>
          <w:rFonts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A8F317D"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AF297B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6A7E6D"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80D24C"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107803"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1D8F318"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9FAA0A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B22F13" w14:textId="77777777" w:rsidR="000C44BB" w:rsidRDefault="000C44BB">
            <w:pPr>
              <w:jc w:val="center"/>
              <w:rPr>
                <w:rFonts w:ascii="Verdana" w:hAnsi="Verdana"/>
                <w:color w:val="FFFFFF" w:themeColor="background1"/>
              </w:rPr>
            </w:pPr>
            <w:r>
              <w:rPr>
                <w:rFonts w:ascii="Verdana" w:hAnsi="Verdana"/>
                <w:color w:val="FFFFFF" w:themeColor="background1"/>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C4DA92" w14:textId="77777777" w:rsidR="000C44BB" w:rsidRDefault="000C44BB">
            <w:pPr>
              <w:jc w:val="center"/>
              <w:rPr>
                <w:rFonts w:ascii="Verdana" w:hAnsi="Verdana"/>
                <w:color w:val="FFFFFF" w:themeColor="background1"/>
              </w:rPr>
            </w:pPr>
            <w:r>
              <w:rPr>
                <w:rFonts w:ascii="Verdana" w:hAnsi="Verdana"/>
                <w:color w:val="FFFFFF" w:themeColor="background1"/>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01F7BE" w14:textId="77777777" w:rsidR="000C44BB" w:rsidRDefault="000C44BB">
            <w:pPr>
              <w:jc w:val="center"/>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68A12A8" w14:textId="77777777" w:rsidR="000C44BB" w:rsidRDefault="000C44BB">
            <w:pPr>
              <w:jc w:val="center"/>
              <w:rPr>
                <w:rFonts w:ascii="Verdana" w:hAnsi="Verdana"/>
                <w:color w:val="FFFFFF" w:themeColor="background1"/>
              </w:rPr>
            </w:pPr>
            <w:r>
              <w:rPr>
                <w:rFonts w:ascii="Verdana" w:hAnsi="Verdana"/>
                <w:color w:val="FFFFFF" w:themeColor="background1"/>
              </w:rPr>
              <w:t>PINTURA INTERIOR LATEX</w:t>
            </w:r>
          </w:p>
        </w:tc>
      </w:tr>
    </w:tbl>
    <w:p w14:paraId="0EF3118D" w14:textId="77777777" w:rsidR="000C44BB" w:rsidRDefault="000C44BB" w:rsidP="000C44BB">
      <w:pPr>
        <w:jc w:val="both"/>
        <w:rPr>
          <w:rFonts w:ascii="Verdana" w:hAnsi="Verdana" w:cstheme="minorBidi"/>
          <w:lang w:val="es-BO"/>
        </w:rPr>
      </w:pPr>
    </w:p>
    <w:p w14:paraId="1DF4F5A3" w14:textId="77777777" w:rsidR="000C44BB" w:rsidRDefault="000C44BB" w:rsidP="000C44BB">
      <w:pPr>
        <w:jc w:val="both"/>
        <w:rPr>
          <w:rFonts w:ascii="Verdana" w:hAnsi="Verdana"/>
          <w:b/>
        </w:rPr>
      </w:pPr>
      <w:r>
        <w:rPr>
          <w:rFonts w:ascii="Verdana" w:hAnsi="Verdana"/>
          <w:b/>
        </w:rPr>
        <w:t>DESCRIPCIÓN. -</w:t>
      </w:r>
    </w:p>
    <w:p w14:paraId="59803685" w14:textId="77777777" w:rsidR="000C44BB" w:rsidRDefault="000C44BB" w:rsidP="000C44BB">
      <w:pPr>
        <w:jc w:val="both"/>
        <w:rPr>
          <w:rFonts w:ascii="Verdana" w:hAnsi="Verdana"/>
        </w:rPr>
      </w:pPr>
    </w:p>
    <w:p w14:paraId="26B87106" w14:textId="77777777" w:rsidR="000C44BB" w:rsidRDefault="000C44BB" w:rsidP="000C44BB">
      <w:pPr>
        <w:jc w:val="both"/>
        <w:rPr>
          <w:rFonts w:ascii="Verdana" w:hAnsi="Verdana"/>
        </w:rPr>
      </w:pPr>
      <w:r>
        <w:rPr>
          <w:rFonts w:ascii="Verdana" w:hAnsi="Verdana"/>
        </w:rPr>
        <w:t>Este ítem se refiere a la aplicación de pintura interior látex lavable en muros interiores y otros que se indiquen en los planos constructivos y/o instrucciones del Inspector de proyecto.</w:t>
      </w:r>
    </w:p>
    <w:p w14:paraId="0CD4AB74" w14:textId="77777777" w:rsidR="000C44BB" w:rsidRDefault="000C44BB" w:rsidP="000C44BB">
      <w:pPr>
        <w:jc w:val="both"/>
        <w:rPr>
          <w:rFonts w:ascii="Verdana" w:hAnsi="Verdana"/>
        </w:rPr>
      </w:pPr>
    </w:p>
    <w:p w14:paraId="55C2446D" w14:textId="77777777" w:rsidR="000C44BB" w:rsidRDefault="000C44BB" w:rsidP="000C44BB">
      <w:pPr>
        <w:jc w:val="both"/>
        <w:rPr>
          <w:rFonts w:ascii="Verdana" w:hAnsi="Verdana"/>
          <w:b/>
        </w:rPr>
      </w:pPr>
      <w:r>
        <w:rPr>
          <w:rFonts w:ascii="Verdana" w:hAnsi="Verdana"/>
          <w:b/>
        </w:rPr>
        <w:t>MATERIALES, HERRAMIENTAS Y EQUIPO. -</w:t>
      </w:r>
    </w:p>
    <w:p w14:paraId="18C7E7C9" w14:textId="77777777" w:rsidR="000C44BB" w:rsidRDefault="000C44BB" w:rsidP="000C44BB">
      <w:pPr>
        <w:jc w:val="both"/>
        <w:rPr>
          <w:rFonts w:ascii="Verdana" w:hAnsi="Verdana"/>
        </w:rPr>
      </w:pPr>
    </w:p>
    <w:p w14:paraId="4813C9D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A33CD78" w14:textId="77777777" w:rsidR="000C44BB" w:rsidRDefault="000C44BB" w:rsidP="000C44BB">
      <w:pPr>
        <w:jc w:val="both"/>
        <w:rPr>
          <w:rFonts w:ascii="Verdana" w:hAnsi="Verdana"/>
        </w:rPr>
      </w:pPr>
    </w:p>
    <w:p w14:paraId="705E588C" w14:textId="77777777" w:rsidR="000C44BB" w:rsidRDefault="000C44BB" w:rsidP="000C44BB">
      <w:pPr>
        <w:jc w:val="both"/>
        <w:rPr>
          <w:rFonts w:ascii="Verdana" w:hAnsi="Verdana"/>
          <w:b/>
        </w:rPr>
      </w:pPr>
      <w:r>
        <w:rPr>
          <w:rFonts w:ascii="Verdana" w:hAnsi="Verdana"/>
          <w:b/>
        </w:rPr>
        <w:t>FORMA DE EJECUCIÓN. –</w:t>
      </w:r>
    </w:p>
    <w:p w14:paraId="6E77D889" w14:textId="77777777" w:rsidR="000C44BB" w:rsidRDefault="000C44BB" w:rsidP="000C44BB">
      <w:pPr>
        <w:jc w:val="both"/>
        <w:rPr>
          <w:rFonts w:ascii="Verdana" w:hAnsi="Verdana"/>
          <w:b/>
        </w:rPr>
      </w:pPr>
    </w:p>
    <w:p w14:paraId="06BAEC58" w14:textId="77777777" w:rsidR="000C44BB" w:rsidRDefault="000C44BB" w:rsidP="000C44BB">
      <w:pPr>
        <w:jc w:val="both"/>
        <w:rPr>
          <w:rFonts w:ascii="Verdana" w:hAnsi="Verdana"/>
        </w:rPr>
      </w:pPr>
      <w:r>
        <w:rPr>
          <w:rFonts w:ascii="Verdana" w:hAnsi="Verdana"/>
        </w:rPr>
        <w:t>La Entidad Ejecutora deberá proveer todas las herramientas, equipo y andamiaje que fueran necesarios para la ejecución adecuada del ítem. En General se seguirán las siguientes directrices para la ejecución:</w:t>
      </w:r>
    </w:p>
    <w:p w14:paraId="4C09A716" w14:textId="77777777" w:rsidR="000C44BB" w:rsidRDefault="000C44BB" w:rsidP="000C44BB">
      <w:pPr>
        <w:jc w:val="both"/>
        <w:rPr>
          <w:rFonts w:ascii="Verdana" w:hAnsi="Verdana"/>
        </w:rPr>
      </w:pPr>
      <w:r>
        <w:rPr>
          <w:rFonts w:ascii="Verdana" w:hAnsi="Verdan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95BDCE5" w14:textId="77777777" w:rsidR="000C44BB" w:rsidRDefault="000C44BB" w:rsidP="000C44BB">
      <w:pPr>
        <w:jc w:val="both"/>
        <w:rPr>
          <w:rFonts w:ascii="Verdana" w:hAnsi="Verdana"/>
        </w:rPr>
      </w:pPr>
      <w:r>
        <w:rPr>
          <w:rFonts w:ascii="Verdana" w:hAnsi="Verdana"/>
        </w:rPr>
        <w:t>Asimismo, la Entidad Ejecutora aplicará la pintura en los rangos de tiempo, con el equipo y forma que indica el proveedor del material.</w:t>
      </w:r>
    </w:p>
    <w:p w14:paraId="4436183B" w14:textId="77777777" w:rsidR="000C44BB" w:rsidRDefault="000C44BB" w:rsidP="000C44BB">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6A4C5D82" w14:textId="77777777" w:rsidR="000C44BB" w:rsidRDefault="000C44BB" w:rsidP="000C44BB">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0EAC2869" w14:textId="77777777" w:rsidR="000C44BB" w:rsidRDefault="000C44BB" w:rsidP="000C44BB">
      <w:pPr>
        <w:jc w:val="both"/>
        <w:rPr>
          <w:rFonts w:ascii="Verdana" w:hAnsi="Verdana"/>
        </w:rPr>
      </w:pPr>
    </w:p>
    <w:p w14:paraId="7D96F1FF" w14:textId="77777777" w:rsidR="000C44BB" w:rsidRDefault="000C44BB" w:rsidP="000C44BB">
      <w:pPr>
        <w:jc w:val="both"/>
        <w:rPr>
          <w:rFonts w:ascii="Verdana" w:hAnsi="Verdana"/>
        </w:rPr>
      </w:pPr>
      <w:r>
        <w:rPr>
          <w:rFonts w:ascii="Verdana" w:hAnsi="Verdana"/>
        </w:rPr>
        <w:t>Criterios de Aceptación y Rechazo</w:t>
      </w:r>
    </w:p>
    <w:p w14:paraId="22CECA23" w14:textId="77777777" w:rsidR="000C44BB" w:rsidRDefault="000C44BB" w:rsidP="000C44BB">
      <w:pPr>
        <w:jc w:val="both"/>
        <w:rPr>
          <w:rFonts w:ascii="Verdana" w:hAnsi="Verdana"/>
        </w:rPr>
      </w:pPr>
    </w:p>
    <w:p w14:paraId="722D55FC" w14:textId="77777777" w:rsidR="000C44BB" w:rsidRDefault="000C44BB" w:rsidP="000C44BB">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5048AA5E" w14:textId="77777777" w:rsidR="000C44BB" w:rsidRDefault="000C44BB" w:rsidP="000C44BB">
      <w:pPr>
        <w:jc w:val="both"/>
        <w:rPr>
          <w:rFonts w:ascii="Verdana" w:hAnsi="Verdana"/>
        </w:rPr>
      </w:pPr>
      <w:r>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rPr>
        <w:t>caleo</w:t>
      </w:r>
      <w:proofErr w:type="spellEnd"/>
      <w:r>
        <w:rPr>
          <w:rFonts w:ascii="Verdana" w:hAnsi="Verdana"/>
        </w:rPr>
        <w:t xml:space="preserve"> (formación de capa fina de polvo), chorreado o descuelgue, moho, decoloración por óxido, mala adherencia o desprendimiento, desprendimiento por humedad o pérdida de color.</w:t>
      </w:r>
    </w:p>
    <w:p w14:paraId="0EBCC1E0"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EAE5A4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666D29" w14:textId="77777777" w:rsidR="000C44BB" w:rsidRDefault="000C44BB">
            <w:pPr>
              <w:jc w:val="both"/>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76C657" w14:textId="77777777" w:rsidR="000C44BB" w:rsidRDefault="000C44BB">
            <w:pPr>
              <w:jc w:val="both"/>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A3C89A" w14:textId="77777777" w:rsidR="000C44BB" w:rsidRDefault="000C44BB">
            <w:pPr>
              <w:jc w:val="both"/>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53A35A" w14:textId="77777777" w:rsidR="000C44BB" w:rsidRDefault="000C44BB">
            <w:pPr>
              <w:jc w:val="both"/>
              <w:rPr>
                <w:rFonts w:ascii="Verdana" w:hAnsi="Verdana"/>
                <w:color w:val="FFFFFF" w:themeColor="background1"/>
              </w:rPr>
            </w:pPr>
            <w:r>
              <w:rPr>
                <w:rFonts w:ascii="Verdana" w:hAnsi="Verdana"/>
                <w:color w:val="FFFFFF" w:themeColor="background1"/>
              </w:rPr>
              <w:t>ITEM</w:t>
            </w:r>
          </w:p>
        </w:tc>
      </w:tr>
      <w:tr w:rsidR="000C44BB" w14:paraId="3E121E9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1CA6AE6" w14:textId="77777777" w:rsidR="000C44BB" w:rsidRDefault="000C44BB">
            <w:pPr>
              <w:jc w:val="both"/>
              <w:rPr>
                <w:rFonts w:ascii="Verdana" w:hAnsi="Verdana"/>
                <w:color w:val="FFFFFF" w:themeColor="background1"/>
              </w:rPr>
            </w:pPr>
            <w:r>
              <w:rPr>
                <w:rFonts w:ascii="Verdana" w:hAnsi="Verdana"/>
                <w:color w:val="FFFFFF" w:themeColor="background1"/>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D73E539" w14:textId="77777777" w:rsidR="000C44BB" w:rsidRDefault="000C44BB">
            <w:pPr>
              <w:jc w:val="both"/>
              <w:rPr>
                <w:rFonts w:ascii="Verdana" w:hAnsi="Verdana"/>
                <w:color w:val="FFFFFF" w:themeColor="background1"/>
              </w:rPr>
            </w:pPr>
            <w:r>
              <w:rPr>
                <w:rFonts w:ascii="Verdana" w:hAnsi="Verdana"/>
                <w:color w:val="FFFFFF" w:themeColor="background1"/>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2DBCA8" w14:textId="77777777" w:rsidR="000C44BB" w:rsidRDefault="000C44BB">
            <w:pPr>
              <w:jc w:val="both"/>
              <w:rPr>
                <w:rFonts w:ascii="Verdana" w:hAnsi="Verdana"/>
                <w:color w:val="FFFFFF" w:themeColor="background1"/>
              </w:rPr>
            </w:pPr>
            <w:r>
              <w:rPr>
                <w:rFonts w:ascii="Verdana" w:hAnsi="Verdana"/>
                <w:color w:val="FFFFFF" w:themeColor="background1"/>
              </w:rPr>
              <w:t>M2</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AB6A1A" w14:textId="77777777" w:rsidR="000C44BB" w:rsidRDefault="000C44BB">
            <w:pPr>
              <w:jc w:val="both"/>
              <w:rPr>
                <w:rFonts w:ascii="Verdana" w:hAnsi="Verdana"/>
                <w:color w:val="FFFFFF" w:themeColor="background1"/>
              </w:rPr>
            </w:pPr>
            <w:r>
              <w:rPr>
                <w:rFonts w:ascii="Verdana" w:hAnsi="Verdana"/>
                <w:color w:val="FFFFFF" w:themeColor="background1"/>
              </w:rPr>
              <w:t>PINTURA EXTERIOR LATEX</w:t>
            </w:r>
          </w:p>
        </w:tc>
      </w:tr>
    </w:tbl>
    <w:p w14:paraId="582C7B11" w14:textId="77777777" w:rsidR="000C44BB" w:rsidRDefault="000C44BB" w:rsidP="000C44BB">
      <w:pPr>
        <w:jc w:val="both"/>
        <w:rPr>
          <w:rFonts w:ascii="Verdana" w:hAnsi="Verdana" w:cstheme="minorBidi"/>
          <w:b/>
          <w:lang w:val="es-BO"/>
        </w:rPr>
      </w:pPr>
    </w:p>
    <w:p w14:paraId="3D7A30D0" w14:textId="77777777" w:rsidR="000C44BB" w:rsidRDefault="000C44BB" w:rsidP="000C44BB">
      <w:pPr>
        <w:jc w:val="both"/>
        <w:rPr>
          <w:rFonts w:ascii="Verdana" w:hAnsi="Verdana"/>
          <w:b/>
        </w:rPr>
      </w:pPr>
      <w:r>
        <w:rPr>
          <w:rFonts w:ascii="Verdana" w:hAnsi="Verdana"/>
          <w:b/>
        </w:rPr>
        <w:t>DESCRIPCIÓN. -</w:t>
      </w:r>
    </w:p>
    <w:p w14:paraId="13AF7C26" w14:textId="77777777" w:rsidR="000C44BB" w:rsidRDefault="000C44BB" w:rsidP="000C44BB">
      <w:pPr>
        <w:jc w:val="both"/>
        <w:rPr>
          <w:rFonts w:ascii="Verdana" w:hAnsi="Verdana"/>
        </w:rPr>
      </w:pPr>
    </w:p>
    <w:p w14:paraId="4E3A7673" w14:textId="77777777" w:rsidR="000C44BB" w:rsidRDefault="000C44BB" w:rsidP="000C44BB">
      <w:pPr>
        <w:jc w:val="both"/>
        <w:rPr>
          <w:rFonts w:ascii="Verdana" w:hAnsi="Verdana"/>
        </w:rPr>
      </w:pPr>
      <w:r>
        <w:rPr>
          <w:rFonts w:ascii="Verdana" w:hAnsi="Verdana"/>
        </w:rPr>
        <w:t>Este ítem se refiere a la aplicación de pintura exterior látex, lavable en muros exteriores y otros que se indiquen en los planos constructivos y/o instrucciones del Inspector de proyecto.</w:t>
      </w:r>
    </w:p>
    <w:p w14:paraId="33DEFFE8" w14:textId="77777777" w:rsidR="000C44BB" w:rsidRDefault="000C44BB" w:rsidP="000C44BB">
      <w:pPr>
        <w:jc w:val="both"/>
        <w:rPr>
          <w:rFonts w:ascii="Verdana" w:hAnsi="Verdana"/>
        </w:rPr>
      </w:pPr>
    </w:p>
    <w:p w14:paraId="0D0C30DD" w14:textId="77777777" w:rsidR="000C44BB" w:rsidRDefault="000C44BB" w:rsidP="000C44BB">
      <w:pPr>
        <w:jc w:val="both"/>
        <w:rPr>
          <w:rFonts w:ascii="Verdana" w:hAnsi="Verdana"/>
          <w:b/>
        </w:rPr>
      </w:pPr>
      <w:r>
        <w:rPr>
          <w:rFonts w:ascii="Verdana" w:hAnsi="Verdana"/>
          <w:b/>
        </w:rPr>
        <w:t>MATERIALES, HERRAMIENTAS Y EQUIPO. -</w:t>
      </w:r>
    </w:p>
    <w:p w14:paraId="27BB5000" w14:textId="77777777" w:rsidR="000C44BB" w:rsidRDefault="000C44BB" w:rsidP="000C44BB">
      <w:pPr>
        <w:jc w:val="both"/>
        <w:rPr>
          <w:rFonts w:ascii="Verdana" w:hAnsi="Verdana"/>
        </w:rPr>
      </w:pPr>
    </w:p>
    <w:p w14:paraId="57F8CEF0" w14:textId="77777777" w:rsidR="000C44BB" w:rsidRDefault="000C44BB" w:rsidP="000C44BB">
      <w:pPr>
        <w:jc w:val="both"/>
        <w:rPr>
          <w:rFonts w:ascii="Verdana" w:hAnsi="Verdana"/>
        </w:rPr>
      </w:pPr>
      <w:r>
        <w:rPr>
          <w:rFonts w:ascii="Verdana" w:hAnsi="Verdana"/>
        </w:rPr>
        <w:lastRenderedPageBreak/>
        <w:t>La Entidad Ejecutora proporcionará todos los materiales (excepto los de aporte propio), herramientas y equipo necesarios para la ejecución de los trabajos, los mismos deberán ser aprobados por el Inspector de proyecto.</w:t>
      </w:r>
    </w:p>
    <w:p w14:paraId="7F27BD34" w14:textId="77777777" w:rsidR="000C44BB" w:rsidRDefault="000C44BB" w:rsidP="000C44BB">
      <w:pPr>
        <w:jc w:val="both"/>
        <w:rPr>
          <w:rFonts w:ascii="Verdana" w:hAnsi="Verdana"/>
        </w:rPr>
      </w:pPr>
    </w:p>
    <w:p w14:paraId="329262EF" w14:textId="77777777" w:rsidR="000C44BB" w:rsidRDefault="000C44BB" w:rsidP="000C44BB">
      <w:pPr>
        <w:jc w:val="both"/>
        <w:rPr>
          <w:rFonts w:ascii="Verdana" w:hAnsi="Verdana"/>
          <w:b/>
        </w:rPr>
      </w:pPr>
      <w:r>
        <w:rPr>
          <w:rFonts w:ascii="Verdana" w:hAnsi="Verdana"/>
          <w:b/>
        </w:rPr>
        <w:t>FORMA DE EJECUCIÓN. –</w:t>
      </w:r>
    </w:p>
    <w:p w14:paraId="34EA4C28" w14:textId="77777777" w:rsidR="000C44BB" w:rsidRDefault="000C44BB" w:rsidP="000C44BB">
      <w:pPr>
        <w:jc w:val="both"/>
        <w:rPr>
          <w:rFonts w:ascii="Verdana" w:hAnsi="Verdana"/>
        </w:rPr>
      </w:pPr>
    </w:p>
    <w:p w14:paraId="1B787280" w14:textId="77777777" w:rsidR="000C44BB" w:rsidRDefault="000C44BB" w:rsidP="000C44BB">
      <w:pPr>
        <w:jc w:val="both"/>
        <w:rPr>
          <w:rFonts w:ascii="Verdana" w:hAnsi="Verdana"/>
        </w:rPr>
      </w:pPr>
      <w:r>
        <w:rPr>
          <w:rFonts w:ascii="Verdana" w:hAnsi="Verdana"/>
        </w:rPr>
        <w:t>La Entidad Ejecutora deberá proveer todas las herramientas, equipo y andamiaje que fueren necesarios para la ejecución adecuada del ítem. En General se seguirán las siguientes directrices para la ejecución:</w:t>
      </w:r>
    </w:p>
    <w:p w14:paraId="76CD556A" w14:textId="77777777" w:rsidR="000C44BB" w:rsidRDefault="000C44BB" w:rsidP="000C44BB">
      <w:pPr>
        <w:jc w:val="both"/>
        <w:rPr>
          <w:rFonts w:ascii="Verdana" w:hAnsi="Verdana"/>
        </w:rPr>
      </w:pPr>
    </w:p>
    <w:p w14:paraId="3E52B733" w14:textId="77777777" w:rsidR="000C44BB" w:rsidRDefault="000C44BB" w:rsidP="000C44BB">
      <w:pPr>
        <w:jc w:val="both"/>
        <w:rPr>
          <w:rFonts w:ascii="Verdana" w:hAnsi="Verdana"/>
        </w:rPr>
      </w:pPr>
      <w:r>
        <w:rPr>
          <w:rFonts w:ascii="Verdana" w:hAnsi="Verdan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64AE464" w14:textId="77777777" w:rsidR="000C44BB" w:rsidRDefault="000C44BB" w:rsidP="000C44BB">
      <w:pPr>
        <w:jc w:val="both"/>
        <w:rPr>
          <w:rFonts w:ascii="Verdana" w:hAnsi="Verdana"/>
        </w:rPr>
      </w:pPr>
    </w:p>
    <w:p w14:paraId="02288109" w14:textId="77777777" w:rsidR="000C44BB" w:rsidRDefault="000C44BB" w:rsidP="000C44BB">
      <w:pPr>
        <w:jc w:val="both"/>
        <w:rPr>
          <w:rFonts w:ascii="Verdana" w:hAnsi="Verdana"/>
        </w:rPr>
      </w:pPr>
      <w:r>
        <w:rPr>
          <w:rFonts w:ascii="Verdana" w:hAnsi="Verdana"/>
        </w:rPr>
        <w:t>Asimismo, la Entidad Ejecutora aplicará la pintura en los rangos de tiempo, con el equipo y forma que indica el proveedor del material.</w:t>
      </w:r>
    </w:p>
    <w:p w14:paraId="66EAEC4A" w14:textId="77777777" w:rsidR="000C44BB" w:rsidRDefault="000C44BB" w:rsidP="000C44BB">
      <w:pPr>
        <w:jc w:val="both"/>
        <w:rPr>
          <w:rFonts w:ascii="Verdana" w:hAnsi="Verdana"/>
        </w:rPr>
      </w:pPr>
      <w:r>
        <w:rPr>
          <w:rFonts w:ascii="Verdana" w:hAnsi="Verdana"/>
        </w:rPr>
        <w:t>En caso de que una segunda mano haya sido insuficiente para dar el tono y la uniformidad del pintado, se aplicará una tercera mano final en los sectores que corresponda o indique el Inspector de proyecto.</w:t>
      </w:r>
    </w:p>
    <w:p w14:paraId="5D77D1AA" w14:textId="77777777" w:rsidR="000C44BB" w:rsidRDefault="000C44BB" w:rsidP="000C44BB">
      <w:pPr>
        <w:jc w:val="both"/>
        <w:rPr>
          <w:rFonts w:ascii="Verdana" w:hAnsi="Verdana"/>
        </w:rPr>
      </w:pPr>
    </w:p>
    <w:p w14:paraId="58B33E1F" w14:textId="77777777" w:rsidR="000C44BB" w:rsidRDefault="000C44BB" w:rsidP="000C44BB">
      <w:pPr>
        <w:jc w:val="both"/>
        <w:rPr>
          <w:rFonts w:ascii="Verdana" w:hAnsi="Verdana"/>
        </w:rPr>
      </w:pPr>
      <w:r>
        <w:rPr>
          <w:rFonts w:ascii="Verdana" w:hAnsi="Verdana"/>
        </w:rPr>
        <w:t>Previo a la aplicación de la pintura, el Inspector de proyecto deberá aprobar la superficie que recibirá este tratamiento a la vez debe verificar que la superficie esté libre de grumos, humedad, moho, polvo o manchas, grasas, etc.</w:t>
      </w:r>
    </w:p>
    <w:p w14:paraId="6F632385" w14:textId="77777777" w:rsidR="000C44BB" w:rsidRDefault="000C44BB" w:rsidP="000C44BB">
      <w:pPr>
        <w:jc w:val="both"/>
        <w:rPr>
          <w:rFonts w:ascii="Verdana" w:hAnsi="Verdana"/>
        </w:rPr>
      </w:pPr>
    </w:p>
    <w:p w14:paraId="4956939C" w14:textId="77777777" w:rsidR="000C44BB" w:rsidRDefault="000C44BB" w:rsidP="000C44BB">
      <w:pPr>
        <w:jc w:val="both"/>
        <w:rPr>
          <w:rFonts w:ascii="Verdana" w:hAnsi="Verdana"/>
        </w:rPr>
      </w:pPr>
      <w:r>
        <w:rPr>
          <w:rFonts w:ascii="Verdana" w:hAnsi="Verdana"/>
        </w:rPr>
        <w:t>Criterios de Aceptación y Rechazo</w:t>
      </w:r>
    </w:p>
    <w:p w14:paraId="1969AFE6" w14:textId="77777777" w:rsidR="000C44BB" w:rsidRDefault="000C44BB" w:rsidP="000C44BB">
      <w:pPr>
        <w:jc w:val="both"/>
        <w:rPr>
          <w:rFonts w:ascii="Verdana" w:hAnsi="Verdana"/>
        </w:rPr>
      </w:pPr>
      <w:r>
        <w:rPr>
          <w:rFonts w:ascii="Verdana" w:hAnsi="Verdana"/>
        </w:rPr>
        <w:t>Previa a la aprobación y pago de las superficies pintadas, se deberá verificar se haya aplicado la pintura en el color y superficies indicadas en los planos constructivos o instrucciones del Inspector de proyecto.</w:t>
      </w:r>
    </w:p>
    <w:p w14:paraId="068DD76F" w14:textId="77777777" w:rsidR="000C44BB" w:rsidRDefault="000C44BB" w:rsidP="000C44BB">
      <w:pPr>
        <w:jc w:val="both"/>
        <w:rPr>
          <w:rFonts w:ascii="Verdana" w:hAnsi="Verdana"/>
        </w:rPr>
      </w:pPr>
    </w:p>
    <w:p w14:paraId="0A8E7EBD" w14:textId="77777777" w:rsidR="000C44BB" w:rsidRDefault="000C44BB" w:rsidP="000C44BB">
      <w:pPr>
        <w:jc w:val="both"/>
        <w:rPr>
          <w:rFonts w:ascii="Verdana" w:hAnsi="Verdana"/>
        </w:rPr>
      </w:pPr>
      <w:r>
        <w:rPr>
          <w:rFonts w:ascii="Verdana" w:hAnsi="Verdana"/>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hAnsi="Verdana"/>
        </w:rPr>
        <w:t>caleo</w:t>
      </w:r>
      <w:proofErr w:type="spellEnd"/>
      <w:r>
        <w:rPr>
          <w:rFonts w:ascii="Verdana" w:hAnsi="Verdana"/>
        </w:rPr>
        <w:t xml:space="preserve"> (formación de capa fina de polvo), chorreado o descuelgue, moho, decoloración por óxido, mala adherencia o desprendimiento, desprendimiento por humedad o pérdida de color.</w:t>
      </w:r>
    </w:p>
    <w:p w14:paraId="17A0E218"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2F738F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0E667F"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7EDD51"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FD5BB2"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0B38B6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53266C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5254EB" w14:textId="77777777" w:rsidR="000C44BB" w:rsidRDefault="000C44BB">
            <w:pPr>
              <w:jc w:val="center"/>
              <w:rPr>
                <w:rFonts w:ascii="Verdana" w:hAnsi="Verdana"/>
                <w:color w:val="FFFFFF" w:themeColor="background1"/>
              </w:rPr>
            </w:pPr>
            <w:r>
              <w:rPr>
                <w:rFonts w:ascii="Verdana" w:hAnsi="Verdana"/>
                <w:color w:val="FFFFFF" w:themeColor="background1"/>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90A3BE" w14:textId="77777777" w:rsidR="000C44BB" w:rsidRDefault="000C44BB">
            <w:pPr>
              <w:jc w:val="center"/>
              <w:rPr>
                <w:rFonts w:ascii="Verdana" w:hAnsi="Verdana"/>
                <w:color w:val="FFFFFF" w:themeColor="background1"/>
              </w:rPr>
            </w:pPr>
            <w:r>
              <w:rPr>
                <w:rFonts w:ascii="Verdana" w:hAnsi="Verdana"/>
                <w:color w:val="FFFFFF" w:themeColor="background1"/>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E6B147"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2BB101" w14:textId="77777777" w:rsidR="000C44BB" w:rsidRDefault="000C44BB">
            <w:pPr>
              <w:jc w:val="center"/>
              <w:rPr>
                <w:rFonts w:ascii="Verdana" w:hAnsi="Verdana"/>
                <w:color w:val="FFFFFF" w:themeColor="background1"/>
              </w:rPr>
            </w:pPr>
            <w:r>
              <w:rPr>
                <w:rFonts w:ascii="Verdana" w:hAnsi="Verdana"/>
                <w:color w:val="FFFFFF" w:themeColor="background1"/>
              </w:rPr>
              <w:t xml:space="preserve">CANALETA DE CALAMINA GALVANIZADA </w:t>
            </w:r>
            <w:proofErr w:type="spellStart"/>
            <w:r>
              <w:rPr>
                <w:rFonts w:ascii="Verdana" w:hAnsi="Verdana"/>
                <w:color w:val="FFFFFF" w:themeColor="background1"/>
              </w:rPr>
              <w:t>Nro</w:t>
            </w:r>
            <w:proofErr w:type="spellEnd"/>
            <w:r>
              <w:rPr>
                <w:rFonts w:ascii="Verdana" w:hAnsi="Verdana"/>
                <w:color w:val="FFFFFF" w:themeColor="background1"/>
              </w:rPr>
              <w:t xml:space="preserve"> 28 CORTE 33</w:t>
            </w:r>
          </w:p>
        </w:tc>
      </w:tr>
    </w:tbl>
    <w:p w14:paraId="699CC976" w14:textId="77777777" w:rsidR="000C44BB" w:rsidRDefault="000C44BB" w:rsidP="000C44BB">
      <w:pPr>
        <w:jc w:val="both"/>
        <w:rPr>
          <w:rFonts w:ascii="Verdana" w:hAnsi="Verdana" w:cstheme="minorBidi"/>
          <w:lang w:val="es-BO"/>
        </w:rPr>
      </w:pPr>
    </w:p>
    <w:p w14:paraId="3EE99B6B" w14:textId="77777777" w:rsidR="000C44BB" w:rsidRDefault="000C44BB" w:rsidP="000C44BB">
      <w:pPr>
        <w:jc w:val="both"/>
        <w:rPr>
          <w:rFonts w:ascii="Verdana" w:hAnsi="Verdana"/>
          <w:b/>
        </w:rPr>
      </w:pPr>
      <w:r>
        <w:rPr>
          <w:rFonts w:ascii="Verdana" w:hAnsi="Verdana"/>
          <w:b/>
        </w:rPr>
        <w:t>DESCRIPCIÓN. –</w:t>
      </w:r>
    </w:p>
    <w:p w14:paraId="22FC32C3" w14:textId="77777777" w:rsidR="000C44BB" w:rsidRDefault="000C44BB" w:rsidP="000C44BB">
      <w:pPr>
        <w:jc w:val="both"/>
        <w:rPr>
          <w:rFonts w:ascii="Verdana" w:hAnsi="Verdana"/>
        </w:rPr>
      </w:pPr>
    </w:p>
    <w:p w14:paraId="403422FB" w14:textId="77777777" w:rsidR="000C44BB" w:rsidRDefault="000C44BB" w:rsidP="000C44BB">
      <w:pPr>
        <w:jc w:val="both"/>
        <w:rPr>
          <w:rFonts w:ascii="Verdana" w:hAnsi="Verdana"/>
        </w:rPr>
      </w:pPr>
      <w:r>
        <w:rPr>
          <w:rFonts w:ascii="Verdana" w:hAnsi="Verdana"/>
        </w:rPr>
        <w:t xml:space="preserve">Este ítem comprende canaleta de calamina galvanizada </w:t>
      </w:r>
      <w:proofErr w:type="spellStart"/>
      <w:r>
        <w:rPr>
          <w:rFonts w:ascii="Verdana" w:hAnsi="Verdana"/>
        </w:rPr>
        <w:t>Nro</w:t>
      </w:r>
      <w:proofErr w:type="spellEnd"/>
      <w:r>
        <w:rPr>
          <w:rFonts w:ascii="Verdana" w:hAnsi="Verdana"/>
        </w:rPr>
        <w:t xml:space="preserve"> 28 corte 33 el cual está destinado a reunir y evacuar las aguas pluviales de la cubierta, tal como se especifica en los planos constructivos y/o instrucciones del Inspector de proyecto.</w:t>
      </w:r>
    </w:p>
    <w:p w14:paraId="2B2EBD3E" w14:textId="77777777" w:rsidR="000C44BB" w:rsidRDefault="000C44BB" w:rsidP="000C44BB">
      <w:pPr>
        <w:jc w:val="both"/>
        <w:rPr>
          <w:rFonts w:ascii="Verdana" w:hAnsi="Verdana"/>
        </w:rPr>
      </w:pPr>
    </w:p>
    <w:p w14:paraId="3B1EC6FF" w14:textId="77777777" w:rsidR="000C44BB" w:rsidRDefault="000C44BB" w:rsidP="000C44BB">
      <w:pPr>
        <w:jc w:val="both"/>
        <w:rPr>
          <w:rFonts w:ascii="Verdana" w:hAnsi="Verdana"/>
          <w:b/>
        </w:rPr>
      </w:pPr>
      <w:r>
        <w:rPr>
          <w:rFonts w:ascii="Verdana" w:hAnsi="Verdana"/>
          <w:b/>
        </w:rPr>
        <w:t>MATERIALES, HERRAMIENTAS Y EQUIPO. -</w:t>
      </w:r>
    </w:p>
    <w:p w14:paraId="26C4E574" w14:textId="77777777" w:rsidR="000C44BB" w:rsidRDefault="000C44BB" w:rsidP="000C44BB">
      <w:pPr>
        <w:jc w:val="both"/>
        <w:rPr>
          <w:rFonts w:ascii="Verdana" w:hAnsi="Verdana"/>
        </w:rPr>
      </w:pPr>
    </w:p>
    <w:p w14:paraId="6AA34B2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588452F" w14:textId="77777777" w:rsidR="000C44BB" w:rsidRDefault="000C44BB" w:rsidP="000C44BB">
      <w:pPr>
        <w:jc w:val="both"/>
        <w:rPr>
          <w:rFonts w:ascii="Verdana" w:hAnsi="Verdana"/>
        </w:rPr>
      </w:pPr>
    </w:p>
    <w:p w14:paraId="27D2E043" w14:textId="77777777" w:rsidR="000C44BB" w:rsidRDefault="000C44BB" w:rsidP="000C44BB">
      <w:pPr>
        <w:jc w:val="both"/>
        <w:rPr>
          <w:rFonts w:ascii="Verdana" w:hAnsi="Verdana"/>
        </w:rPr>
      </w:pPr>
      <w:r>
        <w:rPr>
          <w:rFonts w:ascii="Verdana" w:hAnsi="Verdan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FF2290E" w14:textId="77777777" w:rsidR="000C44BB" w:rsidRDefault="000C44BB" w:rsidP="000C44BB">
      <w:pPr>
        <w:jc w:val="both"/>
        <w:rPr>
          <w:rFonts w:ascii="Verdana" w:hAnsi="Verdana"/>
        </w:rPr>
      </w:pPr>
    </w:p>
    <w:p w14:paraId="681DD932" w14:textId="77777777" w:rsidR="000C44BB" w:rsidRDefault="000C44BB" w:rsidP="000C44BB">
      <w:pPr>
        <w:jc w:val="both"/>
        <w:rPr>
          <w:rFonts w:ascii="Verdana" w:hAnsi="Verdana"/>
          <w:b/>
        </w:rPr>
      </w:pPr>
      <w:r>
        <w:rPr>
          <w:rFonts w:ascii="Verdana" w:hAnsi="Verdana"/>
          <w:b/>
        </w:rPr>
        <w:t>FORMA DE EJECUCIÓN. –</w:t>
      </w:r>
    </w:p>
    <w:p w14:paraId="5C224E92" w14:textId="77777777" w:rsidR="000C44BB" w:rsidRDefault="000C44BB" w:rsidP="000C44BB">
      <w:pPr>
        <w:jc w:val="both"/>
        <w:rPr>
          <w:rFonts w:ascii="Verdana" w:hAnsi="Verdana"/>
        </w:rPr>
      </w:pPr>
    </w:p>
    <w:p w14:paraId="2B2D1719" w14:textId="77777777" w:rsidR="000C44BB" w:rsidRDefault="000C44BB" w:rsidP="000C44BB">
      <w:pPr>
        <w:jc w:val="both"/>
        <w:rPr>
          <w:rFonts w:ascii="Verdana" w:hAnsi="Verdana"/>
        </w:rPr>
      </w:pPr>
      <w:r>
        <w:rPr>
          <w:rFonts w:ascii="Verdana" w:hAnsi="Verdana"/>
        </w:rPr>
        <w:t xml:space="preserve">La Entidad Ejecutora deberá prever todas las herramientas, equipos y accesorios necesarios para la ejecución del ítem. </w:t>
      </w:r>
    </w:p>
    <w:p w14:paraId="7BDBEEAC" w14:textId="77777777" w:rsidR="000C44BB" w:rsidRDefault="000C44BB" w:rsidP="000C44BB">
      <w:pPr>
        <w:jc w:val="both"/>
        <w:rPr>
          <w:rFonts w:ascii="Verdana" w:hAnsi="Verdana"/>
        </w:rPr>
      </w:pPr>
    </w:p>
    <w:p w14:paraId="3F603F76" w14:textId="77777777" w:rsidR="000C44BB" w:rsidRDefault="000C44BB" w:rsidP="000C44BB">
      <w:pPr>
        <w:jc w:val="both"/>
        <w:rPr>
          <w:rFonts w:ascii="Verdana" w:hAnsi="Verdana"/>
        </w:rPr>
      </w:pPr>
      <w:r>
        <w:rPr>
          <w:rFonts w:ascii="Verdana" w:hAnsi="Verdana"/>
        </w:rPr>
        <w:t xml:space="preserve">Las canaletas deberán ser elaboradas de calamina galvanizada </w:t>
      </w:r>
      <w:proofErr w:type="spellStart"/>
      <w:r>
        <w:rPr>
          <w:rFonts w:ascii="Verdana" w:hAnsi="Verdana"/>
        </w:rPr>
        <w:t>Nro</w:t>
      </w:r>
      <w:proofErr w:type="spellEnd"/>
      <w:r>
        <w:rPr>
          <w:rFonts w:ascii="Verdana" w:hAnsi="Verdana"/>
        </w:rPr>
        <w:t xml:space="preserve"> 28 corte 33 que serán dobladas según las dimensiones especificadas en los planos, mediante el empleo de herramientas que eliminen cualquier posibilidad de filtración por este punto. </w:t>
      </w:r>
    </w:p>
    <w:p w14:paraId="6A6F58D2" w14:textId="77777777" w:rsidR="000C44BB" w:rsidRDefault="000C44BB" w:rsidP="000C44BB">
      <w:pPr>
        <w:jc w:val="both"/>
        <w:rPr>
          <w:rFonts w:ascii="Verdana" w:hAnsi="Verdana"/>
        </w:rPr>
      </w:pPr>
    </w:p>
    <w:p w14:paraId="4CAF7104" w14:textId="77777777" w:rsidR="000C44BB" w:rsidRDefault="000C44BB" w:rsidP="000C44BB">
      <w:pPr>
        <w:jc w:val="both"/>
        <w:rPr>
          <w:rFonts w:ascii="Verdana" w:hAnsi="Verdana"/>
        </w:rPr>
      </w:pPr>
      <w:r>
        <w:rPr>
          <w:rFonts w:ascii="Verdana" w:hAnsi="Verdan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18F828B" w14:textId="77777777" w:rsidR="000C44BB" w:rsidRDefault="000C44BB" w:rsidP="000C44BB">
      <w:pPr>
        <w:jc w:val="both"/>
        <w:rPr>
          <w:rFonts w:ascii="Verdana" w:hAnsi="Verdana"/>
        </w:rPr>
      </w:pPr>
    </w:p>
    <w:p w14:paraId="798FCB09" w14:textId="77777777" w:rsidR="000C44BB" w:rsidRDefault="000C44BB" w:rsidP="000C44BB">
      <w:pPr>
        <w:jc w:val="both"/>
        <w:rPr>
          <w:rFonts w:ascii="Verdana" w:hAnsi="Verdana"/>
        </w:rPr>
      </w:pPr>
      <w:r>
        <w:rPr>
          <w:rFonts w:ascii="Verdana" w:hAnsi="Verdan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C6D0F7C" w14:textId="77777777" w:rsidR="000C44BB" w:rsidRDefault="000C44BB" w:rsidP="000C44BB">
      <w:pPr>
        <w:jc w:val="both"/>
        <w:rPr>
          <w:rFonts w:ascii="Verdana" w:hAnsi="Verdana"/>
        </w:rPr>
      </w:pPr>
    </w:p>
    <w:p w14:paraId="1EF7C6C4" w14:textId="77777777" w:rsidR="000C44BB" w:rsidRDefault="000C44BB" w:rsidP="000C44BB">
      <w:pPr>
        <w:jc w:val="both"/>
        <w:rPr>
          <w:rFonts w:ascii="Verdana" w:hAnsi="Verdana"/>
        </w:rPr>
      </w:pPr>
      <w:r>
        <w:rPr>
          <w:rFonts w:ascii="Verdana" w:hAnsi="Verdana"/>
        </w:rPr>
        <w:t>Las canaletas, en caso necesario, llevarán dos manos de pintura anticorrosiva sobre la cual se posará dos manos de pintura al óleo con color seleccionado por el Inspector de proyecto.</w:t>
      </w:r>
    </w:p>
    <w:p w14:paraId="229101F4" w14:textId="77777777" w:rsidR="000C44BB" w:rsidRDefault="000C44BB" w:rsidP="000C44BB">
      <w:pPr>
        <w:jc w:val="both"/>
        <w:rPr>
          <w:rFonts w:ascii="Verdana" w:hAnsi="Verdana"/>
        </w:rPr>
      </w:pPr>
    </w:p>
    <w:p w14:paraId="3004C2AF" w14:textId="77777777" w:rsidR="000C44BB" w:rsidRDefault="000C44BB" w:rsidP="000C44BB">
      <w:pPr>
        <w:jc w:val="both"/>
        <w:rPr>
          <w:rFonts w:ascii="Verdana" w:hAnsi="Verdana"/>
        </w:rPr>
      </w:pPr>
      <w:r>
        <w:rPr>
          <w:rFonts w:ascii="Verdana" w:hAnsi="Verdana"/>
        </w:rPr>
        <w:t>Criterios de Aceptación y Rechazo</w:t>
      </w:r>
    </w:p>
    <w:p w14:paraId="41AD93A2" w14:textId="77777777" w:rsidR="000C44BB" w:rsidRDefault="000C44BB" w:rsidP="000C44BB">
      <w:pPr>
        <w:jc w:val="both"/>
        <w:rPr>
          <w:rFonts w:ascii="Verdana" w:hAnsi="Verdana"/>
        </w:rPr>
      </w:pPr>
      <w:r>
        <w:rPr>
          <w:rFonts w:ascii="Verdana" w:hAnsi="Verdana"/>
        </w:rPr>
        <w:t>Se deberá verificar la correcta sujeción de la canaleta, así como la pendiente adecuada para la evacuación de agua; en caso necesario, el Inspector de proyecto solicitará la verificación hidráulica del buen funcionamiento de la canaleta.</w:t>
      </w:r>
    </w:p>
    <w:p w14:paraId="3B058272"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078446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6A2C06"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D27CF8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503BD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15696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350EEF35"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E58DB8" w14:textId="77777777" w:rsidR="000C44BB" w:rsidRDefault="000C44BB">
            <w:pPr>
              <w:jc w:val="center"/>
              <w:rPr>
                <w:rFonts w:ascii="Verdana" w:hAnsi="Verdana"/>
                <w:color w:val="FFFFFF" w:themeColor="background1"/>
              </w:rPr>
            </w:pPr>
            <w:r>
              <w:rPr>
                <w:rFonts w:ascii="Verdana" w:hAnsi="Verdana"/>
                <w:color w:val="FFFFFF" w:themeColor="background1"/>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7AA563" w14:textId="77777777" w:rsidR="000C44BB" w:rsidRDefault="000C44BB">
            <w:pPr>
              <w:jc w:val="center"/>
              <w:rPr>
                <w:rFonts w:ascii="Verdana" w:hAnsi="Verdana"/>
                <w:color w:val="FFFFFF" w:themeColor="background1"/>
              </w:rPr>
            </w:pPr>
            <w:r>
              <w:rPr>
                <w:rFonts w:ascii="Verdana" w:hAnsi="Verdana"/>
                <w:color w:val="FFFFFF" w:themeColor="background1"/>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277CC4" w14:textId="77777777" w:rsidR="000C44BB" w:rsidRDefault="000C44BB">
            <w:pPr>
              <w:jc w:val="center"/>
              <w:rPr>
                <w:rFonts w:ascii="Verdana" w:hAnsi="Verdana"/>
                <w:color w:val="FFFFFF" w:themeColor="background1"/>
              </w:rPr>
            </w:pPr>
            <w:r>
              <w:rPr>
                <w:rFonts w:ascii="Verdana" w:hAnsi="Verdana"/>
                <w:color w:val="FFFFFF" w:themeColor="background1"/>
              </w:rPr>
              <w:t>M</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EA2EB6" w14:textId="77777777" w:rsidR="000C44BB" w:rsidRDefault="000C44BB">
            <w:pPr>
              <w:jc w:val="center"/>
              <w:rPr>
                <w:rFonts w:ascii="Verdana" w:hAnsi="Verdana"/>
                <w:color w:val="FFFFFF" w:themeColor="background1"/>
              </w:rPr>
            </w:pPr>
            <w:r>
              <w:rPr>
                <w:rFonts w:ascii="Verdana" w:hAnsi="Verdana"/>
                <w:color w:val="FFFFFF" w:themeColor="background1"/>
              </w:rPr>
              <w:t>BAJANTE DE PVC 3"</w:t>
            </w:r>
          </w:p>
        </w:tc>
      </w:tr>
    </w:tbl>
    <w:p w14:paraId="18FB9E18" w14:textId="77777777" w:rsidR="000C44BB" w:rsidRDefault="000C44BB" w:rsidP="000C44BB">
      <w:pPr>
        <w:jc w:val="both"/>
        <w:rPr>
          <w:rFonts w:ascii="Verdana" w:hAnsi="Verdana" w:cstheme="minorBidi"/>
          <w:lang w:val="es-BO"/>
        </w:rPr>
      </w:pPr>
    </w:p>
    <w:p w14:paraId="07ECD065" w14:textId="77777777" w:rsidR="000C44BB" w:rsidRDefault="000C44BB" w:rsidP="000C44BB">
      <w:pPr>
        <w:jc w:val="both"/>
        <w:rPr>
          <w:rFonts w:ascii="Verdana" w:hAnsi="Verdana"/>
          <w:b/>
        </w:rPr>
      </w:pPr>
      <w:r>
        <w:rPr>
          <w:rFonts w:ascii="Verdana" w:hAnsi="Verdana"/>
          <w:b/>
        </w:rPr>
        <w:t>DESCRIPCIÓN. –</w:t>
      </w:r>
    </w:p>
    <w:p w14:paraId="230365B8" w14:textId="77777777" w:rsidR="000C44BB" w:rsidRDefault="000C44BB" w:rsidP="000C44BB">
      <w:pPr>
        <w:jc w:val="both"/>
        <w:rPr>
          <w:rFonts w:ascii="Verdana" w:hAnsi="Verdana"/>
        </w:rPr>
      </w:pPr>
    </w:p>
    <w:p w14:paraId="54621211" w14:textId="77777777" w:rsidR="000C44BB" w:rsidRDefault="000C44BB" w:rsidP="000C44BB">
      <w:pPr>
        <w:jc w:val="both"/>
        <w:rPr>
          <w:rFonts w:ascii="Verdana" w:hAnsi="Verdana"/>
        </w:rPr>
      </w:pPr>
      <w:r>
        <w:rPr>
          <w:rFonts w:ascii="Verdana" w:hAnsi="Verdana"/>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515C084A" w14:textId="77777777" w:rsidR="000C44BB" w:rsidRDefault="000C44BB" w:rsidP="000C44BB">
      <w:pPr>
        <w:jc w:val="both"/>
        <w:rPr>
          <w:rFonts w:ascii="Verdana" w:hAnsi="Verdana"/>
        </w:rPr>
      </w:pPr>
    </w:p>
    <w:p w14:paraId="52B6F139" w14:textId="77777777" w:rsidR="000C44BB" w:rsidRDefault="000C44BB" w:rsidP="000C44BB">
      <w:pPr>
        <w:jc w:val="both"/>
        <w:rPr>
          <w:rFonts w:ascii="Verdana" w:hAnsi="Verdana"/>
          <w:b/>
        </w:rPr>
      </w:pPr>
      <w:r>
        <w:rPr>
          <w:rFonts w:ascii="Verdana" w:hAnsi="Verdana"/>
          <w:b/>
        </w:rPr>
        <w:t>MATERIALES, HERRAMIENTAS Y EQUIPO. -</w:t>
      </w:r>
    </w:p>
    <w:p w14:paraId="4F50F897" w14:textId="77777777" w:rsidR="000C44BB" w:rsidRDefault="000C44BB" w:rsidP="000C44BB">
      <w:pPr>
        <w:jc w:val="both"/>
        <w:rPr>
          <w:rFonts w:ascii="Verdana" w:hAnsi="Verdana"/>
        </w:rPr>
      </w:pPr>
    </w:p>
    <w:p w14:paraId="705D8D5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0057184" w14:textId="77777777" w:rsidR="000C44BB" w:rsidRDefault="000C44BB" w:rsidP="000C44BB">
      <w:pPr>
        <w:jc w:val="both"/>
        <w:rPr>
          <w:rFonts w:ascii="Verdana" w:hAnsi="Verdana"/>
        </w:rPr>
      </w:pPr>
    </w:p>
    <w:p w14:paraId="7BE0C677" w14:textId="77777777" w:rsidR="000C44BB" w:rsidRDefault="000C44BB" w:rsidP="000C44BB">
      <w:pPr>
        <w:jc w:val="both"/>
        <w:rPr>
          <w:rFonts w:ascii="Verdana" w:hAnsi="Verdana"/>
          <w:b/>
        </w:rPr>
      </w:pPr>
      <w:r>
        <w:rPr>
          <w:rFonts w:ascii="Verdana" w:hAnsi="Verdana"/>
          <w:b/>
        </w:rPr>
        <w:t>FORMA DE EJECUCIÓN. –</w:t>
      </w:r>
    </w:p>
    <w:p w14:paraId="792ACA8C" w14:textId="77777777" w:rsidR="000C44BB" w:rsidRDefault="000C44BB" w:rsidP="000C44BB">
      <w:pPr>
        <w:jc w:val="both"/>
        <w:rPr>
          <w:rFonts w:ascii="Verdana" w:hAnsi="Verdana"/>
          <w:b/>
        </w:rPr>
      </w:pPr>
    </w:p>
    <w:p w14:paraId="79A95EDB" w14:textId="77777777" w:rsidR="000C44BB" w:rsidRDefault="000C44BB" w:rsidP="000C44BB">
      <w:pPr>
        <w:jc w:val="both"/>
        <w:rPr>
          <w:rFonts w:ascii="Verdana" w:hAnsi="Verdana"/>
        </w:rPr>
      </w:pPr>
      <w:r>
        <w:rPr>
          <w:rFonts w:ascii="Verdana" w:hAnsi="Verdana"/>
        </w:rPr>
        <w:lastRenderedPageBreak/>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1A8FD74"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0CD5F6E3"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B103BC1"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38D15B9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2B483A8"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22B93E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00EB16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6D2096" w14:textId="77777777" w:rsidR="000C44BB" w:rsidRDefault="000C44BB">
            <w:pPr>
              <w:jc w:val="center"/>
              <w:rPr>
                <w:rFonts w:ascii="Verdana" w:hAnsi="Verdana"/>
                <w:color w:val="FFFFFF" w:themeColor="background1"/>
              </w:rPr>
            </w:pPr>
            <w:r>
              <w:rPr>
                <w:rFonts w:ascii="Verdana" w:hAnsi="Verdana"/>
                <w:color w:val="FFFFFF" w:themeColor="background1"/>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87BDDD" w14:textId="77777777" w:rsidR="000C44BB" w:rsidRDefault="000C44BB">
            <w:pPr>
              <w:jc w:val="center"/>
              <w:rPr>
                <w:rFonts w:ascii="Verdana" w:hAnsi="Verdana"/>
                <w:color w:val="FFFFFF" w:themeColor="background1"/>
              </w:rPr>
            </w:pPr>
            <w:r>
              <w:rPr>
                <w:rFonts w:ascii="Verdana" w:hAnsi="Verdana"/>
                <w:color w:val="FFFFFF" w:themeColor="background1"/>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8B7091"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6A6E19" w14:textId="77777777" w:rsidR="000C44BB" w:rsidRDefault="000C44BB">
            <w:pPr>
              <w:jc w:val="center"/>
              <w:rPr>
                <w:rFonts w:ascii="Verdana" w:hAnsi="Verdana"/>
                <w:color w:val="FFFFFF" w:themeColor="background1"/>
              </w:rPr>
            </w:pPr>
            <w:r>
              <w:rPr>
                <w:rFonts w:ascii="Verdana" w:hAnsi="Verdana"/>
                <w:color w:val="FFFFFF" w:themeColor="background1"/>
              </w:rPr>
              <w:t>INSTALACIÓN DE AGUA POTABLE</w:t>
            </w:r>
          </w:p>
        </w:tc>
      </w:tr>
    </w:tbl>
    <w:p w14:paraId="1EB809EB" w14:textId="77777777" w:rsidR="000C44BB" w:rsidRDefault="000C44BB" w:rsidP="000C44BB">
      <w:pPr>
        <w:jc w:val="both"/>
        <w:rPr>
          <w:rFonts w:ascii="Verdana" w:hAnsi="Verdana" w:cstheme="minorBidi"/>
          <w:lang w:val="es-BO"/>
        </w:rPr>
      </w:pPr>
    </w:p>
    <w:p w14:paraId="156145E1" w14:textId="77777777" w:rsidR="000C44BB" w:rsidRDefault="000C44BB" w:rsidP="000C44BB">
      <w:pPr>
        <w:jc w:val="both"/>
        <w:rPr>
          <w:rFonts w:ascii="Verdana" w:hAnsi="Verdana"/>
          <w:b/>
        </w:rPr>
      </w:pPr>
      <w:r>
        <w:rPr>
          <w:rFonts w:ascii="Verdana" w:hAnsi="Verdana"/>
          <w:b/>
        </w:rPr>
        <w:t>DESCRIPCIÓN. -</w:t>
      </w:r>
    </w:p>
    <w:p w14:paraId="4FC2837B" w14:textId="77777777" w:rsidR="000C44BB" w:rsidRDefault="000C44BB" w:rsidP="000C44BB">
      <w:pPr>
        <w:jc w:val="both"/>
        <w:rPr>
          <w:rFonts w:ascii="Verdana" w:hAnsi="Verdana"/>
        </w:rPr>
      </w:pPr>
    </w:p>
    <w:p w14:paraId="743AEF1B" w14:textId="77777777" w:rsidR="000C44BB" w:rsidRDefault="000C44BB" w:rsidP="000C44BB">
      <w:pPr>
        <w:jc w:val="both"/>
        <w:rPr>
          <w:rFonts w:ascii="Verdana" w:hAnsi="Verdana"/>
        </w:rPr>
      </w:pPr>
      <w:r>
        <w:rPr>
          <w:rFonts w:ascii="Verdana" w:hAnsi="Verdana"/>
        </w:rPr>
        <w:t>Este ítem comprende la instalación y ejecución de todos los trabajos para efectuar las conexiones domiciliarias de agua potable de acuerdo a los planos de detalle y/o instrucciones del Inspector de proyecto.</w:t>
      </w:r>
    </w:p>
    <w:p w14:paraId="13F3CE74" w14:textId="77777777" w:rsidR="000C44BB" w:rsidRDefault="000C44BB" w:rsidP="000C44BB">
      <w:pPr>
        <w:jc w:val="both"/>
        <w:rPr>
          <w:rFonts w:ascii="Verdana" w:hAnsi="Verdana"/>
          <w:b/>
        </w:rPr>
      </w:pPr>
    </w:p>
    <w:p w14:paraId="0B44047F" w14:textId="77777777" w:rsidR="000C44BB" w:rsidRDefault="000C44BB" w:rsidP="000C44BB">
      <w:pPr>
        <w:jc w:val="both"/>
        <w:rPr>
          <w:rFonts w:ascii="Verdana" w:hAnsi="Verdana"/>
          <w:b/>
        </w:rPr>
      </w:pPr>
      <w:r>
        <w:rPr>
          <w:rFonts w:ascii="Verdana" w:hAnsi="Verdana"/>
          <w:b/>
        </w:rPr>
        <w:t>MATERIALES, HERRAMIENTAS Y EQUIPO. -</w:t>
      </w:r>
    </w:p>
    <w:p w14:paraId="4B6D3322" w14:textId="77777777" w:rsidR="000C44BB" w:rsidRDefault="000C44BB" w:rsidP="000C44BB">
      <w:pPr>
        <w:jc w:val="both"/>
        <w:rPr>
          <w:rFonts w:ascii="Verdana" w:hAnsi="Verdana"/>
        </w:rPr>
      </w:pPr>
    </w:p>
    <w:p w14:paraId="374F85A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0C64902" w14:textId="77777777" w:rsidR="000C44BB" w:rsidRDefault="000C44BB" w:rsidP="000C44BB">
      <w:pPr>
        <w:jc w:val="both"/>
        <w:rPr>
          <w:rFonts w:ascii="Verdana" w:hAnsi="Verdana"/>
          <w:b/>
        </w:rPr>
      </w:pPr>
      <w:r>
        <w:rPr>
          <w:rFonts w:ascii="Verdana" w:hAnsi="Verdana"/>
          <w:b/>
        </w:rPr>
        <w:t>FORMA DE EJECUCIÓN. –</w:t>
      </w:r>
    </w:p>
    <w:p w14:paraId="51EB8B32" w14:textId="77777777" w:rsidR="000C44BB" w:rsidRDefault="000C44BB" w:rsidP="000C44BB">
      <w:pPr>
        <w:jc w:val="both"/>
        <w:rPr>
          <w:rFonts w:ascii="Verdana" w:hAnsi="Verdana"/>
        </w:rPr>
      </w:pPr>
    </w:p>
    <w:p w14:paraId="5447E337" w14:textId="77777777" w:rsidR="000C44BB" w:rsidRDefault="000C44BB" w:rsidP="000C44BB">
      <w:pPr>
        <w:jc w:val="both"/>
        <w:rPr>
          <w:rFonts w:ascii="Verdana" w:hAnsi="Verdana"/>
        </w:rPr>
      </w:pPr>
      <w:r>
        <w:rPr>
          <w:rFonts w:ascii="Verdana" w:hAnsi="Verdan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4E4A96B" w14:textId="77777777" w:rsidR="000C44BB" w:rsidRDefault="000C44BB" w:rsidP="000C44BB">
      <w:pPr>
        <w:jc w:val="both"/>
        <w:rPr>
          <w:rFonts w:ascii="Verdana" w:hAnsi="Verdana"/>
        </w:rPr>
      </w:pPr>
      <w:r>
        <w:rPr>
          <w:rFonts w:ascii="Verdana" w:hAnsi="Verdana"/>
        </w:rPr>
        <w:t>El replanteo y trazado de las instalaciones serán realizadas por la Entidad Ejecutora con estricta sujeción a la ubicación y las dimensiones señaladas en los planos y/o instrucción del Inspector de proyecto.</w:t>
      </w:r>
    </w:p>
    <w:p w14:paraId="3344520D" w14:textId="77777777" w:rsidR="000C44BB" w:rsidRDefault="000C44BB" w:rsidP="000C44BB">
      <w:pPr>
        <w:jc w:val="both"/>
        <w:rPr>
          <w:rFonts w:ascii="Verdana" w:hAnsi="Verdana"/>
        </w:rPr>
      </w:pPr>
    </w:p>
    <w:p w14:paraId="5F0C90F1"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w:t>
      </w:r>
    </w:p>
    <w:p w14:paraId="00214DB0" w14:textId="77777777" w:rsidR="000C44BB" w:rsidRDefault="000C44BB" w:rsidP="000C44BB">
      <w:pPr>
        <w:jc w:val="both"/>
        <w:rPr>
          <w:rFonts w:ascii="Verdana" w:hAnsi="Verdana"/>
        </w:rPr>
      </w:pPr>
    </w:p>
    <w:p w14:paraId="18AE0E24" w14:textId="77777777" w:rsidR="000C44BB" w:rsidRDefault="000C44BB" w:rsidP="000C44BB">
      <w:pPr>
        <w:jc w:val="both"/>
        <w:rPr>
          <w:rFonts w:ascii="Verdana" w:hAnsi="Verdana"/>
        </w:rPr>
      </w:pPr>
      <w:r>
        <w:rPr>
          <w:rFonts w:ascii="Verdana" w:hAnsi="Verdana"/>
        </w:rPr>
        <w:t>Criterios de Control, Aceptación y Rechazo</w:t>
      </w:r>
    </w:p>
    <w:p w14:paraId="68612D34" w14:textId="77777777" w:rsidR="000C44BB" w:rsidRDefault="000C44BB" w:rsidP="000C44BB">
      <w:pPr>
        <w:jc w:val="both"/>
        <w:rPr>
          <w:rFonts w:ascii="Verdana" w:hAnsi="Verdana"/>
        </w:rPr>
      </w:pPr>
      <w:r>
        <w:rPr>
          <w:rFonts w:ascii="Verdana" w:hAnsi="Verdana"/>
        </w:rPr>
        <w:t>El Inspector de proyecto deberá verificar que la ejecución del ítem no presente ningún defecto de materiales, ejecución o dimensiones mediante algún método conveniente.</w:t>
      </w:r>
    </w:p>
    <w:p w14:paraId="73101FF3"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4CA6AD8E" w14:textId="77777777" w:rsidR="000C44BB" w:rsidRDefault="000C44BB" w:rsidP="000C44BB">
      <w:pPr>
        <w:jc w:val="both"/>
        <w:rPr>
          <w:rFonts w:ascii="Verdana" w:hAnsi="Verdana"/>
        </w:rPr>
      </w:pPr>
      <w:r>
        <w:rPr>
          <w:rFonts w:ascii="Verdana" w:hAnsi="Verdana"/>
        </w:rPr>
        <w:t>La prueba hidráulica se realizará con una presión 1,5 mayor a la presión estática del servicio del sistema, se bloqueará el circuito o tramo a probar mediante tapones o cerrando completamente las válvulas necesarias.</w:t>
      </w:r>
    </w:p>
    <w:p w14:paraId="315CF93A"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3509A96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D1FB56"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A40734"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B5447C"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1126C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5FDE873"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EB50A6B" w14:textId="77777777" w:rsidR="000C44BB" w:rsidRDefault="000C44BB">
            <w:pPr>
              <w:jc w:val="center"/>
              <w:rPr>
                <w:rFonts w:ascii="Verdana" w:hAnsi="Verdana"/>
                <w:color w:val="FFFFFF" w:themeColor="background1"/>
              </w:rPr>
            </w:pPr>
            <w:r>
              <w:rPr>
                <w:rFonts w:ascii="Verdana" w:hAnsi="Verdana"/>
                <w:color w:val="FFFFFF" w:themeColor="background1"/>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5D8C95" w14:textId="77777777" w:rsidR="000C44BB" w:rsidRDefault="000C44BB">
            <w:pPr>
              <w:jc w:val="center"/>
              <w:rPr>
                <w:rFonts w:ascii="Verdana" w:hAnsi="Verdana"/>
                <w:color w:val="FFFFFF" w:themeColor="background1"/>
              </w:rPr>
            </w:pPr>
            <w:r>
              <w:rPr>
                <w:rFonts w:ascii="Verdana" w:hAnsi="Verdana"/>
                <w:color w:val="FFFFFF" w:themeColor="background1"/>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E6DE36"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E78C4B" w14:textId="77777777" w:rsidR="000C44BB" w:rsidRDefault="000C44BB">
            <w:pPr>
              <w:jc w:val="center"/>
              <w:rPr>
                <w:rFonts w:ascii="Verdana" w:hAnsi="Verdana"/>
                <w:color w:val="FFFFFF" w:themeColor="background1"/>
              </w:rPr>
            </w:pPr>
            <w:r>
              <w:rPr>
                <w:rFonts w:ascii="Verdana" w:hAnsi="Verdana"/>
                <w:color w:val="FFFFFF" w:themeColor="background1"/>
              </w:rPr>
              <w:t>INSTALACIÓN SANITARIA</w:t>
            </w:r>
          </w:p>
        </w:tc>
      </w:tr>
    </w:tbl>
    <w:p w14:paraId="78CB3706" w14:textId="77777777" w:rsidR="000C44BB" w:rsidRDefault="000C44BB" w:rsidP="000C44BB">
      <w:pPr>
        <w:jc w:val="both"/>
        <w:rPr>
          <w:rFonts w:ascii="Verdana" w:hAnsi="Verdana" w:cstheme="minorBidi"/>
          <w:lang w:val="es-BO"/>
        </w:rPr>
      </w:pPr>
    </w:p>
    <w:p w14:paraId="270AEAAD" w14:textId="77777777" w:rsidR="000C44BB" w:rsidRDefault="000C44BB" w:rsidP="000C44BB">
      <w:pPr>
        <w:jc w:val="both"/>
        <w:rPr>
          <w:rFonts w:ascii="Verdana" w:hAnsi="Verdana"/>
          <w:b/>
        </w:rPr>
      </w:pPr>
      <w:r>
        <w:rPr>
          <w:rFonts w:ascii="Verdana" w:hAnsi="Verdana"/>
          <w:b/>
        </w:rPr>
        <w:t>DESCRIPCIÓN. –</w:t>
      </w:r>
    </w:p>
    <w:p w14:paraId="68D9AE4F" w14:textId="77777777" w:rsidR="000C44BB" w:rsidRDefault="000C44BB" w:rsidP="000C44BB">
      <w:pPr>
        <w:jc w:val="both"/>
        <w:rPr>
          <w:rFonts w:ascii="Verdana" w:hAnsi="Verdana"/>
        </w:rPr>
      </w:pPr>
    </w:p>
    <w:p w14:paraId="02010723" w14:textId="77777777" w:rsidR="000C44BB" w:rsidRDefault="000C44BB" w:rsidP="000C44BB">
      <w:pPr>
        <w:jc w:val="both"/>
        <w:rPr>
          <w:rFonts w:ascii="Verdana" w:hAnsi="Verdana"/>
        </w:rPr>
      </w:pPr>
      <w:r>
        <w:rPr>
          <w:rFonts w:ascii="Verdana" w:hAnsi="Verdana"/>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w:t>
      </w:r>
    </w:p>
    <w:p w14:paraId="7C7B758B" w14:textId="77777777" w:rsidR="000C44BB" w:rsidRDefault="000C44BB" w:rsidP="000C44BB">
      <w:pPr>
        <w:jc w:val="both"/>
        <w:rPr>
          <w:rFonts w:ascii="Verdana" w:hAnsi="Verdana"/>
        </w:rPr>
      </w:pPr>
    </w:p>
    <w:p w14:paraId="27595FAB" w14:textId="77777777" w:rsidR="000C44BB" w:rsidRDefault="000C44BB" w:rsidP="000C44BB">
      <w:pPr>
        <w:jc w:val="both"/>
        <w:rPr>
          <w:rFonts w:ascii="Verdana" w:hAnsi="Verdana"/>
          <w:b/>
        </w:rPr>
      </w:pPr>
      <w:r>
        <w:rPr>
          <w:rFonts w:ascii="Verdana" w:hAnsi="Verdana"/>
          <w:b/>
        </w:rPr>
        <w:t>MATERIALES, HERRAMIENTAS Y EQUIPO. -</w:t>
      </w:r>
    </w:p>
    <w:p w14:paraId="2AB7EB94" w14:textId="77777777" w:rsidR="000C44BB" w:rsidRDefault="000C44BB" w:rsidP="000C44BB">
      <w:pPr>
        <w:jc w:val="both"/>
        <w:rPr>
          <w:rFonts w:ascii="Verdana" w:hAnsi="Verdana"/>
        </w:rPr>
      </w:pPr>
    </w:p>
    <w:p w14:paraId="6CD5590A"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4FC5D163" w14:textId="77777777" w:rsidR="000C44BB" w:rsidRDefault="000C44BB" w:rsidP="000C44BB">
      <w:pPr>
        <w:jc w:val="both"/>
        <w:rPr>
          <w:rFonts w:ascii="Verdana" w:hAnsi="Verdana"/>
        </w:rPr>
      </w:pPr>
    </w:p>
    <w:p w14:paraId="72FEAD6F"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2F507FCC"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3E439458" w14:textId="77777777" w:rsidR="000C44BB" w:rsidRDefault="000C44BB" w:rsidP="000C44BB">
      <w:pPr>
        <w:jc w:val="both"/>
        <w:rPr>
          <w:rFonts w:ascii="Verdana" w:hAnsi="Verdana"/>
        </w:rPr>
      </w:pPr>
    </w:p>
    <w:p w14:paraId="419EC8A3" w14:textId="77777777" w:rsidR="000C44BB" w:rsidRDefault="000C44BB" w:rsidP="000C44BB">
      <w:pPr>
        <w:jc w:val="both"/>
        <w:rPr>
          <w:rFonts w:ascii="Verdana" w:hAnsi="Verdana"/>
          <w:b/>
        </w:rPr>
      </w:pPr>
      <w:r>
        <w:rPr>
          <w:rFonts w:ascii="Verdana" w:hAnsi="Verdana"/>
          <w:b/>
        </w:rPr>
        <w:t>FORMA DE EJECUCIÓN. -</w:t>
      </w:r>
    </w:p>
    <w:p w14:paraId="0383F8CC" w14:textId="77777777" w:rsidR="000C44BB" w:rsidRDefault="000C44BB" w:rsidP="000C44BB">
      <w:pPr>
        <w:jc w:val="both"/>
        <w:rPr>
          <w:rFonts w:ascii="Verdana" w:hAnsi="Verdana"/>
        </w:rPr>
      </w:pPr>
    </w:p>
    <w:p w14:paraId="78EC6CF1" w14:textId="77777777" w:rsidR="000C44BB" w:rsidRDefault="000C44BB" w:rsidP="000C44BB">
      <w:pPr>
        <w:jc w:val="both"/>
        <w:rPr>
          <w:rFonts w:ascii="Verdana" w:hAnsi="Verdana"/>
        </w:rPr>
      </w:pPr>
      <w:r>
        <w:rPr>
          <w:rFonts w:ascii="Verdana" w:hAnsi="Verdana"/>
        </w:rPr>
        <w:t>El replanteo y trazado del sistema sanitario, serán realizadas por la Entidad Ejecutora con estricta sujeción a la ubicación y las dimensiones señaladas en los planos y/o instrucción del Inspector de proyecto.</w:t>
      </w:r>
    </w:p>
    <w:p w14:paraId="211C5AA8" w14:textId="77777777" w:rsidR="000C44BB" w:rsidRDefault="000C44BB" w:rsidP="000C44BB">
      <w:pPr>
        <w:jc w:val="both"/>
        <w:rPr>
          <w:rFonts w:ascii="Verdana" w:hAnsi="Verdana"/>
        </w:rPr>
      </w:pPr>
      <w:r>
        <w:rPr>
          <w:rFonts w:ascii="Verdana" w:hAnsi="Verdan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7CE914F" w14:textId="77777777" w:rsidR="000C44BB" w:rsidRDefault="000C44BB" w:rsidP="000C44BB">
      <w:pPr>
        <w:jc w:val="both"/>
        <w:rPr>
          <w:rFonts w:ascii="Verdana" w:hAnsi="Verdana"/>
        </w:rPr>
      </w:pPr>
    </w:p>
    <w:p w14:paraId="2AA958F8"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DC6F0B2" w14:textId="77777777" w:rsidR="000C44BB" w:rsidRDefault="000C44BB" w:rsidP="000C44BB">
      <w:pPr>
        <w:jc w:val="both"/>
        <w:rPr>
          <w:rFonts w:ascii="Verdana" w:hAnsi="Verdana"/>
        </w:rPr>
      </w:pPr>
      <w:r>
        <w:rPr>
          <w:rFonts w:ascii="Verdana" w:hAnsi="Verdana"/>
        </w:rPr>
        <w:t xml:space="preserve">El tratamiento de aguas grises de rejillas de pisos será a través de sumideros y se derivará al pozo de infiltración o canalizaciones. Se recomienda la construcción de cámaras de registro para facilitar la limpieza. </w:t>
      </w:r>
    </w:p>
    <w:p w14:paraId="140CA4E6" w14:textId="77777777" w:rsidR="000C44BB" w:rsidRDefault="000C44BB" w:rsidP="000C44BB">
      <w:pPr>
        <w:jc w:val="both"/>
        <w:rPr>
          <w:rFonts w:ascii="Verdana" w:hAnsi="Verdana"/>
        </w:rPr>
      </w:pPr>
      <w:r>
        <w:rPr>
          <w:rFonts w:ascii="Verdana" w:hAnsi="Verdana"/>
        </w:rPr>
        <w:t>Criterios de Control, Aceptación y Rechazo</w:t>
      </w:r>
    </w:p>
    <w:p w14:paraId="441EC2ED"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conexión, fuga, dimensiones o mal apoyado mediante testeo, inspección visual u otro método conveniente.</w:t>
      </w:r>
    </w:p>
    <w:p w14:paraId="6B28E0DA"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70B5884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46F479"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1D8160" w14:textId="77777777" w:rsidR="000C44BB" w:rsidRDefault="000C44BB">
            <w:pPr>
              <w:jc w:val="center"/>
              <w:rPr>
                <w:rFonts w:ascii="Verdana" w:hAnsi="Verdana"/>
                <w:color w:val="FFFFFF" w:themeColor="background1"/>
              </w:rPr>
            </w:pPr>
            <w:r>
              <w:rPr>
                <w:rFonts w:ascii="Verdana" w:hAnsi="Verdana"/>
                <w:color w:val="FFFFFF" w:themeColor="background1"/>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9F91B4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98B071" w14:textId="77777777" w:rsidR="000C44BB" w:rsidRDefault="000C44BB">
            <w:pPr>
              <w:jc w:val="center"/>
              <w:rPr>
                <w:rFonts w:ascii="Verdana" w:hAnsi="Verdana"/>
                <w:color w:val="FFFFFF" w:themeColor="background1"/>
              </w:rPr>
            </w:pPr>
            <w:r>
              <w:rPr>
                <w:rFonts w:ascii="Verdana" w:hAnsi="Verdana"/>
                <w:color w:val="FFFFFF" w:themeColor="background1"/>
              </w:rPr>
              <w:t>ÍTEM</w:t>
            </w:r>
          </w:p>
        </w:tc>
      </w:tr>
      <w:tr w:rsidR="000C44BB" w14:paraId="149159D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39486E" w14:textId="77777777" w:rsidR="000C44BB" w:rsidRDefault="000C44BB">
            <w:pPr>
              <w:jc w:val="center"/>
              <w:rPr>
                <w:rFonts w:ascii="Verdana" w:hAnsi="Verdana"/>
                <w:color w:val="FFFFFF" w:themeColor="background1"/>
              </w:rPr>
            </w:pPr>
            <w:r>
              <w:rPr>
                <w:rFonts w:ascii="Verdana" w:hAnsi="Verdana"/>
                <w:color w:val="FFFFFF" w:themeColor="background1"/>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39C98EC" w14:textId="77777777" w:rsidR="000C44BB" w:rsidRDefault="000C44BB">
            <w:pPr>
              <w:jc w:val="center"/>
              <w:rPr>
                <w:rFonts w:ascii="Verdana" w:hAnsi="Verdana"/>
                <w:color w:val="FFFFFF" w:themeColor="background1"/>
              </w:rPr>
            </w:pPr>
            <w:r>
              <w:rPr>
                <w:rFonts w:ascii="Verdana" w:hAnsi="Verdana"/>
                <w:color w:val="FFFFFF" w:themeColor="background1"/>
              </w:rPr>
              <w:br/>
              <w:t>VAC-IA-TAN-01</w:t>
            </w:r>
          </w:p>
          <w:p w14:paraId="39A38467" w14:textId="77777777" w:rsidR="000C44BB" w:rsidRDefault="000C44BB">
            <w:pPr>
              <w:jc w:val="center"/>
              <w:rPr>
                <w:rFonts w:ascii="Verdana" w:hAnsi="Verdana"/>
                <w:color w:val="FFFFFF" w:themeColor="background1"/>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1B481F"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AAABE6"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TANQUE PLÁSTICO DE AGUA DE 450 LITROS C/ACCESORIOS</w:t>
            </w:r>
          </w:p>
        </w:tc>
      </w:tr>
    </w:tbl>
    <w:p w14:paraId="27306B4B" w14:textId="77777777" w:rsidR="000C44BB" w:rsidRDefault="000C44BB" w:rsidP="000C44BB">
      <w:pPr>
        <w:jc w:val="both"/>
        <w:rPr>
          <w:rFonts w:ascii="Verdana" w:hAnsi="Verdana" w:cstheme="minorBidi"/>
          <w:lang w:val="es-BO"/>
        </w:rPr>
      </w:pPr>
    </w:p>
    <w:p w14:paraId="0790DC17" w14:textId="77777777" w:rsidR="000C44BB" w:rsidRDefault="000C44BB" w:rsidP="000C44BB">
      <w:pPr>
        <w:jc w:val="both"/>
        <w:rPr>
          <w:rFonts w:ascii="Verdana" w:hAnsi="Verdana"/>
          <w:b/>
        </w:rPr>
      </w:pPr>
      <w:r>
        <w:rPr>
          <w:rFonts w:ascii="Verdana" w:hAnsi="Verdana"/>
          <w:b/>
        </w:rPr>
        <w:t>DESCRIPCIÓN. –</w:t>
      </w:r>
    </w:p>
    <w:p w14:paraId="5B58088A" w14:textId="77777777" w:rsidR="000C44BB" w:rsidRDefault="000C44BB" w:rsidP="000C44BB">
      <w:pPr>
        <w:jc w:val="both"/>
        <w:rPr>
          <w:rFonts w:ascii="Verdana" w:hAnsi="Verdana"/>
        </w:rPr>
      </w:pPr>
    </w:p>
    <w:p w14:paraId="5B4C7A16" w14:textId="77777777" w:rsidR="000C44BB" w:rsidRDefault="000C44BB" w:rsidP="000C44BB">
      <w:pPr>
        <w:jc w:val="both"/>
        <w:rPr>
          <w:rFonts w:ascii="Verdana" w:hAnsi="Verdana"/>
        </w:rPr>
      </w:pPr>
      <w:r>
        <w:rPr>
          <w:rFonts w:ascii="Verdana" w:hAnsi="Verdan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hAnsi="Verdana"/>
        </w:rPr>
        <w:t>tee</w:t>
      </w:r>
      <w:proofErr w:type="spellEnd"/>
      <w:r>
        <w:rPr>
          <w:rFonts w:ascii="Verdana" w:hAnsi="Verdana"/>
        </w:rPr>
        <w:t xml:space="preserve"> de 1/2”, 2 </w:t>
      </w:r>
      <w:r>
        <w:rPr>
          <w:rFonts w:ascii="Verdana" w:hAnsi="Verdana"/>
        </w:rPr>
        <w:lastRenderedPageBreak/>
        <w:t>codos, teflón) de acuerdo a la ubicación y cantidad establecida en los planos de detalle y/o instrucciones del Inspector de Proyecto.</w:t>
      </w:r>
    </w:p>
    <w:p w14:paraId="1FF483AC" w14:textId="77777777" w:rsidR="000C44BB" w:rsidRDefault="000C44BB" w:rsidP="000C44BB">
      <w:pPr>
        <w:jc w:val="both"/>
        <w:rPr>
          <w:rFonts w:ascii="Verdana" w:hAnsi="Verdana"/>
          <w:highlight w:val="yellow"/>
        </w:rPr>
      </w:pPr>
    </w:p>
    <w:p w14:paraId="026C239F" w14:textId="77777777" w:rsidR="000C44BB" w:rsidRDefault="000C44BB" w:rsidP="000C44BB">
      <w:pPr>
        <w:jc w:val="both"/>
        <w:rPr>
          <w:rFonts w:ascii="Verdana" w:hAnsi="Verdana"/>
          <w:b/>
        </w:rPr>
      </w:pPr>
      <w:r>
        <w:rPr>
          <w:rFonts w:ascii="Verdana" w:hAnsi="Verdana"/>
          <w:b/>
        </w:rPr>
        <w:t>MATERIALES, HERRAMIENTAS Y EQUIPO. –</w:t>
      </w:r>
    </w:p>
    <w:p w14:paraId="099F3ED7" w14:textId="77777777" w:rsidR="000C44BB" w:rsidRDefault="000C44BB" w:rsidP="000C44BB">
      <w:pPr>
        <w:jc w:val="both"/>
        <w:rPr>
          <w:rFonts w:ascii="Verdana" w:hAnsi="Verdana"/>
        </w:rPr>
      </w:pPr>
    </w:p>
    <w:p w14:paraId="3D3A7ACD" w14:textId="77777777" w:rsidR="000C44BB" w:rsidRDefault="000C44BB" w:rsidP="000C44BB">
      <w:pPr>
        <w:jc w:val="both"/>
        <w:rPr>
          <w:rFonts w:ascii="Verdana" w:hAnsi="Verdana"/>
        </w:rPr>
      </w:pPr>
      <w:r>
        <w:rPr>
          <w:rFonts w:ascii="Verdana" w:hAnsi="Verdana"/>
        </w:rPr>
        <w:t>Los materiales a emplearse deberán ser suministrados de acuerdo al siguiente detalle:</w:t>
      </w:r>
    </w:p>
    <w:p w14:paraId="0785D9E4" w14:textId="77777777" w:rsidR="000C44BB" w:rsidRDefault="000C44BB" w:rsidP="000C44BB">
      <w:pPr>
        <w:jc w:val="both"/>
        <w:rPr>
          <w:rFonts w:ascii="Verdana" w:hAnsi="Verdana"/>
        </w:rPr>
      </w:pPr>
    </w:p>
    <w:p w14:paraId="3504B8B3"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12E7FB3" w14:textId="77777777" w:rsidR="000C44BB" w:rsidRDefault="000C44BB" w:rsidP="000C44BB">
      <w:pPr>
        <w:jc w:val="both"/>
        <w:rPr>
          <w:rFonts w:ascii="Verdana" w:hAnsi="Verdana"/>
        </w:rPr>
      </w:pPr>
    </w:p>
    <w:p w14:paraId="3FE5B33E" w14:textId="77777777" w:rsidR="000C44BB" w:rsidRDefault="000C44BB" w:rsidP="000C44BB">
      <w:pPr>
        <w:jc w:val="both"/>
        <w:rPr>
          <w:rFonts w:ascii="Verdana" w:hAnsi="Verdana"/>
        </w:rPr>
      </w:pPr>
      <w:r>
        <w:rPr>
          <w:rFonts w:ascii="Verdana" w:hAnsi="Verdan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A1A3AB8" w14:textId="77777777" w:rsidR="000C44BB" w:rsidRDefault="000C44BB" w:rsidP="000C44BB">
      <w:pPr>
        <w:jc w:val="both"/>
        <w:rPr>
          <w:rFonts w:ascii="Verdana" w:hAnsi="Verdana"/>
        </w:rPr>
      </w:pPr>
    </w:p>
    <w:p w14:paraId="0B4BA5F3" w14:textId="77777777" w:rsidR="000C44BB" w:rsidRDefault="000C44BB" w:rsidP="000C44BB">
      <w:pPr>
        <w:jc w:val="both"/>
        <w:rPr>
          <w:rFonts w:ascii="Verdana" w:hAnsi="Verdana"/>
          <w:b/>
        </w:rPr>
      </w:pPr>
      <w:r>
        <w:rPr>
          <w:rFonts w:ascii="Verdana" w:hAnsi="Verdana"/>
          <w:b/>
        </w:rPr>
        <w:t>FORMA DE EJECUCIÓN. –</w:t>
      </w:r>
    </w:p>
    <w:p w14:paraId="702A0D7A" w14:textId="77777777" w:rsidR="000C44BB" w:rsidRDefault="000C44BB" w:rsidP="000C44BB">
      <w:pPr>
        <w:jc w:val="both"/>
        <w:rPr>
          <w:rFonts w:ascii="Verdana" w:hAnsi="Verdana"/>
        </w:rPr>
      </w:pPr>
    </w:p>
    <w:p w14:paraId="1853F5FD" w14:textId="77777777" w:rsidR="000C44BB" w:rsidRDefault="000C44BB" w:rsidP="000C44BB">
      <w:pPr>
        <w:jc w:val="both"/>
        <w:rPr>
          <w:rFonts w:ascii="Verdana" w:hAnsi="Verdana"/>
        </w:rPr>
      </w:pPr>
      <w:r>
        <w:rPr>
          <w:rFonts w:ascii="Verdana" w:hAnsi="Verdana"/>
        </w:rPr>
        <w:t>Se deberá garantizar la estabilidad y resistencia de toda la estructura y someter al tanque a las pruebas necesarias llenándolo, para el efecto, con agua limpia y potable.</w:t>
      </w:r>
    </w:p>
    <w:p w14:paraId="68109757" w14:textId="77777777" w:rsidR="000C44BB" w:rsidRDefault="000C44BB" w:rsidP="000C44BB">
      <w:pPr>
        <w:jc w:val="both"/>
        <w:rPr>
          <w:rFonts w:ascii="Verdana" w:hAnsi="Verdana"/>
        </w:rPr>
      </w:pPr>
    </w:p>
    <w:p w14:paraId="5F8AD9CB" w14:textId="77777777" w:rsidR="000C44BB" w:rsidRDefault="000C44BB" w:rsidP="000C44BB">
      <w:pPr>
        <w:jc w:val="both"/>
        <w:rPr>
          <w:rFonts w:ascii="Verdana" w:hAnsi="Verdana"/>
        </w:rPr>
      </w:pPr>
      <w:r>
        <w:rPr>
          <w:rFonts w:ascii="Verdana" w:hAnsi="Verdana"/>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hAnsi="Verdana"/>
        </w:rPr>
        <w:t>tee</w:t>
      </w:r>
      <w:proofErr w:type="spellEnd"/>
      <w:r>
        <w:rPr>
          <w:rFonts w:ascii="Verdana" w:hAnsi="Verdana"/>
        </w:rPr>
        <w:t xml:space="preserve"> de 1/2”, 2 codos, teflón.</w:t>
      </w:r>
    </w:p>
    <w:p w14:paraId="6CD21DE1" w14:textId="77777777" w:rsidR="000C44BB" w:rsidRDefault="000C44BB" w:rsidP="000C44BB">
      <w:pPr>
        <w:jc w:val="both"/>
        <w:rPr>
          <w:rFonts w:ascii="Verdana" w:hAnsi="Verdana"/>
        </w:rPr>
      </w:pPr>
    </w:p>
    <w:p w14:paraId="53D13879" w14:textId="77777777" w:rsidR="000C44BB" w:rsidRDefault="000C44BB" w:rsidP="000C44BB">
      <w:pPr>
        <w:jc w:val="both"/>
        <w:rPr>
          <w:rFonts w:ascii="Verdana" w:hAnsi="Verdana"/>
        </w:rPr>
      </w:pPr>
      <w:r>
        <w:rPr>
          <w:rFonts w:ascii="Verdana" w:hAnsi="Verdan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C705DFD" w14:textId="77777777" w:rsidR="000C44BB" w:rsidRDefault="000C44BB" w:rsidP="000C44BB">
      <w:pPr>
        <w:jc w:val="both"/>
        <w:rPr>
          <w:rFonts w:ascii="Verdana" w:hAnsi="Verdana"/>
        </w:rPr>
      </w:pPr>
    </w:p>
    <w:p w14:paraId="1DD27932" w14:textId="77777777" w:rsidR="000C44BB" w:rsidRDefault="000C44BB" w:rsidP="000C44BB">
      <w:pPr>
        <w:jc w:val="both"/>
        <w:rPr>
          <w:rFonts w:ascii="Verdana" w:hAnsi="Verdana"/>
        </w:rPr>
      </w:pPr>
      <w:r>
        <w:rPr>
          <w:rFonts w:ascii="Verdana" w:hAnsi="Verdana"/>
        </w:rPr>
        <w:t>Antes de las pruebas indicadas, el especialista plomero deberá haber instalado todos los accesorios del tanque. Al finalizar la instalación, se deberá remover, de las piezas o partes, todo tipo de cuerpos extraños adheridos a las mismas.</w:t>
      </w:r>
    </w:p>
    <w:p w14:paraId="2E80352D" w14:textId="77777777" w:rsidR="000C44BB" w:rsidRDefault="000C44BB" w:rsidP="000C44BB">
      <w:pPr>
        <w:jc w:val="both"/>
        <w:rPr>
          <w:rFonts w:ascii="Verdana" w:hAnsi="Verdana"/>
        </w:rPr>
      </w:pPr>
    </w:p>
    <w:p w14:paraId="0784DA2A" w14:textId="77777777" w:rsidR="000C44BB" w:rsidRDefault="000C44BB" w:rsidP="000C44BB">
      <w:pPr>
        <w:jc w:val="both"/>
        <w:rPr>
          <w:rFonts w:ascii="Verdana" w:hAnsi="Verdana"/>
        </w:rPr>
      </w:pPr>
      <w:r>
        <w:rPr>
          <w:rFonts w:ascii="Verdana" w:hAnsi="Verdana"/>
        </w:rPr>
        <w:t>Los trabajos de ensamble de las piezas, no permitirán fugas por lo que deberá realizarse mediante el empleo de ligantes y sellantes como teflón y pegamento PVC. Todo el trabajo estará sujeto a indicación expresa del Inspector de Proyecto.</w:t>
      </w:r>
    </w:p>
    <w:p w14:paraId="0EB2366E" w14:textId="77777777" w:rsidR="000C44BB" w:rsidRDefault="000C44BB" w:rsidP="000C44BB">
      <w:pPr>
        <w:jc w:val="both"/>
        <w:rPr>
          <w:rFonts w:ascii="Verdana" w:hAnsi="Verdana"/>
        </w:rPr>
      </w:pPr>
    </w:p>
    <w:p w14:paraId="65DEE423" w14:textId="77777777" w:rsidR="000C44BB" w:rsidRDefault="000C44BB" w:rsidP="000C44BB">
      <w:pPr>
        <w:jc w:val="both"/>
        <w:rPr>
          <w:rFonts w:ascii="Verdana" w:hAnsi="Verdana"/>
        </w:rPr>
      </w:pPr>
      <w:r>
        <w:rPr>
          <w:rFonts w:ascii="Verdana" w:hAnsi="Verdana"/>
        </w:rPr>
        <w:t>Criterios de Control, Aceptación y Rechazo</w:t>
      </w:r>
    </w:p>
    <w:p w14:paraId="32E30C2D" w14:textId="77777777" w:rsidR="000C44BB" w:rsidRDefault="000C44BB" w:rsidP="000C44BB">
      <w:pPr>
        <w:jc w:val="both"/>
        <w:rPr>
          <w:rFonts w:ascii="Verdana" w:hAnsi="Verdana"/>
        </w:rPr>
      </w:pPr>
    </w:p>
    <w:p w14:paraId="4B56DEAF" w14:textId="77777777" w:rsidR="000C44BB" w:rsidRDefault="000C44BB" w:rsidP="000C44BB">
      <w:pPr>
        <w:jc w:val="both"/>
        <w:rPr>
          <w:rFonts w:ascii="Verdana" w:hAnsi="Verdana"/>
        </w:rPr>
      </w:pPr>
      <w:r>
        <w:rPr>
          <w:rFonts w:ascii="Verdana" w:hAnsi="Verdan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EA9AC39" w14:textId="77777777" w:rsidR="000C44BB" w:rsidRDefault="000C44BB" w:rsidP="000C44BB">
      <w:pPr>
        <w:jc w:val="both"/>
        <w:rPr>
          <w:rFonts w:ascii="Verdana" w:hAnsi="Verdana"/>
        </w:rPr>
      </w:pPr>
    </w:p>
    <w:p w14:paraId="2E40FFF1" w14:textId="77777777" w:rsidR="000C44BB" w:rsidRDefault="000C44BB" w:rsidP="000C44BB">
      <w:pPr>
        <w:jc w:val="both"/>
        <w:rPr>
          <w:rFonts w:ascii="Verdana" w:hAnsi="Verdana"/>
        </w:rPr>
      </w:pPr>
      <w:r>
        <w:rPr>
          <w:rFonts w:ascii="Verdana" w:hAnsi="Verdana"/>
        </w:rPr>
        <w:t>La Entidad Ejecutora deberá propiciar las herramientas y equipo (bombas) necesarios para realizar las pruebas correspondientes de buen funcionamiento, estanquidad y cero fugas.</w:t>
      </w:r>
    </w:p>
    <w:p w14:paraId="0EA79659"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1252F66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3F86FC"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2A434A"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64749A"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DA288F"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CE4F29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C2A79B" w14:textId="77777777" w:rsidR="000C44BB" w:rsidRDefault="000C44BB">
            <w:pPr>
              <w:jc w:val="center"/>
              <w:rPr>
                <w:rFonts w:ascii="Verdana" w:hAnsi="Verdana"/>
                <w:color w:val="FFFFFF" w:themeColor="background1"/>
              </w:rPr>
            </w:pPr>
            <w:r>
              <w:rPr>
                <w:rFonts w:ascii="Verdana" w:hAnsi="Verdana"/>
                <w:color w:val="FFFFFF" w:themeColor="background1"/>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A499E9" w14:textId="77777777" w:rsidR="000C44BB" w:rsidRDefault="000C44BB">
            <w:pPr>
              <w:jc w:val="center"/>
              <w:rPr>
                <w:rFonts w:ascii="Verdana" w:hAnsi="Verdana"/>
                <w:color w:val="FFFFFF" w:themeColor="background1"/>
              </w:rPr>
            </w:pPr>
            <w:r>
              <w:rPr>
                <w:rFonts w:ascii="Verdana" w:hAnsi="Verdana"/>
                <w:color w:val="FFFFFF" w:themeColor="background1"/>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B146C1"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F41C0E" w14:textId="77777777" w:rsidR="000C44BB" w:rsidRDefault="000C44BB">
            <w:pPr>
              <w:jc w:val="center"/>
              <w:rPr>
                <w:rFonts w:ascii="Verdana" w:hAnsi="Verdana"/>
                <w:color w:val="FFFFFF" w:themeColor="background1"/>
              </w:rPr>
            </w:pPr>
            <w:r>
              <w:rPr>
                <w:rFonts w:ascii="Verdana" w:hAnsi="Verdana"/>
                <w:color w:val="FFFFFF" w:themeColor="background1"/>
              </w:rPr>
              <w:t>PROVISIÓN E INSTALACIÓN DE ARTEFACTOS PARA BAÑO</w:t>
            </w:r>
          </w:p>
        </w:tc>
      </w:tr>
    </w:tbl>
    <w:p w14:paraId="563A8854" w14:textId="77777777" w:rsidR="000C44BB" w:rsidRDefault="000C44BB" w:rsidP="000C44BB">
      <w:pPr>
        <w:jc w:val="both"/>
        <w:rPr>
          <w:rFonts w:ascii="Verdana" w:hAnsi="Verdana" w:cstheme="minorBidi"/>
          <w:lang w:val="es-BO"/>
        </w:rPr>
      </w:pPr>
    </w:p>
    <w:p w14:paraId="1E8CEEB0" w14:textId="77777777" w:rsidR="000C44BB" w:rsidRDefault="000C44BB" w:rsidP="000C44BB">
      <w:pPr>
        <w:jc w:val="both"/>
        <w:rPr>
          <w:rFonts w:ascii="Verdana" w:hAnsi="Verdana"/>
          <w:b/>
        </w:rPr>
      </w:pPr>
      <w:r>
        <w:rPr>
          <w:rFonts w:ascii="Verdana" w:hAnsi="Verdana"/>
          <w:b/>
        </w:rPr>
        <w:t>DESCRIPCIÓN. -</w:t>
      </w:r>
    </w:p>
    <w:p w14:paraId="1FAD8632" w14:textId="77777777" w:rsidR="000C44BB" w:rsidRDefault="000C44BB" w:rsidP="000C44BB">
      <w:pPr>
        <w:jc w:val="both"/>
        <w:rPr>
          <w:rFonts w:ascii="Verdana" w:hAnsi="Verdana"/>
        </w:rPr>
      </w:pPr>
    </w:p>
    <w:p w14:paraId="5F01DEBD" w14:textId="77777777" w:rsidR="000C44BB" w:rsidRDefault="000C44BB" w:rsidP="000C44BB">
      <w:pPr>
        <w:jc w:val="both"/>
        <w:rPr>
          <w:rFonts w:ascii="Verdana" w:hAnsi="Verdana"/>
        </w:rPr>
      </w:pPr>
      <w:r>
        <w:rPr>
          <w:rFonts w:ascii="Verdana" w:hAnsi="Verdana"/>
        </w:rPr>
        <w:t xml:space="preserve">Este ítem se refiere a la provisión e instalación de artefactos para baño, de acuerdo a la ubicación y cantidad establecida en los planos de detalle, presentación de propuestas y/o instrucciones del Inspector de proyecto. </w:t>
      </w:r>
    </w:p>
    <w:p w14:paraId="65CAE9CD" w14:textId="77777777" w:rsidR="000C44BB" w:rsidRDefault="000C44BB" w:rsidP="000C44BB">
      <w:pPr>
        <w:jc w:val="both"/>
        <w:rPr>
          <w:rFonts w:ascii="Verdana" w:hAnsi="Verdana"/>
        </w:rPr>
      </w:pPr>
    </w:p>
    <w:p w14:paraId="347841F4" w14:textId="77777777" w:rsidR="000C44BB" w:rsidRDefault="000C44BB" w:rsidP="000C44BB">
      <w:pPr>
        <w:jc w:val="both"/>
        <w:rPr>
          <w:rFonts w:ascii="Verdana" w:hAnsi="Verdana"/>
          <w:b/>
        </w:rPr>
      </w:pPr>
      <w:r>
        <w:rPr>
          <w:rFonts w:ascii="Verdana" w:hAnsi="Verdana"/>
          <w:b/>
        </w:rPr>
        <w:t>MATERIALES, HERRAMIENTAS Y EQUIPO. -</w:t>
      </w:r>
    </w:p>
    <w:p w14:paraId="0486F760" w14:textId="77777777" w:rsidR="000C44BB" w:rsidRDefault="000C44BB" w:rsidP="000C44BB">
      <w:pPr>
        <w:jc w:val="both"/>
        <w:rPr>
          <w:rFonts w:ascii="Verdana" w:hAnsi="Verdana"/>
        </w:rPr>
      </w:pPr>
    </w:p>
    <w:p w14:paraId="48CCC729" w14:textId="77777777" w:rsidR="000C44BB" w:rsidRDefault="000C44BB" w:rsidP="000C44BB">
      <w:pPr>
        <w:jc w:val="both"/>
        <w:rPr>
          <w:rFonts w:ascii="Verdana" w:hAnsi="Verdana"/>
        </w:rPr>
      </w:pPr>
      <w:r>
        <w:rPr>
          <w:rFonts w:ascii="Verdana" w:hAnsi="Verdana"/>
        </w:rPr>
        <w:t xml:space="preserve">La Entidad Ejecutora proporcionará todos los materiales (excepto los de aporte propio), herramientas y equipo necesarios para la ejecución de los trabajos, los mismos deberán ser aprobados por el Inspector de proyecto. </w:t>
      </w:r>
    </w:p>
    <w:p w14:paraId="73014CF4" w14:textId="77777777" w:rsidR="000C44BB" w:rsidRDefault="000C44BB" w:rsidP="000C44BB">
      <w:pPr>
        <w:jc w:val="both"/>
        <w:rPr>
          <w:rFonts w:ascii="Verdana" w:hAnsi="Verdana"/>
        </w:rPr>
      </w:pPr>
    </w:p>
    <w:p w14:paraId="13F21D69" w14:textId="77777777" w:rsidR="000C44BB" w:rsidRDefault="000C44BB" w:rsidP="000C44BB">
      <w:pPr>
        <w:jc w:val="both"/>
        <w:rPr>
          <w:rFonts w:ascii="Verdana" w:hAnsi="Verdana"/>
        </w:rPr>
      </w:pPr>
      <w:r>
        <w:rPr>
          <w:rFonts w:ascii="Verdana" w:hAnsi="Verdana"/>
        </w:rPr>
        <w:t xml:space="preserve">Los artefactos sanitarios de baño y sus accesorios serán de marca reconocida, debiendo la Entidad Ejecutora presentar muestras al Inspector de proyecto para su aprobación respectiva, previa su instalación en obra.  </w:t>
      </w:r>
    </w:p>
    <w:p w14:paraId="4A5F06DB" w14:textId="77777777" w:rsidR="000C44BB" w:rsidRDefault="000C44BB" w:rsidP="000C44BB">
      <w:pPr>
        <w:jc w:val="both"/>
        <w:rPr>
          <w:rFonts w:ascii="Verdana" w:hAnsi="Verdana"/>
        </w:rPr>
      </w:pPr>
      <w:r>
        <w:rPr>
          <w:rFonts w:ascii="Verdana" w:hAnsi="Verdana"/>
        </w:rPr>
        <w:t>FORMA DE EJECUCIÓN. -</w:t>
      </w:r>
    </w:p>
    <w:p w14:paraId="3A96E4DD" w14:textId="77777777" w:rsidR="000C44BB" w:rsidRDefault="000C44BB" w:rsidP="000C44BB">
      <w:pPr>
        <w:jc w:val="both"/>
        <w:rPr>
          <w:rFonts w:ascii="Verdana" w:hAnsi="Verdana"/>
        </w:rPr>
      </w:pPr>
    </w:p>
    <w:p w14:paraId="49D6BBF0" w14:textId="77777777" w:rsidR="000C44BB" w:rsidRDefault="000C44BB" w:rsidP="000C44BB">
      <w:pPr>
        <w:jc w:val="both"/>
        <w:rPr>
          <w:rFonts w:ascii="Verdana" w:hAnsi="Verdana"/>
        </w:rPr>
      </w:pPr>
      <w:r>
        <w:rPr>
          <w:rFonts w:ascii="Verdana" w:hAnsi="Verdana"/>
        </w:rPr>
        <w:t>Inodoros</w:t>
      </w:r>
    </w:p>
    <w:p w14:paraId="4DF4D53B" w14:textId="77777777" w:rsidR="000C44BB" w:rsidRDefault="000C44BB" w:rsidP="000C44BB">
      <w:pPr>
        <w:jc w:val="both"/>
        <w:rPr>
          <w:rFonts w:ascii="Verdana" w:hAnsi="Verdana"/>
        </w:rPr>
      </w:pPr>
      <w:r>
        <w:rPr>
          <w:rFonts w:ascii="Verdana" w:hAnsi="Verdana"/>
        </w:rPr>
        <w:t>La Entidad Ejecutora deberá prever todas las herramientas, equipos y accesorios necesarios para la ejecución del ítem. En general se seguirán las siguientes directrices:</w:t>
      </w:r>
    </w:p>
    <w:p w14:paraId="44A5199E" w14:textId="77777777" w:rsidR="000C44BB" w:rsidRDefault="000C44BB" w:rsidP="000C44BB">
      <w:pPr>
        <w:jc w:val="both"/>
        <w:rPr>
          <w:rFonts w:ascii="Verdana" w:hAnsi="Verdana"/>
        </w:rPr>
      </w:pPr>
    </w:p>
    <w:p w14:paraId="0CD48C6E" w14:textId="77777777" w:rsidR="000C44BB" w:rsidRDefault="000C44BB" w:rsidP="000C44BB">
      <w:pPr>
        <w:jc w:val="both"/>
        <w:rPr>
          <w:rFonts w:ascii="Verdana" w:hAnsi="Verdana"/>
        </w:rPr>
      </w:pPr>
      <w:r>
        <w:rPr>
          <w:rFonts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11C1D1E" w14:textId="77777777" w:rsidR="000C44BB" w:rsidRDefault="000C44BB" w:rsidP="000C44BB">
      <w:pPr>
        <w:jc w:val="both"/>
        <w:rPr>
          <w:rFonts w:ascii="Verdana" w:hAnsi="Verdana"/>
        </w:rPr>
      </w:pPr>
    </w:p>
    <w:p w14:paraId="3E95FAD7" w14:textId="77777777" w:rsidR="000C44BB" w:rsidRDefault="000C44BB" w:rsidP="000C44BB">
      <w:pPr>
        <w:jc w:val="both"/>
        <w:rPr>
          <w:rFonts w:ascii="Verdana" w:hAnsi="Verdana"/>
        </w:rPr>
      </w:pPr>
      <w:r>
        <w:rPr>
          <w:rFonts w:ascii="Verdana" w:hAnsi="Verdana"/>
        </w:rPr>
        <w:t>Previa a la instalación se deberá verificar que toda la instalación de agua potable y desagüe sanitario este culminada.</w:t>
      </w:r>
    </w:p>
    <w:p w14:paraId="1AC4D603" w14:textId="77777777" w:rsidR="000C44BB" w:rsidRDefault="000C44BB" w:rsidP="000C44BB">
      <w:pPr>
        <w:jc w:val="both"/>
        <w:rPr>
          <w:rFonts w:ascii="Verdana" w:hAnsi="Verdana"/>
        </w:rPr>
      </w:pPr>
      <w:r>
        <w:rPr>
          <w:rFonts w:ascii="Verdana" w:hAnsi="Verdan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C52E4A5" w14:textId="77777777" w:rsidR="000C44BB" w:rsidRDefault="000C44BB" w:rsidP="000C44BB">
      <w:pPr>
        <w:jc w:val="both"/>
        <w:rPr>
          <w:rFonts w:ascii="Verdana" w:hAnsi="Verdana"/>
        </w:rPr>
      </w:pPr>
      <w:r>
        <w:rPr>
          <w:rFonts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31A4037" w14:textId="77777777" w:rsidR="000C44BB" w:rsidRDefault="000C44BB" w:rsidP="000C44BB">
      <w:pPr>
        <w:jc w:val="both"/>
        <w:rPr>
          <w:rFonts w:ascii="Verdana" w:hAnsi="Verdana"/>
        </w:rPr>
      </w:pPr>
      <w:r>
        <w:rPr>
          <w:rFonts w:ascii="Verdana" w:hAnsi="Verdana"/>
        </w:rPr>
        <w:t>Lavamanos</w:t>
      </w:r>
    </w:p>
    <w:p w14:paraId="011E799E" w14:textId="77777777" w:rsidR="000C44BB" w:rsidRDefault="000C44BB" w:rsidP="000C44BB">
      <w:pPr>
        <w:jc w:val="both"/>
        <w:rPr>
          <w:rFonts w:ascii="Verdana" w:hAnsi="Verdana"/>
        </w:rPr>
      </w:pPr>
      <w:r>
        <w:rPr>
          <w:rFonts w:ascii="Verdana" w:hAnsi="Verdana"/>
        </w:rPr>
        <w:t>Su ubicación e instalación del lavamanos será el indicado en los planos de construcción o los indicados por el Inspector de proyecto, donde exista el punto sanitario y el punto hidráulico.</w:t>
      </w:r>
    </w:p>
    <w:p w14:paraId="092C4AA3" w14:textId="77777777" w:rsidR="000C44BB" w:rsidRDefault="000C44BB" w:rsidP="000C44BB">
      <w:pPr>
        <w:jc w:val="both"/>
        <w:rPr>
          <w:rFonts w:ascii="Verdana" w:hAnsi="Verdana"/>
        </w:rPr>
      </w:pPr>
      <w:r>
        <w:rPr>
          <w:rFonts w:ascii="Verdana" w:hAnsi="Verdana"/>
        </w:rPr>
        <w:t>Antes de la colocación la Entidad Ejecutora deberá presentar el artefacto al Inspector de proyecto para su aprobación correspondiente.</w:t>
      </w:r>
    </w:p>
    <w:p w14:paraId="03381773" w14:textId="77777777" w:rsidR="000C44BB" w:rsidRDefault="000C44BB" w:rsidP="000C44BB">
      <w:pPr>
        <w:jc w:val="both"/>
        <w:rPr>
          <w:rFonts w:ascii="Verdana" w:hAnsi="Verdana"/>
        </w:rPr>
      </w:pPr>
      <w:r>
        <w:rPr>
          <w:rFonts w:ascii="Verdana" w:hAnsi="Verdana"/>
        </w:rPr>
        <w:t>Se realizará el replanteo donde se ubicará el lavamanos y el grifo de acuerdo a los detalles arquitectónicos, planos constructivos y/o instrucciones del Inspector de proyecto.</w:t>
      </w:r>
    </w:p>
    <w:p w14:paraId="19E859A7" w14:textId="77777777" w:rsidR="000C44BB" w:rsidRDefault="000C44BB" w:rsidP="000C44BB">
      <w:pPr>
        <w:jc w:val="both"/>
        <w:rPr>
          <w:rFonts w:ascii="Verdana" w:hAnsi="Verdana"/>
        </w:rPr>
      </w:pPr>
      <w:r>
        <w:rPr>
          <w:rFonts w:ascii="Verdana" w:hAnsi="Verdana"/>
        </w:rPr>
        <w:t>Verificar que el revestimiento cerámico de las paredes y piso del baño este totalmente culminados.</w:t>
      </w:r>
    </w:p>
    <w:p w14:paraId="01C426B7" w14:textId="77777777" w:rsidR="000C44BB" w:rsidRDefault="000C44BB" w:rsidP="000C44BB">
      <w:pPr>
        <w:jc w:val="both"/>
        <w:rPr>
          <w:rFonts w:ascii="Verdana" w:hAnsi="Verdana"/>
        </w:rPr>
      </w:pPr>
      <w:r>
        <w:rPr>
          <w:rFonts w:ascii="Verdana" w:hAnsi="Verdana"/>
        </w:rPr>
        <w:t>Ubicar el punto de desagüe y punto hidráulico para el lavamanos, además tenga el nivel aceptado y el espacio suficiente para la implementación del artefacto, con la aprobación del Inspector de proyecto.</w:t>
      </w:r>
    </w:p>
    <w:p w14:paraId="5D0DEE71" w14:textId="77777777" w:rsidR="000C44BB" w:rsidRDefault="000C44BB" w:rsidP="000C44BB">
      <w:pPr>
        <w:jc w:val="both"/>
        <w:rPr>
          <w:rFonts w:ascii="Verdana" w:hAnsi="Verdana"/>
        </w:rPr>
      </w:pPr>
      <w:r>
        <w:rPr>
          <w:rFonts w:ascii="Verdana" w:hAnsi="Verdana"/>
        </w:rPr>
        <w:t>Colocar el lavamanos con pedestal con la posición final a instalar.</w:t>
      </w:r>
    </w:p>
    <w:p w14:paraId="7A8150D6" w14:textId="77777777" w:rsidR="000C44BB" w:rsidRDefault="000C44BB" w:rsidP="000C44BB">
      <w:pPr>
        <w:jc w:val="both"/>
        <w:rPr>
          <w:rFonts w:ascii="Verdana" w:hAnsi="Verdana"/>
        </w:rPr>
      </w:pPr>
      <w:r>
        <w:rPr>
          <w:rFonts w:ascii="Verdana" w:hAnsi="Verdana"/>
        </w:rPr>
        <w:t>Marcar la posición de la platina, uñetas, las grapas plásticas o los tornillos en la pared terminada (según sea el caso).</w:t>
      </w:r>
    </w:p>
    <w:p w14:paraId="4E070A7E" w14:textId="77777777" w:rsidR="000C44BB" w:rsidRDefault="000C44BB" w:rsidP="000C44BB">
      <w:pPr>
        <w:jc w:val="both"/>
        <w:rPr>
          <w:rFonts w:ascii="Verdana" w:hAnsi="Verdana"/>
        </w:rPr>
      </w:pPr>
      <w:r>
        <w:rPr>
          <w:rFonts w:ascii="Verdana" w:hAnsi="Verdana"/>
        </w:rPr>
        <w:t>Fijar la platina, uñetas o las grapas plásticas (según sea el caso).</w:t>
      </w:r>
    </w:p>
    <w:p w14:paraId="7F2A5B36" w14:textId="77777777" w:rsidR="000C44BB" w:rsidRDefault="000C44BB" w:rsidP="000C44BB">
      <w:pPr>
        <w:jc w:val="both"/>
        <w:rPr>
          <w:rFonts w:ascii="Verdana" w:hAnsi="Verdana"/>
        </w:rPr>
      </w:pPr>
      <w:r>
        <w:rPr>
          <w:rFonts w:ascii="Verdana" w:hAnsi="Verdana"/>
        </w:rPr>
        <w:lastRenderedPageBreak/>
        <w:t>Perforar los agujeros marcados en la pared o en piso terminado (si el modelo lo permite). No fijar firmemente aún.</w:t>
      </w:r>
    </w:p>
    <w:p w14:paraId="16FA25D9" w14:textId="77777777" w:rsidR="000C44BB" w:rsidRDefault="000C44BB" w:rsidP="000C44BB">
      <w:pPr>
        <w:jc w:val="both"/>
        <w:rPr>
          <w:rFonts w:ascii="Verdana" w:hAnsi="Verdana"/>
        </w:rPr>
      </w:pPr>
      <w:r>
        <w:rPr>
          <w:rFonts w:ascii="Verdana" w:hAnsi="Verdana"/>
        </w:rPr>
        <w:t>Colocar el lavamanos en la platina, las grapas plásticas o tornillos (según sea el caso).</w:t>
      </w:r>
    </w:p>
    <w:p w14:paraId="158AB9CB" w14:textId="77777777" w:rsidR="000C44BB" w:rsidRDefault="000C44BB" w:rsidP="000C44BB">
      <w:pPr>
        <w:jc w:val="both"/>
        <w:rPr>
          <w:rFonts w:ascii="Verdana" w:hAnsi="Verdana"/>
        </w:rPr>
      </w:pPr>
      <w:r>
        <w:rPr>
          <w:rFonts w:ascii="Verdana" w:hAnsi="Verdana"/>
        </w:rPr>
        <w:t>Posicionar el pedestal levantando el lavamanos suavemente y fijándolo contra la pared. Fijar la platina, uñetas o las grapas plásticas (según sea el caso).</w:t>
      </w:r>
    </w:p>
    <w:p w14:paraId="060670EC" w14:textId="77777777" w:rsidR="000C44BB" w:rsidRDefault="000C44BB" w:rsidP="000C44BB">
      <w:pPr>
        <w:jc w:val="both"/>
        <w:rPr>
          <w:rFonts w:ascii="Verdana" w:hAnsi="Verdana"/>
        </w:rPr>
      </w:pPr>
      <w:r>
        <w:rPr>
          <w:rFonts w:ascii="Verdana" w:hAnsi="Verdana"/>
        </w:rPr>
        <w:t>Conectar el sifón al desagüe del piso con un tubo, para esto se debe utilizar la tuerca para unirlo al sifón y en ambos extremos asegurar bien la rosca para evitar la filtración de olores y de agua.</w:t>
      </w:r>
    </w:p>
    <w:p w14:paraId="4026CED9" w14:textId="77777777" w:rsidR="000C44BB" w:rsidRDefault="000C44BB" w:rsidP="000C44BB">
      <w:pPr>
        <w:jc w:val="both"/>
        <w:rPr>
          <w:rFonts w:ascii="Verdana" w:hAnsi="Verdana"/>
        </w:rPr>
      </w:pPr>
      <w:r>
        <w:rPr>
          <w:rFonts w:ascii="Verdana" w:hAnsi="Verdana"/>
        </w:rPr>
        <w:t>Conectar los suministros de agua a la grifería con el chicotillo flexible comprobando el sellado en todos los elementos utilizados.</w:t>
      </w:r>
    </w:p>
    <w:p w14:paraId="2BDA2EC1" w14:textId="77777777" w:rsidR="000C44BB" w:rsidRDefault="000C44BB" w:rsidP="000C44BB">
      <w:pPr>
        <w:jc w:val="both"/>
        <w:rPr>
          <w:rFonts w:ascii="Verdana" w:hAnsi="Verdana"/>
        </w:rPr>
      </w:pPr>
    </w:p>
    <w:p w14:paraId="6C40665F" w14:textId="77777777" w:rsidR="000C44BB" w:rsidRDefault="000C44BB" w:rsidP="000C44BB">
      <w:pPr>
        <w:jc w:val="both"/>
        <w:rPr>
          <w:rFonts w:ascii="Verdana" w:hAnsi="Verdana"/>
        </w:rPr>
      </w:pPr>
      <w:r>
        <w:rPr>
          <w:rFonts w:ascii="Verdana" w:hAnsi="Verdana"/>
        </w:rPr>
        <w:t>Artefactos Sanitarios</w:t>
      </w:r>
    </w:p>
    <w:p w14:paraId="7DA4368E" w14:textId="77777777" w:rsidR="000C44BB" w:rsidRDefault="000C44BB" w:rsidP="000C44BB">
      <w:pPr>
        <w:jc w:val="both"/>
        <w:rPr>
          <w:rFonts w:ascii="Verdana" w:hAnsi="Verdana"/>
        </w:rPr>
      </w:pPr>
      <w:r>
        <w:rPr>
          <w:rFonts w:ascii="Verdana" w:hAnsi="Verdan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FCDE318" w14:textId="77777777" w:rsidR="000C44BB" w:rsidRDefault="000C44BB" w:rsidP="000C44BB">
      <w:pPr>
        <w:jc w:val="both"/>
        <w:rPr>
          <w:rFonts w:ascii="Verdana" w:hAnsi="Verdana"/>
        </w:rPr>
      </w:pPr>
      <w:r>
        <w:rPr>
          <w:rFonts w:ascii="Verdana" w:hAnsi="Verdana"/>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88DCCC9" w14:textId="77777777" w:rsidR="000C44BB" w:rsidRDefault="000C44BB" w:rsidP="000C44BB">
      <w:pPr>
        <w:jc w:val="both"/>
        <w:rPr>
          <w:rFonts w:ascii="Verdana" w:hAnsi="Verdana"/>
        </w:rPr>
      </w:pPr>
      <w:r>
        <w:rPr>
          <w:rFonts w:ascii="Verdana" w:hAnsi="Verdana"/>
        </w:rPr>
        <w:t>Para la verificar la correcta instalación de los artefactos de baño se debe realizar la prueba hidráulica para lo cual se debe contar con una bomba de agua en el sitio.</w:t>
      </w:r>
    </w:p>
    <w:p w14:paraId="32F61649" w14:textId="77777777" w:rsidR="000C44BB" w:rsidRDefault="000C44BB" w:rsidP="000C44BB">
      <w:pPr>
        <w:jc w:val="both"/>
        <w:rPr>
          <w:rFonts w:ascii="Verdana" w:hAnsi="Verdana"/>
        </w:rPr>
      </w:pPr>
      <w:r>
        <w:rPr>
          <w:rFonts w:ascii="Verdana" w:hAnsi="Verdana"/>
        </w:rPr>
        <w:t xml:space="preserve">   </w:t>
      </w:r>
    </w:p>
    <w:tbl>
      <w:tblPr>
        <w:tblW w:w="9067" w:type="dxa"/>
        <w:tblLook w:val="04A0" w:firstRow="1" w:lastRow="0" w:firstColumn="1" w:lastColumn="0" w:noHBand="0" w:noVBand="1"/>
      </w:tblPr>
      <w:tblGrid>
        <w:gridCol w:w="584"/>
        <w:gridCol w:w="2385"/>
        <w:gridCol w:w="1145"/>
        <w:gridCol w:w="4953"/>
      </w:tblGrid>
      <w:tr w:rsidR="000C44BB" w14:paraId="2B9DCBE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C1AB23"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CF3589"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4577C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0FD651"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68CE482F"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A414AA" w14:textId="77777777" w:rsidR="000C44BB" w:rsidRDefault="000C44BB">
            <w:pPr>
              <w:jc w:val="center"/>
              <w:rPr>
                <w:rFonts w:ascii="Verdana" w:hAnsi="Verdana"/>
                <w:color w:val="FFFFFF" w:themeColor="background1"/>
              </w:rPr>
            </w:pPr>
            <w:r>
              <w:rPr>
                <w:rFonts w:ascii="Verdana" w:hAnsi="Verdana"/>
                <w:color w:val="FFFFFF" w:themeColor="background1"/>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B99CFE" w14:textId="77777777" w:rsidR="000C44BB" w:rsidRDefault="000C44BB">
            <w:pPr>
              <w:jc w:val="center"/>
              <w:rPr>
                <w:rFonts w:ascii="Verdana" w:hAnsi="Verdana"/>
                <w:color w:val="FFFFFF" w:themeColor="background1"/>
              </w:rPr>
            </w:pPr>
            <w:r>
              <w:rPr>
                <w:rFonts w:ascii="Verdana" w:hAnsi="Verdana"/>
                <w:color w:val="FFFFFF" w:themeColor="background1"/>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C890F1"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6D5121" w14:textId="77777777" w:rsidR="000C44BB" w:rsidRDefault="000C44BB">
            <w:pPr>
              <w:jc w:val="center"/>
              <w:rPr>
                <w:rFonts w:ascii="Verdana" w:hAnsi="Verdana"/>
                <w:color w:val="FFFFFF" w:themeColor="background1"/>
              </w:rPr>
            </w:pPr>
            <w:r>
              <w:rPr>
                <w:rFonts w:ascii="Verdana" w:hAnsi="Verdana"/>
                <w:color w:val="FFFFFF" w:themeColor="background1"/>
              </w:rPr>
              <w:t>PROVISIÓN Y COLOCADO DE DUCHA ELÉCTRICA</w:t>
            </w:r>
          </w:p>
        </w:tc>
      </w:tr>
    </w:tbl>
    <w:p w14:paraId="4CB4342D" w14:textId="77777777" w:rsidR="000C44BB" w:rsidRDefault="000C44BB" w:rsidP="000C44BB">
      <w:pPr>
        <w:jc w:val="both"/>
        <w:rPr>
          <w:rFonts w:ascii="Verdana" w:hAnsi="Verdana" w:cstheme="minorBidi"/>
          <w:lang w:val="es-BO"/>
        </w:rPr>
      </w:pPr>
    </w:p>
    <w:p w14:paraId="38427AEA" w14:textId="77777777" w:rsidR="000C44BB" w:rsidRDefault="000C44BB" w:rsidP="000C44BB">
      <w:pPr>
        <w:jc w:val="both"/>
        <w:rPr>
          <w:rFonts w:ascii="Verdana" w:hAnsi="Verdana"/>
          <w:b/>
        </w:rPr>
      </w:pPr>
      <w:r>
        <w:rPr>
          <w:rFonts w:ascii="Verdana" w:hAnsi="Verdana"/>
          <w:b/>
        </w:rPr>
        <w:t>DESCRIPCIÓN. –</w:t>
      </w:r>
    </w:p>
    <w:p w14:paraId="6972314E" w14:textId="77777777" w:rsidR="000C44BB" w:rsidRDefault="000C44BB" w:rsidP="000C44BB">
      <w:pPr>
        <w:jc w:val="both"/>
        <w:rPr>
          <w:rFonts w:ascii="Verdana" w:hAnsi="Verdana"/>
        </w:rPr>
      </w:pPr>
    </w:p>
    <w:p w14:paraId="5CDA766B" w14:textId="77777777" w:rsidR="000C44BB" w:rsidRDefault="000C44BB" w:rsidP="000C44BB">
      <w:pPr>
        <w:jc w:val="both"/>
        <w:rPr>
          <w:rFonts w:ascii="Verdana" w:hAnsi="Verdana"/>
        </w:rPr>
      </w:pPr>
      <w:r>
        <w:rPr>
          <w:rFonts w:ascii="Verdana" w:hAnsi="Verdana"/>
        </w:rPr>
        <w:t>Este ítem se refiere a la provisión y colocado de ducha eléctrica, con todos sus accesorios, de acuerdo a lo establecido en los planos constructivos y/o instrucciones del Inspector de proyecto.</w:t>
      </w:r>
    </w:p>
    <w:p w14:paraId="43FDD517" w14:textId="77777777" w:rsidR="000C44BB" w:rsidRDefault="000C44BB" w:rsidP="000C44BB">
      <w:pPr>
        <w:jc w:val="both"/>
        <w:rPr>
          <w:rFonts w:ascii="Verdana" w:hAnsi="Verdana"/>
        </w:rPr>
      </w:pPr>
    </w:p>
    <w:p w14:paraId="7BE4B49C" w14:textId="77777777" w:rsidR="000C44BB" w:rsidRDefault="000C44BB" w:rsidP="000C44BB">
      <w:pPr>
        <w:jc w:val="both"/>
        <w:rPr>
          <w:rFonts w:ascii="Verdana" w:hAnsi="Verdana"/>
          <w:b/>
        </w:rPr>
      </w:pPr>
      <w:r>
        <w:rPr>
          <w:rFonts w:ascii="Verdana" w:hAnsi="Verdana"/>
          <w:b/>
        </w:rPr>
        <w:t>MATERIALES, HERRAMIENTAS Y EQUIPO. -</w:t>
      </w:r>
    </w:p>
    <w:p w14:paraId="0FF1BC09" w14:textId="77777777" w:rsidR="000C44BB" w:rsidRDefault="000C44BB" w:rsidP="000C44BB">
      <w:pPr>
        <w:jc w:val="both"/>
        <w:rPr>
          <w:rFonts w:ascii="Verdana" w:hAnsi="Verdana"/>
        </w:rPr>
      </w:pPr>
      <w:r>
        <w:rPr>
          <w:rFonts w:ascii="Verdana" w:hAnsi="Verdana"/>
        </w:rPr>
        <w:br/>
        <w:t>La Entidad Ejecutora proporcionará todos los materiales (excepto los de aporte propio), herramientas y equipo necesarios para la ejecución de los trabajos, los mismos deberán ser aprobados por el Inspector de proyecto.</w:t>
      </w:r>
    </w:p>
    <w:p w14:paraId="47C76662" w14:textId="77777777" w:rsidR="000C44BB" w:rsidRDefault="000C44BB" w:rsidP="000C44BB">
      <w:pPr>
        <w:jc w:val="both"/>
        <w:rPr>
          <w:rFonts w:ascii="Verdana" w:hAnsi="Verdana"/>
        </w:rPr>
      </w:pPr>
    </w:p>
    <w:p w14:paraId="47AF9185" w14:textId="77777777" w:rsidR="000C44BB" w:rsidRDefault="000C44BB" w:rsidP="000C44BB">
      <w:pPr>
        <w:jc w:val="both"/>
        <w:rPr>
          <w:rFonts w:ascii="Verdana" w:hAnsi="Verdana"/>
          <w:b/>
        </w:rPr>
      </w:pPr>
      <w:r>
        <w:rPr>
          <w:rFonts w:ascii="Verdana" w:hAnsi="Verdana"/>
          <w:b/>
        </w:rPr>
        <w:t>FORMA DE EJECUCIÓN. –</w:t>
      </w:r>
    </w:p>
    <w:p w14:paraId="356E85F1" w14:textId="77777777" w:rsidR="000C44BB" w:rsidRDefault="000C44BB" w:rsidP="000C44BB">
      <w:pPr>
        <w:jc w:val="both"/>
        <w:rPr>
          <w:rFonts w:ascii="Verdana" w:hAnsi="Verdana"/>
        </w:rPr>
      </w:pPr>
    </w:p>
    <w:p w14:paraId="6C15343B" w14:textId="77777777" w:rsidR="000C44BB" w:rsidRDefault="000C44BB" w:rsidP="000C44BB">
      <w:pPr>
        <w:jc w:val="both"/>
        <w:rPr>
          <w:rFonts w:ascii="Verdana" w:hAnsi="Verdana"/>
        </w:rPr>
      </w:pPr>
      <w:r>
        <w:rPr>
          <w:rFonts w:ascii="Verdana" w:hAnsi="Verdana"/>
        </w:rPr>
        <w:t>La ducha deberá ser instalada a una altura de aproximadamente 2.10 m. sobre el nivel del piso o lo indicado en los planos de detalle.</w:t>
      </w:r>
    </w:p>
    <w:p w14:paraId="0481B8CB" w14:textId="77777777" w:rsidR="000C44BB" w:rsidRDefault="000C44BB" w:rsidP="000C44BB">
      <w:pPr>
        <w:jc w:val="both"/>
        <w:rPr>
          <w:rFonts w:ascii="Verdana" w:hAnsi="Verdana"/>
        </w:rPr>
      </w:pPr>
    </w:p>
    <w:p w14:paraId="7F9AF2DF" w14:textId="77777777" w:rsidR="000C44BB" w:rsidRDefault="000C44BB" w:rsidP="000C44BB">
      <w:pPr>
        <w:jc w:val="both"/>
        <w:rPr>
          <w:rFonts w:ascii="Verdana" w:hAnsi="Verdana"/>
        </w:rPr>
      </w:pPr>
      <w:r>
        <w:rPr>
          <w:rFonts w:ascii="Verdana" w:hAnsi="Verdan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6645EE0" w14:textId="77777777" w:rsidR="000C44BB" w:rsidRDefault="000C44BB" w:rsidP="000C44BB">
      <w:pPr>
        <w:jc w:val="both"/>
        <w:rPr>
          <w:rFonts w:ascii="Verdana" w:hAnsi="Verdana"/>
        </w:rPr>
      </w:pPr>
    </w:p>
    <w:p w14:paraId="0398BFF9" w14:textId="77777777" w:rsidR="000C44BB" w:rsidRDefault="000C44BB" w:rsidP="000C44BB">
      <w:pPr>
        <w:jc w:val="both"/>
        <w:rPr>
          <w:rFonts w:ascii="Verdana" w:hAnsi="Verdana"/>
        </w:rPr>
      </w:pPr>
      <w:r>
        <w:rPr>
          <w:rFonts w:ascii="Verdana" w:hAnsi="Verdana"/>
        </w:rPr>
        <w:t>Criterios de Control, Aceptación y Rechazo</w:t>
      </w:r>
    </w:p>
    <w:p w14:paraId="16096C08" w14:textId="77777777" w:rsidR="000C44BB" w:rsidRDefault="000C44BB" w:rsidP="000C44BB">
      <w:pPr>
        <w:jc w:val="both"/>
        <w:rPr>
          <w:rFonts w:ascii="Verdana" w:hAnsi="Verdana"/>
        </w:rPr>
      </w:pPr>
      <w:r>
        <w:rPr>
          <w:rFonts w:ascii="Verdana" w:hAnsi="Verdana"/>
        </w:rPr>
        <w:lastRenderedPageBreak/>
        <w:t>El Inspector de proyecto deberá verificar que la ejecución del ítem no presenta ningún defecto de materiales, ejecución, conexión, fuga, dimensiones o mal apoyado mediante testeo, inspección visual u otro método conveniente.</w:t>
      </w:r>
    </w:p>
    <w:p w14:paraId="028227B5"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547F4C85"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39F217"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09441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684CCE9"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B60234"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45E079DC"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A77D08" w14:textId="77777777" w:rsidR="000C44BB" w:rsidRDefault="000C44BB">
            <w:pPr>
              <w:jc w:val="center"/>
              <w:rPr>
                <w:rFonts w:ascii="Verdana" w:hAnsi="Verdana"/>
                <w:color w:val="FFFFFF" w:themeColor="background1"/>
              </w:rPr>
            </w:pPr>
            <w:r>
              <w:rPr>
                <w:rFonts w:ascii="Verdana" w:hAnsi="Verdana"/>
                <w:color w:val="FFFFFF" w:themeColor="background1"/>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747944" w14:textId="77777777" w:rsidR="000C44BB" w:rsidRDefault="000C44BB">
            <w:pPr>
              <w:jc w:val="center"/>
              <w:rPr>
                <w:rFonts w:ascii="Verdana" w:hAnsi="Verdana"/>
                <w:color w:val="FFFFFF" w:themeColor="background1"/>
              </w:rPr>
            </w:pPr>
            <w:r>
              <w:rPr>
                <w:rFonts w:ascii="Verdana" w:hAnsi="Verdana"/>
                <w:color w:val="FFFFFF" w:themeColor="background1"/>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5D0BFB" w14:textId="77777777" w:rsidR="000C44BB" w:rsidRDefault="000C44BB">
            <w:pPr>
              <w:jc w:val="center"/>
              <w:rPr>
                <w:rFonts w:ascii="Verdana" w:hAnsi="Verdana"/>
                <w:color w:val="FFFFFF" w:themeColor="background1"/>
              </w:rPr>
            </w:pPr>
            <w:r>
              <w:rPr>
                <w:rFonts w:ascii="Verdana" w:hAnsi="Verdana"/>
                <w:color w:val="FFFFFF" w:themeColor="background1"/>
              </w:rPr>
              <w:t>PZA</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A173B3" w14:textId="77777777" w:rsidR="000C44BB" w:rsidRDefault="000C44BB">
            <w:pPr>
              <w:jc w:val="center"/>
              <w:rPr>
                <w:rFonts w:ascii="Verdana" w:hAnsi="Verdana"/>
                <w:color w:val="FFFFFF" w:themeColor="background1"/>
              </w:rPr>
            </w:pPr>
            <w:r>
              <w:rPr>
                <w:rFonts w:ascii="Verdana" w:hAnsi="Verdana"/>
                <w:color w:val="FFFFFF" w:themeColor="background1"/>
              </w:rPr>
              <w:t>CAMARA DE INSPECCIÓN DE LADRILLO GAMBOTE (24X12X6) (0,60X0,60)</w:t>
            </w:r>
          </w:p>
        </w:tc>
      </w:tr>
    </w:tbl>
    <w:p w14:paraId="4FAFD2F9" w14:textId="77777777" w:rsidR="000C44BB" w:rsidRDefault="000C44BB" w:rsidP="000C44BB">
      <w:pPr>
        <w:jc w:val="both"/>
        <w:rPr>
          <w:rFonts w:ascii="Verdana" w:hAnsi="Verdana" w:cstheme="minorBidi"/>
          <w:lang w:val="es-BO"/>
        </w:rPr>
      </w:pPr>
    </w:p>
    <w:p w14:paraId="273D836F" w14:textId="77777777" w:rsidR="000C44BB" w:rsidRDefault="000C44BB" w:rsidP="000C44BB">
      <w:pPr>
        <w:jc w:val="both"/>
        <w:rPr>
          <w:rFonts w:ascii="Verdana" w:hAnsi="Verdana"/>
          <w:b/>
        </w:rPr>
      </w:pPr>
      <w:r>
        <w:rPr>
          <w:rFonts w:ascii="Verdana" w:hAnsi="Verdana"/>
          <w:b/>
        </w:rPr>
        <w:t>DESCRIPCIÓN. -</w:t>
      </w:r>
    </w:p>
    <w:p w14:paraId="7DE7FF27" w14:textId="77777777" w:rsidR="000C44BB" w:rsidRDefault="000C44BB" w:rsidP="000C44BB">
      <w:pPr>
        <w:jc w:val="both"/>
        <w:rPr>
          <w:rFonts w:ascii="Verdana" w:hAnsi="Verdana"/>
        </w:rPr>
      </w:pPr>
    </w:p>
    <w:p w14:paraId="48348676" w14:textId="77777777" w:rsidR="000C44BB" w:rsidRDefault="000C44BB" w:rsidP="000C44BB">
      <w:pPr>
        <w:jc w:val="both"/>
        <w:rPr>
          <w:rFonts w:ascii="Verdana" w:hAnsi="Verdana"/>
        </w:rPr>
      </w:pPr>
      <w:r>
        <w:rPr>
          <w:rFonts w:ascii="Verdana" w:hAnsi="Verdana"/>
        </w:rPr>
        <w:t xml:space="preserve">Este ítem comprende la provisión, instalación y construcción de cámara de inspección de ladrillo </w:t>
      </w:r>
      <w:proofErr w:type="spellStart"/>
      <w:r>
        <w:rPr>
          <w:rFonts w:ascii="Verdana" w:hAnsi="Verdana"/>
        </w:rPr>
        <w:t>gambote</w:t>
      </w:r>
      <w:proofErr w:type="spellEnd"/>
      <w:r>
        <w:rPr>
          <w:rFonts w:ascii="Verdana" w:hAnsi="Verdana"/>
        </w:rPr>
        <w:t>, incluyendo sus tapas de hormigón armado, de acuerdo a planos constructivos, y/o instrucción del Inspector de proyecto.</w:t>
      </w:r>
    </w:p>
    <w:p w14:paraId="22172A1F" w14:textId="77777777" w:rsidR="000C44BB" w:rsidRDefault="000C44BB" w:rsidP="000C44BB">
      <w:pPr>
        <w:jc w:val="both"/>
        <w:rPr>
          <w:rFonts w:ascii="Verdana" w:hAnsi="Verdana"/>
        </w:rPr>
      </w:pPr>
    </w:p>
    <w:p w14:paraId="6DB7A526" w14:textId="77777777" w:rsidR="000C44BB" w:rsidRDefault="000C44BB" w:rsidP="000C44BB">
      <w:pPr>
        <w:jc w:val="both"/>
        <w:rPr>
          <w:rFonts w:ascii="Verdana" w:hAnsi="Verdana"/>
          <w:b/>
        </w:rPr>
      </w:pPr>
      <w:r>
        <w:rPr>
          <w:rFonts w:ascii="Verdana" w:hAnsi="Verdana"/>
          <w:b/>
        </w:rPr>
        <w:t>MATERIALES, HERRAMIENTAS Y EQUIPO. -</w:t>
      </w:r>
    </w:p>
    <w:p w14:paraId="3947A45B" w14:textId="77777777" w:rsidR="000C44BB" w:rsidRDefault="000C44BB" w:rsidP="000C44BB">
      <w:pPr>
        <w:jc w:val="both"/>
        <w:rPr>
          <w:rFonts w:ascii="Verdana" w:hAnsi="Verdana"/>
        </w:rPr>
      </w:pPr>
    </w:p>
    <w:p w14:paraId="0C79132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1BE05559" w14:textId="77777777" w:rsidR="000C44BB" w:rsidRDefault="000C44BB" w:rsidP="000C44BB">
      <w:pPr>
        <w:jc w:val="both"/>
        <w:rPr>
          <w:rFonts w:ascii="Verdana" w:hAnsi="Verdana"/>
        </w:rPr>
      </w:pPr>
    </w:p>
    <w:p w14:paraId="0837082F"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4241A62D"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6B90E18A" w14:textId="77777777" w:rsidR="000C44BB" w:rsidRDefault="000C44BB" w:rsidP="000C44BB">
      <w:pPr>
        <w:jc w:val="both"/>
        <w:rPr>
          <w:rFonts w:ascii="Verdana" w:hAnsi="Verdana"/>
        </w:rPr>
      </w:pPr>
    </w:p>
    <w:p w14:paraId="30295921" w14:textId="77777777" w:rsidR="000C44BB" w:rsidRDefault="000C44BB" w:rsidP="000C44BB">
      <w:pPr>
        <w:jc w:val="both"/>
        <w:rPr>
          <w:rFonts w:ascii="Verdana" w:hAnsi="Verdana"/>
          <w:b/>
        </w:rPr>
      </w:pPr>
      <w:r>
        <w:rPr>
          <w:rFonts w:ascii="Verdana" w:hAnsi="Verdana"/>
          <w:b/>
        </w:rPr>
        <w:t>FORMA DE EJECUCIÓN. -</w:t>
      </w:r>
    </w:p>
    <w:p w14:paraId="3D4D1357" w14:textId="77777777" w:rsidR="000C44BB" w:rsidRDefault="000C44BB" w:rsidP="000C44BB">
      <w:pPr>
        <w:jc w:val="both"/>
        <w:rPr>
          <w:rFonts w:ascii="Verdana" w:hAnsi="Verdana"/>
        </w:rPr>
      </w:pPr>
    </w:p>
    <w:p w14:paraId="50EBCDF7" w14:textId="77777777" w:rsidR="000C44BB" w:rsidRDefault="000C44BB" w:rsidP="000C44BB">
      <w:pPr>
        <w:jc w:val="both"/>
        <w:rPr>
          <w:rFonts w:ascii="Verdana" w:hAnsi="Verdana"/>
        </w:rPr>
      </w:pPr>
      <w:r>
        <w:rPr>
          <w:rFonts w:ascii="Verdana" w:hAnsi="Verdana"/>
        </w:rPr>
        <w:t>El replanteo y trazado de las cámaras, serán realizadas por la Entidad Ejecutora con estricta sujeción a la ubicación y las dimensiones señaladas en los planos y/o instrucción del Inspector.</w:t>
      </w:r>
    </w:p>
    <w:p w14:paraId="01496303"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7681B3D" w14:textId="77777777" w:rsidR="000C44BB" w:rsidRDefault="000C44BB" w:rsidP="000C44BB">
      <w:pPr>
        <w:jc w:val="both"/>
        <w:rPr>
          <w:rFonts w:ascii="Verdana" w:hAnsi="Verdana"/>
        </w:rPr>
      </w:pPr>
    </w:p>
    <w:p w14:paraId="6FE9F95B" w14:textId="77777777" w:rsidR="000C44BB" w:rsidRDefault="000C44BB" w:rsidP="000C44BB">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7E1009B9" w14:textId="77777777" w:rsidR="000C44BB" w:rsidRDefault="000C44BB" w:rsidP="000C44BB">
      <w:pPr>
        <w:jc w:val="both"/>
        <w:rPr>
          <w:rFonts w:ascii="Verdana" w:hAnsi="Verdana"/>
        </w:rPr>
      </w:pPr>
      <w:r>
        <w:rPr>
          <w:rFonts w:ascii="Verdana" w:hAnsi="Verdana"/>
        </w:rPr>
        <w:t xml:space="preserve">Previa verificación del nivel de la excavación y el asentamiento del terreno, los muros de ladrillo serán construidas sobre una base de soladura de piedra, sobre la cual se colocará una capa de hormigón simple y a continuación se procederá con la ejecución de los muros laterales de mampostería de ladrillo </w:t>
      </w:r>
      <w:proofErr w:type="spellStart"/>
      <w:r>
        <w:rPr>
          <w:rFonts w:ascii="Verdana" w:hAnsi="Verdana"/>
        </w:rPr>
        <w:t>gambote</w:t>
      </w:r>
      <w:proofErr w:type="spellEnd"/>
      <w:r>
        <w:rPr>
          <w:rFonts w:ascii="Verdana" w:hAnsi="Verdana"/>
        </w:rPr>
        <w:t>.</w:t>
      </w:r>
    </w:p>
    <w:p w14:paraId="4851ED2D" w14:textId="77777777" w:rsidR="000C44BB" w:rsidRDefault="000C44BB" w:rsidP="000C44BB">
      <w:pPr>
        <w:jc w:val="both"/>
        <w:rPr>
          <w:rFonts w:ascii="Verdana" w:hAnsi="Verdana"/>
        </w:rPr>
      </w:pPr>
    </w:p>
    <w:p w14:paraId="0A04B1A4" w14:textId="77777777" w:rsidR="000C44BB" w:rsidRDefault="000C44BB" w:rsidP="000C44BB">
      <w:pPr>
        <w:jc w:val="both"/>
        <w:rPr>
          <w:rFonts w:ascii="Verdana" w:hAnsi="Verdana"/>
        </w:rPr>
      </w:pPr>
      <w:r>
        <w:rPr>
          <w:rFonts w:ascii="Verdana" w:hAnsi="Verdana"/>
        </w:rPr>
        <w:t xml:space="preserve">Cuando los planos no establezcan otra cosa, el mortero de cemento para la mampostería de ladrillo </w:t>
      </w:r>
      <w:proofErr w:type="spellStart"/>
      <w:r>
        <w:rPr>
          <w:rFonts w:ascii="Verdana" w:hAnsi="Verdana"/>
        </w:rPr>
        <w:t>gambote</w:t>
      </w:r>
      <w:proofErr w:type="spellEnd"/>
      <w:r>
        <w:rPr>
          <w:rFonts w:ascii="Verdana" w:hAnsi="Verdana"/>
        </w:rPr>
        <w:t xml:space="preserve"> la dosificación será en proporción 1:4. Los ladrillos serán del tipo </w:t>
      </w:r>
      <w:proofErr w:type="spellStart"/>
      <w:r>
        <w:rPr>
          <w:rFonts w:ascii="Verdana" w:hAnsi="Verdana"/>
        </w:rPr>
        <w:t>gambote</w:t>
      </w:r>
      <w:proofErr w:type="spellEnd"/>
      <w:r>
        <w:rPr>
          <w:rFonts w:ascii="Verdana" w:hAnsi="Verdana"/>
        </w:rPr>
        <w:t xml:space="preserve"> de primera calidad. </w:t>
      </w:r>
    </w:p>
    <w:p w14:paraId="711F8F55" w14:textId="77777777" w:rsidR="000C44BB" w:rsidRDefault="000C44BB" w:rsidP="000C44BB">
      <w:pPr>
        <w:jc w:val="both"/>
        <w:rPr>
          <w:rFonts w:ascii="Verdana" w:hAnsi="Verdana"/>
        </w:rPr>
      </w:pPr>
      <w:r>
        <w:rPr>
          <w:rFonts w:ascii="Verdana" w:hAnsi="Verdana"/>
        </w:rPr>
        <w:t>El fondo, las paredes laterales y el coronamiento de la cámara deberán ser revocados con mortero de cemento de dosificación 1:3 y un espesor de 1,5 cm. y bruñidas con una mezcla de mortero de cemento 1:1.</w:t>
      </w:r>
    </w:p>
    <w:p w14:paraId="62CA96E7" w14:textId="77777777" w:rsidR="000C44BB" w:rsidRDefault="000C44BB" w:rsidP="000C44BB">
      <w:pPr>
        <w:jc w:val="both"/>
        <w:rPr>
          <w:rFonts w:ascii="Verdana" w:hAnsi="Verdana"/>
        </w:rPr>
      </w:pPr>
    </w:p>
    <w:p w14:paraId="110C12D5" w14:textId="77777777" w:rsidR="000C44BB" w:rsidRDefault="000C44BB" w:rsidP="000C44BB">
      <w:pPr>
        <w:jc w:val="both"/>
        <w:rPr>
          <w:rFonts w:ascii="Verdana" w:hAnsi="Verdana"/>
        </w:rPr>
      </w:pPr>
      <w:r>
        <w:rPr>
          <w:rFonts w:ascii="Verdana" w:hAnsi="Verdana"/>
        </w:rPr>
        <w:lastRenderedPageBreak/>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3B32F9" w14:textId="77777777" w:rsidR="000C44BB" w:rsidRDefault="000C44BB" w:rsidP="000C44BB">
      <w:pPr>
        <w:jc w:val="both"/>
        <w:rPr>
          <w:rFonts w:ascii="Verdana" w:hAnsi="Verdana"/>
        </w:rPr>
      </w:pPr>
    </w:p>
    <w:p w14:paraId="551F39C5" w14:textId="77777777" w:rsidR="000C44BB" w:rsidRDefault="000C44BB" w:rsidP="000C44BB">
      <w:pPr>
        <w:jc w:val="both"/>
        <w:rPr>
          <w:rFonts w:ascii="Verdana" w:hAnsi="Verdana"/>
        </w:rPr>
      </w:pPr>
      <w:r>
        <w:rPr>
          <w:rFonts w:ascii="Verdana" w:hAnsi="Verdana"/>
        </w:rPr>
        <w:t>Las cámaras de inspección deberán ser protegidas del sol y se mantendrán humedecidas 14 días después del hormigonado y no deberán ser cargadas hasta los 28 días después de su construcción.</w:t>
      </w:r>
    </w:p>
    <w:p w14:paraId="29F82710" w14:textId="77777777" w:rsidR="000C44BB" w:rsidRDefault="000C44BB" w:rsidP="000C44BB">
      <w:pPr>
        <w:jc w:val="both"/>
        <w:rPr>
          <w:rFonts w:ascii="Verdana" w:hAnsi="Verdana"/>
        </w:rPr>
      </w:pPr>
    </w:p>
    <w:p w14:paraId="2FFF6B41" w14:textId="77777777" w:rsidR="000C44BB" w:rsidRDefault="000C44BB" w:rsidP="000C44BB">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74C2594D"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5EE8E41E" w14:textId="77777777" w:rsidR="000C44BB" w:rsidRDefault="000C44BB" w:rsidP="000C44BB">
      <w:pPr>
        <w:jc w:val="both"/>
        <w:rPr>
          <w:rFonts w:ascii="Verdana" w:hAnsi="Verdana"/>
        </w:rPr>
      </w:pPr>
      <w:r>
        <w:rPr>
          <w:rFonts w:ascii="Verdana" w:hAnsi="Verdana"/>
        </w:rPr>
        <w:t>Cualquier otra instalación complementaria para el correcto funcionamiento del sistema de recolección de aguas sanitarias se realizará de acuerdo a lo indicado en los planos correspondientes, propuesta y/o instrucciones del Inspector de proyecto.</w:t>
      </w:r>
    </w:p>
    <w:p w14:paraId="27844A90" w14:textId="77777777" w:rsidR="000C44BB" w:rsidRDefault="000C44BB" w:rsidP="000C44BB">
      <w:pPr>
        <w:jc w:val="both"/>
        <w:rPr>
          <w:rFonts w:ascii="Verdana" w:hAnsi="Verdana"/>
        </w:rPr>
      </w:pPr>
    </w:p>
    <w:p w14:paraId="192D2CDD" w14:textId="77777777" w:rsidR="000C44BB" w:rsidRDefault="000C44BB" w:rsidP="000C44BB">
      <w:pPr>
        <w:jc w:val="both"/>
        <w:rPr>
          <w:rFonts w:ascii="Verdana" w:hAnsi="Verdana"/>
        </w:rPr>
      </w:pPr>
      <w:r>
        <w:rPr>
          <w:rFonts w:ascii="Verdana" w:hAnsi="Verdana"/>
        </w:rPr>
        <w:t>Criterios de Control, Aceptación y Rechazo</w:t>
      </w:r>
    </w:p>
    <w:p w14:paraId="751ED6C0" w14:textId="77777777" w:rsidR="000C44BB" w:rsidRDefault="000C44BB" w:rsidP="000C44BB">
      <w:pPr>
        <w:jc w:val="both"/>
        <w:rPr>
          <w:rFonts w:ascii="Verdana" w:hAnsi="Verdana"/>
        </w:rPr>
      </w:pPr>
      <w:r>
        <w:rPr>
          <w:rFonts w:ascii="Verdana" w:hAnsi="Verdana"/>
        </w:rPr>
        <w:t>El Inspector de proyecto deberá verificar que la ejecución del ítem no presente ningún defecto de materiales, de ejecución o de dimensiones mediante inspección visual u otro método conveniente.</w:t>
      </w:r>
    </w:p>
    <w:p w14:paraId="3B2173F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C513182"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D6BB503"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0BF07B"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1587F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0DA3C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FFC939F"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E519C0" w14:textId="77777777" w:rsidR="000C44BB" w:rsidRDefault="000C44BB">
            <w:pPr>
              <w:jc w:val="center"/>
              <w:rPr>
                <w:rFonts w:ascii="Verdana" w:hAnsi="Verdana"/>
                <w:color w:val="FFFFFF" w:themeColor="background1"/>
              </w:rPr>
            </w:pPr>
            <w:r>
              <w:rPr>
                <w:rFonts w:ascii="Verdana" w:hAnsi="Verdana"/>
                <w:color w:val="FFFFFF" w:themeColor="background1"/>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19A635" w14:textId="77777777" w:rsidR="000C44BB" w:rsidRDefault="000C44BB">
            <w:pPr>
              <w:jc w:val="center"/>
              <w:rPr>
                <w:rFonts w:ascii="Verdana" w:hAnsi="Verdana"/>
                <w:color w:val="FFFFFF" w:themeColor="background1"/>
              </w:rPr>
            </w:pPr>
            <w:r>
              <w:rPr>
                <w:rFonts w:ascii="Verdana" w:hAnsi="Verdana"/>
                <w:color w:val="FFFFFF" w:themeColor="background1"/>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09EF5C"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30676E" w14:textId="77777777" w:rsidR="000C44BB" w:rsidRDefault="000C44BB">
            <w:pPr>
              <w:jc w:val="center"/>
              <w:rPr>
                <w:rFonts w:ascii="Verdana" w:hAnsi="Verdana"/>
                <w:color w:val="FFFFFF" w:themeColor="background1"/>
              </w:rPr>
            </w:pPr>
            <w:r>
              <w:rPr>
                <w:rFonts w:ascii="Verdana" w:hAnsi="Verdana"/>
                <w:color w:val="FFFFFF" w:themeColor="background1"/>
              </w:rPr>
              <w:t>CÁMARA SÉPTICA DE LADRILLO GAMBOTE (24X12X6) (1,50X1,50)</w:t>
            </w:r>
          </w:p>
        </w:tc>
      </w:tr>
    </w:tbl>
    <w:p w14:paraId="37B7F821" w14:textId="77777777" w:rsidR="000C44BB" w:rsidRDefault="000C44BB" w:rsidP="000C44BB">
      <w:pPr>
        <w:jc w:val="both"/>
        <w:rPr>
          <w:rFonts w:ascii="Verdana" w:hAnsi="Verdana" w:cstheme="minorBidi"/>
          <w:b/>
          <w:lang w:val="es-BO"/>
        </w:rPr>
      </w:pPr>
    </w:p>
    <w:p w14:paraId="27B6DAC3" w14:textId="77777777" w:rsidR="000C44BB" w:rsidRDefault="000C44BB" w:rsidP="000C44BB">
      <w:pPr>
        <w:jc w:val="both"/>
        <w:rPr>
          <w:rFonts w:ascii="Verdana" w:hAnsi="Verdana"/>
          <w:b/>
        </w:rPr>
      </w:pPr>
      <w:r>
        <w:rPr>
          <w:rFonts w:ascii="Verdana" w:hAnsi="Verdana"/>
          <w:b/>
        </w:rPr>
        <w:t>DESCRIPCIÓN. –</w:t>
      </w:r>
    </w:p>
    <w:p w14:paraId="2CF33D56" w14:textId="77777777" w:rsidR="000C44BB" w:rsidRDefault="000C44BB" w:rsidP="000C44BB">
      <w:pPr>
        <w:jc w:val="both"/>
        <w:rPr>
          <w:rFonts w:ascii="Verdana" w:hAnsi="Verdana"/>
        </w:rPr>
      </w:pPr>
    </w:p>
    <w:p w14:paraId="0A84E58F" w14:textId="77777777" w:rsidR="000C44BB" w:rsidRDefault="000C44BB" w:rsidP="000C44BB">
      <w:pPr>
        <w:jc w:val="both"/>
        <w:rPr>
          <w:rFonts w:ascii="Verdana" w:hAnsi="Verdana"/>
        </w:rPr>
      </w:pPr>
      <w:r>
        <w:rPr>
          <w:rFonts w:ascii="Verdana" w:hAnsi="Verdana"/>
        </w:rPr>
        <w:t xml:space="preserve">El ítem comprende la provisión, instalación y construcción de cámara séptica de ladrillo </w:t>
      </w:r>
      <w:proofErr w:type="spellStart"/>
      <w:r>
        <w:rPr>
          <w:rFonts w:ascii="Verdana" w:hAnsi="Verdana"/>
        </w:rPr>
        <w:t>gambote</w:t>
      </w:r>
      <w:proofErr w:type="spellEnd"/>
      <w:r>
        <w:rPr>
          <w:rFonts w:ascii="Verdana" w:hAnsi="Verdana"/>
        </w:rPr>
        <w:t>, para desagüe sanitario que permiten efectuar la recolección y disposición de las aguas residuales, de acuerdo a planos constructivos, e instrucciones del Inspector de proyecto.</w:t>
      </w:r>
    </w:p>
    <w:p w14:paraId="27676635" w14:textId="77777777" w:rsidR="000C44BB" w:rsidRDefault="000C44BB" w:rsidP="000C44BB">
      <w:pPr>
        <w:jc w:val="both"/>
        <w:rPr>
          <w:rFonts w:ascii="Verdana" w:hAnsi="Verdana"/>
        </w:rPr>
      </w:pPr>
    </w:p>
    <w:p w14:paraId="44C8CF21" w14:textId="77777777" w:rsidR="000C44BB" w:rsidRDefault="000C44BB" w:rsidP="000C44BB">
      <w:pPr>
        <w:jc w:val="both"/>
        <w:rPr>
          <w:rFonts w:ascii="Verdana" w:hAnsi="Verdana"/>
          <w:b/>
        </w:rPr>
      </w:pPr>
      <w:r>
        <w:rPr>
          <w:rFonts w:ascii="Verdana" w:hAnsi="Verdana"/>
          <w:b/>
        </w:rPr>
        <w:t>MATERIALES, HERRAMIENTAS Y EQUIPO. -</w:t>
      </w:r>
    </w:p>
    <w:p w14:paraId="66BEF097" w14:textId="77777777" w:rsidR="000C44BB" w:rsidRDefault="000C44BB" w:rsidP="000C44BB">
      <w:pPr>
        <w:jc w:val="both"/>
        <w:rPr>
          <w:rFonts w:ascii="Verdana" w:hAnsi="Verdana"/>
        </w:rPr>
      </w:pPr>
    </w:p>
    <w:p w14:paraId="4620B542"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6FD68E19" w14:textId="77777777" w:rsidR="000C44BB" w:rsidRDefault="000C44BB" w:rsidP="000C44BB">
      <w:pPr>
        <w:jc w:val="both"/>
        <w:rPr>
          <w:rFonts w:ascii="Verdana" w:hAnsi="Verdana"/>
        </w:rPr>
      </w:pPr>
    </w:p>
    <w:p w14:paraId="15164F38"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13E9CDD2"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0B89A6CB" w14:textId="77777777" w:rsidR="000C44BB" w:rsidRDefault="000C44BB" w:rsidP="000C44BB">
      <w:pPr>
        <w:jc w:val="both"/>
        <w:rPr>
          <w:rFonts w:ascii="Verdana" w:hAnsi="Verdana"/>
        </w:rPr>
      </w:pPr>
    </w:p>
    <w:p w14:paraId="3AD06162" w14:textId="77777777" w:rsidR="000C44BB" w:rsidRDefault="000C44BB" w:rsidP="000C44BB">
      <w:pPr>
        <w:jc w:val="both"/>
        <w:rPr>
          <w:rFonts w:ascii="Verdana" w:hAnsi="Verdana"/>
          <w:b/>
        </w:rPr>
      </w:pPr>
      <w:r>
        <w:rPr>
          <w:rFonts w:ascii="Verdana" w:hAnsi="Verdana"/>
          <w:b/>
        </w:rPr>
        <w:t>FORMA DE EJECUCIÓN. –</w:t>
      </w:r>
    </w:p>
    <w:p w14:paraId="6734C9CF" w14:textId="77777777" w:rsidR="000C44BB" w:rsidRDefault="000C44BB" w:rsidP="000C44BB">
      <w:pPr>
        <w:jc w:val="both"/>
        <w:rPr>
          <w:rFonts w:ascii="Verdana" w:hAnsi="Verdana"/>
          <w:b/>
        </w:rPr>
      </w:pPr>
    </w:p>
    <w:p w14:paraId="6F2F08E7" w14:textId="77777777" w:rsidR="000C44BB" w:rsidRDefault="000C44BB" w:rsidP="000C44BB">
      <w:pPr>
        <w:jc w:val="both"/>
        <w:rPr>
          <w:rFonts w:ascii="Verdana" w:hAnsi="Verdana"/>
        </w:rPr>
      </w:pPr>
      <w:r>
        <w:rPr>
          <w:rFonts w:ascii="Verdana" w:hAnsi="Verdana"/>
        </w:rPr>
        <w:lastRenderedPageBreak/>
        <w:t>El replanteo y trazado de la cámara, serán realizadas por la Entidad Ejecutora con estricta sujeción a la ubicación y las dimensiones señaladas en los planos y/o instrucción del Inspector de proyecto.</w:t>
      </w:r>
    </w:p>
    <w:p w14:paraId="7A7565AC"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4CA7D16" w14:textId="77777777" w:rsidR="000C44BB" w:rsidRDefault="000C44BB" w:rsidP="000C44BB">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672D635F" w14:textId="77777777" w:rsidR="000C44BB" w:rsidRDefault="000C44BB" w:rsidP="000C44BB">
      <w:pPr>
        <w:jc w:val="both"/>
        <w:rPr>
          <w:rFonts w:ascii="Verdana" w:hAnsi="Verdana"/>
        </w:rPr>
      </w:pPr>
      <w:r>
        <w:rPr>
          <w:rFonts w:ascii="Verdana" w:hAnsi="Verdan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534A1E0F" w14:textId="77777777" w:rsidR="000C44BB" w:rsidRDefault="000C44BB" w:rsidP="000C44BB">
      <w:pPr>
        <w:jc w:val="both"/>
        <w:rPr>
          <w:rFonts w:ascii="Verdana" w:hAnsi="Verdana"/>
        </w:rPr>
      </w:pPr>
    </w:p>
    <w:p w14:paraId="5D700A87" w14:textId="77777777" w:rsidR="000C44BB" w:rsidRDefault="000C44BB" w:rsidP="000C44BB">
      <w:pPr>
        <w:jc w:val="both"/>
        <w:rPr>
          <w:rFonts w:ascii="Verdana" w:hAnsi="Verdana"/>
        </w:rPr>
      </w:pPr>
      <w:r>
        <w:rPr>
          <w:rFonts w:ascii="Verdana" w:hAnsi="Verdana"/>
        </w:rPr>
        <w:t>El coronamiento será de mampostería de ladrillo, el nivel de inicio del coronamiento será de acuerdo a los planos de detalle y/o instrucciones del Inspector de proyecto, deberá colocarse una base de hormigón pobre y arena con una dosificación 1:4.</w:t>
      </w:r>
    </w:p>
    <w:p w14:paraId="2E50B828" w14:textId="77777777" w:rsidR="000C44BB" w:rsidRDefault="000C44BB" w:rsidP="000C44BB">
      <w:pPr>
        <w:jc w:val="both"/>
        <w:rPr>
          <w:rFonts w:ascii="Verdana" w:hAnsi="Verdana"/>
        </w:rPr>
      </w:pPr>
    </w:p>
    <w:p w14:paraId="69B5AB93" w14:textId="77777777" w:rsidR="000C44BB" w:rsidRDefault="000C44BB" w:rsidP="000C44BB">
      <w:pPr>
        <w:jc w:val="both"/>
        <w:rPr>
          <w:rFonts w:ascii="Verdana" w:hAnsi="Verdana"/>
        </w:rPr>
      </w:pPr>
      <w:r>
        <w:rPr>
          <w:rFonts w:ascii="Verdana" w:hAnsi="Verdan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9840675" w14:textId="77777777" w:rsidR="000C44BB" w:rsidRDefault="000C44BB" w:rsidP="000C44BB">
      <w:pPr>
        <w:jc w:val="both"/>
        <w:rPr>
          <w:rFonts w:ascii="Verdana" w:hAnsi="Verdana"/>
        </w:rPr>
      </w:pPr>
      <w:r>
        <w:rPr>
          <w:rFonts w:ascii="Verdana" w:hAnsi="Verdana"/>
        </w:rPr>
        <w:t>El piso y las paredes laterales de la cámara deberán ser revocados con mortero de cemento de dosificación 1:3 y un espesor de 1.5 cm. y el enlucido se realizará con una lechada de cemento y un aditivo impermeabilizante de fraguado normal.</w:t>
      </w:r>
    </w:p>
    <w:p w14:paraId="58F8B176" w14:textId="77777777" w:rsidR="000C44BB" w:rsidRDefault="000C44BB" w:rsidP="000C44BB">
      <w:pPr>
        <w:jc w:val="both"/>
        <w:rPr>
          <w:rFonts w:ascii="Verdana" w:hAnsi="Verdana"/>
        </w:rPr>
      </w:pPr>
      <w:r>
        <w:rPr>
          <w:rFonts w:ascii="Verdana" w:hAnsi="Verdan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7BCD88D" w14:textId="77777777" w:rsidR="000C44BB" w:rsidRDefault="000C44BB" w:rsidP="000C44BB">
      <w:pPr>
        <w:jc w:val="both"/>
        <w:rPr>
          <w:rFonts w:ascii="Verdana" w:hAnsi="Verdana"/>
        </w:rPr>
      </w:pPr>
      <w:r>
        <w:rPr>
          <w:rFonts w:ascii="Verdana" w:hAnsi="Verdana"/>
        </w:rPr>
        <w:t>Las cámaras sépticas deberán ser protegidas del sol y se mantendrán humedecidas 14 días después del hormigonado y no deberán ser cargadas hasta los 28 días después de su construcción.</w:t>
      </w:r>
    </w:p>
    <w:p w14:paraId="02CC8D84" w14:textId="77777777" w:rsidR="000C44BB" w:rsidRDefault="000C44BB" w:rsidP="000C44BB">
      <w:pPr>
        <w:jc w:val="both"/>
        <w:rPr>
          <w:rFonts w:ascii="Verdana" w:hAnsi="Verdana"/>
        </w:rPr>
      </w:pPr>
      <w:r>
        <w:rPr>
          <w:rFonts w:ascii="Verdana" w:hAnsi="Verdana"/>
        </w:rPr>
        <w:t>La instalación de la tubería de entrada y salida de la cámara y los accesorios necesarios deberán se provistos por la Entidad Ejecutora de acuerdo a los planos de detalle.</w:t>
      </w:r>
    </w:p>
    <w:p w14:paraId="7C5DB0D4" w14:textId="77777777" w:rsidR="000C44BB" w:rsidRDefault="000C44BB" w:rsidP="000C44BB">
      <w:pPr>
        <w:jc w:val="both"/>
        <w:rPr>
          <w:rFonts w:ascii="Verdana" w:hAnsi="Verdana"/>
        </w:rPr>
      </w:pPr>
      <w:r>
        <w:rPr>
          <w:rFonts w:ascii="Verdana" w:hAnsi="Verdana"/>
        </w:rPr>
        <w:t>El relleno de tierra alrededor de las cámaras deberá ser ejecutado con material aprobado por el Inspector de proyecto por capas de 20 cm, apisonadas adecuadamente con humedad óptima.</w:t>
      </w:r>
    </w:p>
    <w:p w14:paraId="3155B7D8"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407AA991" w14:textId="77777777" w:rsidR="000C44BB" w:rsidRDefault="000C44BB" w:rsidP="000C44BB">
      <w:pPr>
        <w:jc w:val="both"/>
        <w:rPr>
          <w:rFonts w:ascii="Verdana" w:hAnsi="Verdana"/>
        </w:rPr>
      </w:pPr>
      <w:r>
        <w:rPr>
          <w:rFonts w:ascii="Verdana" w:hAnsi="Verdan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CC8002F" w14:textId="77777777" w:rsidR="000C44BB" w:rsidRDefault="000C44BB" w:rsidP="000C44BB">
      <w:pPr>
        <w:jc w:val="both"/>
        <w:rPr>
          <w:rFonts w:ascii="Verdana" w:hAnsi="Verdana"/>
        </w:rPr>
      </w:pPr>
    </w:p>
    <w:p w14:paraId="5FBBE31D" w14:textId="77777777" w:rsidR="000C44BB" w:rsidRDefault="000C44BB" w:rsidP="000C44BB">
      <w:pPr>
        <w:jc w:val="both"/>
        <w:rPr>
          <w:rFonts w:ascii="Verdana" w:hAnsi="Verdana"/>
        </w:rPr>
      </w:pPr>
      <w:r>
        <w:rPr>
          <w:rFonts w:ascii="Verdana" w:hAnsi="Verdana"/>
        </w:rPr>
        <w:t>Criterios de Control, Aceptación y Rechazo</w:t>
      </w:r>
    </w:p>
    <w:p w14:paraId="4604B9C9" w14:textId="77777777" w:rsidR="000C44BB" w:rsidRDefault="000C44BB" w:rsidP="000C44BB">
      <w:pPr>
        <w:jc w:val="both"/>
        <w:rPr>
          <w:rFonts w:ascii="Verdana" w:hAnsi="Verdana"/>
        </w:rPr>
      </w:pPr>
    </w:p>
    <w:p w14:paraId="3E581D3A" w14:textId="77777777" w:rsidR="000C44BB" w:rsidRDefault="000C44BB" w:rsidP="000C44BB">
      <w:pPr>
        <w:jc w:val="both"/>
        <w:rPr>
          <w:rFonts w:ascii="Verdana" w:hAnsi="Verdana"/>
        </w:rPr>
      </w:pPr>
      <w:r>
        <w:rPr>
          <w:rFonts w:ascii="Verdana" w:hAnsi="Verdana"/>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w:t>
      </w:r>
      <w:r>
        <w:rPr>
          <w:rFonts w:ascii="Verdana" w:hAnsi="Verdana"/>
        </w:rPr>
        <w:lastRenderedPageBreak/>
        <w:t>pruebas hidráulicas sobre el sistema para lo cual la Entidad Ejecutora facilitará todas las condiciones necesarias para ello.</w:t>
      </w:r>
    </w:p>
    <w:p w14:paraId="5565FF4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4EFFA071"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0026E2"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1E073E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ACA7F65"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85F47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D9703B8" w14:textId="77777777" w:rsidTr="000C44BB">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BADF86" w14:textId="77777777" w:rsidR="000C44BB" w:rsidRDefault="000C44BB">
            <w:pPr>
              <w:jc w:val="center"/>
              <w:rPr>
                <w:rFonts w:ascii="Verdana" w:hAnsi="Verdana"/>
                <w:color w:val="FFFFFF" w:themeColor="background1"/>
              </w:rPr>
            </w:pPr>
            <w:r>
              <w:rPr>
                <w:rFonts w:ascii="Verdana" w:hAnsi="Verdana"/>
                <w:color w:val="FFFFFF" w:themeColor="background1"/>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1DF4AA" w14:textId="77777777" w:rsidR="000C44BB" w:rsidRDefault="000C44BB">
            <w:pPr>
              <w:jc w:val="center"/>
              <w:rPr>
                <w:rFonts w:ascii="Verdana" w:hAnsi="Verdana"/>
                <w:color w:val="FFFFFF" w:themeColor="background1"/>
              </w:rPr>
            </w:pPr>
            <w:r>
              <w:rPr>
                <w:rFonts w:ascii="Verdana" w:hAnsi="Verdana"/>
                <w:color w:val="FFFFFF" w:themeColor="background1"/>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40078F"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6EBEB6" w14:textId="77777777" w:rsidR="000C44BB" w:rsidRDefault="000C44BB">
            <w:pPr>
              <w:jc w:val="center"/>
              <w:rPr>
                <w:rFonts w:ascii="Verdana" w:hAnsi="Verdana"/>
                <w:color w:val="FFFFFF" w:themeColor="background1"/>
              </w:rPr>
            </w:pPr>
            <w:r>
              <w:rPr>
                <w:rFonts w:ascii="Verdana" w:hAnsi="Verdana"/>
                <w:color w:val="FFFFFF" w:themeColor="background1"/>
              </w:rPr>
              <w:t>POZO ABSORBENTE DE MAMPOSTERÍA DE PIEDRA H=2,50</w:t>
            </w:r>
          </w:p>
        </w:tc>
      </w:tr>
    </w:tbl>
    <w:p w14:paraId="757654C6" w14:textId="77777777" w:rsidR="000C44BB" w:rsidRDefault="000C44BB" w:rsidP="000C44BB">
      <w:pPr>
        <w:jc w:val="both"/>
        <w:rPr>
          <w:rFonts w:ascii="Verdana" w:hAnsi="Verdana" w:cstheme="minorBidi"/>
          <w:lang w:val="es-BO"/>
        </w:rPr>
      </w:pPr>
    </w:p>
    <w:p w14:paraId="579F3334" w14:textId="77777777" w:rsidR="000C44BB" w:rsidRDefault="000C44BB" w:rsidP="000C44BB">
      <w:pPr>
        <w:jc w:val="both"/>
        <w:rPr>
          <w:rFonts w:ascii="Verdana" w:hAnsi="Verdana"/>
          <w:b/>
        </w:rPr>
      </w:pPr>
      <w:r>
        <w:rPr>
          <w:rFonts w:ascii="Verdana" w:hAnsi="Verdana"/>
          <w:b/>
        </w:rPr>
        <w:t>DESCRIPCIÓN. –</w:t>
      </w:r>
    </w:p>
    <w:p w14:paraId="117C34B9" w14:textId="77777777" w:rsidR="000C44BB" w:rsidRDefault="000C44BB" w:rsidP="000C44BB">
      <w:pPr>
        <w:jc w:val="both"/>
        <w:rPr>
          <w:rFonts w:ascii="Verdana" w:hAnsi="Verdana"/>
        </w:rPr>
      </w:pPr>
    </w:p>
    <w:p w14:paraId="64FF6716" w14:textId="77777777" w:rsidR="000C44BB" w:rsidRDefault="000C44BB" w:rsidP="000C44BB">
      <w:pPr>
        <w:jc w:val="both"/>
        <w:rPr>
          <w:rFonts w:ascii="Verdana" w:hAnsi="Verdana"/>
        </w:rPr>
      </w:pPr>
      <w:r>
        <w:rPr>
          <w:rFonts w:ascii="Verdana" w:hAnsi="Verdana"/>
        </w:rPr>
        <w:t>Este ítem comprende la provisión, instalación y construcción del pozo absorbente de mampostería de piedra H=2,50, que permiten efectuar la recolección y disposición de las aguas residuales, de acuerdo a planos constructivos, e instrucciones del Inspector de proyecto.</w:t>
      </w:r>
    </w:p>
    <w:p w14:paraId="35229494" w14:textId="77777777" w:rsidR="000C44BB" w:rsidRDefault="000C44BB" w:rsidP="000C44BB">
      <w:pPr>
        <w:jc w:val="both"/>
        <w:rPr>
          <w:rFonts w:ascii="Verdana" w:hAnsi="Verdana"/>
        </w:rPr>
      </w:pPr>
    </w:p>
    <w:p w14:paraId="0AAAC697" w14:textId="77777777" w:rsidR="000C44BB" w:rsidRDefault="000C44BB" w:rsidP="000C44BB">
      <w:pPr>
        <w:jc w:val="both"/>
        <w:rPr>
          <w:rFonts w:ascii="Verdana" w:hAnsi="Verdana"/>
          <w:b/>
        </w:rPr>
      </w:pPr>
      <w:r>
        <w:rPr>
          <w:rFonts w:ascii="Verdana" w:hAnsi="Verdana"/>
          <w:b/>
        </w:rPr>
        <w:t>MATERIALES, HERRAMIENTAS Y EQUIPO. -</w:t>
      </w:r>
    </w:p>
    <w:p w14:paraId="549133A5" w14:textId="77777777" w:rsidR="000C44BB" w:rsidRDefault="000C44BB" w:rsidP="000C44BB">
      <w:pPr>
        <w:jc w:val="both"/>
        <w:rPr>
          <w:rFonts w:ascii="Verdana" w:hAnsi="Verdana"/>
        </w:rPr>
      </w:pPr>
    </w:p>
    <w:p w14:paraId="617721E6"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25C500B" w14:textId="77777777" w:rsidR="000C44BB" w:rsidRDefault="000C44BB" w:rsidP="000C44BB">
      <w:pPr>
        <w:jc w:val="both"/>
        <w:rPr>
          <w:rFonts w:ascii="Verdana" w:hAnsi="Verdana"/>
        </w:rPr>
      </w:pPr>
    </w:p>
    <w:p w14:paraId="1A778785" w14:textId="77777777" w:rsidR="000C44BB" w:rsidRDefault="000C44BB" w:rsidP="000C44BB">
      <w:pPr>
        <w:jc w:val="both"/>
        <w:rPr>
          <w:rFonts w:ascii="Verdana" w:hAnsi="Verdana"/>
        </w:rPr>
      </w:pPr>
      <w:r>
        <w:rPr>
          <w:rFonts w:ascii="Verdana" w:hAnsi="Verdana"/>
        </w:rPr>
        <w:t>La Entidad Ejecutora deberá cumplir con los requisitos establecidos en la Norma Boliviana del Hormigón Armado CBH-87 para los materiales que cubre esta norma.</w:t>
      </w:r>
    </w:p>
    <w:p w14:paraId="7696C4C4"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11079009" w14:textId="77777777" w:rsidR="000C44BB" w:rsidRDefault="000C44BB" w:rsidP="000C44BB">
      <w:pPr>
        <w:jc w:val="both"/>
        <w:rPr>
          <w:rFonts w:ascii="Verdana" w:hAnsi="Verdana"/>
        </w:rPr>
      </w:pPr>
    </w:p>
    <w:p w14:paraId="6A2D746C" w14:textId="77777777" w:rsidR="000C44BB" w:rsidRDefault="000C44BB" w:rsidP="000C44BB">
      <w:pPr>
        <w:jc w:val="both"/>
        <w:rPr>
          <w:rFonts w:ascii="Verdana" w:hAnsi="Verdana"/>
          <w:b/>
        </w:rPr>
      </w:pPr>
      <w:r>
        <w:rPr>
          <w:rFonts w:ascii="Verdana" w:hAnsi="Verdana"/>
          <w:b/>
        </w:rPr>
        <w:t>FORMA DE EJECUCIÓN. -</w:t>
      </w:r>
    </w:p>
    <w:p w14:paraId="6CD83430" w14:textId="77777777" w:rsidR="000C44BB" w:rsidRDefault="000C44BB" w:rsidP="000C44BB">
      <w:pPr>
        <w:jc w:val="both"/>
        <w:rPr>
          <w:rFonts w:ascii="Verdana" w:hAnsi="Verdana"/>
        </w:rPr>
      </w:pPr>
    </w:p>
    <w:p w14:paraId="3D57174A" w14:textId="77777777" w:rsidR="000C44BB" w:rsidRDefault="000C44BB" w:rsidP="000C44BB">
      <w:pPr>
        <w:jc w:val="both"/>
        <w:rPr>
          <w:rFonts w:ascii="Verdana" w:hAnsi="Verdana"/>
        </w:rPr>
      </w:pPr>
      <w:r>
        <w:rPr>
          <w:rFonts w:ascii="Verdana" w:hAnsi="Verdana"/>
        </w:rPr>
        <w:t>El replanteo y trazado del pozo, serán realizadas por la Entidad Ejecutora con estricta sujeción a la ubicación y las dimensiones señaladas en los planos y/o instrucción del Inspector de proyecto.</w:t>
      </w:r>
    </w:p>
    <w:p w14:paraId="5125437B" w14:textId="77777777" w:rsidR="000C44BB" w:rsidRDefault="000C44BB" w:rsidP="000C44BB">
      <w:pPr>
        <w:jc w:val="both"/>
        <w:rPr>
          <w:rFonts w:ascii="Verdana" w:hAnsi="Verdana"/>
        </w:rPr>
      </w:pPr>
      <w:r>
        <w:rPr>
          <w:rFonts w:ascii="Verdana" w:hAnsi="Verdan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D9A981B" w14:textId="77777777" w:rsidR="000C44BB" w:rsidRDefault="000C44BB" w:rsidP="000C44BB">
      <w:pPr>
        <w:jc w:val="both"/>
        <w:rPr>
          <w:rFonts w:ascii="Verdana" w:hAnsi="Verdana"/>
        </w:rPr>
      </w:pPr>
      <w:r>
        <w:rPr>
          <w:rFonts w:ascii="Verdana" w:hAnsi="Verdana"/>
        </w:rPr>
        <w:t>En la excavación se protegerán árboles, postes, cercas, letreros, tuberías de agua potable y otros, debiendo la Entidad Ejecutora en caso de ser dañados reemplazarlos o restaurarlos a su cuenta.</w:t>
      </w:r>
    </w:p>
    <w:p w14:paraId="4ECA1627" w14:textId="77777777" w:rsidR="000C44BB" w:rsidRDefault="000C44BB" w:rsidP="000C44BB">
      <w:pPr>
        <w:jc w:val="both"/>
        <w:rPr>
          <w:rFonts w:ascii="Verdana" w:hAnsi="Verdana"/>
        </w:rPr>
      </w:pPr>
      <w:r>
        <w:rPr>
          <w:rFonts w:ascii="Verdana" w:hAnsi="Verdan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9C0C7E9" w14:textId="77777777" w:rsidR="000C44BB" w:rsidRDefault="000C44BB" w:rsidP="000C44BB">
      <w:pPr>
        <w:jc w:val="both"/>
        <w:rPr>
          <w:rFonts w:ascii="Verdana" w:hAnsi="Verdana"/>
        </w:rPr>
      </w:pPr>
      <w:r>
        <w:rPr>
          <w:rFonts w:ascii="Verdana" w:hAnsi="Verdan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3C20525" w14:textId="77777777" w:rsidR="000C44BB" w:rsidRDefault="000C44BB" w:rsidP="000C44BB">
      <w:pPr>
        <w:jc w:val="both"/>
        <w:rPr>
          <w:rFonts w:ascii="Verdana" w:hAnsi="Verdana"/>
        </w:rPr>
      </w:pPr>
      <w:r>
        <w:rPr>
          <w:rFonts w:ascii="Verdana" w:hAnsi="Verdana"/>
        </w:rPr>
        <w:t>Para una buena ejecución del ítem se realizará pruebas hidráulicas y pruebas de aceptación del sistema.</w:t>
      </w:r>
    </w:p>
    <w:p w14:paraId="354C2B91" w14:textId="77777777" w:rsidR="000C44BB" w:rsidRDefault="000C44BB" w:rsidP="000C44BB">
      <w:pPr>
        <w:jc w:val="both"/>
        <w:rPr>
          <w:rFonts w:ascii="Verdana" w:hAnsi="Verdana"/>
        </w:rPr>
      </w:pPr>
    </w:p>
    <w:p w14:paraId="46302C52" w14:textId="77777777" w:rsidR="000C44BB" w:rsidRDefault="000C44BB" w:rsidP="000C44BB">
      <w:pPr>
        <w:jc w:val="both"/>
        <w:rPr>
          <w:rFonts w:ascii="Verdana" w:hAnsi="Verdana"/>
        </w:rPr>
      </w:pPr>
      <w:r>
        <w:rPr>
          <w:rFonts w:ascii="Verdana" w:hAnsi="Verdana"/>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41212D0A" w14:textId="77777777" w:rsidR="000C44BB" w:rsidRDefault="000C44BB" w:rsidP="000C44BB">
      <w:pPr>
        <w:jc w:val="both"/>
        <w:rPr>
          <w:rFonts w:ascii="Verdana" w:hAnsi="Verdana"/>
        </w:rPr>
      </w:pPr>
    </w:p>
    <w:p w14:paraId="30C9BE03" w14:textId="77777777" w:rsidR="000C44BB" w:rsidRDefault="000C44BB" w:rsidP="000C44BB">
      <w:pPr>
        <w:jc w:val="both"/>
        <w:rPr>
          <w:rFonts w:ascii="Verdana" w:hAnsi="Verdana"/>
        </w:rPr>
      </w:pPr>
      <w:r>
        <w:rPr>
          <w:rFonts w:ascii="Verdana" w:hAnsi="Verdana"/>
        </w:rPr>
        <w:t>Criterios de Control, Aceptación y Rechazo</w:t>
      </w:r>
    </w:p>
    <w:p w14:paraId="468B49B6" w14:textId="77777777" w:rsidR="000C44BB" w:rsidRDefault="000C44BB" w:rsidP="000C44BB">
      <w:pPr>
        <w:jc w:val="both"/>
        <w:rPr>
          <w:rFonts w:ascii="Verdana" w:hAnsi="Verdana"/>
        </w:rPr>
      </w:pPr>
    </w:p>
    <w:p w14:paraId="6897B60A" w14:textId="77777777" w:rsidR="000C44BB" w:rsidRDefault="000C44BB" w:rsidP="000C44BB">
      <w:pPr>
        <w:jc w:val="both"/>
        <w:rPr>
          <w:rFonts w:ascii="Verdana" w:hAnsi="Verdana"/>
        </w:rPr>
      </w:pPr>
      <w:r>
        <w:rPr>
          <w:rFonts w:ascii="Verdana" w:hAnsi="Verdan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F2F7F31"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66D578A"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2F414E"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E94A9E"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FE05DD8"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7D2E7D"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AD07B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C412B6" w14:textId="77777777" w:rsidR="000C44BB" w:rsidRDefault="000C44BB">
            <w:pPr>
              <w:jc w:val="center"/>
              <w:rPr>
                <w:rFonts w:ascii="Verdana" w:hAnsi="Verdana"/>
                <w:color w:val="FFFFFF" w:themeColor="background1"/>
              </w:rPr>
            </w:pPr>
            <w:r>
              <w:rPr>
                <w:rFonts w:ascii="Verdana" w:hAnsi="Verdana"/>
                <w:color w:val="FFFFFF" w:themeColor="background1"/>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0EB831" w14:textId="77777777" w:rsidR="000C44BB" w:rsidRDefault="000C44BB">
            <w:pPr>
              <w:jc w:val="center"/>
              <w:rPr>
                <w:rFonts w:ascii="Verdana" w:hAnsi="Verdana"/>
                <w:color w:val="FFFFFF" w:themeColor="background1"/>
              </w:rPr>
            </w:pPr>
            <w:r>
              <w:rPr>
                <w:rFonts w:ascii="Verdana" w:hAnsi="Verdana"/>
                <w:color w:val="FFFFFF" w:themeColor="background1"/>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BD151B"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DF7677"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(PUNTO DE ILUMINACIÓN FOCO LED 18 W)</w:t>
            </w:r>
          </w:p>
        </w:tc>
      </w:tr>
    </w:tbl>
    <w:p w14:paraId="2B2E7AD4" w14:textId="77777777" w:rsidR="000C44BB" w:rsidRDefault="000C44BB" w:rsidP="000C44BB">
      <w:pPr>
        <w:jc w:val="both"/>
        <w:rPr>
          <w:rFonts w:ascii="Verdana" w:hAnsi="Verdana" w:cstheme="minorBidi"/>
          <w:b/>
          <w:lang w:val="es-BO"/>
        </w:rPr>
      </w:pPr>
      <w:r>
        <w:rPr>
          <w:rFonts w:ascii="Verdana" w:hAnsi="Verdana"/>
          <w:b/>
        </w:rPr>
        <w:t>DESCRIPCIÓN. -</w:t>
      </w:r>
    </w:p>
    <w:p w14:paraId="312AE11F" w14:textId="77777777" w:rsidR="000C44BB" w:rsidRDefault="000C44BB" w:rsidP="000C44BB">
      <w:pPr>
        <w:jc w:val="both"/>
        <w:rPr>
          <w:rFonts w:ascii="Verdana" w:hAnsi="Verdana"/>
        </w:rPr>
      </w:pPr>
      <w:r>
        <w:rPr>
          <w:rFonts w:ascii="Verdana" w:hAnsi="Verdana"/>
        </w:rPr>
        <w:t>Este Ítem comprende la Instalación eléctrica (punto de iluminación Foco Led 18W), dispuesta de acuerdo a los detalles de planos del proyecto o bien a lo indicado por el Inspector de proyectos.</w:t>
      </w:r>
    </w:p>
    <w:p w14:paraId="550B2E63" w14:textId="77777777" w:rsidR="000C44BB" w:rsidRDefault="000C44BB" w:rsidP="000C44BB">
      <w:pPr>
        <w:jc w:val="both"/>
        <w:rPr>
          <w:rFonts w:ascii="Verdana" w:hAnsi="Verdana"/>
        </w:rPr>
      </w:pPr>
    </w:p>
    <w:p w14:paraId="28FF7AC9" w14:textId="77777777" w:rsidR="000C44BB" w:rsidRDefault="000C44BB" w:rsidP="000C44BB">
      <w:pPr>
        <w:jc w:val="both"/>
        <w:rPr>
          <w:rFonts w:ascii="Verdana" w:hAnsi="Verdana"/>
          <w:b/>
        </w:rPr>
      </w:pPr>
      <w:r>
        <w:rPr>
          <w:rFonts w:ascii="Verdana" w:hAnsi="Verdana"/>
          <w:b/>
        </w:rPr>
        <w:t>MATERIALES, HERRAMIENTAS Y EQUIPO. –</w:t>
      </w:r>
    </w:p>
    <w:p w14:paraId="6C163D4B" w14:textId="77777777" w:rsidR="000C44BB" w:rsidRDefault="000C44BB" w:rsidP="000C44BB">
      <w:pPr>
        <w:jc w:val="both"/>
        <w:rPr>
          <w:rFonts w:ascii="Verdana" w:hAnsi="Verdana"/>
          <w:b/>
        </w:rPr>
      </w:pPr>
    </w:p>
    <w:p w14:paraId="2C3A630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56F4E179"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0B7ABD12" w14:textId="77777777" w:rsidR="000C44BB" w:rsidRDefault="000C44BB" w:rsidP="000C44BB">
      <w:pPr>
        <w:jc w:val="both"/>
        <w:rPr>
          <w:rFonts w:ascii="Verdana" w:hAnsi="Verdana"/>
        </w:rPr>
      </w:pPr>
    </w:p>
    <w:p w14:paraId="7EB41468" w14:textId="77777777" w:rsidR="000C44BB" w:rsidRDefault="000C44BB" w:rsidP="000C44BB">
      <w:pPr>
        <w:jc w:val="both"/>
        <w:rPr>
          <w:rFonts w:ascii="Verdana" w:hAnsi="Verdana"/>
          <w:b/>
        </w:rPr>
      </w:pPr>
      <w:r>
        <w:rPr>
          <w:rFonts w:ascii="Verdana" w:hAnsi="Verdana"/>
          <w:b/>
        </w:rPr>
        <w:t>FORMA DE EJECUCIÓN. –</w:t>
      </w:r>
    </w:p>
    <w:p w14:paraId="5D7FD4D0" w14:textId="77777777" w:rsidR="000C44BB" w:rsidRDefault="000C44BB" w:rsidP="000C44BB">
      <w:pPr>
        <w:jc w:val="both"/>
        <w:rPr>
          <w:rFonts w:ascii="Verdana" w:hAnsi="Verdana"/>
          <w:b/>
        </w:rPr>
      </w:pPr>
    </w:p>
    <w:p w14:paraId="0C14134C"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34F504" w14:textId="77777777" w:rsidR="000C44BB" w:rsidRDefault="000C44BB" w:rsidP="000C44BB">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A8934F" w14:textId="77777777" w:rsidR="000C44BB" w:rsidRDefault="000C44BB" w:rsidP="000C44BB">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1283D75" w14:textId="77777777" w:rsidR="000C44BB" w:rsidRDefault="000C44BB" w:rsidP="000C44BB">
      <w:pPr>
        <w:jc w:val="both"/>
        <w:rPr>
          <w:rFonts w:ascii="Verdana" w:hAnsi="Verdana"/>
        </w:rPr>
      </w:pPr>
      <w:r>
        <w:rPr>
          <w:rFonts w:ascii="Verdana" w:hAnsi="Verdan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FCA5970" w14:textId="77777777" w:rsidR="000C44BB" w:rsidRDefault="000C44BB" w:rsidP="000C44BB">
      <w:pPr>
        <w:jc w:val="both"/>
        <w:rPr>
          <w:rFonts w:ascii="Verdana" w:hAnsi="Verdana"/>
        </w:rPr>
      </w:pPr>
      <w:r>
        <w:rPr>
          <w:rFonts w:ascii="Verdana" w:hAnsi="Verdana"/>
        </w:rPr>
        <w:t xml:space="preserve">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w:t>
      </w:r>
      <w:r>
        <w:rPr>
          <w:rFonts w:ascii="Verdana" w:hAnsi="Verdana"/>
        </w:rPr>
        <w:lastRenderedPageBreak/>
        <w:t>cumplan las especificaciones. Todo defecto encontrado será corregido inmediatamente, sin que afecte al presupuesto.</w:t>
      </w:r>
    </w:p>
    <w:p w14:paraId="10D616C7" w14:textId="77777777" w:rsidR="000C44BB" w:rsidRDefault="000C44BB" w:rsidP="000C44BB">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00347D54" w14:textId="77777777" w:rsidR="000C44BB" w:rsidRDefault="000C44BB" w:rsidP="000C44BB">
      <w:pPr>
        <w:jc w:val="both"/>
        <w:rPr>
          <w:rFonts w:ascii="Verdana" w:hAnsi="Verdana"/>
        </w:rPr>
      </w:pPr>
      <w:r>
        <w:rPr>
          <w:rFonts w:ascii="Verdana" w:hAnsi="Verdan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8B8B95B" w14:textId="77777777" w:rsidR="000C44BB" w:rsidRDefault="000C44BB" w:rsidP="000C44BB">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1ABE0F4"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 la Inspectoría, para obtener la aprobación de la misma.</w:t>
      </w:r>
    </w:p>
    <w:p w14:paraId="19E1D379"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077A92D7" w14:textId="77777777" w:rsidR="000C44BB" w:rsidRDefault="000C44BB" w:rsidP="000C44BB">
      <w:pPr>
        <w:jc w:val="both"/>
        <w:rPr>
          <w:rFonts w:ascii="Verdana" w:hAnsi="Verdana"/>
        </w:rPr>
      </w:pPr>
      <w:r>
        <w:rPr>
          <w:rFonts w:ascii="Verdana" w:hAnsi="Verdana"/>
        </w:rPr>
        <w:t xml:space="preserve">La instalación del circuito de iluminación será independiente de los demás, no se aceptará empalmes con otros tipos de circuitos, de esta manera se evitará el mal funcionamiento y cortocircuitos. </w:t>
      </w:r>
    </w:p>
    <w:p w14:paraId="045FF955" w14:textId="77777777" w:rsidR="000C44BB" w:rsidRDefault="000C44BB" w:rsidP="000C44BB">
      <w:pPr>
        <w:jc w:val="both"/>
        <w:rPr>
          <w:rFonts w:ascii="Verdana" w:hAnsi="Verdana"/>
        </w:rPr>
      </w:pPr>
      <w:r>
        <w:rPr>
          <w:rFonts w:ascii="Verdana" w:hAnsi="Verdana"/>
        </w:rPr>
        <w:t>Criterios de Control, Aceptación y Rechazo</w:t>
      </w:r>
    </w:p>
    <w:p w14:paraId="70ECE055"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4A670E65"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EA019B9"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228AB46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07B0AB"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11374F"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83AB76"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55BEF0"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3036BB6"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37F4F7" w14:textId="77777777" w:rsidR="000C44BB" w:rsidRDefault="000C44BB">
            <w:pPr>
              <w:jc w:val="center"/>
              <w:rPr>
                <w:rFonts w:ascii="Verdana" w:hAnsi="Verdana"/>
                <w:color w:val="FFFFFF" w:themeColor="background1"/>
              </w:rPr>
            </w:pPr>
            <w:r>
              <w:rPr>
                <w:rFonts w:ascii="Verdana" w:hAnsi="Verdana"/>
                <w:color w:val="FFFFFF" w:themeColor="background1"/>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BD72E3" w14:textId="77777777" w:rsidR="000C44BB" w:rsidRDefault="000C44BB">
            <w:pPr>
              <w:jc w:val="center"/>
              <w:rPr>
                <w:rFonts w:ascii="Verdana" w:hAnsi="Verdana"/>
                <w:color w:val="FFFFFF" w:themeColor="background1"/>
              </w:rPr>
            </w:pPr>
            <w:r>
              <w:rPr>
                <w:rFonts w:ascii="Verdana" w:hAnsi="Verdana"/>
                <w:color w:val="FFFFFF" w:themeColor="background1"/>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ED2910"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4CFFF0"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(PUNTO TOMACORRIENTE SIMPLE)</w:t>
            </w:r>
          </w:p>
        </w:tc>
      </w:tr>
    </w:tbl>
    <w:p w14:paraId="0547F093" w14:textId="77777777" w:rsidR="000C44BB" w:rsidRDefault="000C44BB" w:rsidP="000C44BB">
      <w:pPr>
        <w:jc w:val="both"/>
        <w:rPr>
          <w:rFonts w:ascii="Verdana" w:hAnsi="Verdana" w:cstheme="minorBidi"/>
          <w:lang w:val="es-BO"/>
        </w:rPr>
      </w:pPr>
    </w:p>
    <w:p w14:paraId="33E4E782" w14:textId="77777777" w:rsidR="000C44BB" w:rsidRDefault="000C44BB" w:rsidP="000C44BB">
      <w:pPr>
        <w:jc w:val="both"/>
        <w:rPr>
          <w:rFonts w:ascii="Verdana" w:hAnsi="Verdana"/>
          <w:b/>
        </w:rPr>
      </w:pPr>
      <w:r>
        <w:rPr>
          <w:rFonts w:ascii="Verdana" w:hAnsi="Verdana"/>
          <w:b/>
        </w:rPr>
        <w:t>DESCRIPCIÓN. -</w:t>
      </w:r>
    </w:p>
    <w:p w14:paraId="6F92313A" w14:textId="77777777" w:rsidR="000C44BB" w:rsidRDefault="000C44BB" w:rsidP="000C44BB">
      <w:pPr>
        <w:jc w:val="both"/>
        <w:rPr>
          <w:rFonts w:ascii="Verdana" w:hAnsi="Verdana"/>
        </w:rPr>
      </w:pPr>
    </w:p>
    <w:p w14:paraId="56777774" w14:textId="77777777" w:rsidR="000C44BB" w:rsidRDefault="000C44BB" w:rsidP="000C44BB">
      <w:pPr>
        <w:jc w:val="both"/>
        <w:rPr>
          <w:rFonts w:ascii="Verdana" w:hAnsi="Verdana"/>
        </w:rPr>
      </w:pPr>
      <w:r>
        <w:rPr>
          <w:rFonts w:ascii="Verdana" w:hAnsi="Verdana"/>
        </w:rPr>
        <w:t>Este Ítem comprende la Instalación eléctrica (punto de tomacorriente simple), dispuesta de acuerdo los planos constructivos y/o instrucciones del Inspector de proyecto.</w:t>
      </w:r>
    </w:p>
    <w:p w14:paraId="402E80DF" w14:textId="77777777" w:rsidR="000C44BB" w:rsidRDefault="000C44BB" w:rsidP="000C44BB">
      <w:pPr>
        <w:jc w:val="both"/>
        <w:rPr>
          <w:rFonts w:ascii="Verdana" w:hAnsi="Verdana"/>
        </w:rPr>
      </w:pPr>
    </w:p>
    <w:p w14:paraId="5312BBC9" w14:textId="77777777" w:rsidR="000C44BB" w:rsidRDefault="000C44BB" w:rsidP="000C44BB">
      <w:pPr>
        <w:jc w:val="both"/>
        <w:rPr>
          <w:rFonts w:ascii="Verdana" w:hAnsi="Verdana"/>
          <w:b/>
        </w:rPr>
      </w:pPr>
      <w:r>
        <w:rPr>
          <w:rFonts w:ascii="Verdana" w:hAnsi="Verdana"/>
          <w:b/>
        </w:rPr>
        <w:t>MATERIALES, HERRAMIENTAS Y EQUIPO. -</w:t>
      </w:r>
    </w:p>
    <w:p w14:paraId="10BAE085" w14:textId="77777777" w:rsidR="000C44BB" w:rsidRDefault="000C44BB" w:rsidP="000C44BB">
      <w:pPr>
        <w:jc w:val="both"/>
        <w:rPr>
          <w:rFonts w:ascii="Verdana" w:hAnsi="Verdana"/>
        </w:rPr>
      </w:pPr>
    </w:p>
    <w:p w14:paraId="6C440144"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7F17B54" w14:textId="77777777" w:rsidR="000C44BB" w:rsidRDefault="000C44BB" w:rsidP="000C44BB">
      <w:pPr>
        <w:jc w:val="both"/>
        <w:rPr>
          <w:rFonts w:ascii="Verdana" w:hAnsi="Verdana"/>
        </w:rPr>
      </w:pPr>
    </w:p>
    <w:p w14:paraId="5614EF1A"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7C258B03" w14:textId="77777777" w:rsidR="000C44BB" w:rsidRDefault="000C44BB" w:rsidP="000C44BB">
      <w:pPr>
        <w:jc w:val="both"/>
        <w:rPr>
          <w:rFonts w:ascii="Verdana" w:hAnsi="Verdana"/>
          <w:b/>
        </w:rPr>
      </w:pPr>
    </w:p>
    <w:p w14:paraId="4752F8BC" w14:textId="77777777" w:rsidR="000C44BB" w:rsidRDefault="000C44BB" w:rsidP="000C44BB">
      <w:pPr>
        <w:jc w:val="both"/>
        <w:rPr>
          <w:rFonts w:ascii="Verdana" w:hAnsi="Verdana"/>
          <w:b/>
        </w:rPr>
      </w:pPr>
      <w:r>
        <w:rPr>
          <w:rFonts w:ascii="Verdana" w:hAnsi="Verdana"/>
          <w:b/>
        </w:rPr>
        <w:t>FORMA DE EJECUCIÓN. -</w:t>
      </w:r>
    </w:p>
    <w:p w14:paraId="551D2DDF" w14:textId="77777777" w:rsidR="000C44BB" w:rsidRDefault="000C44BB" w:rsidP="000C44BB">
      <w:pPr>
        <w:jc w:val="both"/>
        <w:rPr>
          <w:rFonts w:ascii="Verdana" w:hAnsi="Verdana"/>
        </w:rPr>
      </w:pPr>
    </w:p>
    <w:p w14:paraId="5B759B3A" w14:textId="77777777" w:rsidR="000C44BB" w:rsidRDefault="000C44BB" w:rsidP="000C44BB">
      <w:pPr>
        <w:jc w:val="both"/>
        <w:rPr>
          <w:rFonts w:ascii="Verdana" w:hAnsi="Verdana"/>
        </w:rPr>
      </w:pPr>
      <w:r>
        <w:rPr>
          <w:rFonts w:ascii="Verdana" w:hAnsi="Verdana"/>
        </w:rPr>
        <w:t>En general, la instalación eléctrica (punto tomacorriente simple) deberá cumplir con las siguientes directrices referidas a la ejecución:</w:t>
      </w:r>
    </w:p>
    <w:p w14:paraId="49D0EA65" w14:textId="77777777" w:rsidR="000C44BB" w:rsidRDefault="000C44BB" w:rsidP="000C44BB">
      <w:pPr>
        <w:jc w:val="both"/>
        <w:rPr>
          <w:rFonts w:ascii="Verdana" w:hAnsi="Verdana"/>
        </w:rPr>
      </w:pPr>
      <w:r>
        <w:rPr>
          <w:rFonts w:ascii="Verdana" w:hAnsi="Verdan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BCF4DD" w14:textId="77777777" w:rsidR="000C44BB" w:rsidRDefault="000C44BB" w:rsidP="000C44BB">
      <w:pPr>
        <w:jc w:val="both"/>
        <w:rPr>
          <w:rFonts w:ascii="Verdana" w:hAnsi="Verdana"/>
        </w:rPr>
      </w:pPr>
    </w:p>
    <w:p w14:paraId="620AA9C2" w14:textId="77777777" w:rsidR="000C44BB" w:rsidRDefault="000C44BB" w:rsidP="000C44BB">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E1F71D5" w14:textId="77777777" w:rsidR="000C44BB" w:rsidRDefault="000C44BB" w:rsidP="000C44BB">
      <w:pPr>
        <w:jc w:val="both"/>
        <w:rPr>
          <w:rFonts w:ascii="Verdana" w:hAnsi="Verdana"/>
        </w:rPr>
      </w:pPr>
    </w:p>
    <w:p w14:paraId="275EE9F9" w14:textId="77777777" w:rsidR="000C44BB" w:rsidRDefault="000C44BB" w:rsidP="000C44BB">
      <w:pPr>
        <w:jc w:val="both"/>
        <w:rPr>
          <w:rFonts w:ascii="Verdana" w:hAnsi="Verdana"/>
        </w:rPr>
      </w:pPr>
      <w:r>
        <w:rPr>
          <w:rFonts w:ascii="Verdana" w:hAnsi="Verdan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F42B704" w14:textId="77777777" w:rsidR="000C44BB" w:rsidRDefault="000C44BB" w:rsidP="000C44BB">
      <w:pPr>
        <w:jc w:val="both"/>
        <w:rPr>
          <w:rFonts w:ascii="Verdana" w:hAnsi="Verdana"/>
        </w:rPr>
      </w:pPr>
    </w:p>
    <w:p w14:paraId="3D74122F" w14:textId="77777777" w:rsidR="000C44BB" w:rsidRDefault="000C44BB" w:rsidP="000C44BB">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8EA671F" w14:textId="77777777" w:rsidR="000C44BB" w:rsidRDefault="000C44BB" w:rsidP="000C44BB">
      <w:pPr>
        <w:jc w:val="both"/>
        <w:rPr>
          <w:rFonts w:ascii="Verdana" w:hAnsi="Verdana"/>
        </w:rPr>
      </w:pPr>
    </w:p>
    <w:p w14:paraId="4382E621" w14:textId="77777777" w:rsidR="000C44BB" w:rsidRDefault="000C44BB" w:rsidP="000C44BB">
      <w:pPr>
        <w:jc w:val="both"/>
        <w:rPr>
          <w:rFonts w:ascii="Verdana" w:hAnsi="Verdana"/>
        </w:rPr>
      </w:pPr>
      <w:r>
        <w:rPr>
          <w:rFonts w:ascii="Verdana" w:hAnsi="Verdan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FC35FFA" w14:textId="77777777" w:rsidR="000C44BB" w:rsidRDefault="000C44BB" w:rsidP="000C44BB">
      <w:pPr>
        <w:jc w:val="both"/>
        <w:rPr>
          <w:rFonts w:ascii="Verdana" w:hAnsi="Verdana"/>
        </w:rPr>
      </w:pPr>
    </w:p>
    <w:p w14:paraId="5545A115"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41835C" w14:textId="77777777" w:rsidR="000C44BB" w:rsidRDefault="000C44BB" w:rsidP="000C44BB">
      <w:pPr>
        <w:jc w:val="both"/>
        <w:rPr>
          <w:rFonts w:ascii="Verdana" w:hAnsi="Verdana"/>
        </w:rPr>
      </w:pPr>
    </w:p>
    <w:p w14:paraId="4B594D5E" w14:textId="77777777" w:rsidR="000C44BB" w:rsidRDefault="000C44BB" w:rsidP="000C44BB">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3BF9ED2F" w14:textId="77777777" w:rsidR="000C44BB" w:rsidRDefault="000C44BB" w:rsidP="000C44BB">
      <w:pPr>
        <w:jc w:val="both"/>
        <w:rPr>
          <w:rFonts w:ascii="Verdana" w:hAnsi="Verdana"/>
        </w:rPr>
      </w:pPr>
    </w:p>
    <w:p w14:paraId="7E0CFC56" w14:textId="77777777" w:rsidR="000C44BB" w:rsidRDefault="000C44BB" w:rsidP="000C44BB">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53396E65" w14:textId="77777777" w:rsidR="000C44BB" w:rsidRDefault="000C44BB" w:rsidP="000C44BB">
      <w:pPr>
        <w:jc w:val="both"/>
        <w:rPr>
          <w:rFonts w:ascii="Verdana" w:hAnsi="Verdana"/>
        </w:rPr>
      </w:pPr>
    </w:p>
    <w:p w14:paraId="5D4CFBF8"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6D6B4CC8" w14:textId="77777777" w:rsidR="000C44BB" w:rsidRDefault="000C44BB" w:rsidP="000C44BB">
      <w:pPr>
        <w:jc w:val="both"/>
        <w:rPr>
          <w:rFonts w:ascii="Verdana" w:hAnsi="Verdana"/>
        </w:rPr>
      </w:pPr>
    </w:p>
    <w:p w14:paraId="486D7FE1" w14:textId="77777777" w:rsidR="000C44BB" w:rsidRDefault="000C44BB" w:rsidP="000C44BB">
      <w:pPr>
        <w:jc w:val="both"/>
        <w:rPr>
          <w:rFonts w:ascii="Verdana" w:hAnsi="Verdana"/>
        </w:rPr>
      </w:pPr>
      <w:r>
        <w:rPr>
          <w:rFonts w:ascii="Verdana" w:hAnsi="Verdana"/>
        </w:rPr>
        <w:t>Criterios de Control, Aceptación y Rechazo</w:t>
      </w:r>
    </w:p>
    <w:p w14:paraId="2BCFB1E2" w14:textId="77777777" w:rsidR="000C44BB" w:rsidRDefault="000C44BB" w:rsidP="000C44BB">
      <w:pPr>
        <w:jc w:val="both"/>
        <w:rPr>
          <w:rFonts w:ascii="Verdana" w:hAnsi="Verdana"/>
        </w:rPr>
      </w:pPr>
      <w:r>
        <w:rPr>
          <w:rFonts w:ascii="Verdana" w:hAnsi="Verdana"/>
        </w:rPr>
        <w:t>El Inspector de proyecto deberá verificar que la ejecución del ítem no deberá presentar ningún defecto de materiales, ejecución o dimensiones mediante: testeo, inspección visual u otro método conveniente.</w:t>
      </w:r>
    </w:p>
    <w:p w14:paraId="59E7E818" w14:textId="77777777" w:rsidR="000C44BB" w:rsidRDefault="000C44BB" w:rsidP="000C44BB">
      <w:pPr>
        <w:jc w:val="both"/>
        <w:rPr>
          <w:rFonts w:ascii="Verdana" w:hAnsi="Verdana"/>
        </w:rPr>
      </w:pPr>
    </w:p>
    <w:p w14:paraId="30BFB504"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5901B31" w14:textId="77777777" w:rsidR="000C44BB" w:rsidRDefault="000C44BB" w:rsidP="000C44BB">
      <w:pPr>
        <w:jc w:val="both"/>
        <w:rPr>
          <w:rFonts w:ascii="Verdana" w:hAnsi="Verdana"/>
        </w:rPr>
      </w:pPr>
    </w:p>
    <w:p w14:paraId="446FFE3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00349FE8"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779696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27CCE524"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7A7F5850"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026BE4C9"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1AD16AA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E73330" w14:textId="77777777" w:rsidR="000C44BB" w:rsidRDefault="000C44BB">
            <w:pPr>
              <w:jc w:val="center"/>
              <w:rPr>
                <w:rFonts w:ascii="Verdana" w:hAnsi="Verdana"/>
                <w:color w:val="FFFFFF" w:themeColor="background1"/>
              </w:rPr>
            </w:pPr>
            <w:r>
              <w:rPr>
                <w:rFonts w:ascii="Verdana" w:hAnsi="Verdana"/>
                <w:color w:val="FFFFFF" w:themeColor="background1"/>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A3BA36" w14:textId="77777777" w:rsidR="000C44BB" w:rsidRDefault="000C44BB">
            <w:pPr>
              <w:jc w:val="center"/>
              <w:rPr>
                <w:rFonts w:ascii="Verdana" w:hAnsi="Verdana"/>
                <w:color w:val="FFFFFF" w:themeColor="background1"/>
              </w:rPr>
            </w:pPr>
            <w:r>
              <w:rPr>
                <w:rFonts w:ascii="Verdana" w:hAnsi="Verdana"/>
                <w:color w:val="FFFFFF" w:themeColor="background1"/>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2B63FD"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A7A77E"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(PUNTO TOMACORRIENTE DOBLE)</w:t>
            </w:r>
          </w:p>
        </w:tc>
      </w:tr>
    </w:tbl>
    <w:p w14:paraId="6EF59FB9" w14:textId="77777777" w:rsidR="000C44BB" w:rsidRDefault="000C44BB" w:rsidP="000C44BB">
      <w:pPr>
        <w:jc w:val="both"/>
        <w:rPr>
          <w:rFonts w:ascii="Verdana" w:hAnsi="Verdana" w:cstheme="minorBidi"/>
          <w:lang w:val="es-BO"/>
        </w:rPr>
      </w:pPr>
    </w:p>
    <w:p w14:paraId="5FFD5D3D" w14:textId="77777777" w:rsidR="000C44BB" w:rsidRDefault="000C44BB" w:rsidP="000C44BB">
      <w:pPr>
        <w:jc w:val="both"/>
        <w:rPr>
          <w:rFonts w:ascii="Verdana" w:hAnsi="Verdana"/>
          <w:b/>
        </w:rPr>
      </w:pPr>
      <w:r>
        <w:rPr>
          <w:rFonts w:ascii="Verdana" w:hAnsi="Verdana"/>
          <w:b/>
        </w:rPr>
        <w:t>DESCRIPCIÓN. –</w:t>
      </w:r>
    </w:p>
    <w:p w14:paraId="15EECFB2" w14:textId="77777777" w:rsidR="000C44BB" w:rsidRDefault="000C44BB" w:rsidP="000C44BB">
      <w:pPr>
        <w:jc w:val="both"/>
        <w:rPr>
          <w:rFonts w:ascii="Verdana" w:hAnsi="Verdana"/>
        </w:rPr>
      </w:pPr>
    </w:p>
    <w:p w14:paraId="05A28DAD" w14:textId="77777777" w:rsidR="000C44BB" w:rsidRDefault="000C44BB" w:rsidP="000C44BB">
      <w:pPr>
        <w:jc w:val="both"/>
        <w:rPr>
          <w:rFonts w:ascii="Verdana" w:hAnsi="Verdana"/>
        </w:rPr>
      </w:pPr>
      <w:r>
        <w:rPr>
          <w:rFonts w:ascii="Verdana" w:hAnsi="Verdana"/>
        </w:rPr>
        <w:t>Este Ítem comprende la Instalación eléctrica (punto de tomacorriente doble</w:t>
      </w:r>
      <w:proofErr w:type="gramStart"/>
      <w:r>
        <w:rPr>
          <w:rFonts w:ascii="Verdana" w:hAnsi="Verdana"/>
        </w:rPr>
        <w:t>),de</w:t>
      </w:r>
      <w:proofErr w:type="gramEnd"/>
      <w:r>
        <w:rPr>
          <w:rFonts w:ascii="Verdana" w:hAnsi="Verdana"/>
        </w:rPr>
        <w:t xml:space="preserve"> acuerdo a los detalles de planos del proyecto o bien a lo indicado por el Inspector de proyecto.</w:t>
      </w:r>
    </w:p>
    <w:p w14:paraId="4821C731" w14:textId="77777777" w:rsidR="000C44BB" w:rsidRDefault="000C44BB" w:rsidP="000C44BB">
      <w:pPr>
        <w:jc w:val="both"/>
        <w:rPr>
          <w:rFonts w:ascii="Verdana" w:hAnsi="Verdana"/>
        </w:rPr>
      </w:pPr>
      <w:r>
        <w:rPr>
          <w:rFonts w:ascii="Verdana" w:hAnsi="Verdana"/>
        </w:rPr>
        <w:t>MATERIALES, HERRAMIENTAS Y EQUIPO. -</w:t>
      </w:r>
    </w:p>
    <w:p w14:paraId="52E3761F"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7B375C7F" w14:textId="77777777" w:rsidR="000C44BB" w:rsidRDefault="000C44BB" w:rsidP="000C44BB">
      <w:pPr>
        <w:jc w:val="both"/>
        <w:rPr>
          <w:rFonts w:ascii="Verdana" w:hAnsi="Verdana"/>
        </w:rPr>
      </w:pPr>
      <w:r>
        <w:rPr>
          <w:rFonts w:ascii="Verdana" w:hAnsi="Verdana"/>
        </w:rPr>
        <w:t>Los materiales serán de calidad que aseguren la durabilidad y correcto funcionamiento de las instalaciones; previo a su empleo en obra deberá ser aprobado por el Inspector de proyecto.</w:t>
      </w:r>
    </w:p>
    <w:p w14:paraId="15E48128" w14:textId="77777777" w:rsidR="000C44BB" w:rsidRDefault="000C44BB" w:rsidP="000C44BB">
      <w:pPr>
        <w:jc w:val="both"/>
        <w:rPr>
          <w:rFonts w:ascii="Verdana" w:hAnsi="Verdana"/>
        </w:rPr>
      </w:pPr>
    </w:p>
    <w:p w14:paraId="7A3B894F" w14:textId="77777777" w:rsidR="000C44BB" w:rsidRDefault="000C44BB" w:rsidP="000C44BB">
      <w:pPr>
        <w:jc w:val="both"/>
        <w:rPr>
          <w:rFonts w:ascii="Verdana" w:hAnsi="Verdana"/>
          <w:b/>
        </w:rPr>
      </w:pPr>
      <w:r>
        <w:rPr>
          <w:rFonts w:ascii="Verdana" w:hAnsi="Verdana"/>
          <w:b/>
        </w:rPr>
        <w:t>FORMA DE EJECUCIÓN. –</w:t>
      </w:r>
    </w:p>
    <w:p w14:paraId="590F9B3A" w14:textId="77777777" w:rsidR="000C44BB" w:rsidRDefault="000C44BB" w:rsidP="000C44BB">
      <w:pPr>
        <w:jc w:val="both"/>
        <w:rPr>
          <w:rFonts w:ascii="Verdana" w:hAnsi="Verdana"/>
        </w:rPr>
      </w:pPr>
    </w:p>
    <w:p w14:paraId="46C2DFE7"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1486F9" w14:textId="77777777" w:rsidR="000C44BB" w:rsidRDefault="000C44BB" w:rsidP="000C44BB">
      <w:pPr>
        <w:jc w:val="both"/>
        <w:rPr>
          <w:rFonts w:ascii="Verdana" w:hAnsi="Verdana"/>
        </w:rPr>
      </w:pPr>
      <w:r>
        <w:rPr>
          <w:rFonts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8AC111" w14:textId="77777777" w:rsidR="000C44BB" w:rsidRDefault="000C44BB" w:rsidP="000C44BB">
      <w:pPr>
        <w:jc w:val="both"/>
        <w:rPr>
          <w:rFonts w:ascii="Verdana" w:hAnsi="Verdana"/>
        </w:rPr>
      </w:pPr>
    </w:p>
    <w:p w14:paraId="011D9560" w14:textId="77777777" w:rsidR="000C44BB" w:rsidRDefault="000C44BB" w:rsidP="000C44BB">
      <w:pPr>
        <w:jc w:val="both"/>
        <w:rPr>
          <w:rFonts w:ascii="Verdana" w:hAnsi="Verdana"/>
        </w:rPr>
      </w:pPr>
      <w:r>
        <w:rPr>
          <w:rFonts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6F84270" w14:textId="77777777" w:rsidR="000C44BB" w:rsidRDefault="000C44BB" w:rsidP="000C44BB">
      <w:pPr>
        <w:jc w:val="both"/>
        <w:rPr>
          <w:rFonts w:ascii="Verdana" w:hAnsi="Verdana"/>
        </w:rPr>
      </w:pPr>
    </w:p>
    <w:p w14:paraId="5D19B63A" w14:textId="77777777" w:rsidR="000C44BB" w:rsidRDefault="000C44BB" w:rsidP="000C44BB">
      <w:pPr>
        <w:jc w:val="both"/>
        <w:rPr>
          <w:rFonts w:ascii="Verdana" w:hAnsi="Verdana"/>
        </w:rPr>
      </w:pPr>
      <w:r>
        <w:rPr>
          <w:rFonts w:ascii="Verdana" w:hAnsi="Verdan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E70B7D2" w14:textId="77777777" w:rsidR="000C44BB" w:rsidRDefault="000C44BB" w:rsidP="000C44BB">
      <w:pPr>
        <w:jc w:val="both"/>
        <w:rPr>
          <w:rFonts w:ascii="Verdana" w:hAnsi="Verdana"/>
        </w:rPr>
      </w:pPr>
    </w:p>
    <w:p w14:paraId="0548CA96" w14:textId="77777777" w:rsidR="000C44BB" w:rsidRDefault="000C44BB" w:rsidP="000C44BB">
      <w:pPr>
        <w:jc w:val="both"/>
        <w:rPr>
          <w:rFonts w:ascii="Verdana" w:hAnsi="Verdana"/>
        </w:rPr>
      </w:pPr>
      <w:r>
        <w:rPr>
          <w:rFonts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490810E"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6B3E880" w14:textId="77777777" w:rsidR="000C44BB" w:rsidRDefault="000C44BB" w:rsidP="000C44BB">
      <w:pPr>
        <w:jc w:val="both"/>
        <w:rPr>
          <w:rFonts w:ascii="Verdana" w:hAnsi="Verdana"/>
        </w:rPr>
      </w:pPr>
    </w:p>
    <w:p w14:paraId="7EEB5E59" w14:textId="77777777" w:rsidR="000C44BB" w:rsidRDefault="000C44BB" w:rsidP="000C44BB">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268F7318" w14:textId="77777777" w:rsidR="000C44BB" w:rsidRDefault="000C44BB" w:rsidP="000C44BB">
      <w:pPr>
        <w:jc w:val="both"/>
        <w:rPr>
          <w:rFonts w:ascii="Verdana" w:hAnsi="Verdana"/>
        </w:rPr>
      </w:pPr>
      <w:r>
        <w:rPr>
          <w:rFonts w:ascii="Verdana" w:hAnsi="Verdana"/>
        </w:rPr>
        <w:t>Los tomacorrientes deben instalarse a 0.40 m sobre el nivel del piso terminado, y en los lugares indicados en planos y/o instrucciones del Inspector de proyecto.</w:t>
      </w:r>
    </w:p>
    <w:p w14:paraId="683F35CF" w14:textId="77777777" w:rsidR="000C44BB" w:rsidRDefault="000C44BB" w:rsidP="000C44BB">
      <w:pPr>
        <w:jc w:val="both"/>
        <w:rPr>
          <w:rFonts w:ascii="Verdana" w:hAnsi="Verdana"/>
        </w:rPr>
      </w:pPr>
    </w:p>
    <w:p w14:paraId="5C003B16"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0FE7A29F" w14:textId="77777777" w:rsidR="000C44BB" w:rsidRDefault="000C44BB" w:rsidP="000C44BB">
      <w:pPr>
        <w:jc w:val="both"/>
        <w:rPr>
          <w:rFonts w:ascii="Verdana" w:hAnsi="Verdana"/>
        </w:rPr>
      </w:pPr>
    </w:p>
    <w:p w14:paraId="44566941" w14:textId="77777777" w:rsidR="000C44BB" w:rsidRDefault="000C44BB" w:rsidP="000C44BB">
      <w:pPr>
        <w:jc w:val="both"/>
        <w:rPr>
          <w:rFonts w:ascii="Verdana" w:hAnsi="Verdana"/>
        </w:rPr>
      </w:pPr>
      <w:r>
        <w:rPr>
          <w:rFonts w:ascii="Verdana" w:hAnsi="Verdana"/>
        </w:rPr>
        <w:t>Criterios de Control, Aceptación y Rechazo</w:t>
      </w:r>
    </w:p>
    <w:p w14:paraId="4210C4FF"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18623112" w14:textId="77777777" w:rsidR="000C44BB" w:rsidRDefault="000C44BB" w:rsidP="000C44BB">
      <w:pPr>
        <w:jc w:val="both"/>
        <w:rPr>
          <w:rFonts w:ascii="Verdana" w:hAnsi="Verdana"/>
        </w:rPr>
      </w:pPr>
    </w:p>
    <w:p w14:paraId="0A014F7E"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6F5340FB"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0691CE8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7F0BD77"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9A167CF"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018210D"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8B8DA0C"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7748D949"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AD1EE2" w14:textId="77777777" w:rsidR="000C44BB" w:rsidRDefault="000C44BB">
            <w:pPr>
              <w:jc w:val="center"/>
              <w:rPr>
                <w:rFonts w:ascii="Verdana" w:hAnsi="Verdana"/>
                <w:color w:val="FFFFFF" w:themeColor="background1"/>
              </w:rPr>
            </w:pPr>
            <w:r>
              <w:rPr>
                <w:rFonts w:ascii="Verdana" w:hAnsi="Verdana"/>
                <w:color w:val="FFFFFF" w:themeColor="background1"/>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869805" w14:textId="77777777" w:rsidR="000C44BB" w:rsidRDefault="000C44BB">
            <w:pPr>
              <w:jc w:val="center"/>
              <w:rPr>
                <w:rFonts w:ascii="Verdana" w:hAnsi="Verdana"/>
                <w:color w:val="FFFFFF" w:themeColor="background1"/>
              </w:rPr>
            </w:pPr>
            <w:r>
              <w:rPr>
                <w:rFonts w:ascii="Verdana" w:hAnsi="Verdana"/>
                <w:color w:val="FFFFFF" w:themeColor="background1"/>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82E270"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35CEBC" w14:textId="77777777" w:rsidR="000C44BB" w:rsidRDefault="000C44BB">
            <w:pPr>
              <w:jc w:val="center"/>
              <w:rPr>
                <w:rFonts w:ascii="Verdana" w:hAnsi="Verdana"/>
                <w:color w:val="FFFFFF" w:themeColor="background1"/>
              </w:rPr>
            </w:pPr>
            <w:r>
              <w:rPr>
                <w:rFonts w:ascii="Verdana" w:hAnsi="Verdana"/>
                <w:color w:val="FFFFFF" w:themeColor="background1"/>
              </w:rPr>
              <w:t>INSTALACIÓN ELÉCTRICA (TOMA DE FUERZA)</w:t>
            </w:r>
          </w:p>
        </w:tc>
      </w:tr>
    </w:tbl>
    <w:p w14:paraId="40C4C14D" w14:textId="77777777" w:rsidR="000C44BB" w:rsidRDefault="000C44BB" w:rsidP="000C44BB">
      <w:pPr>
        <w:jc w:val="both"/>
        <w:rPr>
          <w:rFonts w:ascii="Verdana" w:hAnsi="Verdana" w:cstheme="minorBidi"/>
          <w:lang w:val="es-BO"/>
        </w:rPr>
      </w:pPr>
    </w:p>
    <w:p w14:paraId="57388382" w14:textId="77777777" w:rsidR="000C44BB" w:rsidRDefault="000C44BB" w:rsidP="000C44BB">
      <w:pPr>
        <w:jc w:val="both"/>
        <w:rPr>
          <w:rFonts w:ascii="Verdana" w:hAnsi="Verdana"/>
          <w:b/>
        </w:rPr>
      </w:pPr>
      <w:r>
        <w:rPr>
          <w:rFonts w:ascii="Verdana" w:hAnsi="Verdana"/>
          <w:b/>
        </w:rPr>
        <w:t>DESCRIPCIÓN. –</w:t>
      </w:r>
    </w:p>
    <w:p w14:paraId="2E19F894" w14:textId="77777777" w:rsidR="000C44BB" w:rsidRDefault="000C44BB" w:rsidP="000C44BB">
      <w:pPr>
        <w:jc w:val="both"/>
        <w:rPr>
          <w:rFonts w:ascii="Verdana" w:hAnsi="Verdana"/>
        </w:rPr>
      </w:pPr>
    </w:p>
    <w:p w14:paraId="35622440" w14:textId="77777777" w:rsidR="000C44BB" w:rsidRDefault="000C44BB" w:rsidP="000C44BB">
      <w:pPr>
        <w:jc w:val="both"/>
        <w:rPr>
          <w:rFonts w:ascii="Verdana" w:hAnsi="Verdana"/>
        </w:rPr>
      </w:pPr>
      <w:r>
        <w:rPr>
          <w:rFonts w:ascii="Verdana" w:hAnsi="Verdan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11586F7" w14:textId="77777777" w:rsidR="000C44BB" w:rsidRDefault="000C44BB" w:rsidP="000C44BB">
      <w:pPr>
        <w:jc w:val="both"/>
        <w:rPr>
          <w:rFonts w:ascii="Verdana" w:hAnsi="Verdana"/>
        </w:rPr>
      </w:pPr>
    </w:p>
    <w:p w14:paraId="01E771CC" w14:textId="77777777" w:rsidR="000C44BB" w:rsidRDefault="000C44BB" w:rsidP="000C44BB">
      <w:pPr>
        <w:jc w:val="both"/>
        <w:rPr>
          <w:rFonts w:ascii="Verdana" w:hAnsi="Verdana"/>
          <w:b/>
        </w:rPr>
      </w:pPr>
      <w:r>
        <w:rPr>
          <w:rFonts w:ascii="Verdana" w:hAnsi="Verdana"/>
          <w:b/>
        </w:rPr>
        <w:t>MATERIALES, HERRAMIENTAS Y EQUIPO. –</w:t>
      </w:r>
    </w:p>
    <w:p w14:paraId="27055E33" w14:textId="77777777" w:rsidR="000C44BB" w:rsidRDefault="000C44BB" w:rsidP="000C44BB">
      <w:pPr>
        <w:jc w:val="both"/>
        <w:rPr>
          <w:rFonts w:ascii="Verdana" w:hAnsi="Verdana"/>
        </w:rPr>
      </w:pPr>
    </w:p>
    <w:p w14:paraId="13FBA220" w14:textId="77777777" w:rsidR="000C44BB" w:rsidRDefault="000C44BB" w:rsidP="000C44BB">
      <w:pPr>
        <w:jc w:val="both"/>
        <w:rPr>
          <w:rFonts w:ascii="Verdana" w:hAnsi="Verdana"/>
        </w:rPr>
      </w:pPr>
      <w:r>
        <w:rPr>
          <w:rFonts w:ascii="Verdana" w:hAnsi="Verdana"/>
        </w:rPr>
        <w:t>La Entidad Ejecutora proporcionará todos los materiales, herramientas y equipo necesarios para la ejecución de los trabajos (excepto los de aporte propio), los mismos deberán ser aprobados por el Inspector de proyecto.</w:t>
      </w:r>
    </w:p>
    <w:p w14:paraId="378756B4"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5E161041" w14:textId="77777777" w:rsidR="000C44BB" w:rsidRDefault="000C44BB" w:rsidP="000C44BB">
      <w:pPr>
        <w:jc w:val="both"/>
        <w:rPr>
          <w:rFonts w:ascii="Verdana" w:hAnsi="Verdana"/>
        </w:rPr>
      </w:pPr>
    </w:p>
    <w:p w14:paraId="0F7A77CA" w14:textId="77777777" w:rsidR="000C44BB" w:rsidRDefault="000C44BB" w:rsidP="000C44BB">
      <w:pPr>
        <w:jc w:val="both"/>
        <w:rPr>
          <w:rFonts w:ascii="Verdana" w:hAnsi="Verdana"/>
          <w:b/>
        </w:rPr>
      </w:pPr>
      <w:r>
        <w:rPr>
          <w:rFonts w:ascii="Verdana" w:hAnsi="Verdana"/>
          <w:b/>
        </w:rPr>
        <w:t>FORMA DE EJECUCIÓN. –</w:t>
      </w:r>
    </w:p>
    <w:p w14:paraId="6852429E" w14:textId="77777777" w:rsidR="000C44BB" w:rsidRDefault="000C44BB" w:rsidP="000C44BB">
      <w:pPr>
        <w:jc w:val="both"/>
        <w:rPr>
          <w:rFonts w:ascii="Verdana" w:hAnsi="Verdana"/>
        </w:rPr>
      </w:pPr>
    </w:p>
    <w:p w14:paraId="36D2971E"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FC2D12" w14:textId="77777777" w:rsidR="000C44BB" w:rsidRDefault="000C44BB" w:rsidP="000C44BB">
      <w:pPr>
        <w:jc w:val="both"/>
        <w:rPr>
          <w:rFonts w:ascii="Verdana" w:hAnsi="Verdana"/>
        </w:rPr>
      </w:pPr>
      <w:r>
        <w:rPr>
          <w:rFonts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59D6D8" w14:textId="77777777" w:rsidR="000C44BB" w:rsidRDefault="000C44BB" w:rsidP="000C44BB">
      <w:pPr>
        <w:jc w:val="both"/>
        <w:rPr>
          <w:rFonts w:ascii="Verdana" w:hAnsi="Verdana"/>
        </w:rPr>
      </w:pPr>
      <w:r>
        <w:rPr>
          <w:rFonts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193E501"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C5043F" w14:textId="77777777" w:rsidR="000C44BB" w:rsidRDefault="000C44BB" w:rsidP="000C44BB">
      <w:pPr>
        <w:jc w:val="both"/>
        <w:rPr>
          <w:rFonts w:ascii="Verdana" w:hAnsi="Verdana"/>
        </w:rPr>
      </w:pPr>
      <w:r>
        <w:rPr>
          <w:rFonts w:ascii="Verdana" w:hAnsi="Verdana"/>
        </w:rPr>
        <w:lastRenderedPageBreak/>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1E40B729" w14:textId="77777777" w:rsidR="000C44BB" w:rsidRDefault="000C44BB" w:rsidP="000C44BB">
      <w:pPr>
        <w:jc w:val="both"/>
        <w:rPr>
          <w:rFonts w:ascii="Verdana" w:hAnsi="Verdana"/>
        </w:rPr>
      </w:pPr>
      <w:r>
        <w:rPr>
          <w:rFonts w:ascii="Verdana" w:hAnsi="Verdan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3BF6FCE"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5231141B" w14:textId="77777777" w:rsidR="000C44BB" w:rsidRDefault="000C44BB" w:rsidP="000C44BB">
      <w:pPr>
        <w:jc w:val="both"/>
        <w:rPr>
          <w:rFonts w:ascii="Verdana" w:hAnsi="Verdana"/>
        </w:rPr>
      </w:pPr>
      <w:r>
        <w:rPr>
          <w:rFonts w:ascii="Verdana" w:hAnsi="Verdana"/>
        </w:rPr>
        <w:t>Criterios de Control, Aceptación y Rechazo</w:t>
      </w:r>
    </w:p>
    <w:p w14:paraId="3FDD1EF8"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20F9F972" w14:textId="77777777" w:rsidR="000C44BB" w:rsidRDefault="000C44BB" w:rsidP="000C44BB">
      <w:pPr>
        <w:jc w:val="both"/>
        <w:rPr>
          <w:rFonts w:ascii="Verdana" w:hAnsi="Verdana"/>
        </w:rPr>
      </w:pPr>
      <w:r>
        <w:rPr>
          <w:rFonts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0E34CBA"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53F708E"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034BE5"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8835F3D"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E99934"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A724E7"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2DFA4C3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CDF219" w14:textId="77777777" w:rsidR="000C44BB" w:rsidRDefault="000C44BB">
            <w:pPr>
              <w:jc w:val="center"/>
              <w:rPr>
                <w:rFonts w:ascii="Verdana" w:hAnsi="Verdana"/>
                <w:color w:val="FFFFFF" w:themeColor="background1"/>
              </w:rPr>
            </w:pPr>
            <w:r>
              <w:rPr>
                <w:rFonts w:ascii="Verdana" w:hAnsi="Verdana"/>
                <w:color w:val="FFFFFF" w:themeColor="background1"/>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CD5BF6" w14:textId="77777777" w:rsidR="000C44BB" w:rsidRDefault="000C44BB">
            <w:pPr>
              <w:jc w:val="center"/>
              <w:rPr>
                <w:rFonts w:ascii="Verdana" w:hAnsi="Verdana"/>
                <w:color w:val="FFFFFF" w:themeColor="background1"/>
              </w:rPr>
            </w:pPr>
            <w:r>
              <w:rPr>
                <w:rFonts w:ascii="Verdana" w:hAnsi="Verdana"/>
                <w:color w:val="FFFFFF" w:themeColor="background1"/>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4DACA7" w14:textId="77777777" w:rsidR="000C44BB" w:rsidRDefault="000C44BB">
            <w:pPr>
              <w:jc w:val="center"/>
              <w:rPr>
                <w:rFonts w:ascii="Verdana" w:hAnsi="Verdana"/>
                <w:color w:val="FFFFFF" w:themeColor="background1"/>
              </w:rPr>
            </w:pPr>
            <w:r>
              <w:rPr>
                <w:rFonts w:ascii="Verdana" w:hAnsi="Verdana"/>
                <w:color w:val="FFFFFF" w:themeColor="background1"/>
              </w:rPr>
              <w:t>PTO</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E57D06" w14:textId="77777777" w:rsidR="000C44BB" w:rsidRDefault="000C44BB">
            <w:pPr>
              <w:jc w:val="center"/>
              <w:rPr>
                <w:rFonts w:ascii="Verdana" w:hAnsi="Verdana"/>
                <w:color w:val="FFFFFF" w:themeColor="background1"/>
              </w:rPr>
            </w:pPr>
            <w:r>
              <w:rPr>
                <w:rFonts w:ascii="Verdana" w:hAnsi="Verdana"/>
                <w:color w:val="FFFFFF" w:themeColor="background1"/>
              </w:rPr>
              <w:t>PROVISIÓN E INSTALACIÓN DE PUESTA A TIERRA C/JABALINA</w:t>
            </w:r>
          </w:p>
        </w:tc>
      </w:tr>
    </w:tbl>
    <w:p w14:paraId="764B79C7" w14:textId="77777777" w:rsidR="000C44BB" w:rsidRDefault="000C44BB" w:rsidP="000C44BB">
      <w:pPr>
        <w:jc w:val="both"/>
        <w:rPr>
          <w:rFonts w:ascii="Verdana" w:hAnsi="Verdana" w:cstheme="minorBidi"/>
          <w:lang w:val="es-BO"/>
        </w:rPr>
      </w:pPr>
    </w:p>
    <w:p w14:paraId="488BBB48" w14:textId="77777777" w:rsidR="000C44BB" w:rsidRDefault="000C44BB" w:rsidP="000C44BB">
      <w:pPr>
        <w:jc w:val="both"/>
        <w:rPr>
          <w:rFonts w:ascii="Verdana" w:hAnsi="Verdana"/>
          <w:b/>
        </w:rPr>
      </w:pPr>
      <w:r>
        <w:rPr>
          <w:rFonts w:ascii="Verdana" w:hAnsi="Verdana"/>
          <w:b/>
        </w:rPr>
        <w:t>DESCRIPCIÓN. -</w:t>
      </w:r>
    </w:p>
    <w:p w14:paraId="339C99E4" w14:textId="77777777" w:rsidR="000C44BB" w:rsidRDefault="000C44BB" w:rsidP="000C44BB">
      <w:pPr>
        <w:jc w:val="both"/>
        <w:rPr>
          <w:rFonts w:ascii="Verdana" w:hAnsi="Verdana"/>
        </w:rPr>
      </w:pPr>
    </w:p>
    <w:p w14:paraId="19C8866A" w14:textId="77777777" w:rsidR="000C44BB" w:rsidRDefault="000C44BB" w:rsidP="000C44BB">
      <w:pPr>
        <w:jc w:val="both"/>
        <w:rPr>
          <w:rFonts w:ascii="Verdana" w:hAnsi="Verdana"/>
        </w:rPr>
      </w:pPr>
      <w:r>
        <w:rPr>
          <w:rFonts w:ascii="Verdana" w:hAnsi="Verdan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CD94808" w14:textId="77777777" w:rsidR="000C44BB" w:rsidRDefault="000C44BB" w:rsidP="000C44BB">
      <w:pPr>
        <w:jc w:val="both"/>
        <w:rPr>
          <w:rFonts w:ascii="Verdana" w:hAnsi="Verdana"/>
          <w:b/>
        </w:rPr>
      </w:pPr>
    </w:p>
    <w:p w14:paraId="76AD253B" w14:textId="77777777" w:rsidR="000C44BB" w:rsidRDefault="000C44BB" w:rsidP="000C44BB">
      <w:pPr>
        <w:jc w:val="both"/>
        <w:rPr>
          <w:rFonts w:ascii="Verdana" w:hAnsi="Verdana"/>
          <w:b/>
        </w:rPr>
      </w:pPr>
      <w:r>
        <w:rPr>
          <w:rFonts w:ascii="Verdana" w:hAnsi="Verdana"/>
          <w:b/>
        </w:rPr>
        <w:t>MATERIALES, HERRAMIENTAS Y EQUIPO. -</w:t>
      </w:r>
    </w:p>
    <w:p w14:paraId="6B7A4FD4" w14:textId="77777777" w:rsidR="000C44BB" w:rsidRDefault="000C44BB" w:rsidP="000C44BB">
      <w:pPr>
        <w:jc w:val="both"/>
        <w:rPr>
          <w:rFonts w:ascii="Verdana" w:hAnsi="Verdana"/>
        </w:rPr>
      </w:pPr>
    </w:p>
    <w:p w14:paraId="4E555A8C"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3B7F814E"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25905C03" w14:textId="77777777" w:rsidR="000C44BB" w:rsidRDefault="000C44BB" w:rsidP="000C44BB">
      <w:pPr>
        <w:jc w:val="both"/>
        <w:rPr>
          <w:rFonts w:ascii="Verdana" w:hAnsi="Verdana"/>
        </w:rPr>
      </w:pPr>
    </w:p>
    <w:p w14:paraId="2E26AE4A" w14:textId="77777777" w:rsidR="000C44BB" w:rsidRDefault="000C44BB" w:rsidP="000C44BB">
      <w:pPr>
        <w:jc w:val="both"/>
        <w:rPr>
          <w:rFonts w:ascii="Verdana" w:hAnsi="Verdana"/>
          <w:b/>
        </w:rPr>
      </w:pPr>
      <w:r>
        <w:rPr>
          <w:rFonts w:ascii="Verdana" w:hAnsi="Verdana"/>
          <w:b/>
        </w:rPr>
        <w:t>FORMA DE EJECUCIÓN. –</w:t>
      </w:r>
    </w:p>
    <w:p w14:paraId="1CF92680" w14:textId="77777777" w:rsidR="000C44BB" w:rsidRDefault="000C44BB" w:rsidP="000C44BB">
      <w:pPr>
        <w:jc w:val="both"/>
        <w:rPr>
          <w:rFonts w:ascii="Verdana" w:hAnsi="Verdana"/>
        </w:rPr>
      </w:pPr>
    </w:p>
    <w:p w14:paraId="1D46B945" w14:textId="77777777" w:rsidR="000C44BB" w:rsidRDefault="000C44BB" w:rsidP="000C44BB">
      <w:pPr>
        <w:jc w:val="both"/>
        <w:rPr>
          <w:rFonts w:ascii="Verdana" w:hAnsi="Verdana"/>
        </w:rPr>
      </w:pPr>
      <w:r>
        <w:rPr>
          <w:rFonts w:ascii="Verdana" w:hAnsi="Verdana"/>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3D3E4B75" w14:textId="77777777" w:rsidR="000C44BB" w:rsidRDefault="000C44BB" w:rsidP="000C44BB">
      <w:pPr>
        <w:jc w:val="both"/>
        <w:rPr>
          <w:rFonts w:ascii="Verdana" w:hAnsi="Verdana"/>
        </w:rPr>
      </w:pPr>
      <w:r>
        <w:rPr>
          <w:rFonts w:ascii="Verdana" w:hAnsi="Verdana"/>
        </w:rPr>
        <w:t>Previo al inicio de las labores, la Entidad Ejecutora debe realizar mediciones de la resistividad y condiciones del terreno. Si la resistencia medida es mayor que la indicada en los planos, se deberá implementar un tratamiento del terreno.</w:t>
      </w:r>
    </w:p>
    <w:p w14:paraId="19E1949C" w14:textId="77777777" w:rsidR="000C44BB" w:rsidRDefault="000C44BB" w:rsidP="000C44BB">
      <w:pPr>
        <w:jc w:val="both"/>
        <w:rPr>
          <w:rFonts w:ascii="Verdana" w:hAnsi="Verdana"/>
        </w:rPr>
      </w:pPr>
    </w:p>
    <w:p w14:paraId="7E0ED49F" w14:textId="77777777" w:rsidR="000C44BB" w:rsidRDefault="000C44BB" w:rsidP="000C44BB">
      <w:pPr>
        <w:jc w:val="both"/>
        <w:rPr>
          <w:rFonts w:ascii="Verdana" w:hAnsi="Verdana"/>
        </w:rPr>
      </w:pPr>
      <w:r>
        <w:rPr>
          <w:rFonts w:ascii="Verdana" w:hAnsi="Verdana"/>
        </w:rPr>
        <w:t>Según las particularidades del terreno donde se instale la malla de tierra, esta puede ser mejorada utilizando elementos como tierra vegetal, Bentonita o Geo Gel. Estos materiales pueden emplearse hasta que se alcance la resistencia requerida.</w:t>
      </w:r>
    </w:p>
    <w:p w14:paraId="19FFE18F" w14:textId="77777777" w:rsidR="000C44BB" w:rsidRDefault="000C44BB" w:rsidP="000C44BB">
      <w:pPr>
        <w:jc w:val="both"/>
        <w:rPr>
          <w:rFonts w:ascii="Verdana" w:hAnsi="Verdana"/>
        </w:rPr>
      </w:pPr>
    </w:p>
    <w:p w14:paraId="087CDFED" w14:textId="77777777" w:rsidR="000C44BB" w:rsidRDefault="000C44BB" w:rsidP="000C44BB">
      <w:pPr>
        <w:jc w:val="both"/>
        <w:rPr>
          <w:rFonts w:ascii="Verdana" w:hAnsi="Verdana"/>
        </w:rPr>
      </w:pPr>
      <w:r>
        <w:rPr>
          <w:rFonts w:ascii="Verdana" w:hAnsi="Verdana"/>
        </w:rPr>
        <w:lastRenderedPageBreak/>
        <w:t>La jabalina debe ser colocada equidistante a una distancia mínima igual o superior a dos veces la longitud de cada jabalina. Es esencial evitar deformaciones en la jabalina.</w:t>
      </w:r>
    </w:p>
    <w:p w14:paraId="39A74AAF" w14:textId="77777777" w:rsidR="000C44BB" w:rsidRDefault="000C44BB" w:rsidP="000C44BB">
      <w:pPr>
        <w:jc w:val="both"/>
        <w:rPr>
          <w:rFonts w:ascii="Verdana" w:hAnsi="Verdana"/>
        </w:rPr>
      </w:pPr>
      <w:r>
        <w:rPr>
          <w:rFonts w:ascii="Verdana" w:hAnsi="Verdana"/>
        </w:rPr>
        <w:t xml:space="preserve">Las conexiones entre las jabalinas y el conductor desnudo deben realizarse mediante el método de soldadura </w:t>
      </w:r>
      <w:proofErr w:type="spellStart"/>
      <w:r>
        <w:rPr>
          <w:rFonts w:ascii="Verdana" w:hAnsi="Verdana"/>
        </w:rPr>
        <w:t>Cadweld</w:t>
      </w:r>
      <w:proofErr w:type="spellEnd"/>
      <w:r>
        <w:rPr>
          <w:rFonts w:ascii="Verdana" w:hAnsi="Verdana"/>
        </w:rPr>
        <w:t>. Cada punto de unión debe formar una entidad única y será sujeta a la aprobación del Inspector de proyecto.</w:t>
      </w:r>
    </w:p>
    <w:p w14:paraId="61E8EF44" w14:textId="77777777" w:rsidR="000C44BB" w:rsidRDefault="000C44BB" w:rsidP="000C44BB">
      <w:pPr>
        <w:jc w:val="both"/>
        <w:rPr>
          <w:rFonts w:ascii="Verdana" w:hAnsi="Verdana"/>
        </w:rPr>
      </w:pPr>
    </w:p>
    <w:p w14:paraId="402FFFC9" w14:textId="77777777" w:rsidR="000C44BB" w:rsidRDefault="000C44BB" w:rsidP="000C44BB">
      <w:pPr>
        <w:jc w:val="both"/>
        <w:rPr>
          <w:rFonts w:ascii="Verdana" w:hAnsi="Verdana"/>
        </w:rPr>
      </w:pPr>
      <w:r>
        <w:rPr>
          <w:rFonts w:ascii="Verdana" w:hAnsi="Verdana"/>
        </w:rPr>
        <w:t>El extremo superior de la jabalina debe quedar a 0.4 metros por debajo del nivel del piso o suelo terminado. Además, en cada punto de conexión, se deben dejar cajas de hormigón con tapa para facilitar futuros trabajos de mantenimiento.</w:t>
      </w:r>
    </w:p>
    <w:p w14:paraId="0C749412" w14:textId="77777777" w:rsidR="000C44BB" w:rsidRDefault="000C44BB" w:rsidP="000C44BB">
      <w:pPr>
        <w:jc w:val="both"/>
        <w:rPr>
          <w:rFonts w:ascii="Verdana" w:hAnsi="Verdana"/>
        </w:rPr>
      </w:pPr>
    </w:p>
    <w:p w14:paraId="6F61260B" w14:textId="77777777" w:rsidR="000C44BB" w:rsidRDefault="000C44BB" w:rsidP="000C44BB">
      <w:pPr>
        <w:jc w:val="both"/>
        <w:rPr>
          <w:rFonts w:ascii="Verdana" w:hAnsi="Verdana"/>
        </w:rPr>
      </w:pPr>
      <w:r>
        <w:rPr>
          <w:rFonts w:ascii="Verdana" w:hAnsi="Verdana"/>
        </w:rPr>
        <w:t>Criterios de Control, Aceptación y Rechazo</w:t>
      </w:r>
    </w:p>
    <w:p w14:paraId="7CFD53FA"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1D8B91E3"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0E6872E1" w14:textId="77777777" w:rsidR="000C44BB" w:rsidRDefault="000C44BB" w:rsidP="000C44BB">
      <w:pPr>
        <w:jc w:val="both"/>
        <w:rPr>
          <w:rFonts w:ascii="Verdana" w:hAnsi="Verdana"/>
        </w:rPr>
      </w:pPr>
    </w:p>
    <w:tbl>
      <w:tblPr>
        <w:tblW w:w="9209" w:type="dxa"/>
        <w:tblLook w:val="04A0" w:firstRow="1" w:lastRow="0" w:firstColumn="1" w:lastColumn="0" w:noHBand="0" w:noVBand="1"/>
      </w:tblPr>
      <w:tblGrid>
        <w:gridCol w:w="584"/>
        <w:gridCol w:w="2385"/>
        <w:gridCol w:w="1145"/>
        <w:gridCol w:w="5095"/>
      </w:tblGrid>
      <w:tr w:rsidR="000C44BB" w14:paraId="453D00B7"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80BEB2B"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5C49AAC2"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1128C206"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vAlign w:val="center"/>
            <w:hideMark/>
          </w:tcPr>
          <w:p w14:paraId="63A82915"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0EAC1FD4"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515082" w14:textId="77777777" w:rsidR="000C44BB" w:rsidRDefault="000C44BB">
            <w:pPr>
              <w:jc w:val="center"/>
              <w:rPr>
                <w:rFonts w:ascii="Verdana" w:hAnsi="Verdana"/>
                <w:color w:val="FFFFFF" w:themeColor="background1"/>
              </w:rPr>
            </w:pPr>
            <w:r>
              <w:rPr>
                <w:rFonts w:ascii="Verdana" w:hAnsi="Verdana"/>
                <w:color w:val="FFFFFF" w:themeColor="background1"/>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8A77DF" w14:textId="77777777" w:rsidR="000C44BB" w:rsidRDefault="000C44BB">
            <w:pPr>
              <w:jc w:val="center"/>
              <w:rPr>
                <w:rFonts w:ascii="Verdana" w:hAnsi="Verdana"/>
                <w:color w:val="FFFFFF" w:themeColor="background1"/>
              </w:rPr>
            </w:pPr>
            <w:r>
              <w:rPr>
                <w:rFonts w:ascii="Verdana" w:hAnsi="Verdana"/>
                <w:color w:val="FFFFFF" w:themeColor="background1"/>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258E64"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D446C6" w14:textId="77777777" w:rsidR="000C44BB" w:rsidRDefault="000C44BB">
            <w:pPr>
              <w:jc w:val="center"/>
              <w:rPr>
                <w:rFonts w:ascii="Verdana" w:hAnsi="Verdana"/>
                <w:color w:val="FFFFFF" w:themeColor="background1"/>
              </w:rPr>
            </w:pPr>
            <w:r>
              <w:rPr>
                <w:rFonts w:ascii="Verdana" w:hAnsi="Verdana"/>
                <w:color w:val="FFFFFF" w:themeColor="background1"/>
              </w:rPr>
              <w:t>TABLERO DE DISTRIBUCIÓN (3 CIRCUITOS)</w:t>
            </w:r>
          </w:p>
        </w:tc>
      </w:tr>
    </w:tbl>
    <w:p w14:paraId="7C4DD244" w14:textId="77777777" w:rsidR="000C44BB" w:rsidRDefault="000C44BB" w:rsidP="000C44BB">
      <w:pPr>
        <w:jc w:val="both"/>
        <w:rPr>
          <w:rFonts w:ascii="Verdana" w:hAnsi="Verdana" w:cstheme="minorBidi"/>
          <w:lang w:val="es-BO"/>
        </w:rPr>
      </w:pPr>
    </w:p>
    <w:p w14:paraId="50887B21" w14:textId="77777777" w:rsidR="000C44BB" w:rsidRDefault="000C44BB" w:rsidP="000C44BB">
      <w:pPr>
        <w:jc w:val="both"/>
        <w:rPr>
          <w:rFonts w:ascii="Verdana" w:hAnsi="Verdana"/>
          <w:b/>
        </w:rPr>
      </w:pPr>
      <w:r>
        <w:rPr>
          <w:rFonts w:ascii="Verdana" w:hAnsi="Verdana"/>
          <w:b/>
        </w:rPr>
        <w:t>DESCRIPCIÓN. –</w:t>
      </w:r>
    </w:p>
    <w:p w14:paraId="1EE887B8" w14:textId="77777777" w:rsidR="000C44BB" w:rsidRDefault="000C44BB" w:rsidP="000C44BB">
      <w:pPr>
        <w:jc w:val="both"/>
        <w:rPr>
          <w:rFonts w:ascii="Verdana" w:hAnsi="Verdana"/>
        </w:rPr>
      </w:pPr>
    </w:p>
    <w:p w14:paraId="59AB5271" w14:textId="77777777" w:rsidR="000C44BB" w:rsidRDefault="000C44BB" w:rsidP="000C44BB">
      <w:pPr>
        <w:jc w:val="both"/>
        <w:rPr>
          <w:rFonts w:ascii="Verdana" w:hAnsi="Verdana"/>
        </w:rPr>
      </w:pPr>
      <w:r>
        <w:rPr>
          <w:rFonts w:ascii="Verdana" w:hAnsi="Verdan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C86A686" w14:textId="77777777" w:rsidR="000C44BB" w:rsidRDefault="000C44BB" w:rsidP="000C44BB">
      <w:pPr>
        <w:jc w:val="both"/>
        <w:rPr>
          <w:rFonts w:ascii="Verdana" w:hAnsi="Verdana"/>
        </w:rPr>
      </w:pPr>
    </w:p>
    <w:p w14:paraId="74AF249D" w14:textId="77777777" w:rsidR="000C44BB" w:rsidRDefault="000C44BB" w:rsidP="000C44BB">
      <w:pPr>
        <w:jc w:val="both"/>
        <w:rPr>
          <w:rFonts w:ascii="Verdana" w:hAnsi="Verdana"/>
          <w:b/>
        </w:rPr>
      </w:pPr>
      <w:r>
        <w:rPr>
          <w:rFonts w:ascii="Verdana" w:hAnsi="Verdana"/>
          <w:b/>
        </w:rPr>
        <w:t>MATERIALES, HERRAMIENTAS Y EQUIPO. –</w:t>
      </w:r>
    </w:p>
    <w:p w14:paraId="7E1C953D" w14:textId="77777777" w:rsidR="000C44BB" w:rsidRDefault="000C44BB" w:rsidP="000C44BB">
      <w:pPr>
        <w:jc w:val="both"/>
        <w:rPr>
          <w:rFonts w:ascii="Verdana" w:hAnsi="Verdana"/>
        </w:rPr>
      </w:pPr>
    </w:p>
    <w:p w14:paraId="29964F41" w14:textId="77777777" w:rsidR="000C44BB" w:rsidRDefault="000C44BB" w:rsidP="000C44BB">
      <w:pPr>
        <w:jc w:val="both"/>
        <w:rPr>
          <w:rFonts w:ascii="Verdana" w:hAnsi="Verdana"/>
        </w:rPr>
      </w:pPr>
      <w:r>
        <w:rPr>
          <w:rFonts w:ascii="Verdana" w:hAnsi="Verdana"/>
        </w:rPr>
        <w:t>La Entidad Ejecutora proporcionará todos los materiales (excepto los de aporte propio), herramientas y equipo necesarios para la ejecución de los trabajos, los mismos deberán ser aprobados por el Inspector de proyecto.</w:t>
      </w:r>
    </w:p>
    <w:p w14:paraId="066B4177" w14:textId="77777777" w:rsidR="000C44BB" w:rsidRDefault="000C44BB" w:rsidP="000C44BB">
      <w:pPr>
        <w:jc w:val="both"/>
        <w:rPr>
          <w:rFonts w:ascii="Verdana" w:hAnsi="Verdana"/>
        </w:rPr>
      </w:pPr>
      <w:r>
        <w:rPr>
          <w:rFonts w:ascii="Verdana" w:hAnsi="Verdana"/>
        </w:rPr>
        <w:t>Los accesorios deben ser de primera calidad dentro el mercado local y que cumplan las exigencias técnicas del proyecto.</w:t>
      </w:r>
    </w:p>
    <w:p w14:paraId="5BBB2555" w14:textId="77777777" w:rsidR="000C44BB" w:rsidRDefault="000C44BB" w:rsidP="000C44BB">
      <w:pPr>
        <w:jc w:val="both"/>
        <w:rPr>
          <w:rFonts w:ascii="Verdana" w:hAnsi="Verdana"/>
        </w:rPr>
      </w:pPr>
    </w:p>
    <w:p w14:paraId="35940313" w14:textId="77777777" w:rsidR="000C44BB" w:rsidRDefault="000C44BB" w:rsidP="000C44BB">
      <w:pPr>
        <w:jc w:val="both"/>
        <w:rPr>
          <w:rFonts w:ascii="Verdana" w:hAnsi="Verdana"/>
          <w:b/>
        </w:rPr>
      </w:pPr>
      <w:r>
        <w:rPr>
          <w:rFonts w:ascii="Verdana" w:hAnsi="Verdana"/>
          <w:b/>
        </w:rPr>
        <w:t>FORMA DE EJECUCIÓN. –</w:t>
      </w:r>
    </w:p>
    <w:p w14:paraId="0A46B78A" w14:textId="77777777" w:rsidR="000C44BB" w:rsidRDefault="000C44BB" w:rsidP="000C44BB">
      <w:pPr>
        <w:jc w:val="both"/>
        <w:rPr>
          <w:rFonts w:ascii="Verdana" w:hAnsi="Verdana"/>
        </w:rPr>
      </w:pPr>
    </w:p>
    <w:p w14:paraId="55FBCF1F" w14:textId="77777777" w:rsidR="000C44BB" w:rsidRDefault="000C44BB" w:rsidP="000C44BB">
      <w:pPr>
        <w:jc w:val="both"/>
        <w:rPr>
          <w:rFonts w:ascii="Verdana" w:hAnsi="Verdana"/>
        </w:rPr>
      </w:pPr>
      <w:r>
        <w:rPr>
          <w:rFonts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45B5A0" w14:textId="77777777" w:rsidR="000C44BB" w:rsidRDefault="000C44BB" w:rsidP="000C44BB">
      <w:pPr>
        <w:jc w:val="both"/>
        <w:rPr>
          <w:rFonts w:ascii="Verdana" w:hAnsi="Verdana"/>
        </w:rPr>
      </w:pPr>
    </w:p>
    <w:p w14:paraId="65557B09" w14:textId="77777777" w:rsidR="000C44BB" w:rsidRDefault="000C44BB" w:rsidP="000C44BB">
      <w:pPr>
        <w:jc w:val="both"/>
        <w:rPr>
          <w:rFonts w:ascii="Verdana" w:hAnsi="Verdana"/>
        </w:rPr>
      </w:pPr>
      <w:r>
        <w:rPr>
          <w:rFonts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B5E0627" w14:textId="77777777" w:rsidR="000C44BB" w:rsidRDefault="000C44BB" w:rsidP="000C44BB">
      <w:pPr>
        <w:jc w:val="both"/>
        <w:rPr>
          <w:rFonts w:ascii="Verdana" w:hAnsi="Verdana"/>
        </w:rPr>
      </w:pPr>
    </w:p>
    <w:p w14:paraId="011EBFA4" w14:textId="77777777" w:rsidR="000C44BB" w:rsidRDefault="000C44BB" w:rsidP="000C44BB">
      <w:pPr>
        <w:jc w:val="both"/>
        <w:rPr>
          <w:rFonts w:ascii="Verdana" w:hAnsi="Verdana"/>
        </w:rPr>
      </w:pPr>
      <w:r>
        <w:rPr>
          <w:rFonts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3AAB645" w14:textId="77777777" w:rsidR="000C44BB" w:rsidRDefault="000C44BB" w:rsidP="000C44BB">
      <w:pPr>
        <w:jc w:val="both"/>
        <w:rPr>
          <w:rFonts w:ascii="Verdana" w:hAnsi="Verdana"/>
        </w:rPr>
      </w:pPr>
    </w:p>
    <w:p w14:paraId="171F37AF" w14:textId="77777777" w:rsidR="000C44BB" w:rsidRDefault="000C44BB" w:rsidP="000C44BB">
      <w:pPr>
        <w:jc w:val="both"/>
        <w:rPr>
          <w:rFonts w:ascii="Verdana" w:hAnsi="Verdana"/>
        </w:rPr>
      </w:pPr>
      <w:r>
        <w:rPr>
          <w:rFonts w:ascii="Verdana" w:hAnsi="Verdan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A7DF8C" w14:textId="77777777" w:rsidR="000C44BB" w:rsidRDefault="000C44BB" w:rsidP="000C44BB">
      <w:pPr>
        <w:jc w:val="both"/>
        <w:rPr>
          <w:rFonts w:ascii="Verdana" w:hAnsi="Verdana"/>
        </w:rPr>
      </w:pPr>
      <w:r>
        <w:rPr>
          <w:rFonts w:ascii="Verdana" w:hAnsi="Verdana"/>
        </w:rPr>
        <w:t xml:space="preserve">En caso de que en la provisión o instalación presenten fallas de fabricación </w:t>
      </w:r>
      <w:proofErr w:type="spellStart"/>
      <w:r>
        <w:rPr>
          <w:rFonts w:ascii="Verdana" w:hAnsi="Verdana"/>
        </w:rPr>
        <w:t>ó</w:t>
      </w:r>
      <w:proofErr w:type="spellEnd"/>
      <w:r>
        <w:rPr>
          <w:rFonts w:ascii="Verdana" w:hAnsi="Verdana"/>
        </w:rPr>
        <w:t xml:space="preserve"> por causas del inadecuado uso de los mismos por parte del personal de la Entidad Ejecutora, se exigirá al mismo la reposición de dichos materiales sin recargo por ello.</w:t>
      </w:r>
    </w:p>
    <w:p w14:paraId="7A37CB12" w14:textId="77777777" w:rsidR="000C44BB" w:rsidRDefault="000C44BB" w:rsidP="000C44BB">
      <w:pPr>
        <w:jc w:val="both"/>
        <w:rPr>
          <w:rFonts w:ascii="Verdana" w:hAnsi="Verdana"/>
        </w:rPr>
      </w:pPr>
    </w:p>
    <w:p w14:paraId="4976657E" w14:textId="77777777" w:rsidR="000C44BB" w:rsidRDefault="000C44BB" w:rsidP="000C44BB">
      <w:pPr>
        <w:jc w:val="both"/>
        <w:rPr>
          <w:rFonts w:ascii="Verdana" w:hAnsi="Verdana"/>
        </w:rPr>
      </w:pPr>
      <w:r>
        <w:rPr>
          <w:rFonts w:ascii="Verdana" w:hAnsi="Verdan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E205CE0" w14:textId="77777777" w:rsidR="000C44BB" w:rsidRDefault="000C44BB" w:rsidP="000C44BB">
      <w:pPr>
        <w:jc w:val="both"/>
        <w:rPr>
          <w:rFonts w:ascii="Verdana" w:hAnsi="Verdana"/>
        </w:rPr>
      </w:pPr>
    </w:p>
    <w:p w14:paraId="1A97EFDE" w14:textId="77777777" w:rsidR="000C44BB" w:rsidRDefault="000C44BB" w:rsidP="000C44BB">
      <w:pPr>
        <w:jc w:val="both"/>
        <w:rPr>
          <w:rFonts w:ascii="Verdana" w:hAnsi="Verdana"/>
        </w:rPr>
      </w:pPr>
      <w:r>
        <w:rPr>
          <w:rFonts w:ascii="Verdana" w:hAnsi="Verdana"/>
        </w:rPr>
        <w:t>En caso de que existiere discrepancia entre planos y especificaciones, se deberá presentar la solución al Inspector de proyecto, para obtener la aprobación de la misma.</w:t>
      </w:r>
    </w:p>
    <w:p w14:paraId="51D9E01A"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2E773816" w14:textId="77777777" w:rsidR="000C44BB" w:rsidRDefault="000C44BB" w:rsidP="000C44BB">
      <w:pPr>
        <w:jc w:val="both"/>
        <w:rPr>
          <w:rFonts w:ascii="Verdana" w:hAnsi="Verdana"/>
        </w:rPr>
      </w:pPr>
    </w:p>
    <w:p w14:paraId="2EAF7A63" w14:textId="77777777" w:rsidR="000C44BB" w:rsidRDefault="000C44BB" w:rsidP="000C44BB">
      <w:pPr>
        <w:jc w:val="both"/>
        <w:rPr>
          <w:rFonts w:ascii="Verdana" w:hAnsi="Verdana"/>
        </w:rPr>
      </w:pPr>
      <w:r>
        <w:rPr>
          <w:rFonts w:ascii="Verdana" w:hAnsi="Verdana"/>
        </w:rPr>
        <w:t>Criterios de Control, Aceptación y Rechazo</w:t>
      </w:r>
    </w:p>
    <w:p w14:paraId="1CF6EC01" w14:textId="77777777" w:rsidR="000C44BB" w:rsidRDefault="000C44BB" w:rsidP="000C44BB">
      <w:pPr>
        <w:jc w:val="both"/>
        <w:rPr>
          <w:rFonts w:ascii="Verdana" w:hAnsi="Verdana"/>
        </w:rPr>
      </w:pPr>
      <w:r>
        <w:rPr>
          <w:rFonts w:ascii="Verdana" w:hAnsi="Verdana"/>
        </w:rPr>
        <w:t>El Inspector de proyecto deberá verificar que la ejecución del ítem no presenta ningún defecto de materiales, ejecución o dimensiones mediante: testeo, inspección visual u otro método conveniente.</w:t>
      </w:r>
    </w:p>
    <w:p w14:paraId="47C89324" w14:textId="77777777" w:rsidR="000C44BB" w:rsidRDefault="000C44BB" w:rsidP="000C44BB">
      <w:pPr>
        <w:jc w:val="both"/>
        <w:rPr>
          <w:rFonts w:ascii="Verdana" w:hAnsi="Verdana"/>
        </w:rPr>
      </w:pPr>
    </w:p>
    <w:p w14:paraId="74C1AF6E" w14:textId="77777777" w:rsidR="000C44BB" w:rsidRDefault="000C44BB" w:rsidP="000C44BB">
      <w:pPr>
        <w:jc w:val="both"/>
        <w:rPr>
          <w:rFonts w:ascii="Verdana" w:hAnsi="Verdana"/>
        </w:rPr>
      </w:pPr>
      <w:r>
        <w:rPr>
          <w:rFonts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14:paraId="4574099E" w14:textId="77777777" w:rsidR="000C44BB" w:rsidRDefault="000C44BB" w:rsidP="000C44BB">
      <w:pPr>
        <w:jc w:val="both"/>
        <w:rPr>
          <w:rFonts w:ascii="Verdana" w:hAnsi="Verdana"/>
        </w:rPr>
      </w:pPr>
    </w:p>
    <w:tbl>
      <w:tblPr>
        <w:tblW w:w="9067" w:type="dxa"/>
        <w:tblLook w:val="04A0" w:firstRow="1" w:lastRow="0" w:firstColumn="1" w:lastColumn="0" w:noHBand="0" w:noVBand="1"/>
      </w:tblPr>
      <w:tblGrid>
        <w:gridCol w:w="584"/>
        <w:gridCol w:w="2385"/>
        <w:gridCol w:w="1145"/>
        <w:gridCol w:w="4953"/>
      </w:tblGrid>
      <w:tr w:rsidR="000C44BB" w14:paraId="768E572D"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A1D994" w14:textId="77777777" w:rsidR="000C44BB" w:rsidRDefault="000C44BB">
            <w:pPr>
              <w:jc w:val="center"/>
              <w:rPr>
                <w:rFonts w:ascii="Verdana" w:hAnsi="Verdana"/>
                <w:color w:val="FFFFFF" w:themeColor="background1"/>
              </w:rPr>
            </w:pPr>
            <w:proofErr w:type="spellStart"/>
            <w:r>
              <w:rPr>
                <w:rFonts w:ascii="Verdana" w:hAnsi="Verdana"/>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24BAD0" w14:textId="77777777" w:rsidR="000C44BB" w:rsidRDefault="000C44BB">
            <w:pPr>
              <w:jc w:val="center"/>
              <w:rPr>
                <w:rFonts w:ascii="Verdana" w:hAnsi="Verdana"/>
                <w:color w:val="FFFFFF" w:themeColor="background1"/>
              </w:rPr>
            </w:pPr>
            <w:r>
              <w:rPr>
                <w:rFonts w:ascii="Verdana" w:hAnsi="Verdana"/>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1F924E" w14:textId="77777777" w:rsidR="000C44BB" w:rsidRDefault="000C44BB">
            <w:pPr>
              <w:jc w:val="center"/>
              <w:rPr>
                <w:rFonts w:ascii="Verdana" w:hAnsi="Verdana"/>
                <w:color w:val="FFFFFF" w:themeColor="background1"/>
              </w:rPr>
            </w:pPr>
            <w:r>
              <w:rPr>
                <w:rFonts w:ascii="Verdana" w:hAnsi="Verdana"/>
                <w:color w:val="FFFFFF" w:themeColor="background1"/>
              </w:rPr>
              <w:t>UNIDAD</w:t>
            </w:r>
          </w:p>
        </w:tc>
        <w:tc>
          <w:tcPr>
            <w:tcW w:w="4953"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3CA4E3" w14:textId="77777777" w:rsidR="000C44BB" w:rsidRDefault="000C44BB">
            <w:pPr>
              <w:jc w:val="center"/>
              <w:rPr>
                <w:rFonts w:ascii="Verdana" w:hAnsi="Verdana"/>
                <w:color w:val="FFFFFF" w:themeColor="background1"/>
              </w:rPr>
            </w:pPr>
            <w:r>
              <w:rPr>
                <w:rFonts w:ascii="Verdana" w:hAnsi="Verdana"/>
                <w:color w:val="FFFFFF" w:themeColor="background1"/>
              </w:rPr>
              <w:t>ITEM</w:t>
            </w:r>
          </w:p>
        </w:tc>
      </w:tr>
      <w:tr w:rsidR="000C44BB" w14:paraId="599C32D3" w14:textId="77777777" w:rsidTr="000C44B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B35AD3" w14:textId="77777777" w:rsidR="000C44BB" w:rsidRDefault="000C44BB">
            <w:pPr>
              <w:jc w:val="center"/>
              <w:rPr>
                <w:rFonts w:ascii="Verdana" w:hAnsi="Verdana"/>
                <w:color w:val="FFFFFF" w:themeColor="background1"/>
              </w:rPr>
            </w:pPr>
            <w:r>
              <w:rPr>
                <w:rFonts w:ascii="Verdana" w:hAnsi="Verdana"/>
                <w:color w:val="FFFFFF" w:themeColor="background1"/>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B025B1" w14:textId="77777777" w:rsidR="000C44BB" w:rsidRDefault="000C44BB">
            <w:pPr>
              <w:jc w:val="center"/>
              <w:rPr>
                <w:rFonts w:ascii="Verdana" w:hAnsi="Verdana"/>
                <w:color w:val="FFFFFF" w:themeColor="background1"/>
              </w:rPr>
            </w:pPr>
            <w:r>
              <w:rPr>
                <w:rFonts w:ascii="Verdana" w:hAnsi="Verdana"/>
                <w:color w:val="FFFFFF" w:themeColor="background1"/>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4A2FDB9" w14:textId="77777777" w:rsidR="000C44BB" w:rsidRDefault="000C44BB">
            <w:pPr>
              <w:jc w:val="center"/>
              <w:rPr>
                <w:rFonts w:ascii="Verdana" w:hAnsi="Verdana"/>
                <w:color w:val="FFFFFF" w:themeColor="background1"/>
              </w:rPr>
            </w:pPr>
            <w:r>
              <w:rPr>
                <w:rFonts w:ascii="Verdana" w:hAnsi="Verdana"/>
                <w:color w:val="FFFFFF" w:themeColor="background1"/>
              </w:rPr>
              <w:t>GLB</w:t>
            </w:r>
          </w:p>
        </w:tc>
        <w:tc>
          <w:tcPr>
            <w:tcW w:w="495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EC76F4" w14:textId="77777777" w:rsidR="000C44BB" w:rsidRDefault="000C44BB">
            <w:pPr>
              <w:jc w:val="center"/>
              <w:rPr>
                <w:rFonts w:ascii="Verdana" w:hAnsi="Verdana"/>
                <w:color w:val="FFFFFF" w:themeColor="background1"/>
              </w:rPr>
            </w:pPr>
            <w:r>
              <w:rPr>
                <w:rFonts w:ascii="Verdana" w:hAnsi="Verdana"/>
                <w:color w:val="FFFFFF" w:themeColor="background1"/>
              </w:rPr>
              <w:t>LIMPIEZA GENERAL</w:t>
            </w:r>
          </w:p>
        </w:tc>
      </w:tr>
    </w:tbl>
    <w:p w14:paraId="5856ADBB" w14:textId="77777777" w:rsidR="000C44BB" w:rsidRDefault="000C44BB" w:rsidP="000C44BB">
      <w:pPr>
        <w:jc w:val="both"/>
        <w:rPr>
          <w:rFonts w:ascii="Verdana" w:hAnsi="Verdana" w:cstheme="minorBidi"/>
          <w:lang w:val="es-BO"/>
        </w:rPr>
      </w:pPr>
    </w:p>
    <w:p w14:paraId="1053BA0D" w14:textId="77777777" w:rsidR="000C44BB" w:rsidRDefault="000C44BB" w:rsidP="000C44BB">
      <w:pPr>
        <w:jc w:val="both"/>
        <w:rPr>
          <w:rFonts w:ascii="Verdana" w:hAnsi="Verdana"/>
          <w:b/>
        </w:rPr>
      </w:pPr>
      <w:r>
        <w:rPr>
          <w:rFonts w:ascii="Verdana" w:hAnsi="Verdana"/>
          <w:b/>
        </w:rPr>
        <w:t>DESCRIPCIÓN. -</w:t>
      </w:r>
    </w:p>
    <w:p w14:paraId="77153366" w14:textId="77777777" w:rsidR="000C44BB" w:rsidRDefault="000C44BB" w:rsidP="000C44BB">
      <w:pPr>
        <w:jc w:val="both"/>
        <w:rPr>
          <w:rFonts w:ascii="Verdana" w:hAnsi="Verdana"/>
        </w:rPr>
      </w:pPr>
    </w:p>
    <w:p w14:paraId="0361D67B" w14:textId="77777777" w:rsidR="000C44BB" w:rsidRDefault="000C44BB" w:rsidP="000C44BB">
      <w:pPr>
        <w:jc w:val="both"/>
        <w:rPr>
          <w:rFonts w:ascii="Verdana" w:hAnsi="Verdana"/>
        </w:rPr>
      </w:pPr>
      <w:r>
        <w:rPr>
          <w:rFonts w:ascii="Verdana" w:hAnsi="Verdan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B6DDB10" w14:textId="77777777" w:rsidR="000C44BB" w:rsidRDefault="000C44BB" w:rsidP="000C44BB">
      <w:pPr>
        <w:jc w:val="both"/>
        <w:rPr>
          <w:rFonts w:ascii="Verdana" w:hAnsi="Verdana"/>
        </w:rPr>
      </w:pPr>
    </w:p>
    <w:p w14:paraId="2079DF5D" w14:textId="77777777" w:rsidR="000C44BB" w:rsidRDefault="000C44BB" w:rsidP="000C44BB">
      <w:pPr>
        <w:jc w:val="both"/>
        <w:rPr>
          <w:rFonts w:ascii="Verdana" w:hAnsi="Verdana"/>
          <w:b/>
        </w:rPr>
      </w:pPr>
      <w:r>
        <w:rPr>
          <w:rFonts w:ascii="Verdana" w:hAnsi="Verdana"/>
          <w:b/>
        </w:rPr>
        <w:t>MATERIALES, HERRAMIENTAS Y EQUIPO. -</w:t>
      </w:r>
    </w:p>
    <w:p w14:paraId="7E7AB17F" w14:textId="77777777" w:rsidR="000C44BB" w:rsidRDefault="000C44BB" w:rsidP="000C44BB">
      <w:pPr>
        <w:jc w:val="both"/>
        <w:rPr>
          <w:rFonts w:ascii="Verdana" w:hAnsi="Verdana"/>
        </w:rPr>
      </w:pPr>
      <w:r>
        <w:rPr>
          <w:rFonts w:ascii="Verdana" w:hAnsi="Verdana"/>
        </w:rPr>
        <w:t>La Entidad Ejecutora proporcionará toda la maquinaria, equipo y herramientas necesarios para la ejecución de los trabajos de la limpieza total de la obra, los mismos deberán ser aprobados por el Inspector de proyecto previa a su ejecución.</w:t>
      </w:r>
    </w:p>
    <w:p w14:paraId="43F8569D" w14:textId="77777777" w:rsidR="000C44BB" w:rsidRDefault="000C44BB" w:rsidP="000C44BB">
      <w:pPr>
        <w:jc w:val="both"/>
        <w:rPr>
          <w:rFonts w:ascii="Verdana" w:hAnsi="Verdana"/>
          <w:b/>
        </w:rPr>
      </w:pPr>
      <w:r>
        <w:rPr>
          <w:rFonts w:ascii="Verdana" w:hAnsi="Verdana"/>
          <w:b/>
        </w:rPr>
        <w:t>FORMA DE EJECUCIÓN. -</w:t>
      </w:r>
    </w:p>
    <w:p w14:paraId="291F9A15" w14:textId="77777777" w:rsidR="000C44BB" w:rsidRDefault="000C44BB" w:rsidP="000C44BB">
      <w:pPr>
        <w:jc w:val="both"/>
        <w:rPr>
          <w:rFonts w:ascii="Verdana" w:hAnsi="Verdana"/>
        </w:rPr>
      </w:pPr>
      <w:r>
        <w:rPr>
          <w:rFonts w:ascii="Verdana" w:hAnsi="Verdan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3C66D153" w14:textId="77777777" w:rsidR="000C44BB" w:rsidRDefault="000C44BB" w:rsidP="000C44BB">
      <w:pPr>
        <w:jc w:val="both"/>
        <w:rPr>
          <w:rFonts w:ascii="Verdana" w:hAnsi="Verdana"/>
        </w:rPr>
      </w:pPr>
      <w:r>
        <w:rPr>
          <w:rFonts w:ascii="Verdana" w:hAnsi="Verdana"/>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14:paraId="4F7931BF" w14:textId="77777777" w:rsidR="000C44BB" w:rsidRDefault="000C44BB" w:rsidP="000C44BB">
      <w:pPr>
        <w:jc w:val="both"/>
        <w:rPr>
          <w:rFonts w:ascii="Arial" w:hAnsi="Arial" w:cs="Arial"/>
          <w:b/>
          <w:bCs/>
          <w:i/>
          <w:u w:val="single"/>
          <w:lang w:val="es-ES_tradnl"/>
        </w:rPr>
      </w:pPr>
      <w:r>
        <w:rPr>
          <w:rFonts w:ascii="Arial" w:hAnsi="Arial" w:cs="Arial"/>
          <w:b/>
          <w:i/>
          <w:u w:val="single"/>
        </w:rPr>
        <w:lastRenderedPageBreak/>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777648FF" w14:textId="77777777" w:rsidR="000C44BB" w:rsidRDefault="000C44BB" w:rsidP="000C44BB">
      <w:pPr>
        <w:rPr>
          <w:rFonts w:ascii="Arial" w:hAnsi="Arial" w:cs="Arial"/>
          <w:b/>
          <w:bCs/>
          <w:i/>
          <w:u w:val="single"/>
        </w:rPr>
      </w:pPr>
    </w:p>
    <w:p w14:paraId="0FDB4BF6" w14:textId="77777777" w:rsidR="000C44BB" w:rsidRDefault="000C44BB" w:rsidP="000C44BB">
      <w:pPr>
        <w:rPr>
          <w:rFonts w:asciiTheme="minorHAnsi" w:eastAsiaTheme="minorHAnsi" w:hAnsiTheme="minorHAnsi" w:cstheme="minorBidi"/>
          <w:sz w:val="22"/>
          <w:szCs w:val="22"/>
          <w:lang w:val="es-BO"/>
        </w:rPr>
      </w:pPr>
    </w:p>
    <w:p w14:paraId="4A657EE7" w14:textId="77777777" w:rsidR="0053536F" w:rsidRPr="000C44BB" w:rsidRDefault="0053536F" w:rsidP="0053536F">
      <w:pPr>
        <w:rPr>
          <w:rFonts w:ascii="Arial" w:hAnsi="Arial" w:cs="Arial"/>
          <w:b/>
          <w:bCs/>
          <w:i/>
          <w:u w:val="single"/>
          <w:lang w:val="es-BO"/>
        </w:rPr>
      </w:pPr>
    </w:p>
    <w:p w14:paraId="32C233CB" w14:textId="77777777" w:rsidR="0053536F" w:rsidRPr="00593A04" w:rsidRDefault="0053536F" w:rsidP="0053536F"/>
    <w:p w14:paraId="18EBD0C2" w14:textId="29B46204" w:rsidR="000C29A2" w:rsidRPr="0053536F" w:rsidRDefault="000C29A2" w:rsidP="000C29A2">
      <w:pPr>
        <w:pStyle w:val="Ttulo10"/>
        <w:spacing w:before="0" w:after="0"/>
        <w:ind w:left="432"/>
        <w:jc w:val="both"/>
        <w:rPr>
          <w:rFonts w:ascii="Verdana" w:hAnsi="Verdana"/>
          <w:sz w:val="18"/>
        </w:rPr>
      </w:pPr>
    </w:p>
    <w:p w14:paraId="08210E7F" w14:textId="7735C5D8" w:rsidR="000C29A2" w:rsidRDefault="000C29A2" w:rsidP="000C29A2">
      <w:pPr>
        <w:pStyle w:val="Ttulo10"/>
        <w:spacing w:before="0" w:after="0"/>
        <w:ind w:left="432"/>
        <w:jc w:val="both"/>
        <w:rPr>
          <w:rFonts w:ascii="Verdana" w:hAnsi="Verdana"/>
          <w:sz w:val="18"/>
        </w:rPr>
      </w:pPr>
    </w:p>
    <w:p w14:paraId="64F3FA02" w14:textId="77777777" w:rsidR="000C29A2" w:rsidRPr="00653C8D" w:rsidRDefault="000C29A2" w:rsidP="000C29A2">
      <w:pPr>
        <w:pStyle w:val="Ttulo10"/>
        <w:spacing w:before="0" w:after="0"/>
        <w:ind w:left="432"/>
        <w:jc w:val="both"/>
        <w:rPr>
          <w:rFonts w:ascii="Verdana" w:hAnsi="Verdana"/>
          <w:sz w:val="18"/>
          <w:szCs w:val="16"/>
        </w:rPr>
      </w:pPr>
    </w:p>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36B6FEE" w:rsidR="00227904" w:rsidRDefault="00227904" w:rsidP="00930D28">
      <w:pPr>
        <w:jc w:val="both"/>
        <w:rPr>
          <w:rFonts w:ascii="Verdana" w:hAnsi="Verdana" w:cs="Arial"/>
          <w:sz w:val="18"/>
          <w:szCs w:val="18"/>
        </w:rPr>
      </w:pPr>
    </w:p>
    <w:p w14:paraId="7BB1EC20" w14:textId="73BC92C4" w:rsidR="00C31D08" w:rsidRDefault="00C31D08" w:rsidP="00930D28">
      <w:pPr>
        <w:jc w:val="both"/>
        <w:rPr>
          <w:rFonts w:ascii="Verdana" w:hAnsi="Verdana" w:cs="Arial"/>
          <w:sz w:val="18"/>
          <w:szCs w:val="18"/>
        </w:rPr>
      </w:pPr>
    </w:p>
    <w:p w14:paraId="24574EE2" w14:textId="4479FA4F" w:rsidR="00C31D08" w:rsidRDefault="00C31D08" w:rsidP="00930D28">
      <w:pPr>
        <w:jc w:val="both"/>
        <w:rPr>
          <w:rFonts w:ascii="Verdana" w:hAnsi="Verdana" w:cs="Arial"/>
          <w:sz w:val="18"/>
          <w:szCs w:val="18"/>
        </w:rPr>
      </w:pPr>
    </w:p>
    <w:p w14:paraId="16848A1C" w14:textId="75B30CBD" w:rsidR="00C31D08" w:rsidRDefault="00C31D08" w:rsidP="00930D28">
      <w:pPr>
        <w:jc w:val="both"/>
        <w:rPr>
          <w:rFonts w:ascii="Verdana" w:hAnsi="Verdana" w:cs="Arial"/>
          <w:sz w:val="18"/>
          <w:szCs w:val="18"/>
        </w:rPr>
      </w:pPr>
    </w:p>
    <w:p w14:paraId="70FCB42E" w14:textId="29993CED" w:rsidR="00C31D08" w:rsidRDefault="00C31D08" w:rsidP="00930D28">
      <w:pPr>
        <w:jc w:val="both"/>
        <w:rPr>
          <w:rFonts w:ascii="Verdana" w:hAnsi="Verdana" w:cs="Arial"/>
          <w:sz w:val="18"/>
          <w:szCs w:val="18"/>
        </w:rPr>
      </w:pPr>
    </w:p>
    <w:p w14:paraId="76C31F72" w14:textId="369A3FF7" w:rsidR="00C31D08" w:rsidRDefault="00C31D08" w:rsidP="00930D28">
      <w:pPr>
        <w:jc w:val="both"/>
        <w:rPr>
          <w:rFonts w:ascii="Verdana" w:hAnsi="Verdana" w:cs="Arial"/>
          <w:sz w:val="18"/>
          <w:szCs w:val="18"/>
        </w:rPr>
      </w:pPr>
    </w:p>
    <w:p w14:paraId="5694C1C4" w14:textId="23DA70A5" w:rsidR="00C31D08" w:rsidRDefault="00C31D08" w:rsidP="00930D28">
      <w:pPr>
        <w:jc w:val="both"/>
        <w:rPr>
          <w:rFonts w:ascii="Verdana" w:hAnsi="Verdana" w:cs="Arial"/>
          <w:sz w:val="18"/>
          <w:szCs w:val="18"/>
        </w:rPr>
      </w:pPr>
    </w:p>
    <w:p w14:paraId="0E2027C3" w14:textId="02A211B3" w:rsidR="00C31D08" w:rsidRDefault="00C31D08" w:rsidP="00930D28">
      <w:pPr>
        <w:jc w:val="both"/>
        <w:rPr>
          <w:rFonts w:ascii="Verdana" w:hAnsi="Verdana" w:cs="Arial"/>
          <w:sz w:val="18"/>
          <w:szCs w:val="18"/>
        </w:rPr>
      </w:pPr>
    </w:p>
    <w:p w14:paraId="1E8DB9CD" w14:textId="3E1DA2AD" w:rsidR="00C31D08" w:rsidRDefault="00C31D08" w:rsidP="00930D28">
      <w:pPr>
        <w:jc w:val="both"/>
        <w:rPr>
          <w:rFonts w:ascii="Verdana" w:hAnsi="Verdana" w:cs="Arial"/>
          <w:sz w:val="18"/>
          <w:szCs w:val="18"/>
        </w:rPr>
      </w:pPr>
    </w:p>
    <w:p w14:paraId="11F68FFB" w14:textId="3AFE4E73" w:rsidR="00C31D08" w:rsidRDefault="00C31D08" w:rsidP="00930D28">
      <w:pPr>
        <w:jc w:val="both"/>
        <w:rPr>
          <w:rFonts w:ascii="Verdana" w:hAnsi="Verdana" w:cs="Arial"/>
          <w:sz w:val="18"/>
          <w:szCs w:val="18"/>
        </w:rPr>
      </w:pPr>
    </w:p>
    <w:p w14:paraId="49146971" w14:textId="2F1E01D2" w:rsidR="00C31D08" w:rsidRDefault="00C31D08" w:rsidP="00930D28">
      <w:pPr>
        <w:jc w:val="both"/>
        <w:rPr>
          <w:rFonts w:ascii="Verdana" w:hAnsi="Verdana" w:cs="Arial"/>
          <w:sz w:val="18"/>
          <w:szCs w:val="18"/>
        </w:rPr>
      </w:pPr>
    </w:p>
    <w:p w14:paraId="2D38B31A" w14:textId="733BAFCE" w:rsidR="00C31D08" w:rsidRDefault="00C31D08" w:rsidP="00930D28">
      <w:pPr>
        <w:jc w:val="both"/>
        <w:rPr>
          <w:rFonts w:ascii="Verdana" w:hAnsi="Verdana" w:cs="Arial"/>
          <w:sz w:val="18"/>
          <w:szCs w:val="18"/>
        </w:rPr>
      </w:pPr>
    </w:p>
    <w:p w14:paraId="53D456FD" w14:textId="141A0A25" w:rsidR="00C31D08" w:rsidRDefault="00C31D08" w:rsidP="00930D28">
      <w:pPr>
        <w:jc w:val="both"/>
        <w:rPr>
          <w:rFonts w:ascii="Verdana" w:hAnsi="Verdana" w:cs="Arial"/>
          <w:sz w:val="18"/>
          <w:szCs w:val="18"/>
        </w:rPr>
      </w:pPr>
    </w:p>
    <w:p w14:paraId="4603E5F0" w14:textId="1E990061" w:rsidR="00C31D08" w:rsidRDefault="00C31D08" w:rsidP="00930D28">
      <w:pPr>
        <w:jc w:val="both"/>
        <w:rPr>
          <w:rFonts w:ascii="Verdana" w:hAnsi="Verdana" w:cs="Arial"/>
          <w:sz w:val="18"/>
          <w:szCs w:val="18"/>
        </w:rPr>
      </w:pPr>
    </w:p>
    <w:p w14:paraId="6EB05B0F" w14:textId="7EA235C6" w:rsidR="00C31D08" w:rsidRDefault="00C31D08" w:rsidP="00930D28">
      <w:pPr>
        <w:jc w:val="both"/>
        <w:rPr>
          <w:rFonts w:ascii="Verdana" w:hAnsi="Verdana" w:cs="Arial"/>
          <w:sz w:val="18"/>
          <w:szCs w:val="18"/>
        </w:rPr>
      </w:pPr>
    </w:p>
    <w:p w14:paraId="2FF5D95A" w14:textId="05A0253F" w:rsidR="00C31D08" w:rsidRDefault="00C31D08"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C2C4B6F" w14:textId="77777777" w:rsidR="00C31D08" w:rsidRDefault="003B26EE" w:rsidP="00C31D08">
      <w:pPr>
        <w:jc w:val="center"/>
        <w:rPr>
          <w:rFonts w:ascii="Tahoma" w:hAnsi="Tahoma" w:cs="Tahoma"/>
          <w:b/>
        </w:rPr>
      </w:pPr>
      <w:r>
        <w:rPr>
          <w:rFonts w:ascii="Tahoma" w:hAnsi="Tahoma" w:cs="Tahoma"/>
          <w:b/>
        </w:rPr>
        <w:tab/>
      </w:r>
      <w:r w:rsidR="00C31D08">
        <w:rPr>
          <w:rFonts w:ascii="Tahoma" w:hAnsi="Tahoma" w:cs="Tahoma"/>
          <w:b/>
        </w:rPr>
        <w:t>FORMULARIO C-2</w:t>
      </w:r>
    </w:p>
    <w:p w14:paraId="4A56CAD3" w14:textId="77777777" w:rsidR="00C31D08" w:rsidRDefault="00C31D08" w:rsidP="00C31D08">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31D08" w14:paraId="79032DF2" w14:textId="77777777" w:rsidTr="00C31D08">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7EAFD0E6" w14:textId="77777777" w:rsidR="00C31D08" w:rsidRDefault="00C31D08">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9EDF600" w14:textId="77777777" w:rsidR="00C31D08" w:rsidRDefault="00C31D08">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C31D08" w14:paraId="7F58ABCD"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0A0695DA" w14:textId="77777777" w:rsidR="00C31D08" w:rsidRDefault="00C31D08">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9AF8644" w14:textId="77777777" w:rsidR="00C31D08" w:rsidRDefault="00C31D08">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DBEAFC7" w14:textId="77777777" w:rsidR="00C31D08" w:rsidRDefault="00C31D08">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376A2D4D" w14:textId="77777777" w:rsidR="00C31D08" w:rsidRDefault="00C31D08">
            <w:pPr>
              <w:jc w:val="center"/>
              <w:rPr>
                <w:rFonts w:ascii="Tahoma" w:hAnsi="Tahoma" w:cs="Tahoma"/>
                <w:b/>
                <w:sz w:val="16"/>
                <w:szCs w:val="16"/>
              </w:rPr>
            </w:pPr>
            <w:r>
              <w:rPr>
                <w:rFonts w:ascii="Tahoma" w:hAnsi="Tahoma" w:cs="Tahoma"/>
                <w:b/>
                <w:sz w:val="16"/>
                <w:szCs w:val="16"/>
              </w:rPr>
              <w:t>Condiciones Adicionales Propuestas (***)</w:t>
            </w:r>
          </w:p>
        </w:tc>
      </w:tr>
      <w:tr w:rsidR="00C31D08" w14:paraId="4CBDC0A5"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C3C698" w14:textId="77777777" w:rsidR="00C31D08" w:rsidRDefault="00C31D08">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A67714" w14:textId="77777777" w:rsidR="00C31D08" w:rsidRDefault="00C31D08">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19332D82" w14:textId="77777777" w:rsidR="00C31D08" w:rsidRDefault="00C31D08">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6595CA" w14:textId="77777777" w:rsidR="00C31D08" w:rsidRDefault="00C31D08">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303DBF"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C31D08" w14:paraId="7131BE9E"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694683D" w14:textId="77777777" w:rsidR="00C31D08" w:rsidRDefault="00C31D08">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66FAE06"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2573E90F" w14:textId="77777777" w:rsidR="00C31D08" w:rsidRDefault="00C31D08">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AC0A5DC" w14:textId="77777777" w:rsidR="00C31D08" w:rsidRDefault="00C31D08">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BA7D8B6"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31D08" w14:paraId="18455926"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C6AA105" w14:textId="77777777" w:rsidR="00C31D08" w:rsidRDefault="00C31D08">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B00CC4"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9E68DC7" w14:textId="77777777" w:rsidR="00C31D08" w:rsidRDefault="00C31D08">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D9C537" w14:textId="77777777" w:rsidR="00C31D08" w:rsidRDefault="00C31D08">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96F921F"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31D08" w14:paraId="48A42915"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779CEE3" w14:textId="77777777" w:rsidR="00C31D08" w:rsidRDefault="00C31D08">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02AA43" w14:textId="77777777" w:rsidR="00C31D08" w:rsidRDefault="00C31D08">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1C4AB757" w14:textId="77777777" w:rsidR="00C31D08" w:rsidRDefault="00C31D08">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6846C4" w14:textId="77777777" w:rsidR="00C31D08" w:rsidRDefault="00C31D08">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6FB5F4" w14:textId="77777777" w:rsidR="00C31D08" w:rsidRDefault="00C31D08">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C31D08" w14:paraId="5F7E3250"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CC8E37E" w14:textId="77777777" w:rsidR="00C31D08" w:rsidRDefault="00C31D08">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1CC42F3"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4312684" w14:textId="77777777" w:rsidR="00C31D08" w:rsidRDefault="00C31D08">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C9F5F4E" w14:textId="77777777" w:rsidR="00C31D08" w:rsidRDefault="00C31D08">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9182CDE" w14:textId="77777777" w:rsidR="00C31D08" w:rsidRDefault="00C31D08">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C31D08" w14:paraId="3760F693"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D15F6" w14:textId="77777777" w:rsidR="00C31D08" w:rsidRDefault="00C31D08">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9202B40" w14:textId="77777777" w:rsidR="00C31D08" w:rsidRDefault="00C31D08">
            <w:pPr>
              <w:jc w:val="both"/>
              <w:rPr>
                <w:rFonts w:ascii="Tahoma" w:hAnsi="Tahoma" w:cs="Tahoma"/>
                <w:b/>
                <w:bCs/>
                <w:sz w:val="16"/>
                <w:szCs w:val="16"/>
              </w:rPr>
            </w:pPr>
            <w:r>
              <w:rPr>
                <w:rFonts w:ascii="Tahoma" w:hAnsi="Tahoma" w:cs="Tahoma"/>
                <w:b/>
                <w:bCs/>
                <w:sz w:val="16"/>
                <w:szCs w:val="16"/>
              </w:rPr>
              <w:t>CONSTRUCTOR ESPECIALISTA ADICIONAL</w:t>
            </w:r>
          </w:p>
          <w:p w14:paraId="02280886" w14:textId="77777777" w:rsidR="00C31D08" w:rsidRDefault="00C31D08">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DBC117" w14:textId="77777777" w:rsidR="00C31D08" w:rsidRDefault="00C31D08">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8B62FB" w14:textId="77777777" w:rsidR="00C31D08" w:rsidRDefault="00C31D08">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C31D08" w14:paraId="5AA39B62" w14:textId="77777777" w:rsidTr="00C31D0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E03282" w14:textId="77777777" w:rsidR="00C31D08" w:rsidRDefault="00C31D08">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FE552E" w14:textId="77777777" w:rsidR="00C31D08" w:rsidRDefault="00C31D0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16A925" w14:textId="77777777" w:rsidR="00C31D08" w:rsidRDefault="00C31D08">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463A557" w14:textId="77777777" w:rsidR="00C31D08" w:rsidRDefault="00C31D08">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DCADD96" w14:textId="77777777" w:rsidR="00C31D08" w:rsidRDefault="00C31D08">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C31D08" w14:paraId="18C23D22" w14:textId="77777777" w:rsidTr="00C31D08">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518CDAEA" w14:textId="77777777" w:rsidR="00C31D08" w:rsidRDefault="00C31D0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3B71475" w14:textId="77777777" w:rsidR="00C31D08" w:rsidRDefault="00C31D08">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419890FD" w14:textId="77777777" w:rsidR="00C31D08" w:rsidRDefault="00C31D08">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14FF1480" w14:textId="77777777" w:rsidR="00C31D08" w:rsidRDefault="00C31D08">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C31D08" w14:paraId="6B5592FB" w14:textId="77777777" w:rsidTr="00C31D08">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6EAFF187" w14:textId="77777777" w:rsidR="00C31D08" w:rsidRDefault="00C31D08">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6ED1C060" w14:textId="77777777" w:rsidR="00C31D08" w:rsidRDefault="00C31D08">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7FCE1849" w14:textId="77777777" w:rsidR="00C31D08" w:rsidRDefault="00C31D08" w:rsidP="00C31D08">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20869AA3" w14:textId="77777777" w:rsidR="00C31D08" w:rsidRDefault="00C31D08" w:rsidP="00C31D08">
            <w:pPr>
              <w:pStyle w:val="Prrafodelista"/>
              <w:numPr>
                <w:ilvl w:val="0"/>
                <w:numId w:val="4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6E72B44" w14:textId="77777777" w:rsidR="00C31D08" w:rsidRDefault="00C31D08">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D73B78E" w14:textId="77777777" w:rsidR="00C31D08" w:rsidRDefault="00C31D08">
            <w:pPr>
              <w:rPr>
                <w:rFonts w:ascii="Tahoma" w:hAnsi="Tahoma" w:cs="Tahoma"/>
                <w:b/>
                <w:i/>
                <w:color w:val="FF0000"/>
                <w:sz w:val="16"/>
                <w:szCs w:val="16"/>
                <w:lang w:val="es-BO" w:eastAsia="es-BO"/>
              </w:rPr>
            </w:pPr>
          </w:p>
        </w:tc>
      </w:tr>
      <w:tr w:rsidR="00C31D08" w14:paraId="773EE3B3" w14:textId="77777777" w:rsidTr="00C31D08">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CF4A390" w14:textId="77777777" w:rsidR="00C31D08" w:rsidRDefault="00C31D08">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6033B93B" w14:textId="77777777" w:rsidR="00C31D08" w:rsidRDefault="00C31D08">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B55F82E" w14:textId="77777777" w:rsidR="00C31D08" w:rsidRDefault="00C31D08">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C1EDE31" w14:textId="77777777" w:rsidR="00C31D08" w:rsidRDefault="00C31D08">
            <w:pPr>
              <w:rPr>
                <w:rFonts w:ascii="Tahoma" w:hAnsi="Tahoma" w:cs="Tahoma"/>
                <w:b/>
                <w:i/>
                <w:color w:val="FF0000"/>
                <w:sz w:val="16"/>
                <w:szCs w:val="16"/>
                <w:lang w:val="es-BO" w:eastAsia="es-BO"/>
              </w:rPr>
            </w:pPr>
          </w:p>
        </w:tc>
      </w:tr>
      <w:tr w:rsidR="00C31D08" w14:paraId="035333E4" w14:textId="77777777" w:rsidTr="00C31D08">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42B24B6E" w14:textId="77777777" w:rsidR="00C31D08" w:rsidRDefault="00C31D08">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4D04891C" w14:textId="77777777" w:rsidR="00C31D08" w:rsidRDefault="00C31D08">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20CE252" w14:textId="77777777" w:rsidR="00C31D08" w:rsidRDefault="00C31D08">
            <w:pPr>
              <w:jc w:val="center"/>
              <w:rPr>
                <w:rFonts w:ascii="Tahoma" w:hAnsi="Tahoma" w:cs="Tahoma"/>
                <w:b/>
                <w:sz w:val="24"/>
                <w:szCs w:val="24"/>
              </w:rPr>
            </w:pPr>
          </w:p>
        </w:tc>
      </w:tr>
    </w:tbl>
    <w:p w14:paraId="29FA6BF9" w14:textId="77777777" w:rsidR="00C31D08" w:rsidRDefault="00C31D08" w:rsidP="00C31D08">
      <w:pPr>
        <w:jc w:val="both"/>
        <w:rPr>
          <w:rFonts w:ascii="Tahoma" w:hAnsi="Tahoma" w:cs="Tahoma"/>
          <w:sz w:val="18"/>
          <w:szCs w:val="18"/>
          <w:lang w:val="es-BO"/>
        </w:rPr>
      </w:pPr>
    </w:p>
    <w:p w14:paraId="070D0781" w14:textId="77777777" w:rsidR="00C31D08" w:rsidRDefault="00C31D08" w:rsidP="00C31D08">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9E59464" w14:textId="77777777" w:rsidR="00C31D08" w:rsidRDefault="00C31D08" w:rsidP="00C31D08">
      <w:pPr>
        <w:jc w:val="both"/>
        <w:rPr>
          <w:rFonts w:ascii="Tahoma" w:hAnsi="Tahoma" w:cs="Tahoma"/>
          <w:sz w:val="18"/>
          <w:szCs w:val="18"/>
        </w:rPr>
      </w:pPr>
    </w:p>
    <w:p w14:paraId="177A8078" w14:textId="77777777" w:rsidR="00C31D08" w:rsidRDefault="00C31D08" w:rsidP="00C31D08">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19F41A7" w14:textId="77777777" w:rsidR="00C31D08" w:rsidRDefault="00C31D08" w:rsidP="00C31D08">
      <w:pPr>
        <w:jc w:val="both"/>
        <w:rPr>
          <w:rFonts w:ascii="Tahoma" w:hAnsi="Tahoma" w:cs="Tahoma"/>
          <w:sz w:val="18"/>
          <w:szCs w:val="18"/>
        </w:rPr>
      </w:pPr>
    </w:p>
    <w:p w14:paraId="65A67723" w14:textId="77777777" w:rsidR="00C31D08" w:rsidRDefault="00C31D08" w:rsidP="00C31D08">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3E3560E4" w14:textId="77777777" w:rsidR="00C31D08" w:rsidRDefault="00C31D08" w:rsidP="00C31D08">
      <w:pPr>
        <w:jc w:val="both"/>
        <w:rPr>
          <w:rFonts w:ascii="Tahoma" w:hAnsi="Tahoma" w:cs="Tahoma"/>
          <w:sz w:val="18"/>
          <w:szCs w:val="18"/>
        </w:rPr>
      </w:pPr>
    </w:p>
    <w:p w14:paraId="20D2E93D" w14:textId="77777777" w:rsidR="00C31D08" w:rsidRDefault="00C31D08" w:rsidP="00C31D08">
      <w:pPr>
        <w:jc w:val="both"/>
        <w:rPr>
          <w:rFonts w:ascii="Tahoma" w:hAnsi="Tahoma" w:cs="Tahoma"/>
          <w:b/>
          <w:color w:val="000000"/>
          <w:sz w:val="18"/>
          <w:szCs w:val="18"/>
        </w:rPr>
      </w:pPr>
      <w:r>
        <w:rPr>
          <w:rFonts w:ascii="Tahoma" w:hAnsi="Tahoma" w:cs="Tahoma"/>
          <w:b/>
          <w:color w:val="000000"/>
          <w:sz w:val="18"/>
          <w:szCs w:val="18"/>
        </w:rPr>
        <w:t xml:space="preserve">NOTA: </w:t>
      </w:r>
    </w:p>
    <w:p w14:paraId="564A9DE7" w14:textId="77777777" w:rsidR="00C31D08" w:rsidRDefault="00C31D08" w:rsidP="00C31D08">
      <w:pPr>
        <w:pStyle w:val="Prrafodelista"/>
        <w:tabs>
          <w:tab w:val="left" w:pos="709"/>
        </w:tabs>
        <w:jc w:val="both"/>
        <w:outlineLvl w:val="0"/>
        <w:rPr>
          <w:rFonts w:ascii="Tahoma" w:hAnsi="Tahoma" w:cs="Tahoma"/>
          <w:b/>
          <w:i/>
          <w:sz w:val="16"/>
          <w:szCs w:val="16"/>
          <w:lang w:val="es-ES_tradnl"/>
        </w:rPr>
      </w:pPr>
      <w:r>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07989178" w14:textId="77777777" w:rsidR="00C31D08" w:rsidRDefault="00C31D08" w:rsidP="00C31D08">
      <w:pPr>
        <w:numPr>
          <w:ilvl w:val="0"/>
          <w:numId w:val="43"/>
        </w:numPr>
        <w:jc w:val="both"/>
        <w:rPr>
          <w:rFonts w:ascii="Tahoma" w:eastAsiaTheme="minorHAnsi" w:hAnsi="Tahoma" w:cs="Tahoma"/>
          <w:color w:val="000000"/>
          <w:sz w:val="18"/>
          <w:szCs w:val="18"/>
          <w:lang w:val="es-BO"/>
        </w:rPr>
      </w:pPr>
      <w:r>
        <w:rPr>
          <w:rFonts w:ascii="Tahoma" w:hAnsi="Tahoma" w:cs="Tahoma"/>
          <w:color w:val="000000"/>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03116750" w:rsidR="007F6449" w:rsidRPr="0040758B" w:rsidRDefault="007F6449" w:rsidP="00C31D08">
      <w:pPr>
        <w:jc w:val="center"/>
        <w:rPr>
          <w:rFonts w:ascii="Tahoma" w:hAnsi="Tahoma" w:cs="Tahoma"/>
          <w:lang w:val="es-BO"/>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0C44BB" w:rsidRDefault="000C44BB">
      <w:r>
        <w:separator/>
      </w:r>
    </w:p>
  </w:endnote>
  <w:endnote w:type="continuationSeparator" w:id="0">
    <w:p w14:paraId="565C3789" w14:textId="77777777" w:rsidR="000C44BB" w:rsidRDefault="000C4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0C44BB" w:rsidRDefault="000C44BB">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0C44BB" w:rsidRDefault="000C44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0C44BB" w:rsidRDefault="000C44B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C44BB" w:rsidRDefault="000C44BB"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0C44BB" w:rsidRDefault="000C44BB">
      <w:r>
        <w:separator/>
      </w:r>
    </w:p>
  </w:footnote>
  <w:footnote w:type="continuationSeparator" w:id="0">
    <w:p w14:paraId="367BBAC6" w14:textId="77777777" w:rsidR="000C44BB" w:rsidRDefault="000C4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44BB" w:rsidRPr="00455B62" w14:paraId="6C76B3B9" w14:textId="77777777" w:rsidTr="000C29A2">
      <w:trPr>
        <w:jc w:val="center"/>
      </w:trPr>
      <w:tc>
        <w:tcPr>
          <w:tcW w:w="2817" w:type="pct"/>
        </w:tcPr>
        <w:p w14:paraId="4D6B200E" w14:textId="77777777" w:rsidR="000C44BB" w:rsidRDefault="000C44B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C44BB" w:rsidRPr="00B85534" w:rsidRDefault="000C44BB" w:rsidP="00673D58">
          <w:pPr>
            <w:pStyle w:val="Encabezado"/>
            <w:tabs>
              <w:tab w:val="clear" w:pos="4419"/>
              <w:tab w:val="clear" w:pos="8838"/>
            </w:tabs>
            <w:rPr>
              <w:rFonts w:ascii="Verdana" w:hAnsi="Verdana"/>
              <w:i/>
              <w:sz w:val="16"/>
              <w:szCs w:val="16"/>
            </w:rPr>
          </w:pPr>
        </w:p>
      </w:tc>
      <w:tc>
        <w:tcPr>
          <w:tcW w:w="2183" w:type="pct"/>
        </w:tcPr>
        <w:p w14:paraId="29B3A968" w14:textId="666EC978" w:rsidR="000C44BB" w:rsidRPr="00455B62" w:rsidRDefault="000C44B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C44BB" w:rsidRPr="00A017BF" w:rsidRDefault="000C44BB"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44BB" w:rsidRPr="00455B62" w14:paraId="30E7B3AA" w14:textId="77777777" w:rsidTr="000C29A2">
      <w:trPr>
        <w:jc w:val="center"/>
      </w:trPr>
      <w:tc>
        <w:tcPr>
          <w:tcW w:w="2817" w:type="pct"/>
        </w:tcPr>
        <w:p w14:paraId="6AF9F552" w14:textId="01C5B2AE" w:rsidR="000C44BB" w:rsidRDefault="000C44B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C44BB" w:rsidRPr="00B85534" w:rsidRDefault="000C44BB" w:rsidP="00C93DE8">
          <w:pPr>
            <w:pStyle w:val="Encabezado"/>
            <w:tabs>
              <w:tab w:val="clear" w:pos="4419"/>
              <w:tab w:val="clear" w:pos="8838"/>
            </w:tabs>
            <w:rPr>
              <w:rFonts w:ascii="Verdana" w:hAnsi="Verdana"/>
              <w:i/>
              <w:sz w:val="16"/>
              <w:szCs w:val="16"/>
            </w:rPr>
          </w:pPr>
        </w:p>
      </w:tc>
      <w:tc>
        <w:tcPr>
          <w:tcW w:w="2183" w:type="pct"/>
        </w:tcPr>
        <w:p w14:paraId="041EE945" w14:textId="63F8C4DB" w:rsidR="000C44BB" w:rsidRPr="00455B62" w:rsidRDefault="000C44B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C44BB" w:rsidRDefault="00C53C8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C44BB">
          <w:rPr>
            <w:color w:val="5B9BD5" w:themeColor="accent1"/>
          </w:rPr>
          <w:t>[Título del documento]</w:t>
        </w:r>
      </w:sdtContent>
    </w:sdt>
  </w:p>
  <w:p w14:paraId="6CDF5A1F" w14:textId="77777777" w:rsidR="000C44BB" w:rsidRDefault="000C44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72"/>
  </w:num>
  <w:num w:numId="37">
    <w:abstractNumId w:val="63"/>
  </w:num>
  <w:num w:numId="38">
    <w:abstractNumId w:val="53"/>
  </w:num>
  <w:num w:numId="39">
    <w:abstractNumId w:val="51"/>
  </w:num>
  <w:num w:numId="40">
    <w:abstractNumId w:val="39"/>
  </w:num>
  <w:num w:numId="41">
    <w:abstractNumId w:val="20"/>
  </w:num>
  <w:num w:numId="42">
    <w:abstractNumId w:val="46"/>
  </w:num>
  <w:num w:numId="43">
    <w:abstractNumId w:val="52"/>
  </w:num>
  <w:num w:numId="4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75"/>
  </w:num>
  <w:num w:numId="48">
    <w:abstractNumId w:val="34"/>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lvlOverride w:ilvl="2"/>
    <w:lvlOverride w:ilvl="3"/>
    <w:lvlOverride w:ilvl="4"/>
    <w:lvlOverride w:ilvl="5"/>
    <w:lvlOverride w:ilvl="6"/>
    <w:lvlOverride w:ilvl="7"/>
    <w:lvlOverride w:ilvl="8"/>
  </w:num>
  <w:num w:numId="53">
    <w:abstractNumId w:val="14"/>
  </w:num>
  <w:num w:numId="54">
    <w:abstractNumId w:val="4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38"/>
    <w:lvlOverride w:ilvl="0">
      <w:startOverride w:val="1"/>
    </w:lvlOverride>
    <w:lvlOverride w:ilvl="1"/>
    <w:lvlOverride w:ilvl="2"/>
    <w:lvlOverride w:ilvl="3"/>
    <w:lvlOverride w:ilvl="4"/>
    <w:lvlOverride w:ilvl="5"/>
    <w:lvlOverride w:ilvl="6"/>
    <w:lvlOverride w:ilvl="7"/>
    <w:lvlOverride w:ilvl="8"/>
  </w:num>
  <w:num w:numId="57">
    <w:abstractNumId w:val="23"/>
  </w:num>
  <w:num w:numId="58">
    <w:abstractNumId w:val="69"/>
    <w:lvlOverride w:ilvl="0">
      <w:startOverride w:val="1"/>
    </w:lvlOverride>
    <w:lvlOverride w:ilvl="1"/>
    <w:lvlOverride w:ilvl="2"/>
    <w:lvlOverride w:ilvl="3"/>
    <w:lvlOverride w:ilvl="4"/>
    <w:lvlOverride w:ilvl="5"/>
    <w:lvlOverride w:ilvl="6"/>
    <w:lvlOverride w:ilvl="7"/>
    <w:lvlOverride w:ilvl="8"/>
  </w:num>
  <w:num w:numId="59">
    <w:abstractNumId w:val="30"/>
    <w:lvlOverride w:ilvl="0">
      <w:startOverride w:val="1"/>
    </w:lvlOverride>
    <w:lvlOverride w:ilvl="1"/>
    <w:lvlOverride w:ilvl="2"/>
    <w:lvlOverride w:ilvl="3"/>
    <w:lvlOverride w:ilvl="4"/>
    <w:lvlOverride w:ilvl="5"/>
    <w:lvlOverride w:ilvl="6"/>
    <w:lvlOverride w:ilvl="7"/>
    <w:lvlOverride w:ilvl="8"/>
  </w:num>
  <w:num w:numId="60">
    <w:abstractNumId w:val="19"/>
    <w:lvlOverride w:ilvl="0">
      <w:startOverride w:val="1"/>
    </w:lvlOverride>
    <w:lvlOverride w:ilvl="1"/>
    <w:lvlOverride w:ilvl="2"/>
    <w:lvlOverride w:ilvl="3"/>
    <w:lvlOverride w:ilvl="4"/>
    <w:lvlOverride w:ilvl="5"/>
    <w:lvlOverride w:ilvl="6"/>
    <w:lvlOverride w:ilvl="7"/>
    <w:lvlOverride w:ilvl="8"/>
  </w:num>
  <w:num w:numId="61">
    <w:abstractNumId w:val="60"/>
    <w:lvlOverride w:ilvl="0">
      <w:startOverride w:val="1"/>
    </w:lvlOverride>
    <w:lvlOverride w:ilvl="1"/>
    <w:lvlOverride w:ilvl="2"/>
    <w:lvlOverride w:ilvl="3"/>
    <w:lvlOverride w:ilvl="4"/>
    <w:lvlOverride w:ilvl="5"/>
    <w:lvlOverride w:ilvl="6"/>
    <w:lvlOverride w:ilvl="7"/>
    <w:lvlOverride w:ilvl="8"/>
  </w:num>
  <w:num w:numId="62">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3"/>
  </w:num>
  <w:num w:numId="67">
    <w:abstractNumId w:val="1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num>
  <w:num w:numId="7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num>
  <w:num w:numId="78">
    <w:abstractNumId w:val="9"/>
  </w:num>
  <w:num w:numId="79">
    <w:abstractNumId w:val="7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3C82"/>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jzs-avvt-fpj"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fredo.cespedes@aevivienda.gob.bo" TargetMode="External"/><Relationship Id="rId14" Type="http://schemas.openxmlformats.org/officeDocument/2006/relationships/image" Target="media/image5.jpe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83812"/>
    <w:rsid w:val="005F51BF"/>
    <w:rsid w:val="00667B1B"/>
    <w:rsid w:val="00723F6B"/>
    <w:rsid w:val="00A057FF"/>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8564C-4EB8-47C6-9A9E-DCD4BC50B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204</Pages>
  <Words>83611</Words>
  <Characters>459864</Characters>
  <Application>Microsoft Office Word</Application>
  <DocSecurity>0</DocSecurity>
  <Lines>3832</Lines>
  <Paragraphs>1084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4</cp:revision>
  <cp:lastPrinted>2025-04-29T14:32:00Z</cp:lastPrinted>
  <dcterms:created xsi:type="dcterms:W3CDTF">2025-04-29T15:23:00Z</dcterms:created>
  <dcterms:modified xsi:type="dcterms:W3CDTF">2025-04-29T21:38:00Z</dcterms:modified>
</cp:coreProperties>
</file>