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0D6F317E" w:rsidR="00737379" w:rsidRDefault="008F25E4"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5A31BCA">
            <wp:simplePos x="0" y="0"/>
            <wp:positionH relativeFrom="page">
              <wp:posOffset>496957</wp:posOffset>
            </wp:positionH>
            <wp:positionV relativeFrom="paragraph">
              <wp:posOffset>-171009</wp:posOffset>
            </wp:positionV>
            <wp:extent cx="6589922" cy="892130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6600541" cy="8935681"/>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1DBA3832" w14:textId="77777777" w:rsidR="00944D2D" w:rsidRDefault="00944D2D" w:rsidP="008F25E4">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313109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bookmarkStart w:id="0" w:name="_GoBack"/>
      <w:bookmarkEnd w:id="0"/>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02D91" w:rsidRPr="00335F1B" w:rsidRDefault="00C02D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2D91" w:rsidRDefault="00C02D91" w:rsidP="00DC0E2D">
                            <w:pPr>
                              <w:jc w:val="center"/>
                              <w:rPr>
                                <w:rFonts w:ascii="Century Gothic" w:hAnsi="Century Gothic" w:cs="Arial"/>
                                <w:b/>
                                <w:color w:val="000000" w:themeColor="text1"/>
                                <w:sz w:val="22"/>
                              </w:rPr>
                            </w:pPr>
                          </w:p>
                          <w:p w14:paraId="32B48B97" w14:textId="541AF1C1" w:rsidR="00C02D91" w:rsidRDefault="00C02D91" w:rsidP="00DC0E2D">
                            <w:pPr>
                              <w:jc w:val="center"/>
                              <w:rPr>
                                <w:rFonts w:ascii="Century Gothic" w:hAnsi="Century Gothic" w:cs="Arial"/>
                                <w:b/>
                                <w:color w:val="0000FF"/>
                                <w:sz w:val="28"/>
                              </w:rPr>
                            </w:pPr>
                            <w:r w:rsidRPr="00AF1430">
                              <w:rPr>
                                <w:rFonts w:ascii="Century Gothic" w:hAnsi="Century Gothic" w:cs="Arial"/>
                                <w:b/>
                                <w:color w:val="0000FF"/>
                                <w:sz w:val="28"/>
                              </w:rPr>
                              <w:t xml:space="preserve">PROYECTO DE VIVIENDA CUALITATIVA EN EL MUNICIPIO DE ICLA </w:t>
                            </w:r>
                            <w:r>
                              <w:rPr>
                                <w:rFonts w:ascii="Century Gothic" w:hAnsi="Century Gothic" w:cs="Arial"/>
                                <w:b/>
                                <w:color w:val="0000FF"/>
                                <w:sz w:val="28"/>
                              </w:rPr>
                              <w:t>–</w:t>
                            </w:r>
                            <w:r w:rsidRPr="00AF1430">
                              <w:rPr>
                                <w:rFonts w:ascii="Century Gothic" w:hAnsi="Century Gothic" w:cs="Arial"/>
                                <w:b/>
                                <w:color w:val="0000FF"/>
                                <w:sz w:val="28"/>
                              </w:rPr>
                              <w:t>FASE</w:t>
                            </w:r>
                            <w:r>
                              <w:rPr>
                                <w:rFonts w:ascii="Century Gothic" w:hAnsi="Century Gothic" w:cs="Arial"/>
                                <w:b/>
                                <w:color w:val="0000FF"/>
                                <w:sz w:val="28"/>
                              </w:rPr>
                              <w:t xml:space="preserve"> </w:t>
                            </w:r>
                            <w:r w:rsidRPr="00AF1430">
                              <w:rPr>
                                <w:rFonts w:ascii="Century Gothic" w:hAnsi="Century Gothic" w:cs="Arial"/>
                                <w:b/>
                                <w:color w:val="0000FF"/>
                                <w:sz w:val="28"/>
                              </w:rPr>
                              <w:t xml:space="preserve">(XV) 2025- CHUQUISACA </w:t>
                            </w:r>
                          </w:p>
                          <w:p w14:paraId="06F40773" w14:textId="535BFBCB" w:rsidR="00C02D91" w:rsidRDefault="00C02D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2D91" w:rsidRPr="00335F1B" w:rsidRDefault="00C02D91" w:rsidP="00DC0E2D">
                            <w:pPr>
                              <w:jc w:val="center"/>
                              <w:rPr>
                                <w:rFonts w:ascii="Century Gothic" w:hAnsi="Century Gothic" w:cs="Arial"/>
                                <w:b/>
                                <w:color w:val="000000" w:themeColor="text1"/>
                                <w:sz w:val="32"/>
                              </w:rPr>
                            </w:pPr>
                          </w:p>
                          <w:p w14:paraId="4076A74A" w14:textId="77777777" w:rsidR="00C02D91" w:rsidRPr="00226A9B" w:rsidRDefault="00C02D91" w:rsidP="00DC0E2D">
                            <w:pPr>
                              <w:rPr>
                                <w:rFonts w:ascii="Century Gothic" w:hAnsi="Century Gothic" w:cs="Arial"/>
                                <w:b/>
                                <w:color w:val="FF0000"/>
                                <w:sz w:val="12"/>
                              </w:rPr>
                            </w:pPr>
                          </w:p>
                          <w:p w14:paraId="52365FA0" w14:textId="690C282C" w:rsidR="00C02D91" w:rsidRDefault="00C02D91"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8</w:t>
                            </w:r>
                            <w:r w:rsidRPr="00ED526A">
                              <w:rPr>
                                <w:rFonts w:ascii="Century Gothic" w:hAnsi="Century Gothic"/>
                                <w:b/>
                                <w:color w:val="0000FF"/>
                                <w:sz w:val="32"/>
                                <w:lang w:val="es-AR"/>
                              </w:rPr>
                              <w:t>/25</w:t>
                            </w:r>
                          </w:p>
                          <w:p w14:paraId="1B1A81DA" w14:textId="77777777" w:rsidR="00C02D91" w:rsidRDefault="00C02D91" w:rsidP="00DC0E2D">
                            <w:pPr>
                              <w:jc w:val="center"/>
                              <w:rPr>
                                <w:rFonts w:ascii="Century Gothic" w:hAnsi="Century Gothic"/>
                                <w:b/>
                                <w:color w:val="0000FF"/>
                                <w:sz w:val="32"/>
                                <w:lang w:val="es-AR"/>
                              </w:rPr>
                            </w:pPr>
                          </w:p>
                          <w:p w14:paraId="62F44BDB" w14:textId="77777777" w:rsidR="00C02D91" w:rsidRPr="004669A0" w:rsidRDefault="00C02D91" w:rsidP="00DC0E2D">
                            <w:pPr>
                              <w:jc w:val="center"/>
                              <w:rPr>
                                <w:rFonts w:ascii="Century Gothic" w:hAnsi="Century Gothic"/>
                                <w:b/>
                                <w:color w:val="0000FF"/>
                                <w:sz w:val="32"/>
                                <w:lang w:val="es-AR"/>
                              </w:rPr>
                            </w:pPr>
                          </w:p>
                          <w:p w14:paraId="01C36761" w14:textId="77777777" w:rsidR="00C02D91" w:rsidRPr="00EF589C" w:rsidRDefault="00C02D91" w:rsidP="00DC0E2D">
                            <w:pPr>
                              <w:jc w:val="center"/>
                              <w:rPr>
                                <w:rFonts w:ascii="Century Gothic" w:hAnsi="Century Gothic" w:cs="Arial"/>
                                <w:b/>
                                <w:color w:val="000000" w:themeColor="text1"/>
                                <w:sz w:val="24"/>
                              </w:rPr>
                            </w:pPr>
                          </w:p>
                          <w:p w14:paraId="7D690948" w14:textId="0476580B" w:rsidR="00C02D91" w:rsidRDefault="00C02D91"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C02D91" w:rsidRDefault="00C02D91" w:rsidP="00DC0E2D">
                            <w:pPr>
                              <w:jc w:val="center"/>
                              <w:rPr>
                                <w:rFonts w:ascii="Century Gothic" w:hAnsi="Century Gothic"/>
                                <w:b/>
                                <w:sz w:val="32"/>
                                <w:lang w:val="es-AR"/>
                              </w:rPr>
                            </w:pPr>
                          </w:p>
                          <w:p w14:paraId="419603AC" w14:textId="77777777" w:rsidR="00C02D91" w:rsidRPr="0016594B" w:rsidRDefault="00C02D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2D91" w:rsidRDefault="00C02D91" w:rsidP="00DC0E2D">
                            <w:pPr>
                              <w:jc w:val="center"/>
                              <w:rPr>
                                <w:rFonts w:ascii="Century Gothic" w:hAnsi="Century Gothic"/>
                                <w:b/>
                                <w:sz w:val="32"/>
                                <w:lang w:val="es-AR"/>
                              </w:rPr>
                            </w:pPr>
                          </w:p>
                          <w:p w14:paraId="2CBBE109" w14:textId="77777777" w:rsidR="00C02D91" w:rsidRDefault="00C02D91" w:rsidP="00DC0E2D">
                            <w:pPr>
                              <w:jc w:val="center"/>
                              <w:rPr>
                                <w:rFonts w:ascii="Century Gothic" w:hAnsi="Century Gothic"/>
                                <w:b/>
                                <w:sz w:val="32"/>
                                <w:lang w:val="es-AR"/>
                              </w:rPr>
                            </w:pPr>
                          </w:p>
                          <w:p w14:paraId="3EB4F2A8" w14:textId="77777777" w:rsidR="00C02D91" w:rsidRDefault="00C02D91" w:rsidP="00DC0E2D">
                            <w:pPr>
                              <w:jc w:val="center"/>
                              <w:rPr>
                                <w:rFonts w:ascii="Century Gothic" w:hAnsi="Century Gothic"/>
                                <w:b/>
                                <w:sz w:val="32"/>
                                <w:lang w:val="es-AR"/>
                              </w:rPr>
                            </w:pPr>
                          </w:p>
                          <w:p w14:paraId="3ECDEF72" w14:textId="77777777" w:rsidR="00C02D91" w:rsidRDefault="00C02D91" w:rsidP="00DC0E2D">
                            <w:pPr>
                              <w:jc w:val="center"/>
                              <w:rPr>
                                <w:rFonts w:ascii="Century Gothic" w:hAnsi="Century Gothic"/>
                                <w:b/>
                                <w:sz w:val="32"/>
                                <w:lang w:val="es-AR"/>
                              </w:rPr>
                            </w:pPr>
                          </w:p>
                          <w:p w14:paraId="7D67CF23" w14:textId="77777777" w:rsidR="00C02D91" w:rsidRDefault="00C02D91" w:rsidP="00DC0E2D">
                            <w:pPr>
                              <w:jc w:val="center"/>
                              <w:rPr>
                                <w:rFonts w:ascii="Century Gothic" w:hAnsi="Century Gothic"/>
                                <w:b/>
                                <w:sz w:val="32"/>
                                <w:lang w:val="es-AR"/>
                              </w:rPr>
                            </w:pPr>
                          </w:p>
                          <w:p w14:paraId="1282730B" w14:textId="77777777" w:rsidR="00C02D91" w:rsidRDefault="00C02D91" w:rsidP="00DC0E2D">
                            <w:pPr>
                              <w:jc w:val="center"/>
                              <w:rPr>
                                <w:rFonts w:ascii="Century Gothic" w:hAnsi="Century Gothic"/>
                                <w:b/>
                                <w:sz w:val="32"/>
                                <w:lang w:val="es-AR"/>
                              </w:rPr>
                            </w:pPr>
                          </w:p>
                          <w:p w14:paraId="31843441" w14:textId="77777777" w:rsidR="00C02D91" w:rsidRPr="00335F1B" w:rsidRDefault="00C02D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2D91" w:rsidRPr="00335F1B" w:rsidRDefault="00C02D9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C02D91" w:rsidRPr="00335F1B" w:rsidRDefault="00C02D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2D91" w:rsidRDefault="00C02D91" w:rsidP="00DC0E2D">
                      <w:pPr>
                        <w:jc w:val="center"/>
                        <w:rPr>
                          <w:rFonts w:ascii="Century Gothic" w:hAnsi="Century Gothic" w:cs="Arial"/>
                          <w:b/>
                          <w:color w:val="000000" w:themeColor="text1"/>
                          <w:sz w:val="22"/>
                        </w:rPr>
                      </w:pPr>
                    </w:p>
                    <w:p w14:paraId="32B48B97" w14:textId="541AF1C1" w:rsidR="00C02D91" w:rsidRDefault="00C02D91" w:rsidP="00DC0E2D">
                      <w:pPr>
                        <w:jc w:val="center"/>
                        <w:rPr>
                          <w:rFonts w:ascii="Century Gothic" w:hAnsi="Century Gothic" w:cs="Arial"/>
                          <w:b/>
                          <w:color w:val="0000FF"/>
                          <w:sz w:val="28"/>
                        </w:rPr>
                      </w:pPr>
                      <w:r w:rsidRPr="00AF1430">
                        <w:rPr>
                          <w:rFonts w:ascii="Century Gothic" w:hAnsi="Century Gothic" w:cs="Arial"/>
                          <w:b/>
                          <w:color w:val="0000FF"/>
                          <w:sz w:val="28"/>
                        </w:rPr>
                        <w:t xml:space="preserve">PROYECTO DE VIVIENDA CUALITATIVA EN EL MUNICIPIO DE ICLA </w:t>
                      </w:r>
                      <w:r>
                        <w:rPr>
                          <w:rFonts w:ascii="Century Gothic" w:hAnsi="Century Gothic" w:cs="Arial"/>
                          <w:b/>
                          <w:color w:val="0000FF"/>
                          <w:sz w:val="28"/>
                        </w:rPr>
                        <w:t>–</w:t>
                      </w:r>
                      <w:r w:rsidRPr="00AF1430">
                        <w:rPr>
                          <w:rFonts w:ascii="Century Gothic" w:hAnsi="Century Gothic" w:cs="Arial"/>
                          <w:b/>
                          <w:color w:val="0000FF"/>
                          <w:sz w:val="28"/>
                        </w:rPr>
                        <w:t>FASE</w:t>
                      </w:r>
                      <w:r>
                        <w:rPr>
                          <w:rFonts w:ascii="Century Gothic" w:hAnsi="Century Gothic" w:cs="Arial"/>
                          <w:b/>
                          <w:color w:val="0000FF"/>
                          <w:sz w:val="28"/>
                        </w:rPr>
                        <w:t xml:space="preserve"> </w:t>
                      </w:r>
                      <w:r w:rsidRPr="00AF1430">
                        <w:rPr>
                          <w:rFonts w:ascii="Century Gothic" w:hAnsi="Century Gothic" w:cs="Arial"/>
                          <w:b/>
                          <w:color w:val="0000FF"/>
                          <w:sz w:val="28"/>
                        </w:rPr>
                        <w:t xml:space="preserve">(XV) 2025- CHUQUISACA </w:t>
                      </w:r>
                    </w:p>
                    <w:p w14:paraId="06F40773" w14:textId="535BFBCB" w:rsidR="00C02D91" w:rsidRDefault="00C02D9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2D91" w:rsidRPr="00335F1B" w:rsidRDefault="00C02D91" w:rsidP="00DC0E2D">
                      <w:pPr>
                        <w:jc w:val="center"/>
                        <w:rPr>
                          <w:rFonts w:ascii="Century Gothic" w:hAnsi="Century Gothic" w:cs="Arial"/>
                          <w:b/>
                          <w:color w:val="000000" w:themeColor="text1"/>
                          <w:sz w:val="32"/>
                        </w:rPr>
                      </w:pPr>
                    </w:p>
                    <w:p w14:paraId="4076A74A" w14:textId="77777777" w:rsidR="00C02D91" w:rsidRPr="00226A9B" w:rsidRDefault="00C02D91" w:rsidP="00DC0E2D">
                      <w:pPr>
                        <w:rPr>
                          <w:rFonts w:ascii="Century Gothic" w:hAnsi="Century Gothic" w:cs="Arial"/>
                          <w:b/>
                          <w:color w:val="FF0000"/>
                          <w:sz w:val="12"/>
                        </w:rPr>
                      </w:pPr>
                    </w:p>
                    <w:p w14:paraId="52365FA0" w14:textId="690C282C" w:rsidR="00C02D91" w:rsidRDefault="00C02D91"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AEV-CH-DC </w:t>
                      </w:r>
                      <w:r w:rsidRPr="00ED526A">
                        <w:rPr>
                          <w:rFonts w:ascii="Century Gothic" w:hAnsi="Century Gothic"/>
                          <w:b/>
                          <w:color w:val="0000FF"/>
                          <w:sz w:val="32"/>
                          <w:lang w:val="es-AR"/>
                        </w:rPr>
                        <w:t>03</w:t>
                      </w:r>
                      <w:r>
                        <w:rPr>
                          <w:rFonts w:ascii="Century Gothic" w:hAnsi="Century Gothic"/>
                          <w:b/>
                          <w:color w:val="0000FF"/>
                          <w:sz w:val="32"/>
                          <w:lang w:val="es-AR"/>
                        </w:rPr>
                        <w:t>8</w:t>
                      </w:r>
                      <w:r w:rsidRPr="00ED526A">
                        <w:rPr>
                          <w:rFonts w:ascii="Century Gothic" w:hAnsi="Century Gothic"/>
                          <w:b/>
                          <w:color w:val="0000FF"/>
                          <w:sz w:val="32"/>
                          <w:lang w:val="es-AR"/>
                        </w:rPr>
                        <w:t>/25</w:t>
                      </w:r>
                    </w:p>
                    <w:p w14:paraId="1B1A81DA" w14:textId="77777777" w:rsidR="00C02D91" w:rsidRDefault="00C02D91" w:rsidP="00DC0E2D">
                      <w:pPr>
                        <w:jc w:val="center"/>
                        <w:rPr>
                          <w:rFonts w:ascii="Century Gothic" w:hAnsi="Century Gothic"/>
                          <w:b/>
                          <w:color w:val="0000FF"/>
                          <w:sz w:val="32"/>
                          <w:lang w:val="es-AR"/>
                        </w:rPr>
                      </w:pPr>
                    </w:p>
                    <w:p w14:paraId="62F44BDB" w14:textId="77777777" w:rsidR="00C02D91" w:rsidRPr="004669A0" w:rsidRDefault="00C02D91" w:rsidP="00DC0E2D">
                      <w:pPr>
                        <w:jc w:val="center"/>
                        <w:rPr>
                          <w:rFonts w:ascii="Century Gothic" w:hAnsi="Century Gothic"/>
                          <w:b/>
                          <w:color w:val="0000FF"/>
                          <w:sz w:val="32"/>
                          <w:lang w:val="es-AR"/>
                        </w:rPr>
                      </w:pPr>
                    </w:p>
                    <w:p w14:paraId="01C36761" w14:textId="77777777" w:rsidR="00C02D91" w:rsidRPr="00EF589C" w:rsidRDefault="00C02D91" w:rsidP="00DC0E2D">
                      <w:pPr>
                        <w:jc w:val="center"/>
                        <w:rPr>
                          <w:rFonts w:ascii="Century Gothic" w:hAnsi="Century Gothic" w:cs="Arial"/>
                          <w:b/>
                          <w:color w:val="000000" w:themeColor="text1"/>
                          <w:sz w:val="24"/>
                        </w:rPr>
                      </w:pPr>
                    </w:p>
                    <w:p w14:paraId="7D690948" w14:textId="0476580B" w:rsidR="00C02D91" w:rsidRDefault="00C02D91" w:rsidP="00DC0E2D">
                      <w:pPr>
                        <w:jc w:val="center"/>
                        <w:rPr>
                          <w:rFonts w:ascii="Century Gothic" w:hAnsi="Century Gothic"/>
                          <w:b/>
                          <w:color w:val="FF0000"/>
                          <w:sz w:val="32"/>
                          <w:lang w:val="es-AR"/>
                        </w:rPr>
                      </w:pPr>
                      <w:r w:rsidRPr="00ED526A">
                        <w:rPr>
                          <w:rFonts w:ascii="Century Gothic" w:hAnsi="Century Gothic"/>
                          <w:b/>
                          <w:color w:val="FF0000"/>
                          <w:sz w:val="32"/>
                          <w:lang w:val="es-AR"/>
                        </w:rPr>
                        <w:t>PRIMERA CONVOCATORIA</w:t>
                      </w:r>
                    </w:p>
                    <w:p w14:paraId="4B1C634E" w14:textId="77777777" w:rsidR="00C02D91" w:rsidRDefault="00C02D91" w:rsidP="00DC0E2D">
                      <w:pPr>
                        <w:jc w:val="center"/>
                        <w:rPr>
                          <w:rFonts w:ascii="Century Gothic" w:hAnsi="Century Gothic"/>
                          <w:b/>
                          <w:sz w:val="32"/>
                          <w:lang w:val="es-AR"/>
                        </w:rPr>
                      </w:pPr>
                    </w:p>
                    <w:p w14:paraId="419603AC" w14:textId="77777777" w:rsidR="00C02D91" w:rsidRPr="0016594B" w:rsidRDefault="00C02D9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2D91" w:rsidRDefault="00C02D91" w:rsidP="00DC0E2D">
                      <w:pPr>
                        <w:jc w:val="center"/>
                        <w:rPr>
                          <w:rFonts w:ascii="Century Gothic" w:hAnsi="Century Gothic"/>
                          <w:b/>
                          <w:sz w:val="32"/>
                          <w:lang w:val="es-AR"/>
                        </w:rPr>
                      </w:pPr>
                    </w:p>
                    <w:p w14:paraId="2CBBE109" w14:textId="77777777" w:rsidR="00C02D91" w:rsidRDefault="00C02D91" w:rsidP="00DC0E2D">
                      <w:pPr>
                        <w:jc w:val="center"/>
                        <w:rPr>
                          <w:rFonts w:ascii="Century Gothic" w:hAnsi="Century Gothic"/>
                          <w:b/>
                          <w:sz w:val="32"/>
                          <w:lang w:val="es-AR"/>
                        </w:rPr>
                      </w:pPr>
                    </w:p>
                    <w:p w14:paraId="3EB4F2A8" w14:textId="77777777" w:rsidR="00C02D91" w:rsidRDefault="00C02D91" w:rsidP="00DC0E2D">
                      <w:pPr>
                        <w:jc w:val="center"/>
                        <w:rPr>
                          <w:rFonts w:ascii="Century Gothic" w:hAnsi="Century Gothic"/>
                          <w:b/>
                          <w:sz w:val="32"/>
                          <w:lang w:val="es-AR"/>
                        </w:rPr>
                      </w:pPr>
                    </w:p>
                    <w:p w14:paraId="3ECDEF72" w14:textId="77777777" w:rsidR="00C02D91" w:rsidRDefault="00C02D91" w:rsidP="00DC0E2D">
                      <w:pPr>
                        <w:jc w:val="center"/>
                        <w:rPr>
                          <w:rFonts w:ascii="Century Gothic" w:hAnsi="Century Gothic"/>
                          <w:b/>
                          <w:sz w:val="32"/>
                          <w:lang w:val="es-AR"/>
                        </w:rPr>
                      </w:pPr>
                    </w:p>
                    <w:p w14:paraId="7D67CF23" w14:textId="77777777" w:rsidR="00C02D91" w:rsidRDefault="00C02D91" w:rsidP="00DC0E2D">
                      <w:pPr>
                        <w:jc w:val="center"/>
                        <w:rPr>
                          <w:rFonts w:ascii="Century Gothic" w:hAnsi="Century Gothic"/>
                          <w:b/>
                          <w:sz w:val="32"/>
                          <w:lang w:val="es-AR"/>
                        </w:rPr>
                      </w:pPr>
                    </w:p>
                    <w:p w14:paraId="1282730B" w14:textId="77777777" w:rsidR="00C02D91" w:rsidRDefault="00C02D91" w:rsidP="00DC0E2D">
                      <w:pPr>
                        <w:jc w:val="center"/>
                        <w:rPr>
                          <w:rFonts w:ascii="Century Gothic" w:hAnsi="Century Gothic"/>
                          <w:b/>
                          <w:sz w:val="32"/>
                          <w:lang w:val="es-AR"/>
                        </w:rPr>
                      </w:pPr>
                    </w:p>
                    <w:p w14:paraId="31843441" w14:textId="77777777" w:rsidR="00C02D91" w:rsidRPr="00335F1B" w:rsidRDefault="00C02D9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2D91" w:rsidRPr="00335F1B" w:rsidRDefault="00C02D9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1F2987B3" w14:textId="7B4E6B1D" w:rsidR="00ED526A" w:rsidRDefault="00C451B9" w:rsidP="008F25E4">
      <w:pPr>
        <w:jc w:val="center"/>
        <w:rPr>
          <w:rFonts w:ascii="Verdana" w:hAnsi="Verdana" w:cs="Arial"/>
          <w:b/>
          <w:szCs w:val="18"/>
        </w:rPr>
      </w:pPr>
      <w:r w:rsidRPr="00C451B9">
        <w:rPr>
          <w:rFonts w:ascii="Verdana" w:hAnsi="Verdana" w:cs="Arial"/>
          <w:b/>
          <w:szCs w:val="18"/>
        </w:rPr>
        <w:t>GESTIÓN 2025</w:t>
      </w:r>
    </w:p>
    <w:p w14:paraId="04BCC28F" w14:textId="77777777" w:rsidR="002F42CA" w:rsidRDefault="002F42CA" w:rsidP="008F25E4">
      <w:pPr>
        <w:jc w:val="center"/>
        <w:rPr>
          <w:rFonts w:ascii="Verdana" w:hAnsi="Verdana" w:cs="Arial"/>
          <w:b/>
          <w:szCs w:val="18"/>
        </w:rPr>
      </w:pPr>
    </w:p>
    <w:p w14:paraId="58809F78" w14:textId="77777777" w:rsidR="002F42CA" w:rsidRDefault="002F42CA" w:rsidP="008F25E4">
      <w:pPr>
        <w:jc w:val="center"/>
        <w:rPr>
          <w:rFonts w:ascii="Verdana" w:hAnsi="Verdana" w:cs="Arial"/>
          <w:b/>
          <w:szCs w:val="18"/>
        </w:rPr>
      </w:pPr>
    </w:p>
    <w:p w14:paraId="1FBB648E" w14:textId="77777777" w:rsidR="002F42CA" w:rsidRPr="008F25E4" w:rsidRDefault="002F42CA" w:rsidP="008F25E4">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94DC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94DC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lastRenderedPageBreak/>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FBCF10" w14:textId="77777777" w:rsidR="00ED526A" w:rsidRPr="002F42CA" w:rsidRDefault="00ED526A" w:rsidP="002F42CA">
      <w:pPr>
        <w:spacing w:before="160" w:after="160"/>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lastRenderedPageBreak/>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4"/>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093EC1A3" w14:textId="6989BDA9" w:rsidR="00384D92" w:rsidRPr="008A2C1D" w:rsidRDefault="00384D92" w:rsidP="008A2C1D">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7514DE68" w14:textId="634BF0AE" w:rsidR="00384D92" w:rsidRPr="002F42CA" w:rsidRDefault="00384D92" w:rsidP="002F42CA">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lastRenderedPageBreak/>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D139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D139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D139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2292E369" w14:textId="735D2238" w:rsidR="00384D92" w:rsidRPr="002F42CA" w:rsidRDefault="0091182F" w:rsidP="002F42CA">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3068F52F" w:rsidR="00384D92" w:rsidRPr="008030B0" w:rsidRDefault="00384D92" w:rsidP="00094DCE">
      <w:pPr>
        <w:pStyle w:val="Ttulo10"/>
        <w:numPr>
          <w:ilvl w:val="0"/>
          <w:numId w:val="78"/>
        </w:numPr>
        <w:spacing w:before="0" w:after="0"/>
        <w:ind w:left="567" w:hanging="567"/>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w:t>
      </w:r>
      <w:r w:rsidRPr="000D4EF9">
        <w:rPr>
          <w:rFonts w:ascii="Verdana" w:hAnsi="Verdana" w:cs="Arial"/>
          <w:sz w:val="18"/>
          <w:szCs w:val="18"/>
          <w:lang w:val="es-BO"/>
        </w:rPr>
        <w:lastRenderedPageBreak/>
        <w:t xml:space="preserve">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315AC5FF" w14:textId="77777777" w:rsidR="008A2C1D" w:rsidRDefault="008A2C1D" w:rsidP="00930501">
      <w:pPr>
        <w:ind w:left="426"/>
        <w:jc w:val="both"/>
        <w:rPr>
          <w:rFonts w:ascii="Verdana" w:hAnsi="Verdana" w:cs="Arial"/>
          <w:sz w:val="18"/>
          <w:szCs w:val="18"/>
        </w:rPr>
      </w:pPr>
    </w:p>
    <w:p w14:paraId="026A8934" w14:textId="77777777" w:rsidR="008A2C1D" w:rsidRPr="00653C8D" w:rsidRDefault="008A2C1D" w:rsidP="00930501">
      <w:pPr>
        <w:ind w:left="426"/>
        <w:jc w:val="both"/>
        <w:rPr>
          <w:rFonts w:ascii="Verdana" w:hAnsi="Verdana" w:cs="Arial"/>
          <w:sz w:val="18"/>
          <w:szCs w:val="18"/>
        </w:rPr>
      </w:pP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94DC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4C1E40E5" w14:textId="77777777" w:rsidR="008A2C1D" w:rsidRDefault="008A2C1D"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5"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0E1E63D5" w:rsidR="00C451B9" w:rsidRPr="00DE0394" w:rsidRDefault="00AF1430" w:rsidP="00C451B9">
            <w:pPr>
              <w:tabs>
                <w:tab w:val="left" w:pos="495"/>
              </w:tabs>
              <w:ind w:left="142" w:right="243"/>
              <w:jc w:val="center"/>
              <w:rPr>
                <w:rFonts w:ascii="Verdana" w:hAnsi="Verdana" w:cs="Arial"/>
                <w:b/>
                <w:sz w:val="14"/>
                <w:szCs w:val="14"/>
                <w:lang w:val="es-ES_tradnl"/>
              </w:rPr>
            </w:pPr>
            <w:r w:rsidRPr="00AF1430">
              <w:rPr>
                <w:rFonts w:ascii="Verdana" w:hAnsi="Verdana" w:cs="Arial"/>
                <w:b/>
                <w:color w:val="FF0000"/>
                <w:sz w:val="14"/>
                <w:szCs w:val="14"/>
                <w:lang w:val="es-BO"/>
              </w:rPr>
              <w:t xml:space="preserve">PROYECTO DE VIVIENDA CUALITATIVA EN EL MUNICIPIO DE ICLA </w:t>
            </w:r>
            <w:r>
              <w:rPr>
                <w:rFonts w:ascii="Verdana" w:hAnsi="Verdana" w:cs="Arial"/>
                <w:b/>
                <w:color w:val="FF0000"/>
                <w:sz w:val="14"/>
                <w:szCs w:val="14"/>
                <w:lang w:val="es-BO"/>
              </w:rPr>
              <w:t>–</w:t>
            </w:r>
            <w:r w:rsidRPr="00AF1430">
              <w:rPr>
                <w:rFonts w:ascii="Verdana" w:hAnsi="Verdana" w:cs="Arial"/>
                <w:b/>
                <w:color w:val="FF0000"/>
                <w:sz w:val="14"/>
                <w:szCs w:val="14"/>
                <w:lang w:val="es-BO"/>
              </w:rPr>
              <w:t>FASE</w:t>
            </w:r>
            <w:r>
              <w:rPr>
                <w:rFonts w:ascii="Verdana" w:hAnsi="Verdana" w:cs="Arial"/>
                <w:b/>
                <w:color w:val="FF0000"/>
                <w:sz w:val="14"/>
                <w:szCs w:val="14"/>
                <w:lang w:val="es-BO"/>
              </w:rPr>
              <w:t xml:space="preserve"> </w:t>
            </w:r>
            <w:r w:rsidRPr="00AF1430">
              <w:rPr>
                <w:rFonts w:ascii="Verdana" w:hAnsi="Verdana" w:cs="Arial"/>
                <w:b/>
                <w:color w:val="FF0000"/>
                <w:sz w:val="14"/>
                <w:szCs w:val="14"/>
                <w:lang w:val="es-BO"/>
              </w:rPr>
              <w:t xml:space="preserve">(XV) 2025- CHUQUISACA </w:t>
            </w:r>
            <w:r>
              <w:rPr>
                <w:rFonts w:ascii="Verdana" w:hAnsi="Verdana" w:cs="Arial"/>
                <w:b/>
                <w:color w:val="FF0000"/>
                <w:sz w:val="14"/>
                <w:szCs w:val="14"/>
                <w:lang w:val="es-BO"/>
              </w:rPr>
              <w:t xml:space="preserve"> </w:t>
            </w:r>
            <w:r w:rsidR="00C451B9">
              <w:rPr>
                <w:rFonts w:ascii="Verdana" w:hAnsi="Verdana" w:cs="Arial"/>
                <w:b/>
                <w:color w:val="FF0000"/>
                <w:sz w:val="14"/>
                <w:szCs w:val="14"/>
                <w:lang w:val="es-BO"/>
              </w:rPr>
              <w:t>(PRIMERA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7B84C755" w:rsidR="00C451B9" w:rsidRPr="00DE0394" w:rsidRDefault="00341D47" w:rsidP="00AF1430">
            <w:pPr>
              <w:rPr>
                <w:rFonts w:ascii="Arial" w:hAnsi="Arial" w:cs="Arial"/>
                <w:sz w:val="16"/>
                <w:szCs w:val="16"/>
                <w:lang w:val="es-BO"/>
              </w:rPr>
            </w:pPr>
            <w:r>
              <w:rPr>
                <w:rFonts w:ascii="Arial" w:hAnsi="Arial" w:cs="Arial"/>
                <w:color w:val="FF0000"/>
                <w:sz w:val="16"/>
                <w:szCs w:val="16"/>
                <w:lang w:val="es-BO"/>
              </w:rPr>
              <w:t xml:space="preserve">AEV-CH-DC </w:t>
            </w:r>
            <w:r w:rsidRPr="00ED526A">
              <w:rPr>
                <w:rFonts w:ascii="Arial" w:hAnsi="Arial" w:cs="Arial"/>
                <w:color w:val="FF0000"/>
                <w:sz w:val="16"/>
                <w:szCs w:val="16"/>
                <w:lang w:val="es-BO"/>
              </w:rPr>
              <w:t>03</w:t>
            </w:r>
            <w:r w:rsidR="00AF1430">
              <w:rPr>
                <w:rFonts w:ascii="Arial" w:hAnsi="Arial" w:cs="Arial"/>
                <w:color w:val="FF0000"/>
                <w:sz w:val="16"/>
                <w:szCs w:val="16"/>
                <w:lang w:val="es-BO"/>
              </w:rPr>
              <w:t>8</w:t>
            </w:r>
            <w:r w:rsidR="00C451B9" w:rsidRPr="00ED526A">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0C7B46FB" w:rsidR="00C451B9" w:rsidRPr="00DE0394" w:rsidRDefault="00AF1430" w:rsidP="00AF1430">
            <w:pPr>
              <w:jc w:val="both"/>
              <w:rPr>
                <w:strike/>
                <w:sz w:val="14"/>
              </w:rPr>
            </w:pPr>
            <w:r w:rsidRPr="00AF1430">
              <w:rPr>
                <w:rFonts w:ascii="Arial" w:hAnsi="Arial" w:cs="Arial"/>
                <w:b/>
                <w:sz w:val="16"/>
                <w:szCs w:val="16"/>
              </w:rPr>
              <w:t>Bs. 2.630.747,97 (DOS MILLONES SEICIENTOS TREINTA MIL SETECIENTOS CUARENTA Y SIETE  97/100).</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24EDDA1C" w:rsidR="00C451B9" w:rsidRPr="00DE0394" w:rsidRDefault="008F25E4" w:rsidP="00C451B9">
            <w:pPr>
              <w:jc w:val="both"/>
              <w:rPr>
                <w:rFonts w:ascii="Arial" w:hAnsi="Arial" w:cs="Arial"/>
                <w:sz w:val="16"/>
                <w:szCs w:val="16"/>
                <w:lang w:val="es-BO"/>
              </w:rPr>
            </w:pPr>
            <w:r w:rsidRPr="008F25E4">
              <w:rPr>
                <w:rFonts w:ascii="Arial" w:hAnsi="Arial" w:cs="Arial"/>
                <w:b/>
                <w:color w:val="FF0000"/>
                <w:sz w:val="16"/>
                <w:szCs w:val="16"/>
              </w:rPr>
              <w:t>135 (ciento treinta y cinco) días calendario a partir de la fecha de la Orden de Proceder emitida por el Inspector del Proyecto</w:t>
            </w:r>
            <w:r>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41E1CED5" w:rsidR="00471B1F" w:rsidRPr="00DE0394" w:rsidRDefault="00E72BB7" w:rsidP="00471B1F">
            <w:pPr>
              <w:jc w:val="center"/>
              <w:rPr>
                <w:rFonts w:ascii="Arial" w:hAnsi="Arial" w:cs="Arial"/>
                <w:sz w:val="16"/>
                <w:szCs w:val="16"/>
                <w:lang w:val="es-BO"/>
              </w:rPr>
            </w:pPr>
            <w:r w:rsidRPr="00E72BB7">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224DF71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50D2C850"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BC5A639"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6454018" w:rsidR="00471B1F" w:rsidRPr="00DE0394" w:rsidRDefault="00471B1F" w:rsidP="00E72BB7">
            <w:pPr>
              <w:jc w:val="center"/>
              <w:rPr>
                <w:rFonts w:ascii="Arial" w:hAnsi="Arial" w:cs="Arial"/>
                <w:sz w:val="16"/>
                <w:szCs w:val="16"/>
                <w:lang w:val="es-BO"/>
              </w:rPr>
            </w:pPr>
            <w:r w:rsidRPr="00DE0394">
              <w:rPr>
                <w:rFonts w:ascii="Arial" w:hAnsi="Arial" w:cs="Arial"/>
                <w:sz w:val="16"/>
                <w:szCs w:val="16"/>
                <w:lang w:val="es-BO"/>
              </w:rPr>
              <w:t>DIRECTOR DEPARTAMENTAL</w:t>
            </w:r>
            <w:r w:rsidR="00E72BB7">
              <w:rPr>
                <w:rFonts w:ascii="Arial" w:hAnsi="Arial" w:cs="Arial"/>
                <w:sz w:val="16"/>
                <w:szCs w:val="16"/>
                <w:lang w:val="es-BO"/>
              </w:rPr>
              <w:t xml:space="preserve"> a.i.</w:t>
            </w:r>
            <w:r w:rsidRPr="00DE0394">
              <w:rPr>
                <w:rFonts w:ascii="Arial" w:hAnsi="Arial" w:cs="Arial"/>
                <w:sz w:val="16"/>
                <w:szCs w:val="16"/>
                <w:lang w:val="es-BO"/>
              </w:rPr>
              <w:t xml:space="preserve"> CHUQUISACA </w:t>
            </w:r>
            <w:r w:rsidR="00E72BB7">
              <w:rPr>
                <w:rFonts w:ascii="Arial" w:hAnsi="Arial" w:cs="Arial"/>
                <w:sz w:val="16"/>
                <w:szCs w:val="16"/>
                <w:lang w:val="es-BO"/>
              </w:rPr>
              <w:t xml:space="preserve">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D93F67A"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13A2CC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032AA6E1"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1650B1E0"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w:t>
            </w:r>
            <w:r w:rsidR="00E72BB7">
              <w:rPr>
                <w:rFonts w:ascii="Arial" w:hAnsi="Arial" w:cs="Arial"/>
                <w:sz w:val="16"/>
                <w:szCs w:val="16"/>
                <w:lang w:val="es-BO"/>
              </w:rPr>
              <w:t xml:space="preserve"> a.i.</w:t>
            </w:r>
            <w:r w:rsidRPr="00DE0394">
              <w:rPr>
                <w:rFonts w:ascii="Arial" w:hAnsi="Arial" w:cs="Arial"/>
                <w:sz w:val="16"/>
                <w:szCs w:val="16"/>
                <w:lang w:val="es-BO"/>
              </w:rPr>
              <w:t xml:space="preserve">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416F3593" w14:textId="77777777" w:rsidR="00FA28A3" w:rsidRDefault="00FA28A3" w:rsidP="008A489B">
      <w:pPr>
        <w:rPr>
          <w:rFonts w:ascii="Verdana" w:hAnsi="Verdana" w:cs="Arial"/>
          <w:b/>
          <w:bCs/>
          <w:kern w:val="28"/>
          <w:sz w:val="18"/>
          <w:szCs w:val="32"/>
          <w:lang w:eastAsia="es-ES"/>
        </w:rPr>
      </w:pPr>
    </w:p>
    <w:p w14:paraId="56F6A478" w14:textId="77777777" w:rsidR="002F42CA" w:rsidRDefault="002F42C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517F1AC9" w:rsidR="00471B1F" w:rsidRPr="00DE0394" w:rsidRDefault="00341D47"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E42080">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16B94784" w:rsidR="00471B1F" w:rsidRPr="00DE0394" w:rsidRDefault="00A5666A" w:rsidP="001A26FC">
            <w:pPr>
              <w:adjustRightInd w:val="0"/>
              <w:snapToGrid w:val="0"/>
              <w:jc w:val="center"/>
              <w:rPr>
                <w:rFonts w:ascii="Arial" w:hAnsi="Arial" w:cs="Arial"/>
                <w:sz w:val="16"/>
                <w:szCs w:val="16"/>
                <w:lang w:val="es-BO"/>
              </w:rPr>
            </w:pPr>
            <w:r>
              <w:rPr>
                <w:rFonts w:ascii="Arial" w:hAnsi="Arial" w:cs="Arial"/>
                <w:sz w:val="16"/>
                <w:szCs w:val="16"/>
                <w:lang w:val="es-BO"/>
              </w:rPr>
              <w:t>0</w:t>
            </w:r>
            <w:r w:rsidR="00E42080">
              <w:rPr>
                <w:rFonts w:ascii="Arial" w:hAnsi="Arial" w:cs="Arial"/>
                <w:sz w:val="16"/>
                <w:szCs w:val="16"/>
                <w:lang w:val="es-BO"/>
              </w:rPr>
              <w:t>6</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032E9CEF"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AF1430">
              <w:rPr>
                <w:rFonts w:ascii="Arial" w:hAnsi="Arial" w:cs="Arial"/>
                <w:sz w:val="14"/>
                <w:szCs w:val="16"/>
                <w:lang w:val="es-BO"/>
              </w:rPr>
              <w:t>14</w:t>
            </w:r>
            <w:r w:rsidRPr="00DE0394">
              <w:rPr>
                <w:rFonts w:ascii="Arial" w:hAnsi="Arial" w:cs="Arial"/>
                <w:sz w:val="14"/>
                <w:szCs w:val="16"/>
                <w:lang w:val="es-BO"/>
              </w:rPr>
              <w:t>:</w:t>
            </w:r>
            <w:r w:rsidR="008F25E4">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7EB56D62" w:rsidR="00471B1F" w:rsidRPr="00DE0394" w:rsidRDefault="00AF1430" w:rsidP="00471B1F">
            <w:pPr>
              <w:adjustRightInd w:val="0"/>
              <w:snapToGrid w:val="0"/>
              <w:jc w:val="center"/>
              <w:rPr>
                <w:rFonts w:ascii="Arial" w:hAnsi="Arial" w:cs="Arial"/>
                <w:sz w:val="14"/>
                <w:szCs w:val="16"/>
                <w:lang w:val="es-BO"/>
              </w:rPr>
            </w:pPr>
            <w:r>
              <w:rPr>
                <w:rFonts w:ascii="Arial" w:hAnsi="Arial" w:cs="Arial"/>
                <w:sz w:val="14"/>
                <w:szCs w:val="16"/>
                <w:lang w:val="es-BO"/>
              </w:rPr>
              <w:t>14</w:t>
            </w:r>
            <w:r w:rsidR="00471B1F" w:rsidRPr="00DE0394">
              <w:rPr>
                <w:rFonts w:ascii="Arial" w:hAnsi="Arial" w:cs="Arial"/>
                <w:sz w:val="14"/>
                <w:szCs w:val="16"/>
                <w:lang w:val="es-BO"/>
              </w:rPr>
              <w:t>:</w:t>
            </w:r>
            <w:r w:rsidR="008F25E4">
              <w:rPr>
                <w:rFonts w:ascii="Arial" w:hAnsi="Arial" w:cs="Arial"/>
                <w:sz w:val="14"/>
                <w:szCs w:val="16"/>
                <w:lang w:val="es-BO"/>
              </w:rPr>
              <w:t>3</w:t>
            </w:r>
            <w:r w:rsidR="00471B1F">
              <w:rPr>
                <w:rFonts w:ascii="Arial" w:hAnsi="Arial" w:cs="Arial"/>
                <w:sz w:val="14"/>
                <w:szCs w:val="16"/>
                <w:lang w:val="es-BO"/>
              </w:rPr>
              <w:t>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6B02EEB9" w:rsidR="00471B1F" w:rsidRPr="00DE0394" w:rsidRDefault="00AF1430" w:rsidP="00471B1F">
            <w:pPr>
              <w:spacing w:after="200"/>
              <w:jc w:val="both"/>
              <w:rPr>
                <w:rFonts w:ascii="Arial" w:hAnsi="Arial" w:cs="Arial"/>
                <w:i/>
                <w:sz w:val="16"/>
                <w:szCs w:val="16"/>
              </w:rPr>
            </w:pPr>
            <w:r w:rsidRPr="00AF1430">
              <w:rPr>
                <w:sz w:val="16"/>
                <w:szCs w:val="16"/>
              </w:rPr>
              <w:t>https://meet.google.com/fge-pnkn-mqe</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1F7EBA3D" w:rsidR="00471B1F" w:rsidRPr="00DE0394" w:rsidRDefault="00DE7493" w:rsidP="00D06188">
            <w:pPr>
              <w:adjustRightInd w:val="0"/>
              <w:snapToGrid w:val="0"/>
              <w:jc w:val="center"/>
              <w:rPr>
                <w:rFonts w:ascii="Arial" w:hAnsi="Arial" w:cs="Arial"/>
                <w:sz w:val="16"/>
                <w:szCs w:val="16"/>
                <w:lang w:val="es-BO"/>
              </w:rPr>
            </w:pPr>
            <w:r>
              <w:rPr>
                <w:rFonts w:ascii="Arial" w:hAnsi="Arial" w:cs="Arial"/>
                <w:sz w:val="16"/>
                <w:szCs w:val="16"/>
                <w:lang w:val="es-BO"/>
              </w:rPr>
              <w:t>0</w:t>
            </w:r>
            <w:r w:rsidR="00D06188">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3924F30C"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0F6BC415" w:rsidR="00471B1F" w:rsidRPr="00DE0394" w:rsidRDefault="003374EB" w:rsidP="00471B1F">
            <w:pPr>
              <w:adjustRightInd w:val="0"/>
              <w:snapToGrid w:val="0"/>
              <w:jc w:val="center"/>
              <w:rPr>
                <w:rFonts w:ascii="Arial" w:hAnsi="Arial" w:cs="Arial"/>
                <w:sz w:val="16"/>
                <w:szCs w:val="16"/>
                <w:lang w:val="es-BO"/>
              </w:rPr>
            </w:pPr>
            <w:r>
              <w:rPr>
                <w:rFonts w:ascii="Arial" w:hAnsi="Arial" w:cs="Arial"/>
                <w:sz w:val="16"/>
                <w:szCs w:val="16"/>
                <w:lang w:val="es-BO"/>
              </w:rPr>
              <w:t>1</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31B9D412"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41F84B0E"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D06188">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20071E33" w14:textId="77777777" w:rsidR="00971CD0" w:rsidRDefault="00971CD0" w:rsidP="00971CD0">
      <w:pPr>
        <w:rPr>
          <w:rFonts w:ascii="Verdana" w:hAnsi="Verdana" w:cs="Arial"/>
          <w:b/>
          <w:bCs/>
          <w:kern w:val="28"/>
          <w:sz w:val="18"/>
          <w:szCs w:val="32"/>
          <w:lang w:eastAsia="es-ES"/>
        </w:rPr>
      </w:pPr>
    </w:p>
    <w:p w14:paraId="5AAE457F" w14:textId="77777777" w:rsidR="00AF1430" w:rsidRPr="00AF1430" w:rsidRDefault="00AF1430" w:rsidP="00AF1430">
      <w:pPr>
        <w:tabs>
          <w:tab w:val="left" w:pos="6348"/>
        </w:tabs>
        <w:autoSpaceDE w:val="0"/>
        <w:autoSpaceDN w:val="0"/>
        <w:adjustRightInd w:val="0"/>
        <w:spacing w:line="360" w:lineRule="auto"/>
        <w:jc w:val="center"/>
        <w:rPr>
          <w:rFonts w:ascii="Tahoma" w:eastAsia="Calibri" w:hAnsi="Tahoma" w:cs="Tahoma"/>
          <w:b/>
          <w:sz w:val="28"/>
          <w:szCs w:val="28"/>
          <w:lang w:val="es-BO"/>
        </w:rPr>
      </w:pPr>
      <w:r w:rsidRPr="00AF1430">
        <w:rPr>
          <w:rFonts w:ascii="Tahoma" w:eastAsia="Calibri" w:hAnsi="Tahoma" w:cs="Tahoma"/>
          <w:b/>
          <w:sz w:val="28"/>
          <w:szCs w:val="28"/>
          <w:lang w:val="es-BO"/>
        </w:rPr>
        <w:lastRenderedPageBreak/>
        <w:t>TÉRMINOS DE REFERENCIA</w:t>
      </w:r>
    </w:p>
    <w:p w14:paraId="6AACEE41" w14:textId="77777777" w:rsidR="00AF1430" w:rsidRPr="00AF1430" w:rsidRDefault="00AF1430" w:rsidP="00AF1430">
      <w:pPr>
        <w:tabs>
          <w:tab w:val="left" w:pos="6348"/>
        </w:tabs>
        <w:autoSpaceDE w:val="0"/>
        <w:autoSpaceDN w:val="0"/>
        <w:adjustRightInd w:val="0"/>
        <w:spacing w:line="360" w:lineRule="auto"/>
        <w:jc w:val="center"/>
        <w:rPr>
          <w:rFonts w:ascii="Tahoma" w:eastAsia="Calibri" w:hAnsi="Tahoma" w:cs="Tahoma"/>
          <w:b/>
          <w:sz w:val="28"/>
          <w:szCs w:val="28"/>
          <w:lang w:val="es-BO"/>
        </w:rPr>
      </w:pPr>
      <w:r w:rsidRPr="00AF1430">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F1430" w:rsidRPr="00AF1430" w14:paraId="4E33D60D" w14:textId="77777777" w:rsidTr="00AF1430">
        <w:trPr>
          <w:trHeight w:val="615"/>
        </w:trPr>
        <w:tc>
          <w:tcPr>
            <w:tcW w:w="8788" w:type="dxa"/>
            <w:shd w:val="clear" w:color="auto" w:fill="2E74B5" w:themeFill="accent1" w:themeFillShade="BF"/>
            <w:vAlign w:val="center"/>
          </w:tcPr>
          <w:p w14:paraId="073D1AA5" w14:textId="77777777" w:rsidR="00AF1430" w:rsidRPr="00AF1430" w:rsidRDefault="00AF1430" w:rsidP="00AF1430">
            <w:pPr>
              <w:autoSpaceDE w:val="0"/>
              <w:autoSpaceDN w:val="0"/>
              <w:adjustRightInd w:val="0"/>
              <w:jc w:val="center"/>
              <w:rPr>
                <w:rFonts w:ascii="Tahoma" w:eastAsia="Calibri" w:hAnsi="Tahoma" w:cs="Tahoma"/>
                <w:b/>
                <w:bCs/>
                <w:sz w:val="14"/>
                <w:szCs w:val="14"/>
                <w:lang w:val="es-BO"/>
              </w:rPr>
            </w:pPr>
            <w:r w:rsidRPr="00AF1430">
              <w:rPr>
                <w:rFonts w:ascii="Tahoma" w:eastAsiaTheme="minorHAnsi" w:hAnsi="Tahoma" w:cs="Tahoma"/>
                <w:b/>
                <w:color w:val="FFFFFF" w:themeColor="background1"/>
                <w:lang w:val="es-BO"/>
              </w:rPr>
              <w:t>PROYECTO DE VIVIENDA CUALITATIVA EN EL MUNICIPIO DE ICLA -FASE(XV) 2025- CHUQUISACA</w:t>
            </w:r>
          </w:p>
        </w:tc>
      </w:tr>
    </w:tbl>
    <w:p w14:paraId="35A78DB6" w14:textId="77777777" w:rsidR="00AF1430" w:rsidRPr="00AF1430" w:rsidRDefault="00AF1430" w:rsidP="00AF143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F1430" w:rsidRPr="00AF1430" w14:paraId="45E89901" w14:textId="77777777" w:rsidTr="00AF1430">
        <w:tc>
          <w:tcPr>
            <w:tcW w:w="5070" w:type="dxa"/>
            <w:shd w:val="clear" w:color="auto" w:fill="auto"/>
            <w:vAlign w:val="center"/>
          </w:tcPr>
          <w:p w14:paraId="77F4428D" w14:textId="77777777" w:rsidR="00AF1430" w:rsidRPr="00AF1430" w:rsidRDefault="00AF1430" w:rsidP="00AF1430">
            <w:pPr>
              <w:spacing w:afterLines="100" w:after="240"/>
              <w:ind w:right="616"/>
              <w:rPr>
                <w:rFonts w:ascii="Tahoma" w:hAnsi="Tahoma" w:cs="Tahoma"/>
                <w:b/>
                <w:color w:val="FF0000"/>
                <w:lang w:val="es-ES_tradnl"/>
              </w:rPr>
            </w:pPr>
            <w:r w:rsidRPr="00AF1430">
              <w:rPr>
                <w:rFonts w:ascii="Tahoma" w:hAnsi="Tahoma" w:cs="Tahoma"/>
                <w:b/>
                <w:lang w:val="es-ES_tradnl"/>
              </w:rPr>
              <w:t>Modalidad de Proyecto:</w:t>
            </w:r>
          </w:p>
        </w:tc>
        <w:tc>
          <w:tcPr>
            <w:tcW w:w="3365" w:type="dxa"/>
            <w:shd w:val="clear" w:color="auto" w:fill="auto"/>
            <w:vAlign w:val="center"/>
          </w:tcPr>
          <w:p w14:paraId="70AA0757" w14:textId="77777777" w:rsidR="00AF1430" w:rsidRPr="00AF1430" w:rsidRDefault="00AF1430" w:rsidP="00AF1430">
            <w:pPr>
              <w:spacing w:afterLines="100" w:after="240"/>
              <w:ind w:right="616"/>
              <w:rPr>
                <w:rFonts w:ascii="Tahoma" w:hAnsi="Tahoma" w:cs="Tahoma"/>
                <w:b/>
                <w:lang w:val="es-ES_tradnl"/>
              </w:rPr>
            </w:pPr>
            <w:r w:rsidRPr="00AF1430">
              <w:rPr>
                <w:rFonts w:ascii="Tahoma" w:hAnsi="Tahoma" w:cs="Tahoma"/>
                <w:b/>
                <w:lang w:val="es-ES_tradnl"/>
              </w:rPr>
              <w:t>A Solicitud</w:t>
            </w:r>
          </w:p>
        </w:tc>
      </w:tr>
      <w:tr w:rsidR="00AF1430" w:rsidRPr="00AF1430" w14:paraId="698ED0E3" w14:textId="77777777" w:rsidTr="00AF1430">
        <w:tc>
          <w:tcPr>
            <w:tcW w:w="5070" w:type="dxa"/>
            <w:shd w:val="clear" w:color="auto" w:fill="auto"/>
            <w:vAlign w:val="center"/>
          </w:tcPr>
          <w:p w14:paraId="074293B5" w14:textId="77777777" w:rsidR="00AF1430" w:rsidRPr="00AF1430" w:rsidRDefault="00AF1430" w:rsidP="00AF1430">
            <w:pPr>
              <w:spacing w:afterLines="100" w:after="240"/>
              <w:ind w:right="616"/>
              <w:rPr>
                <w:rFonts w:ascii="Tahoma" w:hAnsi="Tahoma" w:cs="Tahoma"/>
                <w:b/>
                <w:color w:val="FF0000"/>
                <w:lang w:val="es-ES_tradnl"/>
              </w:rPr>
            </w:pPr>
            <w:r w:rsidRPr="00AF1430">
              <w:rPr>
                <w:rFonts w:ascii="Tahoma" w:hAnsi="Tahoma" w:cs="Tahoma"/>
                <w:b/>
                <w:lang w:val="es-ES_tradnl"/>
              </w:rPr>
              <w:t>Tipo de Proponente:</w:t>
            </w:r>
          </w:p>
        </w:tc>
        <w:tc>
          <w:tcPr>
            <w:tcW w:w="3365" w:type="dxa"/>
            <w:shd w:val="clear" w:color="auto" w:fill="auto"/>
            <w:vAlign w:val="center"/>
          </w:tcPr>
          <w:p w14:paraId="20294027" w14:textId="77777777" w:rsidR="00AF1430" w:rsidRPr="00AF1430" w:rsidRDefault="00AF1430" w:rsidP="00AF1430">
            <w:pPr>
              <w:spacing w:afterLines="100" w:after="240"/>
              <w:ind w:right="616"/>
              <w:rPr>
                <w:rFonts w:ascii="Tahoma" w:hAnsi="Tahoma" w:cs="Tahoma"/>
                <w:b/>
                <w:lang w:val="es-ES_tradnl"/>
              </w:rPr>
            </w:pPr>
            <w:r w:rsidRPr="00AF1430">
              <w:rPr>
                <w:rFonts w:ascii="Tahoma" w:hAnsi="Tahoma" w:cs="Tahoma"/>
                <w:b/>
                <w:lang w:val="es-ES_tradnl"/>
              </w:rPr>
              <w:t>Persona Jurídica</w:t>
            </w:r>
          </w:p>
        </w:tc>
      </w:tr>
      <w:tr w:rsidR="00AF1430" w:rsidRPr="00AF1430" w14:paraId="70ED0C04" w14:textId="77777777" w:rsidTr="00AF1430">
        <w:tc>
          <w:tcPr>
            <w:tcW w:w="5070" w:type="dxa"/>
            <w:shd w:val="clear" w:color="auto" w:fill="auto"/>
            <w:vAlign w:val="center"/>
          </w:tcPr>
          <w:p w14:paraId="26F08190" w14:textId="77777777" w:rsidR="00AF1430" w:rsidRPr="00AF1430" w:rsidRDefault="00AF1430" w:rsidP="00AF1430">
            <w:pPr>
              <w:spacing w:afterLines="100" w:after="240"/>
              <w:ind w:right="616"/>
              <w:rPr>
                <w:rFonts w:ascii="Tahoma" w:hAnsi="Tahoma" w:cs="Tahoma"/>
                <w:b/>
                <w:color w:val="FF0000"/>
                <w:lang w:val="es-ES_tradnl"/>
              </w:rPr>
            </w:pPr>
            <w:r w:rsidRPr="00AF1430">
              <w:rPr>
                <w:rFonts w:ascii="Tahoma" w:hAnsi="Tahoma" w:cs="Tahoma"/>
                <w:b/>
                <w:lang w:val="es-ES_tradnl"/>
              </w:rPr>
              <w:t>Método de Selección y adjudicación:</w:t>
            </w:r>
          </w:p>
        </w:tc>
        <w:tc>
          <w:tcPr>
            <w:tcW w:w="3365" w:type="dxa"/>
            <w:shd w:val="clear" w:color="auto" w:fill="auto"/>
            <w:vAlign w:val="center"/>
          </w:tcPr>
          <w:p w14:paraId="73A736C5" w14:textId="77777777" w:rsidR="00AF1430" w:rsidRPr="00AF1430" w:rsidRDefault="00AF1430" w:rsidP="00AF1430">
            <w:pPr>
              <w:spacing w:afterLines="100" w:after="240"/>
              <w:ind w:right="616"/>
              <w:rPr>
                <w:rFonts w:ascii="Tahoma" w:hAnsi="Tahoma" w:cs="Tahoma"/>
                <w:b/>
                <w:lang w:val="es-ES_tradnl"/>
              </w:rPr>
            </w:pPr>
            <w:r w:rsidRPr="00AF1430">
              <w:rPr>
                <w:rFonts w:ascii="Tahoma" w:hAnsi="Tahoma" w:cs="Tahoma"/>
                <w:b/>
                <w:lang w:val="es-ES_tradnl"/>
              </w:rPr>
              <w:t>Calidad, Propuesta Técnica, Costo</w:t>
            </w:r>
          </w:p>
        </w:tc>
      </w:tr>
      <w:tr w:rsidR="00AF1430" w:rsidRPr="00AF1430" w14:paraId="4D3039D3" w14:textId="77777777" w:rsidTr="00AF1430">
        <w:tc>
          <w:tcPr>
            <w:tcW w:w="5070" w:type="dxa"/>
            <w:shd w:val="clear" w:color="auto" w:fill="auto"/>
            <w:vAlign w:val="center"/>
          </w:tcPr>
          <w:p w14:paraId="50F2D762" w14:textId="77777777" w:rsidR="00AF1430" w:rsidRPr="00AF1430" w:rsidRDefault="00AF1430" w:rsidP="00AF1430">
            <w:pPr>
              <w:spacing w:afterLines="100" w:after="240"/>
              <w:ind w:right="616"/>
              <w:rPr>
                <w:rFonts w:ascii="Tahoma" w:hAnsi="Tahoma" w:cs="Tahoma"/>
                <w:b/>
                <w:color w:val="FF0000"/>
                <w:lang w:val="es-ES_tradnl"/>
              </w:rPr>
            </w:pPr>
            <w:r w:rsidRPr="00AF1430">
              <w:rPr>
                <w:rFonts w:ascii="Tahoma" w:hAnsi="Tahoma" w:cs="Tahoma"/>
                <w:b/>
                <w:lang w:val="es-ES_tradnl"/>
              </w:rPr>
              <w:t>Forma de Adjudicación:</w:t>
            </w:r>
          </w:p>
        </w:tc>
        <w:tc>
          <w:tcPr>
            <w:tcW w:w="3365" w:type="dxa"/>
            <w:shd w:val="clear" w:color="auto" w:fill="auto"/>
            <w:vAlign w:val="center"/>
          </w:tcPr>
          <w:p w14:paraId="0F3DB407" w14:textId="77777777" w:rsidR="00AF1430" w:rsidRPr="00AF1430" w:rsidRDefault="00AF1430" w:rsidP="00AF1430">
            <w:pPr>
              <w:spacing w:afterLines="100" w:after="240"/>
              <w:ind w:right="616"/>
              <w:rPr>
                <w:rFonts w:ascii="Tahoma" w:hAnsi="Tahoma" w:cs="Tahoma"/>
                <w:b/>
                <w:lang w:val="es-ES_tradnl"/>
              </w:rPr>
            </w:pPr>
            <w:r w:rsidRPr="00AF1430">
              <w:rPr>
                <w:rFonts w:ascii="Tahoma" w:hAnsi="Tahoma" w:cs="Tahoma"/>
                <w:b/>
                <w:lang w:val="es-ES_tradnl"/>
              </w:rPr>
              <w:t>Por el Total</w:t>
            </w:r>
          </w:p>
        </w:tc>
      </w:tr>
    </w:tbl>
    <w:p w14:paraId="4E271FDB" w14:textId="77777777" w:rsidR="00AF1430" w:rsidRPr="00AF1430" w:rsidRDefault="00AF1430" w:rsidP="00AF1430">
      <w:pPr>
        <w:spacing w:after="160" w:line="259" w:lineRule="auto"/>
        <w:rPr>
          <w:rFonts w:asciiTheme="minorHAnsi" w:eastAsiaTheme="minorHAnsi" w:hAnsiTheme="minorHAnsi" w:cstheme="minorBidi"/>
          <w:sz w:val="22"/>
          <w:szCs w:val="22"/>
          <w:lang w:val="es-ES_tradnl"/>
        </w:rPr>
      </w:pPr>
    </w:p>
    <w:p w14:paraId="4DFDE3FB" w14:textId="77777777" w:rsidR="00AF1430" w:rsidRPr="00AF1430" w:rsidRDefault="00AF1430" w:rsidP="00AF1430">
      <w:pPr>
        <w:spacing w:after="160" w:line="259" w:lineRule="auto"/>
        <w:rPr>
          <w:rFonts w:asciiTheme="minorHAnsi" w:eastAsiaTheme="minorHAnsi" w:hAnsiTheme="minorHAnsi" w:cstheme="minorBidi"/>
          <w:sz w:val="22"/>
          <w:szCs w:val="22"/>
          <w:lang w:val="es-ES_tradnl"/>
        </w:rPr>
      </w:pPr>
    </w:p>
    <w:p w14:paraId="202002B5" w14:textId="77777777" w:rsidR="00AF1430" w:rsidRPr="00AF1430" w:rsidRDefault="00AF1430" w:rsidP="00AF1430">
      <w:pPr>
        <w:spacing w:after="160" w:line="259" w:lineRule="auto"/>
        <w:rPr>
          <w:rFonts w:asciiTheme="minorHAnsi" w:eastAsiaTheme="minorHAnsi" w:hAnsiTheme="minorHAnsi" w:cstheme="minorBidi"/>
          <w:sz w:val="22"/>
          <w:szCs w:val="22"/>
          <w:lang w:val="es-ES_tradnl"/>
        </w:rPr>
      </w:pPr>
    </w:p>
    <w:p w14:paraId="07148A29" w14:textId="77777777" w:rsidR="00AF1430" w:rsidRPr="00AF1430" w:rsidRDefault="00AF1430" w:rsidP="00AF1430">
      <w:pPr>
        <w:spacing w:after="160" w:line="259" w:lineRule="auto"/>
        <w:rPr>
          <w:rFonts w:asciiTheme="minorHAnsi" w:eastAsiaTheme="minorHAnsi" w:hAnsiTheme="minorHAnsi" w:cstheme="minorBidi"/>
          <w:sz w:val="22"/>
          <w:szCs w:val="22"/>
          <w:lang w:val="es-ES_tradnl"/>
        </w:rPr>
      </w:pPr>
    </w:p>
    <w:p w14:paraId="3A050769" w14:textId="77777777" w:rsidR="00AF1430" w:rsidRPr="00AF1430" w:rsidRDefault="00AF1430" w:rsidP="00AF1430">
      <w:pPr>
        <w:spacing w:after="160" w:line="259" w:lineRule="auto"/>
        <w:rPr>
          <w:rFonts w:asciiTheme="minorHAnsi" w:eastAsiaTheme="minorHAnsi" w:hAnsiTheme="minorHAnsi" w:cstheme="minorBidi"/>
          <w:sz w:val="22"/>
          <w:szCs w:val="22"/>
          <w:lang w:val="es-ES_tradnl"/>
        </w:rPr>
      </w:pPr>
    </w:p>
    <w:p w14:paraId="6DFA09AE" w14:textId="77777777" w:rsidR="00AF1430" w:rsidRPr="00AF1430" w:rsidRDefault="00AF1430" w:rsidP="00AF1430">
      <w:pPr>
        <w:rPr>
          <w:lang w:val="es-ES_tradnl"/>
        </w:rPr>
      </w:pPr>
    </w:p>
    <w:p w14:paraId="2C523D71" w14:textId="77777777" w:rsidR="00AF1430" w:rsidRPr="00AF1430" w:rsidRDefault="00AF1430" w:rsidP="00AF1430">
      <w:pPr>
        <w:rPr>
          <w:rFonts w:ascii="Tahoma" w:hAnsi="Tahoma" w:cs="Tahoma"/>
          <w:b/>
          <w:sz w:val="22"/>
          <w:szCs w:val="22"/>
          <w:u w:val="single"/>
          <w:lang w:val="es-ES_tradnl"/>
        </w:rPr>
      </w:pPr>
      <w:r w:rsidRPr="00AF1430">
        <w:rPr>
          <w:rFonts w:ascii="Tahoma" w:hAnsi="Tahoma" w:cs="Tahoma"/>
          <w:b/>
          <w:sz w:val="22"/>
          <w:szCs w:val="22"/>
          <w:u w:val="single"/>
          <w:lang w:val="es-ES_tradnl"/>
        </w:rPr>
        <w:t>CONDICIONES GENERALES:</w:t>
      </w:r>
    </w:p>
    <w:p w14:paraId="6A0BDACF" w14:textId="77777777" w:rsidR="00AF1430" w:rsidRPr="00AF1430" w:rsidRDefault="00AF1430" w:rsidP="00AF1430">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8" w:name="_Toc71811143"/>
      <w:r w:rsidRPr="00AF1430">
        <w:rPr>
          <w:rFonts w:ascii="Tahoma" w:hAnsi="Tahoma" w:cs="Tahoma"/>
          <w:b/>
          <w:bCs/>
          <w:color w:val="000000"/>
          <w:kern w:val="32"/>
          <w:lang w:val="es-ES_tradnl"/>
        </w:rPr>
        <w:t>ANTECEDENTES</w:t>
      </w:r>
      <w:r w:rsidRPr="00AF1430">
        <w:rPr>
          <w:rFonts w:ascii="Tahoma" w:hAnsi="Tahoma" w:cs="Tahoma"/>
          <w:bCs/>
          <w:color w:val="000000"/>
          <w:kern w:val="32"/>
          <w:sz w:val="32"/>
          <w:szCs w:val="32"/>
          <w:lang w:val="es-ES_tradnl"/>
        </w:rPr>
        <w:t>.</w:t>
      </w:r>
      <w:bookmarkEnd w:id="28"/>
    </w:p>
    <w:p w14:paraId="63D63155"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Mediante Decreto Supremo Nº 0986 del 21 de septiembre de 2011, se creó la </w:t>
      </w:r>
      <w:r w:rsidRPr="00AF1430">
        <w:rPr>
          <w:rFonts w:ascii="Tahoma" w:hAnsi="Tahoma" w:cs="Tahoma"/>
          <w:b/>
          <w:lang w:val="es-ES_tradnl"/>
        </w:rPr>
        <w:t>Agencia Estatal de Vivienda - AEVIVIENDA,</w:t>
      </w:r>
      <w:r w:rsidRPr="00AF143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2F6691"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7E969A"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Los proyectos de vivienda social a ser ejecutados por la AEVIVIENDA están encaminados a hacer frente de manera planificada y concertada la problemática del </w:t>
      </w:r>
      <w:r w:rsidRPr="00AF1430">
        <w:rPr>
          <w:rFonts w:ascii="Tahoma" w:hAnsi="Tahoma" w:cs="Tahoma"/>
          <w:b/>
          <w:lang w:val="es-ES_tradnl"/>
        </w:rPr>
        <w:t>déficit habitacional en el Estado Plurinacional de Bolivia</w:t>
      </w:r>
      <w:r w:rsidRPr="00AF1430">
        <w:rPr>
          <w:rFonts w:ascii="Tahoma" w:hAnsi="Tahoma" w:cs="Tahoma"/>
          <w:lang w:val="es-ES_tradnl"/>
        </w:rPr>
        <w:t xml:space="preserve">, mismo que se fracciona en dos tipos: </w:t>
      </w:r>
      <w:r w:rsidRPr="00AF1430">
        <w:rPr>
          <w:rFonts w:ascii="Tahoma" w:hAnsi="Tahoma" w:cs="Tahoma"/>
          <w:b/>
          <w:lang w:val="es-ES_tradnl"/>
        </w:rPr>
        <w:t>Cualitativo y Cuantitativo</w:t>
      </w:r>
      <w:r w:rsidRPr="00AF143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F1430">
        <w:rPr>
          <w:rFonts w:ascii="Tahoma" w:hAnsi="Tahoma" w:cs="Tahoma"/>
          <w:b/>
          <w:lang w:val="es-ES_tradnl"/>
        </w:rPr>
        <w:t>Plan Plurianual de Reducción del Déficit Habitacional</w:t>
      </w:r>
      <w:r w:rsidRPr="00AF1430">
        <w:rPr>
          <w:rFonts w:ascii="Tahoma" w:hAnsi="Tahoma" w:cs="Tahoma"/>
          <w:lang w:val="es-ES_tradnl"/>
        </w:rPr>
        <w:t xml:space="preserve"> con participación de instancias públicas y privadas involucradas, en el cual se definirán metas de reducción del </w:t>
      </w:r>
      <w:r w:rsidRPr="00AF1430">
        <w:rPr>
          <w:rFonts w:ascii="Tahoma" w:hAnsi="Tahoma" w:cs="Tahoma"/>
          <w:b/>
          <w:lang w:val="es-ES_tradnl"/>
        </w:rPr>
        <w:t>déficit habitacional por municipio</w:t>
      </w:r>
      <w:r w:rsidRPr="00AF1430">
        <w:rPr>
          <w:rFonts w:ascii="Tahoma" w:hAnsi="Tahoma" w:cs="Tahoma"/>
          <w:lang w:val="es-ES_tradnl"/>
        </w:rPr>
        <w:t>, considerando prioritariamente criterios de equidad, atención de sectores de menores ingresos, mujeres jefas de hogar y población beneficiaria que cuente con terreno propio”.</w:t>
      </w:r>
    </w:p>
    <w:p w14:paraId="17646831" w14:textId="77777777" w:rsidR="00AF1430" w:rsidRPr="00AF1430" w:rsidRDefault="00AF1430" w:rsidP="00AF1430">
      <w:pPr>
        <w:spacing w:after="160" w:line="260" w:lineRule="atLeast"/>
        <w:jc w:val="both"/>
        <w:rPr>
          <w:rFonts w:ascii="Tahoma" w:eastAsiaTheme="minorHAnsi" w:hAnsi="Tahoma" w:cs="Tahoma"/>
          <w:color w:val="000000"/>
          <w:lang w:val="es-BO"/>
        </w:rPr>
      </w:pPr>
      <w:r w:rsidRPr="00AF1430">
        <w:rPr>
          <w:rFonts w:ascii="Tahoma" w:eastAsiaTheme="minorHAnsi" w:hAnsi="Tahoma" w:cs="Tahoma"/>
          <w:lang w:val="es-BO"/>
        </w:rPr>
        <w:t>En este sentido</w:t>
      </w:r>
      <w:r w:rsidRPr="00AF143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F1430">
        <w:rPr>
          <w:rFonts w:ascii="Tahoma" w:eastAsiaTheme="minorHAnsi" w:hAnsi="Tahoma" w:cs="Tahoma"/>
          <w:b/>
          <w:color w:val="000000"/>
          <w:lang w:val="es-BO"/>
        </w:rPr>
        <w:t xml:space="preserve"> cualitativo </w:t>
      </w:r>
      <w:r w:rsidRPr="00AF1430">
        <w:rPr>
          <w:rFonts w:ascii="Tahoma" w:eastAsiaTheme="minorHAnsi" w:hAnsi="Tahoma" w:cs="Tahoma"/>
          <w:color w:val="000000"/>
          <w:lang w:val="es-BO"/>
        </w:rPr>
        <w:t xml:space="preserve">se aprobó el proyecto: </w:t>
      </w:r>
    </w:p>
    <w:p w14:paraId="01FDD5E7" w14:textId="23C5A234" w:rsidR="00AF1430" w:rsidRPr="00AF1430" w:rsidRDefault="00AF1430" w:rsidP="00AF143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AF1430">
        <w:rPr>
          <w:rFonts w:ascii="Tahoma" w:eastAsiaTheme="minorHAnsi" w:hAnsi="Tahoma" w:cs="Tahoma"/>
          <w:b/>
          <w:lang w:val="es-BO"/>
        </w:rPr>
        <w:t xml:space="preserve">PROYECTO DE VIVIENDA CUALITATIVA EN EL MUNICIPIO DE ICLA </w:t>
      </w:r>
      <w:r>
        <w:rPr>
          <w:rFonts w:ascii="Tahoma" w:eastAsiaTheme="minorHAnsi" w:hAnsi="Tahoma" w:cs="Tahoma"/>
          <w:b/>
          <w:lang w:val="es-BO"/>
        </w:rPr>
        <w:t>–</w:t>
      </w:r>
      <w:r w:rsidRPr="00AF1430">
        <w:rPr>
          <w:rFonts w:ascii="Tahoma" w:eastAsiaTheme="minorHAnsi" w:hAnsi="Tahoma" w:cs="Tahoma"/>
          <w:b/>
          <w:lang w:val="es-BO"/>
        </w:rPr>
        <w:t>FASE</w:t>
      </w:r>
      <w:r>
        <w:rPr>
          <w:rFonts w:ascii="Tahoma" w:eastAsiaTheme="minorHAnsi" w:hAnsi="Tahoma" w:cs="Tahoma"/>
          <w:b/>
          <w:lang w:val="es-BO"/>
        </w:rPr>
        <w:t xml:space="preserve"> </w:t>
      </w:r>
      <w:r w:rsidRPr="00AF1430">
        <w:rPr>
          <w:rFonts w:ascii="Tahoma" w:eastAsiaTheme="minorHAnsi" w:hAnsi="Tahoma" w:cs="Tahoma"/>
          <w:b/>
          <w:lang w:val="es-BO"/>
        </w:rPr>
        <w:t>(XV) 2025- CHUQUISACA</w:t>
      </w:r>
    </w:p>
    <w:p w14:paraId="0203B7F1" w14:textId="77777777" w:rsidR="00AF1430" w:rsidRPr="00AF1430" w:rsidRDefault="00AF1430" w:rsidP="00AF1430">
      <w:pPr>
        <w:keepNext/>
        <w:numPr>
          <w:ilvl w:val="0"/>
          <w:numId w:val="43"/>
        </w:numPr>
        <w:spacing w:after="160" w:line="260" w:lineRule="atLeast"/>
        <w:outlineLvl w:val="0"/>
        <w:rPr>
          <w:rFonts w:ascii="Tahoma" w:hAnsi="Tahoma" w:cs="Tahoma"/>
          <w:bCs/>
          <w:color w:val="000000"/>
          <w:kern w:val="32"/>
          <w:sz w:val="32"/>
          <w:szCs w:val="32"/>
          <w:lang w:val="es-ES_tradnl"/>
        </w:rPr>
      </w:pPr>
      <w:r w:rsidRPr="00AF1430">
        <w:rPr>
          <w:rFonts w:ascii="Tahoma" w:hAnsi="Tahoma" w:cs="Tahoma"/>
          <w:b/>
          <w:bCs/>
          <w:color w:val="000000"/>
          <w:kern w:val="32"/>
          <w:lang w:val="es-ES_tradnl"/>
        </w:rPr>
        <w:lastRenderedPageBreak/>
        <w:t>JUSTIFICACIÓN</w:t>
      </w:r>
      <w:r w:rsidRPr="00AF1430">
        <w:rPr>
          <w:rFonts w:ascii="Tahoma" w:hAnsi="Tahoma" w:cs="Tahoma"/>
          <w:bCs/>
          <w:color w:val="000000"/>
          <w:kern w:val="32"/>
          <w:sz w:val="32"/>
          <w:szCs w:val="32"/>
          <w:lang w:val="es-ES_tradnl"/>
        </w:rPr>
        <w:t>.</w:t>
      </w:r>
      <w:bookmarkEnd w:id="29"/>
    </w:p>
    <w:p w14:paraId="63B454CB"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El Municipio de </w:t>
      </w:r>
      <w:r w:rsidRPr="00AF1430">
        <w:rPr>
          <w:rFonts w:ascii="Tahoma" w:hAnsi="Tahoma" w:cs="Tahoma"/>
          <w:b/>
          <w:bCs/>
          <w:color w:val="FF0000"/>
          <w:lang w:val="es-ES_tradnl"/>
        </w:rPr>
        <w:t>ICLA</w:t>
      </w:r>
      <w:r w:rsidRPr="00AF1430">
        <w:rPr>
          <w:rFonts w:ascii="Tahoma" w:hAnsi="Tahoma" w:cs="Tahoma"/>
          <w:color w:val="FF0000"/>
          <w:lang w:val="es-ES_tradnl"/>
        </w:rPr>
        <w:t xml:space="preserve"> </w:t>
      </w:r>
      <w:r w:rsidRPr="00AF1430">
        <w:rPr>
          <w:rFonts w:ascii="Tahoma" w:hAnsi="Tahoma" w:cs="Tahoma"/>
          <w:lang w:val="es-ES_tradnl"/>
        </w:rPr>
        <w:t xml:space="preserve">del Departamento de </w:t>
      </w:r>
      <w:r w:rsidRPr="00AF1430">
        <w:rPr>
          <w:rFonts w:ascii="Tahoma" w:hAnsi="Tahoma" w:cs="Tahoma"/>
          <w:b/>
          <w:bCs/>
          <w:color w:val="FF0000"/>
          <w:lang w:val="es-ES_tradnl"/>
        </w:rPr>
        <w:t>CHUQUISACA</w:t>
      </w:r>
      <w:r w:rsidRPr="00AF1430">
        <w:rPr>
          <w:rFonts w:ascii="Tahoma" w:hAnsi="Tahoma" w:cs="Tahoma"/>
          <w:i/>
          <w:color w:val="FF0000"/>
          <w:lang w:val="es-ES_tradnl"/>
        </w:rPr>
        <w:t xml:space="preserve"> </w:t>
      </w:r>
      <w:r w:rsidRPr="00AF1430">
        <w:rPr>
          <w:rFonts w:ascii="Tahoma" w:hAnsi="Tahoma" w:cs="Tahoma"/>
          <w:lang w:val="es-ES_tradnl"/>
        </w:rPr>
        <w:t xml:space="preserve">se encuentra inscrito en el </w:t>
      </w:r>
      <w:r w:rsidRPr="00AF1430">
        <w:rPr>
          <w:rFonts w:ascii="Tahoma" w:hAnsi="Tahoma" w:cs="Tahoma"/>
          <w:b/>
          <w:lang w:val="es-ES_tradnl"/>
        </w:rPr>
        <w:t xml:space="preserve">Plan Plurianual de Reducción del Déficit Habitacional – PPRDH </w:t>
      </w:r>
      <w:r w:rsidRPr="00AF1430">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AF1430">
        <w:rPr>
          <w:rFonts w:ascii="Tahoma" w:hAnsi="Tahoma" w:cs="Tahoma"/>
          <w:b/>
          <w:lang w:val="es-ES_tradnl"/>
        </w:rPr>
        <w:t>Criterios de Priorización</w:t>
      </w:r>
      <w:r w:rsidRPr="00AF1430">
        <w:rPr>
          <w:rFonts w:ascii="Tahoma" w:hAnsi="Tahoma" w:cs="Tahoma"/>
          <w:lang w:val="es-ES_tradnl"/>
        </w:rPr>
        <w:t xml:space="preserve">: </w:t>
      </w:r>
    </w:p>
    <w:p w14:paraId="1825E216"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Número de miembros del núcleo familiar, en estado de hacinamiento,</w:t>
      </w:r>
    </w:p>
    <w:p w14:paraId="005F18DF"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Discapacidad del solicitante o de algún miembro de la familia,</w:t>
      </w:r>
    </w:p>
    <w:p w14:paraId="5B49E34D"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Padre o madre soltera/o;</w:t>
      </w:r>
    </w:p>
    <w:p w14:paraId="3CA1D4F8"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Adulto mayor dependiente del solicitante</w:t>
      </w:r>
    </w:p>
    <w:p w14:paraId="277407B6"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Adulto mayor en situación de abandono</w:t>
      </w:r>
    </w:p>
    <w:p w14:paraId="29588DE3" w14:textId="77777777" w:rsidR="00AF1430" w:rsidRPr="00AF1430" w:rsidRDefault="00AF1430" w:rsidP="00AF1430">
      <w:pPr>
        <w:numPr>
          <w:ilvl w:val="0"/>
          <w:numId w:val="63"/>
        </w:numPr>
        <w:spacing w:after="160" w:line="260" w:lineRule="atLeast"/>
        <w:jc w:val="both"/>
        <w:rPr>
          <w:rFonts w:ascii="Tahoma" w:hAnsi="Tahoma" w:cs="Tahoma"/>
          <w:lang w:val="es-ES_tradnl"/>
        </w:rPr>
      </w:pPr>
      <w:r w:rsidRPr="00AF1430">
        <w:rPr>
          <w:rFonts w:ascii="Tahoma" w:hAnsi="Tahoma" w:cs="Tahoma"/>
          <w:lang w:val="es-ES_tradnl"/>
        </w:rPr>
        <w:t>Bajos ingresos económicos</w:t>
      </w:r>
    </w:p>
    <w:p w14:paraId="4547FCDB" w14:textId="77777777" w:rsidR="00AF1430" w:rsidRPr="00AF1430" w:rsidRDefault="00AF1430" w:rsidP="00AF1430">
      <w:pPr>
        <w:keepNext/>
        <w:numPr>
          <w:ilvl w:val="0"/>
          <w:numId w:val="43"/>
        </w:numPr>
        <w:spacing w:after="60" w:line="259" w:lineRule="auto"/>
        <w:outlineLvl w:val="0"/>
        <w:rPr>
          <w:rFonts w:ascii="Tahoma" w:hAnsi="Tahoma" w:cs="Tahoma"/>
          <w:bCs/>
          <w:color w:val="000000"/>
          <w:kern w:val="32"/>
          <w:sz w:val="32"/>
          <w:szCs w:val="32"/>
          <w:lang w:val="es-ES_tradnl"/>
        </w:rPr>
      </w:pPr>
      <w:bookmarkStart w:id="30" w:name="_Toc71811145"/>
      <w:r w:rsidRPr="00AF1430">
        <w:rPr>
          <w:rFonts w:ascii="Tahoma" w:hAnsi="Tahoma" w:cs="Tahoma"/>
          <w:b/>
          <w:bCs/>
          <w:color w:val="000000"/>
          <w:kern w:val="32"/>
          <w:lang w:val="es-ES_tradnl"/>
        </w:rPr>
        <w:t>DESCRIPCIÓN DEL PROYECTO</w:t>
      </w:r>
      <w:r w:rsidRPr="00AF1430">
        <w:rPr>
          <w:rFonts w:ascii="Tahoma" w:hAnsi="Tahoma" w:cs="Tahoma"/>
          <w:bCs/>
          <w:color w:val="000000"/>
          <w:kern w:val="32"/>
          <w:sz w:val="32"/>
          <w:szCs w:val="32"/>
          <w:lang w:val="es-ES_tradnl"/>
        </w:rPr>
        <w:t>.</w:t>
      </w:r>
      <w:bookmarkEnd w:id="30"/>
    </w:p>
    <w:p w14:paraId="75BC2AA8" w14:textId="77777777" w:rsidR="00AF1430" w:rsidRPr="00AF1430" w:rsidRDefault="00AF1430" w:rsidP="00AF1430">
      <w:pPr>
        <w:spacing w:after="160" w:line="260" w:lineRule="atLeast"/>
        <w:jc w:val="both"/>
        <w:rPr>
          <w:rFonts w:ascii="Tahoma" w:eastAsiaTheme="minorHAnsi" w:hAnsi="Tahoma" w:cs="Tahoma"/>
          <w:lang w:val="es-BO"/>
        </w:rPr>
      </w:pPr>
      <w:r w:rsidRPr="00AF1430">
        <w:rPr>
          <w:rFonts w:ascii="Tahoma" w:eastAsiaTheme="minorHAnsi" w:hAnsi="Tahoma" w:cs="Tahoma"/>
          <w:lang w:val="es-BO"/>
        </w:rPr>
        <w:t xml:space="preserve">El presente es un </w:t>
      </w:r>
      <w:r w:rsidRPr="00AF1430">
        <w:rPr>
          <w:rFonts w:ascii="Tahoma" w:eastAsiaTheme="minorHAnsi" w:hAnsi="Tahoma" w:cs="Tahoma"/>
          <w:b/>
          <w:lang w:val="es-BO"/>
        </w:rPr>
        <w:t>Proyecto de Vivienda Cualitativa A Solicitud</w:t>
      </w:r>
      <w:r w:rsidRPr="00AF1430">
        <w:rPr>
          <w:rFonts w:ascii="Tahoma" w:eastAsiaTheme="minorHAnsi" w:hAnsi="Tahoma" w:cs="Tahoma"/>
          <w:lang w:val="es-BO"/>
        </w:rPr>
        <w:t xml:space="preserve"> (cuenta con lista de beneficiarios aprobados por la AEVIVIENDA) bajo Administración </w:t>
      </w:r>
      <w:r w:rsidRPr="00AF1430">
        <w:rPr>
          <w:rFonts w:ascii="Tahoma" w:eastAsiaTheme="minorHAnsi" w:hAnsi="Tahoma" w:cs="Tahoma"/>
          <w:b/>
          <w:lang w:val="es-BO"/>
        </w:rPr>
        <w:t>Instruida</w:t>
      </w:r>
      <w:r w:rsidRPr="00AF1430">
        <w:rPr>
          <w:rFonts w:ascii="Tahoma" w:eastAsiaTheme="minorHAnsi" w:hAnsi="Tahoma" w:cs="Tahoma"/>
          <w:lang w:val="es-BO"/>
        </w:rPr>
        <w:t xml:space="preserve">, con la Modalidad de Financiamiento – </w:t>
      </w:r>
      <w:r w:rsidRPr="00AF1430">
        <w:rPr>
          <w:rFonts w:ascii="Tahoma" w:eastAsiaTheme="minorHAnsi" w:hAnsi="Tahoma" w:cs="Tahoma"/>
          <w:b/>
          <w:lang w:val="es-BO"/>
        </w:rPr>
        <w:t>Subsidio</w:t>
      </w:r>
      <w:r w:rsidRPr="00AF1430">
        <w:rPr>
          <w:rFonts w:ascii="Tahoma" w:eastAsiaTheme="minorHAnsi" w:hAnsi="Tahoma" w:cs="Tahoma"/>
          <w:lang w:val="es-BO"/>
        </w:rPr>
        <w:t xml:space="preserve">, contempla las siguientes Modalidades de Intervención en las viviendas de los beneficiarios: </w:t>
      </w:r>
      <w:r w:rsidRPr="00AF1430">
        <w:rPr>
          <w:rFonts w:ascii="Tahoma" w:eastAsiaTheme="minorHAnsi" w:hAnsi="Tahoma" w:cs="Tahoma"/>
          <w:b/>
          <w:color w:val="FF0000"/>
          <w:lang w:val="es-BO"/>
        </w:rPr>
        <w:t>renovación</w:t>
      </w:r>
      <w:r w:rsidRPr="00AF1430">
        <w:rPr>
          <w:rFonts w:ascii="Tahoma" w:eastAsiaTheme="minorHAnsi" w:hAnsi="Tahoma" w:cs="Tahoma"/>
          <w:lang w:val="es-BO"/>
        </w:rPr>
        <w:t>.</w:t>
      </w:r>
    </w:p>
    <w:p w14:paraId="4EBD6BB6" w14:textId="77777777" w:rsidR="00AF1430" w:rsidRPr="00AF1430" w:rsidRDefault="00AF1430" w:rsidP="00AF1430">
      <w:pPr>
        <w:spacing w:after="160" w:line="260" w:lineRule="atLeast"/>
        <w:jc w:val="both"/>
        <w:rPr>
          <w:rFonts w:ascii="Tahoma" w:eastAsiaTheme="minorHAnsi" w:hAnsi="Tahoma" w:cs="Tahoma"/>
          <w:lang w:val="es-BO"/>
        </w:rPr>
      </w:pPr>
      <w:r w:rsidRPr="00AF1430">
        <w:rPr>
          <w:rFonts w:ascii="Tahoma" w:eastAsiaTheme="minorHAnsi" w:hAnsi="Tahoma" w:cs="Tahoma"/>
          <w:lang w:val="es-BO"/>
        </w:rPr>
        <w:t xml:space="preserve">El proyecto se caracteriza por ser realizado mediante procesos de </w:t>
      </w:r>
      <w:r w:rsidRPr="00AF1430">
        <w:rPr>
          <w:rFonts w:ascii="Tahoma" w:eastAsiaTheme="minorHAnsi" w:hAnsi="Tahoma" w:cs="Tahoma"/>
          <w:b/>
          <w:lang w:val="es-BO"/>
        </w:rPr>
        <w:t>Autoconstrucción Asistida</w:t>
      </w:r>
      <w:r w:rsidRPr="00AF143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DA088C" w14:textId="77777777" w:rsidR="00AF1430" w:rsidRPr="00AF1430" w:rsidRDefault="00AF1430" w:rsidP="00AF1430">
      <w:pPr>
        <w:spacing w:line="260" w:lineRule="atLeast"/>
        <w:jc w:val="both"/>
        <w:rPr>
          <w:rFonts w:ascii="Tahoma" w:hAnsi="Tahoma" w:cs="Tahoma"/>
          <w:b/>
          <w:color w:val="FF0000"/>
          <w:lang w:val="es-ES_tradnl" w:eastAsia="es-ES"/>
        </w:rPr>
      </w:pPr>
      <w:r w:rsidRPr="00AF1430">
        <w:rPr>
          <w:rFonts w:ascii="Tahoma" w:hAnsi="Tahoma" w:cs="Tahoma"/>
          <w:b/>
          <w:lang w:val="es-ES_tradnl" w:eastAsia="es-ES"/>
        </w:rPr>
        <w:t xml:space="preserve">MODULO: VIVIENDA TIPO </w:t>
      </w:r>
      <w:r w:rsidRPr="00AF1430">
        <w:rPr>
          <w:rFonts w:ascii="Tahoma" w:hAnsi="Tahoma" w:cs="Tahoma"/>
          <w:b/>
          <w:color w:val="FF0000"/>
          <w:lang w:val="es-ES_tradnl" w:eastAsia="es-ES"/>
        </w:rPr>
        <w:t xml:space="preserve">I – </w:t>
      </w:r>
      <w:r w:rsidRPr="00AF1430">
        <w:rPr>
          <w:rFonts w:ascii="Tahoma" w:hAnsi="Tahoma" w:cs="Tahoma"/>
          <w:b/>
          <w:lang w:val="es-ES_tradnl" w:eastAsia="es-ES"/>
        </w:rPr>
        <w:t xml:space="preserve">CANTIDAD DE VIVIENDAS </w:t>
      </w:r>
      <w:r w:rsidRPr="00AF1430">
        <w:rPr>
          <w:rFonts w:ascii="Tahoma" w:hAnsi="Tahoma" w:cs="Tahoma"/>
          <w:b/>
          <w:color w:val="FF0000"/>
          <w:lang w:val="es-ES_tradnl" w:eastAsia="es-ES"/>
        </w:rPr>
        <w:t xml:space="preserve">34 </w:t>
      </w:r>
    </w:p>
    <w:p w14:paraId="6E86BE1F" w14:textId="77777777" w:rsidR="00AF1430" w:rsidRPr="00AF1430" w:rsidRDefault="00AF1430" w:rsidP="00AF143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F1430" w:rsidRPr="00AF1430" w14:paraId="6C7096D1" w14:textId="77777777" w:rsidTr="00AF143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388E3E" w14:textId="77777777" w:rsidR="00AF1430" w:rsidRPr="00AF1430" w:rsidRDefault="00AF1430" w:rsidP="00AF1430">
            <w:pPr>
              <w:jc w:val="center"/>
              <w:rPr>
                <w:rFonts w:ascii="Tahoma" w:hAnsi="Tahoma" w:cs="Tahoma"/>
                <w:b/>
                <w:color w:val="FFFFFF"/>
                <w:lang w:val="es-BO" w:eastAsia="es-BO"/>
              </w:rPr>
            </w:pPr>
            <w:r w:rsidRPr="00AF143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B5B86B" w14:textId="77777777" w:rsidR="00AF1430" w:rsidRPr="00AF1430" w:rsidRDefault="00AF1430" w:rsidP="00AF1430">
            <w:pPr>
              <w:jc w:val="center"/>
              <w:rPr>
                <w:rFonts w:ascii="Tahoma" w:hAnsi="Tahoma" w:cs="Tahoma"/>
                <w:b/>
                <w:color w:val="FFFFFF"/>
                <w:lang w:val="es-BO" w:eastAsia="es-BO"/>
              </w:rPr>
            </w:pPr>
            <w:r w:rsidRPr="00AF1430">
              <w:rPr>
                <w:rFonts w:ascii="Tahoma" w:hAnsi="Tahoma" w:cs="Tahoma"/>
                <w:b/>
                <w:color w:val="FFFFFF"/>
                <w:lang w:val="es-BO" w:eastAsia="es-BO"/>
              </w:rPr>
              <w:t>Área Útil (M2)</w:t>
            </w:r>
          </w:p>
        </w:tc>
      </w:tr>
      <w:tr w:rsidR="00AF1430" w:rsidRPr="00AF1430" w14:paraId="4679DFE6"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56C7BD" w14:textId="77777777" w:rsidR="00AF1430" w:rsidRPr="00AF1430" w:rsidRDefault="00AF1430" w:rsidP="00AF1430">
            <w:pPr>
              <w:rPr>
                <w:rFonts w:ascii="Tahoma" w:hAnsi="Tahoma" w:cs="Tahoma"/>
                <w:color w:val="FF0000"/>
                <w:lang w:val="es-BO" w:eastAsia="es-BO"/>
              </w:rPr>
            </w:pPr>
            <w:r w:rsidRPr="00AF143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396238" w14:textId="77777777" w:rsidR="00AF1430" w:rsidRPr="00AF1430" w:rsidRDefault="00AF1430" w:rsidP="00AF1430">
            <w:pPr>
              <w:jc w:val="right"/>
              <w:rPr>
                <w:rFonts w:ascii="Tahoma" w:hAnsi="Tahoma" w:cs="Tahoma"/>
                <w:color w:val="FF0000"/>
                <w:lang w:val="es-BO" w:eastAsia="es-BO"/>
              </w:rPr>
            </w:pPr>
            <w:r w:rsidRPr="00AF1430">
              <w:rPr>
                <w:rFonts w:ascii="Tahoma" w:hAnsi="Tahoma" w:cs="Tahoma"/>
                <w:color w:val="FF0000"/>
                <w:lang w:val="es-BO" w:eastAsia="es-BO"/>
              </w:rPr>
              <w:t>11.19</w:t>
            </w:r>
          </w:p>
        </w:tc>
      </w:tr>
      <w:tr w:rsidR="00AF1430" w:rsidRPr="00AF1430" w14:paraId="1DE47168"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8F676D" w14:textId="77777777" w:rsidR="00AF1430" w:rsidRPr="00AF1430" w:rsidRDefault="00AF1430" w:rsidP="00AF1430">
            <w:pPr>
              <w:rPr>
                <w:rFonts w:ascii="Tahoma" w:hAnsi="Tahoma" w:cs="Tahoma"/>
                <w:color w:val="FF0000"/>
                <w:lang w:val="es-BO" w:eastAsia="es-BO"/>
              </w:rPr>
            </w:pPr>
            <w:r w:rsidRPr="00AF1430">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47F9784" w14:textId="77777777" w:rsidR="00AF1430" w:rsidRPr="00AF1430" w:rsidRDefault="00AF1430" w:rsidP="00AF1430">
            <w:pPr>
              <w:jc w:val="right"/>
              <w:rPr>
                <w:rFonts w:ascii="Tahoma" w:hAnsi="Tahoma" w:cs="Tahoma"/>
                <w:color w:val="FF0000"/>
                <w:lang w:val="es-BO" w:eastAsia="es-BO"/>
              </w:rPr>
            </w:pPr>
            <w:r w:rsidRPr="00AF1430">
              <w:rPr>
                <w:rFonts w:ascii="Tahoma" w:hAnsi="Tahoma" w:cs="Tahoma"/>
                <w:color w:val="FF0000"/>
                <w:lang w:val="es-BO" w:eastAsia="es-BO"/>
              </w:rPr>
              <w:t>11.10</w:t>
            </w:r>
          </w:p>
        </w:tc>
      </w:tr>
      <w:tr w:rsidR="00AF1430" w:rsidRPr="00AF1430" w14:paraId="5723A4BE"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DF5D13" w14:textId="77777777" w:rsidR="00AF1430" w:rsidRPr="00AF1430" w:rsidRDefault="00AF1430" w:rsidP="00AF1430">
            <w:pPr>
              <w:rPr>
                <w:rFonts w:ascii="Tahoma" w:hAnsi="Tahoma" w:cs="Tahoma"/>
                <w:color w:val="FF0000"/>
                <w:lang w:val="es-BO" w:eastAsia="es-BO"/>
              </w:rPr>
            </w:pPr>
            <w:r w:rsidRPr="00AF1430">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70287E2" w14:textId="77777777" w:rsidR="00AF1430" w:rsidRPr="00AF1430" w:rsidRDefault="00AF1430" w:rsidP="00AF1430">
            <w:pPr>
              <w:jc w:val="right"/>
              <w:rPr>
                <w:rFonts w:ascii="Tahoma" w:hAnsi="Tahoma" w:cs="Tahoma"/>
                <w:color w:val="FF0000"/>
                <w:lang w:val="es-BO" w:eastAsia="es-BO"/>
              </w:rPr>
            </w:pPr>
            <w:r w:rsidRPr="00AF1430">
              <w:rPr>
                <w:rFonts w:ascii="Tahoma" w:hAnsi="Tahoma" w:cs="Tahoma"/>
                <w:color w:val="FF0000"/>
                <w:lang w:val="es-BO" w:eastAsia="es-BO"/>
              </w:rPr>
              <w:t>10.88</w:t>
            </w:r>
          </w:p>
        </w:tc>
      </w:tr>
      <w:tr w:rsidR="00AF1430" w:rsidRPr="00AF1430" w14:paraId="41AD1098"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73FD58" w14:textId="77777777" w:rsidR="00AF1430" w:rsidRPr="00AF1430" w:rsidRDefault="00AF1430" w:rsidP="00AF1430">
            <w:pPr>
              <w:rPr>
                <w:rFonts w:ascii="Tahoma" w:hAnsi="Tahoma" w:cs="Tahoma"/>
                <w:color w:val="FF0000"/>
                <w:lang w:val="es-BO" w:eastAsia="es-BO"/>
              </w:rPr>
            </w:pPr>
            <w:r w:rsidRPr="00AF143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5CAD729" w14:textId="77777777" w:rsidR="00AF1430" w:rsidRPr="00AF1430" w:rsidRDefault="00AF1430" w:rsidP="00AF1430">
            <w:pPr>
              <w:jc w:val="right"/>
              <w:rPr>
                <w:rFonts w:ascii="Tahoma" w:hAnsi="Tahoma" w:cs="Tahoma"/>
                <w:color w:val="FF0000"/>
                <w:lang w:val="es-BO" w:eastAsia="es-BO"/>
              </w:rPr>
            </w:pPr>
            <w:r w:rsidRPr="00AF1430">
              <w:rPr>
                <w:rFonts w:ascii="Tahoma" w:hAnsi="Tahoma" w:cs="Tahoma"/>
                <w:color w:val="FF0000"/>
                <w:lang w:val="es-BO" w:eastAsia="es-BO"/>
              </w:rPr>
              <w:t>3.73</w:t>
            </w:r>
          </w:p>
        </w:tc>
      </w:tr>
      <w:tr w:rsidR="00AF1430" w:rsidRPr="00AF1430" w14:paraId="4E3F6389"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6262C0" w14:textId="77777777" w:rsidR="00AF1430" w:rsidRPr="00AF1430" w:rsidRDefault="00AF1430" w:rsidP="00AF1430">
            <w:pPr>
              <w:rPr>
                <w:rFonts w:ascii="Tahoma" w:hAnsi="Tahoma" w:cs="Tahoma"/>
                <w:color w:val="FF0000"/>
                <w:lang w:val="es-BO" w:eastAsia="es-BO"/>
              </w:rPr>
            </w:pPr>
            <w:r w:rsidRPr="00AF1430">
              <w:rPr>
                <w:rFonts w:ascii="Tahoma" w:hAnsi="Tahoma" w:cs="Tahoma"/>
                <w:color w:val="FF0000"/>
                <w:lang w:val="es-BO" w:eastAsia="es-BO"/>
              </w:rPr>
              <w:t xml:space="preserve">Estar - Comedor </w:t>
            </w:r>
          </w:p>
        </w:tc>
        <w:tc>
          <w:tcPr>
            <w:tcW w:w="2060" w:type="dxa"/>
            <w:tcBorders>
              <w:top w:val="nil"/>
              <w:left w:val="nil"/>
              <w:bottom w:val="single" w:sz="4" w:space="0" w:color="auto"/>
              <w:right w:val="single" w:sz="4" w:space="0" w:color="auto"/>
            </w:tcBorders>
            <w:shd w:val="clear" w:color="auto" w:fill="auto"/>
            <w:noWrap/>
            <w:vAlign w:val="center"/>
          </w:tcPr>
          <w:p w14:paraId="047316D4" w14:textId="77777777" w:rsidR="00AF1430" w:rsidRPr="00AF1430" w:rsidRDefault="00AF1430" w:rsidP="00AF1430">
            <w:pPr>
              <w:jc w:val="right"/>
              <w:rPr>
                <w:rFonts w:ascii="Tahoma" w:hAnsi="Tahoma" w:cs="Tahoma"/>
                <w:color w:val="FF0000"/>
                <w:lang w:val="es-BO" w:eastAsia="es-BO"/>
              </w:rPr>
            </w:pPr>
            <w:r w:rsidRPr="00AF1430">
              <w:rPr>
                <w:rFonts w:ascii="Tahoma" w:hAnsi="Tahoma" w:cs="Tahoma"/>
                <w:color w:val="FF0000"/>
                <w:lang w:val="es-BO" w:eastAsia="es-BO"/>
              </w:rPr>
              <w:t>19.8</w:t>
            </w:r>
          </w:p>
        </w:tc>
      </w:tr>
      <w:tr w:rsidR="00AF1430" w:rsidRPr="00AF1430" w14:paraId="416BB8C3" w14:textId="77777777" w:rsidTr="00AF143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DA5229" w14:textId="77777777" w:rsidR="00AF1430" w:rsidRPr="00AF1430" w:rsidRDefault="00AF1430" w:rsidP="00AF1430">
            <w:pPr>
              <w:rPr>
                <w:rFonts w:ascii="Tahoma" w:hAnsi="Tahoma" w:cs="Tahoma"/>
                <w:b/>
                <w:color w:val="FF0000"/>
                <w:lang w:val="es-BO" w:eastAsia="es-BO"/>
              </w:rPr>
            </w:pPr>
            <w:r w:rsidRPr="00AF1430">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28EF578" w14:textId="77777777" w:rsidR="00AF1430" w:rsidRPr="00AF1430" w:rsidRDefault="00AF1430" w:rsidP="00AF1430">
            <w:pPr>
              <w:jc w:val="right"/>
              <w:rPr>
                <w:rFonts w:ascii="Tahoma" w:hAnsi="Tahoma" w:cs="Tahoma"/>
                <w:b/>
                <w:color w:val="FF0000"/>
                <w:lang w:val="es-BO" w:eastAsia="es-BO"/>
              </w:rPr>
            </w:pPr>
            <w:r w:rsidRPr="00AF1430">
              <w:rPr>
                <w:rFonts w:ascii="Tahoma" w:hAnsi="Tahoma" w:cs="Tahoma"/>
                <w:b/>
                <w:color w:val="FF0000"/>
                <w:lang w:val="es-BO" w:eastAsia="es-BO"/>
              </w:rPr>
              <w:t>56.7</w:t>
            </w:r>
          </w:p>
        </w:tc>
      </w:tr>
    </w:tbl>
    <w:p w14:paraId="6FEC7583" w14:textId="77777777" w:rsidR="00AF1430" w:rsidRDefault="00AF1430" w:rsidP="00AF1430">
      <w:pPr>
        <w:spacing w:after="160" w:line="259" w:lineRule="auto"/>
        <w:ind w:left="284"/>
        <w:jc w:val="both"/>
        <w:rPr>
          <w:rFonts w:ascii="Tahoma" w:hAnsi="Tahoma" w:cs="Tahoma"/>
          <w:szCs w:val="24"/>
          <w:lang w:val="es-ES_tradnl" w:eastAsia="es-ES"/>
        </w:rPr>
      </w:pPr>
    </w:p>
    <w:p w14:paraId="5C9BE536" w14:textId="77777777" w:rsidR="00AF1430" w:rsidRPr="00AF1430" w:rsidRDefault="00AF1430" w:rsidP="00AF1430">
      <w:pPr>
        <w:numPr>
          <w:ilvl w:val="0"/>
          <w:numId w:val="74"/>
        </w:numPr>
        <w:spacing w:after="160" w:line="259" w:lineRule="auto"/>
        <w:ind w:left="284"/>
        <w:jc w:val="both"/>
        <w:rPr>
          <w:rFonts w:ascii="Tahoma" w:hAnsi="Tahoma" w:cs="Tahoma"/>
          <w:szCs w:val="24"/>
          <w:lang w:val="es-ES_tradnl" w:eastAsia="es-ES"/>
        </w:rPr>
      </w:pPr>
      <w:r w:rsidRPr="00AF1430">
        <w:rPr>
          <w:rFonts w:ascii="Tahoma" w:hAnsi="Tahoma" w:cs="Tahoma"/>
          <w:szCs w:val="24"/>
          <w:lang w:val="es-ES_tradnl" w:eastAsia="es-ES"/>
        </w:rPr>
        <w:t xml:space="preserve">La Entidad Ejecutora deberá realizar y presentar el llenado del Formulario de </w:t>
      </w:r>
      <w:r w:rsidRPr="00AF1430">
        <w:rPr>
          <w:rFonts w:ascii="Tahoma" w:hAnsi="Tahoma" w:cs="Tahoma"/>
          <w:b/>
          <w:szCs w:val="24"/>
          <w:lang w:val="es-ES_tradnl" w:eastAsia="es-ES"/>
        </w:rPr>
        <w:t>Registro Único de Beneficiarios (RUB)</w:t>
      </w:r>
      <w:r w:rsidRPr="00AF143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B52753" w14:textId="77777777" w:rsidR="00AF1430" w:rsidRPr="00AF1430" w:rsidRDefault="00AF1430" w:rsidP="00AF1430">
      <w:pPr>
        <w:numPr>
          <w:ilvl w:val="0"/>
          <w:numId w:val="74"/>
        </w:numPr>
        <w:spacing w:after="160" w:line="259" w:lineRule="auto"/>
        <w:ind w:left="284"/>
        <w:jc w:val="both"/>
        <w:rPr>
          <w:rFonts w:ascii="Tahoma" w:hAnsi="Tahoma" w:cs="Tahoma"/>
          <w:szCs w:val="24"/>
          <w:lang w:val="es-ES_tradnl" w:eastAsia="es-ES"/>
        </w:rPr>
      </w:pPr>
      <w:bookmarkStart w:id="31" w:name="_Hlk163833719"/>
      <w:r w:rsidRPr="00AF1430">
        <w:rPr>
          <w:rFonts w:ascii="Tahoma" w:hAnsi="Tahoma" w:cs="Tahoma"/>
          <w:color w:val="000000" w:themeColor="text1"/>
          <w:lang w:val="es-ES_tradnl"/>
        </w:rPr>
        <w:t xml:space="preserve">La </w:t>
      </w:r>
      <w:r w:rsidRPr="00AF1430">
        <w:rPr>
          <w:rFonts w:ascii="Tahoma" w:hAnsi="Tahoma" w:cs="Tahoma"/>
          <w:szCs w:val="24"/>
          <w:lang w:val="es-ES_tradnl" w:eastAsia="es-ES"/>
        </w:rPr>
        <w:t>Entidad Ejecutora</w:t>
      </w:r>
      <w:r w:rsidRPr="00AF1430">
        <w:rPr>
          <w:rFonts w:ascii="Tahoma" w:hAnsi="Tahoma" w:cs="Tahoma"/>
          <w:color w:val="000000" w:themeColor="text1"/>
          <w:lang w:val="es-ES_tradnl"/>
        </w:rPr>
        <w:t xml:space="preserve">, gestionará los certificados de no propiedad a Nivel Nacional de los </w:t>
      </w:r>
      <w:r w:rsidRPr="00AF1430">
        <w:rPr>
          <w:rFonts w:ascii="Tahoma" w:hAnsi="Tahoma" w:cs="Tahoma"/>
          <w:b/>
          <w:bCs/>
          <w:color w:val="FF0000"/>
          <w:lang w:val="es-ES_tradnl"/>
        </w:rPr>
        <w:t xml:space="preserve">68  </w:t>
      </w:r>
      <w:r w:rsidRPr="00AF1430">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7B28BC5" w14:textId="77777777" w:rsidR="00AF1430" w:rsidRDefault="00AF1430" w:rsidP="00AF1430">
      <w:pPr>
        <w:spacing w:after="160" w:line="259" w:lineRule="auto"/>
        <w:ind w:left="284"/>
        <w:jc w:val="both"/>
        <w:rPr>
          <w:rFonts w:ascii="Tahoma" w:hAnsi="Tahoma" w:cs="Tahoma"/>
          <w:szCs w:val="24"/>
          <w:lang w:val="es-ES_tradnl" w:eastAsia="es-ES"/>
        </w:rPr>
      </w:pPr>
    </w:p>
    <w:p w14:paraId="5D650D83" w14:textId="77777777" w:rsidR="00AF1430" w:rsidRPr="00AF1430" w:rsidRDefault="00AF1430" w:rsidP="00AF1430">
      <w:pPr>
        <w:spacing w:after="160" w:line="259" w:lineRule="auto"/>
        <w:ind w:left="284"/>
        <w:jc w:val="both"/>
        <w:rPr>
          <w:rFonts w:ascii="Tahoma" w:hAnsi="Tahoma" w:cs="Tahoma"/>
          <w:szCs w:val="24"/>
          <w:lang w:val="es-ES_tradnl" w:eastAsia="es-ES"/>
        </w:rPr>
      </w:pPr>
    </w:p>
    <w:p w14:paraId="57A8DEA1" w14:textId="77777777" w:rsidR="00AF1430" w:rsidRPr="00AF1430" w:rsidRDefault="00AF1430" w:rsidP="00AF1430">
      <w:pPr>
        <w:widowControl w:val="0"/>
        <w:autoSpaceDE w:val="0"/>
        <w:autoSpaceDN w:val="0"/>
        <w:ind w:left="720"/>
        <w:jc w:val="center"/>
        <w:rPr>
          <w:rFonts w:ascii="Tahoma" w:hAnsi="Tahoma" w:cs="Tahoma"/>
          <w:u w:val="single"/>
        </w:rPr>
      </w:pPr>
      <w:r w:rsidRPr="00AF1430">
        <w:rPr>
          <w:rFonts w:ascii="Tahoma" w:hAnsi="Tahoma" w:cs="Tahoma"/>
          <w:u w:val="single"/>
        </w:rPr>
        <w:lastRenderedPageBreak/>
        <w:t xml:space="preserve">PLANOS REFERENCIALES DE LA VIVIENDA </w:t>
      </w:r>
    </w:p>
    <w:p w14:paraId="0471AD12" w14:textId="6A30D605" w:rsidR="00AF1430" w:rsidRPr="00AF1430" w:rsidRDefault="00AF1430" w:rsidP="00AF1430">
      <w:pPr>
        <w:widowControl w:val="0"/>
        <w:autoSpaceDE w:val="0"/>
        <w:autoSpaceDN w:val="0"/>
        <w:ind w:left="720"/>
        <w:jc w:val="center"/>
        <w:rPr>
          <w:rFonts w:ascii="Tahoma" w:hAnsi="Tahoma" w:cs="Tahoma"/>
          <w:u w:val="single"/>
        </w:rPr>
      </w:pPr>
      <w:r w:rsidRPr="00AF1430">
        <w:rPr>
          <w:rFonts w:ascii="Arial" w:eastAsia="Arial" w:hAnsi="Arial" w:cs="Arial"/>
          <w:noProof/>
          <w:sz w:val="22"/>
          <w:szCs w:val="22"/>
          <w:lang w:val="es-BO" w:eastAsia="es-BO"/>
        </w:rPr>
        <w:drawing>
          <wp:anchor distT="0" distB="0" distL="114300" distR="114300" simplePos="0" relativeHeight="251696128" behindDoc="0" locked="0" layoutInCell="1" allowOverlap="1" wp14:anchorId="1CACE7E8" wp14:editId="0EEDFABA">
            <wp:simplePos x="0" y="0"/>
            <wp:positionH relativeFrom="column">
              <wp:posOffset>390856</wp:posOffset>
            </wp:positionH>
            <wp:positionV relativeFrom="paragraph">
              <wp:posOffset>76062</wp:posOffset>
            </wp:positionV>
            <wp:extent cx="2544744" cy="2434881"/>
            <wp:effectExtent l="0" t="0" r="8255" b="3810"/>
            <wp:wrapNone/>
            <wp:docPr id="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4744" cy="2434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93234" w14:textId="4428BEE9" w:rsidR="00AF1430" w:rsidRPr="00AF1430" w:rsidRDefault="00AF1430" w:rsidP="00AF1430">
      <w:pPr>
        <w:widowControl w:val="0"/>
        <w:autoSpaceDE w:val="0"/>
        <w:autoSpaceDN w:val="0"/>
        <w:ind w:left="720"/>
        <w:jc w:val="center"/>
        <w:rPr>
          <w:rFonts w:ascii="Tahoma" w:hAnsi="Tahoma" w:cs="Tahoma"/>
          <w:u w:val="single"/>
        </w:rPr>
      </w:pPr>
      <w:r w:rsidRPr="00AF1430">
        <w:rPr>
          <w:rFonts w:ascii="Arial" w:eastAsia="Arial" w:hAnsi="Arial" w:cs="Arial"/>
          <w:noProof/>
          <w:sz w:val="22"/>
          <w:szCs w:val="22"/>
          <w:lang w:val="es-BO" w:eastAsia="es-BO"/>
        </w:rPr>
        <w:drawing>
          <wp:anchor distT="0" distB="0" distL="114300" distR="114300" simplePos="0" relativeHeight="251697152" behindDoc="0" locked="0" layoutInCell="1" allowOverlap="1" wp14:anchorId="0B2D74D7" wp14:editId="1CDC6EED">
            <wp:simplePos x="0" y="0"/>
            <wp:positionH relativeFrom="column">
              <wp:posOffset>3053715</wp:posOffset>
            </wp:positionH>
            <wp:positionV relativeFrom="paragraph">
              <wp:posOffset>1905</wp:posOffset>
            </wp:positionV>
            <wp:extent cx="2018665" cy="1024255"/>
            <wp:effectExtent l="0" t="0" r="635" b="4445"/>
            <wp:wrapSquare wrapText="bothSides"/>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804"/>
                    <a:stretch/>
                  </pic:blipFill>
                  <pic:spPr bwMode="auto">
                    <a:xfrm>
                      <a:off x="0" y="0"/>
                      <a:ext cx="2018665" cy="102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7C43E" w14:textId="7034FB63" w:rsidR="00AF1430" w:rsidRPr="00AF1430" w:rsidRDefault="00AF1430" w:rsidP="00AF1430">
      <w:pPr>
        <w:widowControl w:val="0"/>
        <w:autoSpaceDE w:val="0"/>
        <w:autoSpaceDN w:val="0"/>
        <w:ind w:left="720"/>
        <w:jc w:val="center"/>
        <w:rPr>
          <w:rFonts w:ascii="Tahoma" w:hAnsi="Tahoma" w:cs="Tahoma"/>
          <w:u w:val="single"/>
        </w:rPr>
      </w:pPr>
    </w:p>
    <w:p w14:paraId="77903FB5" w14:textId="77777777" w:rsidR="00AF1430" w:rsidRPr="00AF1430" w:rsidRDefault="00AF1430" w:rsidP="00AF1430">
      <w:pPr>
        <w:widowControl w:val="0"/>
        <w:autoSpaceDE w:val="0"/>
        <w:autoSpaceDN w:val="0"/>
        <w:ind w:left="720"/>
        <w:jc w:val="center"/>
        <w:rPr>
          <w:rFonts w:ascii="Tahoma" w:hAnsi="Tahoma" w:cs="Tahoma"/>
          <w:u w:val="single"/>
        </w:rPr>
      </w:pPr>
    </w:p>
    <w:p w14:paraId="73E90401" w14:textId="77777777" w:rsidR="00AF1430" w:rsidRPr="00AF1430" w:rsidRDefault="00AF1430" w:rsidP="00AF1430">
      <w:pPr>
        <w:widowControl w:val="0"/>
        <w:autoSpaceDE w:val="0"/>
        <w:autoSpaceDN w:val="0"/>
        <w:ind w:left="720"/>
        <w:jc w:val="center"/>
        <w:rPr>
          <w:rFonts w:ascii="Tahoma" w:hAnsi="Tahoma" w:cs="Tahoma"/>
          <w:u w:val="single"/>
        </w:rPr>
      </w:pPr>
    </w:p>
    <w:p w14:paraId="4D4B80F1" w14:textId="77777777" w:rsidR="00AF1430" w:rsidRPr="00AF1430" w:rsidRDefault="00AF1430" w:rsidP="00AF1430">
      <w:pPr>
        <w:widowControl w:val="0"/>
        <w:autoSpaceDE w:val="0"/>
        <w:autoSpaceDN w:val="0"/>
        <w:ind w:left="720"/>
        <w:jc w:val="center"/>
        <w:rPr>
          <w:rFonts w:ascii="Tahoma" w:hAnsi="Tahoma" w:cs="Tahoma"/>
          <w:u w:val="single"/>
        </w:rPr>
      </w:pPr>
    </w:p>
    <w:p w14:paraId="649E6AA6" w14:textId="77777777" w:rsidR="00AF1430" w:rsidRPr="00AF1430" w:rsidRDefault="00AF1430" w:rsidP="00AF1430">
      <w:pPr>
        <w:widowControl w:val="0"/>
        <w:autoSpaceDE w:val="0"/>
        <w:autoSpaceDN w:val="0"/>
        <w:ind w:left="720"/>
        <w:jc w:val="center"/>
        <w:rPr>
          <w:rFonts w:ascii="Tahoma" w:hAnsi="Tahoma" w:cs="Tahoma"/>
          <w:u w:val="single"/>
        </w:rPr>
      </w:pPr>
    </w:p>
    <w:p w14:paraId="2C6E5EFD" w14:textId="77777777" w:rsidR="00AF1430" w:rsidRPr="00AF1430" w:rsidRDefault="00AF1430" w:rsidP="00AF1430">
      <w:pPr>
        <w:widowControl w:val="0"/>
        <w:autoSpaceDE w:val="0"/>
        <w:autoSpaceDN w:val="0"/>
        <w:ind w:left="720"/>
        <w:jc w:val="center"/>
        <w:rPr>
          <w:rFonts w:ascii="Tahoma" w:hAnsi="Tahoma" w:cs="Tahoma"/>
          <w:u w:val="single"/>
        </w:rPr>
      </w:pPr>
    </w:p>
    <w:p w14:paraId="213ECCFB" w14:textId="77777777" w:rsidR="00AF1430" w:rsidRPr="00AF1430" w:rsidRDefault="00AF1430" w:rsidP="00AF1430">
      <w:pPr>
        <w:widowControl w:val="0"/>
        <w:autoSpaceDE w:val="0"/>
        <w:autoSpaceDN w:val="0"/>
        <w:ind w:left="720"/>
        <w:jc w:val="center"/>
        <w:rPr>
          <w:rFonts w:ascii="Tahoma" w:hAnsi="Tahoma" w:cs="Tahoma"/>
          <w:u w:val="single"/>
        </w:rPr>
      </w:pPr>
      <w:r w:rsidRPr="00AF1430">
        <w:rPr>
          <w:rFonts w:ascii="Arial" w:eastAsia="Arial" w:hAnsi="Arial" w:cs="Arial"/>
          <w:noProof/>
          <w:sz w:val="22"/>
          <w:szCs w:val="22"/>
          <w:lang w:val="es-BO" w:eastAsia="es-BO"/>
        </w:rPr>
        <w:drawing>
          <wp:anchor distT="0" distB="0" distL="114300" distR="114300" simplePos="0" relativeHeight="251698176" behindDoc="0" locked="0" layoutInCell="1" allowOverlap="1" wp14:anchorId="082047FE" wp14:editId="4FBA98B5">
            <wp:simplePos x="0" y="0"/>
            <wp:positionH relativeFrom="margin">
              <wp:posOffset>3103908</wp:posOffset>
            </wp:positionH>
            <wp:positionV relativeFrom="paragraph">
              <wp:posOffset>12562</wp:posOffset>
            </wp:positionV>
            <wp:extent cx="1880006" cy="1078530"/>
            <wp:effectExtent l="0" t="0" r="6350" b="7620"/>
            <wp:wrapSquare wrapText="bothSides"/>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0006" cy="107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A6E16" w14:textId="77777777" w:rsidR="00AF1430" w:rsidRPr="00AF1430" w:rsidRDefault="00AF1430" w:rsidP="00AF1430">
      <w:pPr>
        <w:widowControl w:val="0"/>
        <w:autoSpaceDE w:val="0"/>
        <w:autoSpaceDN w:val="0"/>
        <w:ind w:left="720"/>
        <w:jc w:val="center"/>
        <w:rPr>
          <w:rFonts w:ascii="Tahoma" w:hAnsi="Tahoma" w:cs="Tahoma"/>
          <w:u w:val="single"/>
        </w:rPr>
      </w:pPr>
    </w:p>
    <w:p w14:paraId="1F6DFE9D" w14:textId="77777777" w:rsidR="00AF1430" w:rsidRPr="00AF1430" w:rsidRDefault="00AF1430" w:rsidP="00AF1430">
      <w:pPr>
        <w:widowControl w:val="0"/>
        <w:autoSpaceDE w:val="0"/>
        <w:autoSpaceDN w:val="0"/>
        <w:ind w:left="720"/>
        <w:jc w:val="center"/>
        <w:rPr>
          <w:rFonts w:ascii="Tahoma" w:hAnsi="Tahoma" w:cs="Tahoma"/>
          <w:u w:val="single"/>
        </w:rPr>
      </w:pPr>
    </w:p>
    <w:p w14:paraId="59CD7E7D" w14:textId="77777777" w:rsidR="00AF1430" w:rsidRPr="00AF1430" w:rsidRDefault="00AF1430" w:rsidP="00AF1430">
      <w:pPr>
        <w:widowControl w:val="0"/>
        <w:autoSpaceDE w:val="0"/>
        <w:autoSpaceDN w:val="0"/>
        <w:ind w:left="720"/>
        <w:jc w:val="center"/>
        <w:rPr>
          <w:rFonts w:ascii="Tahoma" w:hAnsi="Tahoma" w:cs="Tahoma"/>
          <w:u w:val="single"/>
        </w:rPr>
      </w:pPr>
    </w:p>
    <w:p w14:paraId="3B7A6241" w14:textId="77777777" w:rsidR="00AF1430" w:rsidRPr="00AF1430" w:rsidRDefault="00AF1430" w:rsidP="00AF1430">
      <w:pPr>
        <w:widowControl w:val="0"/>
        <w:autoSpaceDE w:val="0"/>
        <w:autoSpaceDN w:val="0"/>
        <w:ind w:left="720"/>
        <w:jc w:val="center"/>
        <w:rPr>
          <w:rFonts w:ascii="Tahoma" w:hAnsi="Tahoma" w:cs="Tahoma"/>
          <w:u w:val="single"/>
        </w:rPr>
      </w:pPr>
    </w:p>
    <w:p w14:paraId="61183BDE" w14:textId="77777777" w:rsidR="00AF1430" w:rsidRPr="00AF1430" w:rsidRDefault="00AF1430" w:rsidP="00AF1430">
      <w:pPr>
        <w:widowControl w:val="0"/>
        <w:autoSpaceDE w:val="0"/>
        <w:autoSpaceDN w:val="0"/>
        <w:ind w:left="720"/>
        <w:jc w:val="center"/>
        <w:rPr>
          <w:rFonts w:ascii="Tahoma" w:hAnsi="Tahoma" w:cs="Tahoma"/>
          <w:u w:val="single"/>
        </w:rPr>
      </w:pPr>
    </w:p>
    <w:p w14:paraId="79BD8ED5" w14:textId="77777777" w:rsidR="00AF1430" w:rsidRDefault="00AF1430" w:rsidP="00AF1430">
      <w:pPr>
        <w:widowControl w:val="0"/>
        <w:autoSpaceDE w:val="0"/>
        <w:autoSpaceDN w:val="0"/>
        <w:ind w:left="720"/>
        <w:jc w:val="center"/>
        <w:rPr>
          <w:rFonts w:ascii="Tahoma" w:hAnsi="Tahoma" w:cs="Tahoma"/>
          <w:u w:val="single"/>
        </w:rPr>
      </w:pPr>
    </w:p>
    <w:p w14:paraId="2343F1DF" w14:textId="77777777" w:rsidR="00AF1430" w:rsidRPr="00AF1430" w:rsidRDefault="00AF1430" w:rsidP="00AF1430">
      <w:pPr>
        <w:widowControl w:val="0"/>
        <w:autoSpaceDE w:val="0"/>
        <w:autoSpaceDN w:val="0"/>
        <w:ind w:left="720"/>
        <w:jc w:val="center"/>
        <w:rPr>
          <w:rFonts w:ascii="Tahoma" w:hAnsi="Tahoma" w:cs="Tahoma"/>
          <w:u w:val="single"/>
        </w:rPr>
      </w:pPr>
    </w:p>
    <w:p w14:paraId="781D83C0" w14:textId="77777777" w:rsidR="00AF1430" w:rsidRPr="00AF1430" w:rsidRDefault="00AF1430" w:rsidP="00AF1430">
      <w:pPr>
        <w:jc w:val="center"/>
        <w:rPr>
          <w:rFonts w:ascii="Tahoma" w:hAnsi="Tahoma" w:cs="Tahoma"/>
          <w:u w:val="single"/>
        </w:rPr>
      </w:pPr>
    </w:p>
    <w:p w14:paraId="1F545F0D" w14:textId="77777777" w:rsidR="00AF1430" w:rsidRPr="00AF1430" w:rsidRDefault="00AF1430" w:rsidP="00AF1430">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2" w:name="_Hlk145576767"/>
      <w:bookmarkStart w:id="33" w:name="_Toc71811146"/>
      <w:r w:rsidRPr="00AF143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2CF4AC5"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r w:rsidRPr="00AF1430">
        <w:rPr>
          <w:rFonts w:ascii="Tahoma" w:hAnsi="Tahoma" w:cs="Tahoma"/>
          <w:b/>
          <w:bCs/>
          <w:color w:val="000000"/>
          <w:kern w:val="32"/>
          <w:lang w:val="es-ES_tradnl"/>
        </w:rPr>
        <w:t>UBICACIÓN GEOGRÁFICA DEL PROYECTO.</w:t>
      </w:r>
      <w:bookmarkEnd w:id="33"/>
    </w:p>
    <w:p w14:paraId="65742142" w14:textId="77777777" w:rsidR="00AF1430" w:rsidRPr="00AF1430" w:rsidRDefault="00AF1430" w:rsidP="00AF1430">
      <w:pPr>
        <w:spacing w:line="260" w:lineRule="atLeast"/>
        <w:jc w:val="both"/>
        <w:rPr>
          <w:rFonts w:ascii="Tahoma" w:hAnsi="Tahoma" w:cs="Tahoma"/>
          <w:bCs/>
          <w:lang w:val="es-ES_tradnl" w:eastAsia="es-ES_tradnl"/>
        </w:rPr>
      </w:pPr>
      <w:r w:rsidRPr="00AF1430">
        <w:rPr>
          <w:rFonts w:ascii="Tahoma" w:hAnsi="Tahoma" w:cs="Tahoma"/>
          <w:bCs/>
          <w:lang w:val="es-ES_tradnl" w:eastAsia="es-ES_tradnl"/>
        </w:rPr>
        <w:t>El Municipio de Icla es la 4° Sección Municipal de la provincia Zudáñez del departamento de Chuquisaca y sus límites se detallan de la siguiente manera: al Norte: limita con la provincia Yamparáez Municipio de Tarabuco y parte del municipio de Zudáñez. Al Sur: limita con la provincia Azurduy Municipio de Tarvita y parte del Departamento de Potosí. Al Este: limita con el municipio de Sopachuy y parte del municipio de Zudáñez. Al Oeste: limita con el Departamento de Potosí.</w:t>
      </w:r>
    </w:p>
    <w:p w14:paraId="332CDBF0" w14:textId="77777777" w:rsidR="00AF1430" w:rsidRPr="00AF1430" w:rsidRDefault="00AF1430" w:rsidP="00AF1430">
      <w:pPr>
        <w:spacing w:line="260" w:lineRule="atLeast"/>
        <w:jc w:val="both"/>
        <w:rPr>
          <w:rFonts w:ascii="Tahoma" w:hAnsi="Tahoma" w:cs="Tahoma"/>
          <w:bCs/>
          <w:lang w:val="es-ES_tradnl" w:eastAsia="es-ES_tradnl"/>
        </w:rPr>
      </w:pPr>
      <w:r w:rsidRPr="00AF1430">
        <w:rPr>
          <w:rFonts w:asciiTheme="minorHAnsi" w:eastAsiaTheme="minorHAnsi" w:hAnsiTheme="minorHAnsi" w:cstheme="minorBidi"/>
          <w:noProof/>
          <w:sz w:val="22"/>
          <w:szCs w:val="22"/>
          <w:lang w:val="es-BO" w:eastAsia="es-BO"/>
        </w:rPr>
        <w:drawing>
          <wp:anchor distT="0" distB="0" distL="114300" distR="114300" simplePos="0" relativeHeight="251699200" behindDoc="0" locked="0" layoutInCell="1" allowOverlap="1" wp14:anchorId="3471ABDF" wp14:editId="07DB5851">
            <wp:simplePos x="0" y="0"/>
            <wp:positionH relativeFrom="column">
              <wp:posOffset>1247140</wp:posOffset>
            </wp:positionH>
            <wp:positionV relativeFrom="paragraph">
              <wp:posOffset>106045</wp:posOffset>
            </wp:positionV>
            <wp:extent cx="2535555" cy="3474085"/>
            <wp:effectExtent l="0" t="0" r="0" b="0"/>
            <wp:wrapThrough wrapText="bothSides">
              <wp:wrapPolygon edited="0">
                <wp:start x="0" y="0"/>
                <wp:lineTo x="0" y="21438"/>
                <wp:lineTo x="21421" y="21438"/>
                <wp:lineTo x="2142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l="7703" t="1491" r="2338" b="3140"/>
                    <a:stretch>
                      <a:fillRect/>
                    </a:stretch>
                  </pic:blipFill>
                  <pic:spPr bwMode="auto">
                    <a:xfrm>
                      <a:off x="0" y="0"/>
                      <a:ext cx="2535555" cy="347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E5370" w14:textId="77777777" w:rsidR="00AF1430" w:rsidRPr="00AF1430" w:rsidRDefault="00AF1430" w:rsidP="00AF1430">
      <w:pPr>
        <w:spacing w:line="300" w:lineRule="auto"/>
        <w:jc w:val="center"/>
        <w:rPr>
          <w:noProof/>
          <w:lang w:val="es-BO" w:eastAsia="es-BO"/>
        </w:rPr>
      </w:pPr>
      <w:r w:rsidRPr="00AF1430">
        <w:rPr>
          <w:rFonts w:ascii="Tahoma" w:hAnsi="Tahoma" w:cs="Tahoma"/>
          <w:b/>
          <w:color w:val="000000"/>
          <w:lang w:val="es-ES_tradnl"/>
        </w:rPr>
        <w:t xml:space="preserve">   </w:t>
      </w:r>
    </w:p>
    <w:p w14:paraId="69D3D3F0" w14:textId="77777777" w:rsidR="00AF1430" w:rsidRPr="00AF1430" w:rsidRDefault="00AF1430" w:rsidP="00AF1430">
      <w:pPr>
        <w:spacing w:line="300" w:lineRule="auto"/>
        <w:jc w:val="center"/>
        <w:rPr>
          <w:noProof/>
          <w:lang w:val="es-BO" w:eastAsia="es-BO"/>
        </w:rPr>
      </w:pPr>
    </w:p>
    <w:p w14:paraId="7E769FBC" w14:textId="77777777" w:rsidR="00AF1430" w:rsidRPr="00AF1430" w:rsidRDefault="00AF1430" w:rsidP="00AF1430">
      <w:pPr>
        <w:spacing w:line="300" w:lineRule="auto"/>
        <w:jc w:val="center"/>
        <w:rPr>
          <w:noProof/>
          <w:lang w:val="es-BO" w:eastAsia="es-BO"/>
        </w:rPr>
      </w:pPr>
    </w:p>
    <w:p w14:paraId="27DAF1AD" w14:textId="77777777" w:rsidR="00AF1430" w:rsidRPr="00AF1430" w:rsidRDefault="00AF1430" w:rsidP="00AF1430">
      <w:pPr>
        <w:spacing w:line="300" w:lineRule="auto"/>
        <w:jc w:val="center"/>
        <w:rPr>
          <w:noProof/>
          <w:lang w:val="es-BO" w:eastAsia="es-BO"/>
        </w:rPr>
      </w:pPr>
    </w:p>
    <w:p w14:paraId="15762F6D" w14:textId="77777777" w:rsidR="00AF1430" w:rsidRPr="00AF1430" w:rsidRDefault="00AF1430" w:rsidP="00AF1430">
      <w:pPr>
        <w:spacing w:line="300" w:lineRule="auto"/>
        <w:jc w:val="center"/>
        <w:rPr>
          <w:noProof/>
          <w:lang w:val="es-BO" w:eastAsia="es-BO"/>
        </w:rPr>
      </w:pPr>
    </w:p>
    <w:p w14:paraId="72061733" w14:textId="77777777" w:rsidR="00AF1430" w:rsidRPr="00AF1430" w:rsidRDefault="00AF1430" w:rsidP="00AF1430">
      <w:pPr>
        <w:spacing w:line="300" w:lineRule="auto"/>
        <w:jc w:val="center"/>
        <w:rPr>
          <w:noProof/>
          <w:lang w:val="es-BO" w:eastAsia="es-BO"/>
        </w:rPr>
      </w:pPr>
    </w:p>
    <w:p w14:paraId="6EB4FEFA" w14:textId="77777777" w:rsidR="00AF1430" w:rsidRPr="00AF1430" w:rsidRDefault="00AF1430" w:rsidP="00AF1430">
      <w:pPr>
        <w:spacing w:line="300" w:lineRule="auto"/>
        <w:jc w:val="center"/>
        <w:rPr>
          <w:noProof/>
          <w:lang w:val="es-BO" w:eastAsia="es-BO"/>
        </w:rPr>
      </w:pPr>
    </w:p>
    <w:p w14:paraId="30A6BBFA" w14:textId="77777777" w:rsidR="00AF1430" w:rsidRPr="00AF1430" w:rsidRDefault="00AF1430" w:rsidP="00AF1430">
      <w:pPr>
        <w:spacing w:line="300" w:lineRule="auto"/>
        <w:jc w:val="center"/>
        <w:rPr>
          <w:noProof/>
          <w:lang w:val="es-BO" w:eastAsia="es-BO"/>
        </w:rPr>
      </w:pPr>
    </w:p>
    <w:p w14:paraId="078622BE" w14:textId="77777777" w:rsidR="00AF1430" w:rsidRPr="00AF1430" w:rsidRDefault="00AF1430" w:rsidP="00AF1430">
      <w:pPr>
        <w:spacing w:line="300" w:lineRule="auto"/>
        <w:jc w:val="center"/>
        <w:rPr>
          <w:noProof/>
          <w:lang w:val="es-BO" w:eastAsia="es-BO"/>
        </w:rPr>
      </w:pPr>
    </w:p>
    <w:p w14:paraId="3FEF79FD" w14:textId="77777777" w:rsidR="00AF1430" w:rsidRPr="00AF1430" w:rsidRDefault="00AF1430" w:rsidP="00AF1430">
      <w:pPr>
        <w:spacing w:line="300" w:lineRule="auto"/>
        <w:jc w:val="center"/>
        <w:rPr>
          <w:noProof/>
          <w:lang w:val="es-BO" w:eastAsia="es-BO"/>
        </w:rPr>
      </w:pPr>
    </w:p>
    <w:p w14:paraId="6127A3C4" w14:textId="77777777" w:rsidR="00AF1430" w:rsidRPr="00AF1430" w:rsidRDefault="00AF1430" w:rsidP="00AF1430">
      <w:pPr>
        <w:spacing w:line="300" w:lineRule="auto"/>
        <w:jc w:val="center"/>
        <w:rPr>
          <w:noProof/>
          <w:lang w:val="es-BO" w:eastAsia="es-BO"/>
        </w:rPr>
      </w:pPr>
    </w:p>
    <w:p w14:paraId="48C293A2" w14:textId="77777777" w:rsidR="00AF1430" w:rsidRPr="00AF1430" w:rsidRDefault="00AF1430" w:rsidP="00AF1430">
      <w:pPr>
        <w:spacing w:line="300" w:lineRule="auto"/>
        <w:jc w:val="center"/>
        <w:rPr>
          <w:noProof/>
          <w:lang w:val="es-BO" w:eastAsia="es-BO"/>
        </w:rPr>
      </w:pPr>
    </w:p>
    <w:p w14:paraId="6BA68A3C" w14:textId="77777777" w:rsidR="00AF1430" w:rsidRPr="00AF1430" w:rsidRDefault="00AF1430" w:rsidP="00AF1430">
      <w:pPr>
        <w:spacing w:line="300" w:lineRule="auto"/>
        <w:jc w:val="center"/>
        <w:rPr>
          <w:noProof/>
          <w:lang w:val="es-BO" w:eastAsia="es-BO"/>
        </w:rPr>
      </w:pPr>
    </w:p>
    <w:p w14:paraId="6F121E93" w14:textId="77777777" w:rsidR="00AF1430" w:rsidRPr="00AF1430" w:rsidRDefault="00AF1430" w:rsidP="00AF1430">
      <w:pPr>
        <w:spacing w:line="300" w:lineRule="auto"/>
        <w:jc w:val="center"/>
        <w:rPr>
          <w:noProof/>
          <w:lang w:val="es-BO" w:eastAsia="es-BO"/>
        </w:rPr>
      </w:pPr>
    </w:p>
    <w:p w14:paraId="252BD422" w14:textId="77777777" w:rsidR="00AF1430" w:rsidRPr="00AF1430" w:rsidRDefault="00AF1430" w:rsidP="00AF1430">
      <w:pPr>
        <w:spacing w:line="300" w:lineRule="auto"/>
        <w:jc w:val="center"/>
        <w:rPr>
          <w:noProof/>
          <w:lang w:val="es-BO" w:eastAsia="es-BO"/>
        </w:rPr>
      </w:pPr>
    </w:p>
    <w:p w14:paraId="1D75D107" w14:textId="77777777" w:rsidR="00AF1430" w:rsidRPr="00AF1430" w:rsidRDefault="00AF1430" w:rsidP="00AF1430">
      <w:pPr>
        <w:spacing w:line="300" w:lineRule="auto"/>
        <w:jc w:val="center"/>
        <w:rPr>
          <w:noProof/>
          <w:lang w:val="es-BO" w:eastAsia="es-BO"/>
        </w:rPr>
      </w:pPr>
    </w:p>
    <w:p w14:paraId="4BE0C79E" w14:textId="77777777" w:rsidR="00AF1430" w:rsidRPr="00AF1430" w:rsidRDefault="00AF1430" w:rsidP="00AF1430">
      <w:pPr>
        <w:spacing w:line="300" w:lineRule="auto"/>
        <w:jc w:val="center"/>
        <w:rPr>
          <w:noProof/>
          <w:lang w:val="es-BO" w:eastAsia="es-BO"/>
        </w:rPr>
      </w:pPr>
    </w:p>
    <w:p w14:paraId="0956DC95" w14:textId="77777777" w:rsidR="00AF1430" w:rsidRPr="00AF1430" w:rsidRDefault="00AF1430" w:rsidP="00AF1430">
      <w:pPr>
        <w:spacing w:line="300" w:lineRule="auto"/>
        <w:jc w:val="center"/>
        <w:rPr>
          <w:noProof/>
          <w:lang w:val="es-BO" w:eastAsia="es-BO"/>
        </w:rPr>
      </w:pPr>
    </w:p>
    <w:p w14:paraId="6458EDFC" w14:textId="77777777" w:rsidR="00AF1430" w:rsidRPr="00AF1430" w:rsidRDefault="00AF1430" w:rsidP="00AF1430">
      <w:pPr>
        <w:spacing w:line="300" w:lineRule="auto"/>
        <w:jc w:val="center"/>
        <w:rPr>
          <w:rFonts w:ascii="Tahoma" w:hAnsi="Tahoma" w:cs="Tahoma"/>
          <w:b/>
          <w:color w:val="000000"/>
          <w:lang w:val="es-ES_tradnl"/>
        </w:rPr>
      </w:pPr>
    </w:p>
    <w:p w14:paraId="42AEBCAE"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34" w:name="_Toc71811147"/>
      <w:r w:rsidRPr="00AF1430">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F1430" w:rsidRPr="00AF1430" w14:paraId="4EFFB584" w14:textId="77777777" w:rsidTr="00AF1430">
        <w:trPr>
          <w:trHeight w:val="490"/>
          <w:jc w:val="center"/>
        </w:trPr>
        <w:tc>
          <w:tcPr>
            <w:tcW w:w="478" w:type="dxa"/>
            <w:shd w:val="clear" w:color="auto" w:fill="1F4E79"/>
          </w:tcPr>
          <w:p w14:paraId="44893AC6" w14:textId="77777777" w:rsidR="00AF1430" w:rsidRPr="00AF1430" w:rsidRDefault="00AF1430" w:rsidP="00AF1430">
            <w:pPr>
              <w:jc w:val="center"/>
              <w:rPr>
                <w:rFonts w:ascii="Tahoma" w:hAnsi="Tahoma" w:cs="Tahoma"/>
                <w:b/>
                <w:bCs/>
                <w:color w:val="FFFFFF"/>
                <w:lang w:val="es-BO" w:eastAsia="es-BO"/>
              </w:rPr>
            </w:pPr>
            <w:r w:rsidRPr="00AF1430">
              <w:rPr>
                <w:rFonts w:ascii="Tahoma" w:hAnsi="Tahoma" w:cs="Tahoma"/>
                <w:b/>
                <w:bCs/>
                <w:color w:val="FFFFFF"/>
                <w:lang w:val="es-BO" w:eastAsia="es-BO"/>
              </w:rPr>
              <w:t>Nº</w:t>
            </w:r>
          </w:p>
        </w:tc>
        <w:tc>
          <w:tcPr>
            <w:tcW w:w="4341" w:type="dxa"/>
            <w:shd w:val="clear" w:color="auto" w:fill="1F4E79"/>
          </w:tcPr>
          <w:p w14:paraId="5FA0966B" w14:textId="77777777" w:rsidR="00AF1430" w:rsidRPr="00AF1430" w:rsidRDefault="00AF1430" w:rsidP="00AF1430">
            <w:pPr>
              <w:jc w:val="center"/>
              <w:rPr>
                <w:rFonts w:ascii="Tahoma" w:hAnsi="Tahoma" w:cs="Tahoma"/>
                <w:b/>
                <w:bCs/>
                <w:color w:val="FF0000"/>
                <w:lang w:val="es-BO" w:eastAsia="es-BO"/>
              </w:rPr>
            </w:pPr>
            <w:r w:rsidRPr="00AF1430">
              <w:rPr>
                <w:rFonts w:ascii="Tahoma" w:hAnsi="Tahoma" w:cs="Tahoma"/>
                <w:b/>
                <w:bCs/>
                <w:color w:val="FFFFFF" w:themeColor="background1"/>
                <w:lang w:val="es-BO" w:eastAsia="es-BO"/>
              </w:rPr>
              <w:t>Comunidades o B</w:t>
            </w:r>
            <w:r w:rsidRPr="00AF1430">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2EB77491" w14:textId="77777777" w:rsidR="00AF1430" w:rsidRPr="00AF1430" w:rsidRDefault="00AF1430" w:rsidP="00AF1430">
            <w:pPr>
              <w:jc w:val="center"/>
              <w:rPr>
                <w:rFonts w:ascii="Tahoma" w:hAnsi="Tahoma" w:cs="Tahoma"/>
                <w:b/>
                <w:bCs/>
                <w:color w:val="FFFFFF"/>
                <w:lang w:val="es-BO" w:eastAsia="es-BO"/>
              </w:rPr>
            </w:pPr>
            <w:r w:rsidRPr="00AF1430">
              <w:rPr>
                <w:rFonts w:ascii="Tahoma" w:hAnsi="Tahoma" w:cs="Tahoma"/>
                <w:b/>
                <w:bCs/>
                <w:color w:val="FFFFFF"/>
                <w:lang w:val="es-BO" w:eastAsia="es-BO"/>
              </w:rPr>
              <w:t>Número de SH.</w:t>
            </w:r>
          </w:p>
        </w:tc>
      </w:tr>
      <w:tr w:rsidR="00AF1430" w:rsidRPr="00AF1430" w14:paraId="2BB567B5" w14:textId="77777777" w:rsidTr="00AF1430">
        <w:trPr>
          <w:trHeight w:val="113"/>
          <w:jc w:val="center"/>
        </w:trPr>
        <w:tc>
          <w:tcPr>
            <w:tcW w:w="478" w:type="dxa"/>
            <w:shd w:val="clear" w:color="auto" w:fill="auto"/>
          </w:tcPr>
          <w:p w14:paraId="42E376CC" w14:textId="77777777" w:rsidR="00AF1430" w:rsidRPr="00AF1430" w:rsidRDefault="00AF1430" w:rsidP="00AF1430">
            <w:pPr>
              <w:spacing w:line="276" w:lineRule="auto"/>
              <w:rPr>
                <w:rFonts w:ascii="Tahoma" w:hAnsi="Tahoma" w:cs="Tahoma"/>
                <w:lang w:val="es-ES_tradnl" w:eastAsia="es-BO"/>
              </w:rPr>
            </w:pPr>
            <w:r w:rsidRPr="00AF1430">
              <w:rPr>
                <w:rFonts w:ascii="Tahoma" w:hAnsi="Tahoma" w:cs="Tahoma"/>
                <w:lang w:val="es-ES_tradnl" w:eastAsia="es-BO"/>
              </w:rPr>
              <w:t>1</w:t>
            </w:r>
          </w:p>
        </w:tc>
        <w:tc>
          <w:tcPr>
            <w:tcW w:w="4341" w:type="dxa"/>
            <w:shd w:val="clear" w:color="auto" w:fill="auto"/>
          </w:tcPr>
          <w:p w14:paraId="2B5154E4" w14:textId="77777777" w:rsidR="00AF1430" w:rsidRPr="00AF1430" w:rsidRDefault="00AF1430" w:rsidP="00AF1430">
            <w:pPr>
              <w:spacing w:line="276" w:lineRule="auto"/>
              <w:jc w:val="center"/>
              <w:rPr>
                <w:rFonts w:ascii="Tahoma" w:hAnsi="Tahoma" w:cs="Tahoma"/>
                <w:b/>
                <w:bCs/>
                <w:lang w:val="es-ES_tradnl" w:eastAsia="es-BO"/>
              </w:rPr>
            </w:pPr>
            <w:r w:rsidRPr="00AF1430">
              <w:rPr>
                <w:rFonts w:asciiTheme="minorHAnsi" w:eastAsiaTheme="minorHAnsi" w:hAnsiTheme="minorHAnsi" w:cstheme="minorBidi"/>
                <w:b/>
                <w:bCs/>
                <w:sz w:val="22"/>
                <w:szCs w:val="22"/>
                <w:lang w:val="es-BO"/>
              </w:rPr>
              <w:t>PILA TORRE</w:t>
            </w:r>
          </w:p>
        </w:tc>
        <w:tc>
          <w:tcPr>
            <w:tcW w:w="1431" w:type="dxa"/>
            <w:shd w:val="clear" w:color="auto" w:fill="auto"/>
            <w:vAlign w:val="center"/>
          </w:tcPr>
          <w:p w14:paraId="6A326E11" w14:textId="77777777" w:rsidR="00AF1430" w:rsidRPr="00AF1430" w:rsidRDefault="00AF1430" w:rsidP="00AF1430">
            <w:pPr>
              <w:spacing w:line="276" w:lineRule="auto"/>
              <w:jc w:val="center"/>
              <w:rPr>
                <w:rFonts w:ascii="Tahoma" w:hAnsi="Tahoma" w:cs="Tahoma"/>
                <w:b/>
                <w:color w:val="FF0000"/>
                <w:lang w:val="es-ES_tradnl" w:eastAsia="es-BO"/>
              </w:rPr>
            </w:pPr>
            <w:r w:rsidRPr="00AF1430">
              <w:rPr>
                <w:rFonts w:ascii="Tahoma" w:hAnsi="Tahoma" w:cs="Tahoma"/>
                <w:b/>
                <w:color w:val="FF0000"/>
                <w:lang w:val="es-ES_tradnl" w:eastAsia="es-BO"/>
              </w:rPr>
              <w:t>19</w:t>
            </w:r>
          </w:p>
        </w:tc>
      </w:tr>
      <w:tr w:rsidR="00AF1430" w:rsidRPr="00AF1430" w14:paraId="33ED4787" w14:textId="77777777" w:rsidTr="00AF1430">
        <w:trPr>
          <w:trHeight w:val="113"/>
          <w:jc w:val="center"/>
        </w:trPr>
        <w:tc>
          <w:tcPr>
            <w:tcW w:w="478" w:type="dxa"/>
            <w:shd w:val="clear" w:color="auto" w:fill="auto"/>
          </w:tcPr>
          <w:p w14:paraId="695842F3" w14:textId="77777777" w:rsidR="00AF1430" w:rsidRPr="00AF1430" w:rsidRDefault="00AF1430" w:rsidP="00AF1430">
            <w:pPr>
              <w:spacing w:line="276" w:lineRule="auto"/>
              <w:rPr>
                <w:rFonts w:ascii="Tahoma" w:hAnsi="Tahoma" w:cs="Tahoma"/>
                <w:lang w:val="es-ES_tradnl" w:eastAsia="es-BO"/>
              </w:rPr>
            </w:pPr>
            <w:r w:rsidRPr="00AF1430">
              <w:rPr>
                <w:rFonts w:ascii="Tahoma" w:hAnsi="Tahoma" w:cs="Tahoma"/>
                <w:lang w:val="es-ES_tradnl" w:eastAsia="es-BO"/>
              </w:rPr>
              <w:t>2</w:t>
            </w:r>
          </w:p>
        </w:tc>
        <w:tc>
          <w:tcPr>
            <w:tcW w:w="4341" w:type="dxa"/>
            <w:shd w:val="clear" w:color="auto" w:fill="auto"/>
          </w:tcPr>
          <w:p w14:paraId="7A0D46F4" w14:textId="77777777" w:rsidR="00AF1430" w:rsidRPr="00AF1430" w:rsidRDefault="00AF1430" w:rsidP="00AF1430">
            <w:pPr>
              <w:spacing w:line="276" w:lineRule="auto"/>
              <w:jc w:val="center"/>
              <w:rPr>
                <w:rFonts w:ascii="Tahoma" w:hAnsi="Tahoma" w:cs="Tahoma"/>
                <w:b/>
                <w:bCs/>
                <w:lang w:val="es-ES_tradnl" w:eastAsia="es-BO"/>
              </w:rPr>
            </w:pPr>
            <w:r w:rsidRPr="00AF1430">
              <w:rPr>
                <w:rFonts w:asciiTheme="minorHAnsi" w:eastAsiaTheme="minorHAnsi" w:hAnsiTheme="minorHAnsi" w:cstheme="minorBidi"/>
                <w:b/>
                <w:bCs/>
                <w:sz w:val="22"/>
                <w:szCs w:val="22"/>
                <w:lang w:val="es-BO"/>
              </w:rPr>
              <w:t>KOLLPA PAMPA</w:t>
            </w:r>
          </w:p>
        </w:tc>
        <w:tc>
          <w:tcPr>
            <w:tcW w:w="1431" w:type="dxa"/>
            <w:shd w:val="clear" w:color="auto" w:fill="auto"/>
            <w:vAlign w:val="center"/>
          </w:tcPr>
          <w:p w14:paraId="6A68074F" w14:textId="77777777" w:rsidR="00AF1430" w:rsidRPr="00AF1430" w:rsidRDefault="00AF1430" w:rsidP="00AF1430">
            <w:pPr>
              <w:spacing w:line="276" w:lineRule="auto"/>
              <w:jc w:val="center"/>
              <w:rPr>
                <w:rFonts w:ascii="Tahoma" w:hAnsi="Tahoma" w:cs="Tahoma"/>
                <w:b/>
                <w:color w:val="FF0000"/>
                <w:lang w:val="es-ES_tradnl" w:eastAsia="es-BO"/>
              </w:rPr>
            </w:pPr>
            <w:r w:rsidRPr="00AF1430">
              <w:rPr>
                <w:rFonts w:ascii="Tahoma" w:hAnsi="Tahoma" w:cs="Tahoma"/>
                <w:b/>
                <w:color w:val="FF0000"/>
                <w:lang w:val="es-ES_tradnl" w:eastAsia="es-BO"/>
              </w:rPr>
              <w:t>10</w:t>
            </w:r>
          </w:p>
        </w:tc>
      </w:tr>
      <w:tr w:rsidR="00AF1430" w:rsidRPr="00AF1430" w14:paraId="42BD0B67" w14:textId="77777777" w:rsidTr="00AF1430">
        <w:trPr>
          <w:trHeight w:val="113"/>
          <w:jc w:val="center"/>
        </w:trPr>
        <w:tc>
          <w:tcPr>
            <w:tcW w:w="478" w:type="dxa"/>
            <w:shd w:val="clear" w:color="auto" w:fill="auto"/>
          </w:tcPr>
          <w:p w14:paraId="30DDDA1D" w14:textId="77777777" w:rsidR="00AF1430" w:rsidRPr="00AF1430" w:rsidRDefault="00AF1430" w:rsidP="00AF1430">
            <w:pPr>
              <w:spacing w:line="276" w:lineRule="auto"/>
              <w:rPr>
                <w:rFonts w:ascii="Tahoma" w:hAnsi="Tahoma" w:cs="Tahoma"/>
                <w:lang w:val="es-ES_tradnl" w:eastAsia="es-BO"/>
              </w:rPr>
            </w:pPr>
            <w:r w:rsidRPr="00AF1430">
              <w:rPr>
                <w:rFonts w:ascii="Tahoma" w:hAnsi="Tahoma" w:cs="Tahoma"/>
                <w:lang w:val="es-ES_tradnl" w:eastAsia="es-BO"/>
              </w:rPr>
              <w:t>3</w:t>
            </w:r>
          </w:p>
        </w:tc>
        <w:tc>
          <w:tcPr>
            <w:tcW w:w="4341" w:type="dxa"/>
            <w:shd w:val="clear" w:color="auto" w:fill="auto"/>
          </w:tcPr>
          <w:p w14:paraId="4A055CBB" w14:textId="77777777" w:rsidR="00AF1430" w:rsidRPr="00AF1430" w:rsidRDefault="00AF1430" w:rsidP="00AF1430">
            <w:pPr>
              <w:spacing w:line="276" w:lineRule="auto"/>
              <w:jc w:val="center"/>
              <w:rPr>
                <w:rFonts w:ascii="Tahoma" w:hAnsi="Tahoma" w:cs="Tahoma"/>
                <w:b/>
                <w:bCs/>
                <w:lang w:val="es-ES_tradnl" w:eastAsia="es-BO"/>
              </w:rPr>
            </w:pPr>
            <w:r w:rsidRPr="00AF1430">
              <w:rPr>
                <w:rFonts w:asciiTheme="minorHAnsi" w:eastAsiaTheme="minorHAnsi" w:hAnsiTheme="minorHAnsi" w:cstheme="minorBidi"/>
                <w:b/>
                <w:bCs/>
                <w:sz w:val="22"/>
                <w:szCs w:val="22"/>
                <w:lang w:val="es-BO"/>
              </w:rPr>
              <w:t>MOLLE MAYU</w:t>
            </w:r>
          </w:p>
        </w:tc>
        <w:tc>
          <w:tcPr>
            <w:tcW w:w="1431" w:type="dxa"/>
            <w:shd w:val="clear" w:color="auto" w:fill="auto"/>
            <w:vAlign w:val="center"/>
          </w:tcPr>
          <w:p w14:paraId="4AC355BD" w14:textId="77777777" w:rsidR="00AF1430" w:rsidRPr="00AF1430" w:rsidRDefault="00AF1430" w:rsidP="00AF1430">
            <w:pPr>
              <w:spacing w:line="276" w:lineRule="auto"/>
              <w:jc w:val="center"/>
              <w:rPr>
                <w:rFonts w:ascii="Tahoma" w:hAnsi="Tahoma" w:cs="Tahoma"/>
                <w:b/>
                <w:color w:val="FF0000"/>
                <w:lang w:val="es-ES_tradnl" w:eastAsia="es-BO"/>
              </w:rPr>
            </w:pPr>
            <w:r w:rsidRPr="00AF1430">
              <w:rPr>
                <w:rFonts w:ascii="Tahoma" w:hAnsi="Tahoma" w:cs="Tahoma"/>
                <w:b/>
                <w:color w:val="FF0000"/>
                <w:lang w:val="es-ES_tradnl" w:eastAsia="es-BO"/>
              </w:rPr>
              <w:t>3</w:t>
            </w:r>
          </w:p>
        </w:tc>
      </w:tr>
      <w:tr w:rsidR="00AF1430" w:rsidRPr="00AF1430" w14:paraId="638345DD" w14:textId="77777777" w:rsidTr="00AF1430">
        <w:trPr>
          <w:trHeight w:val="113"/>
          <w:jc w:val="center"/>
        </w:trPr>
        <w:tc>
          <w:tcPr>
            <w:tcW w:w="478" w:type="dxa"/>
            <w:shd w:val="clear" w:color="auto" w:fill="auto"/>
          </w:tcPr>
          <w:p w14:paraId="696B3CCA" w14:textId="77777777" w:rsidR="00AF1430" w:rsidRPr="00AF1430" w:rsidRDefault="00AF1430" w:rsidP="00AF1430">
            <w:pPr>
              <w:spacing w:line="276" w:lineRule="auto"/>
              <w:rPr>
                <w:rFonts w:ascii="Tahoma" w:hAnsi="Tahoma" w:cs="Tahoma"/>
                <w:lang w:val="es-ES_tradnl" w:eastAsia="es-BO"/>
              </w:rPr>
            </w:pPr>
            <w:r w:rsidRPr="00AF1430">
              <w:rPr>
                <w:rFonts w:ascii="Tahoma" w:hAnsi="Tahoma" w:cs="Tahoma"/>
                <w:lang w:val="es-ES_tradnl" w:eastAsia="es-BO"/>
              </w:rPr>
              <w:t>4</w:t>
            </w:r>
          </w:p>
        </w:tc>
        <w:tc>
          <w:tcPr>
            <w:tcW w:w="4341" w:type="dxa"/>
            <w:shd w:val="clear" w:color="auto" w:fill="auto"/>
          </w:tcPr>
          <w:p w14:paraId="5208116F" w14:textId="77777777" w:rsidR="00AF1430" w:rsidRPr="00AF1430" w:rsidRDefault="00AF1430" w:rsidP="00AF1430">
            <w:pPr>
              <w:spacing w:line="276" w:lineRule="auto"/>
              <w:jc w:val="center"/>
              <w:rPr>
                <w:rFonts w:ascii="Tahoma" w:hAnsi="Tahoma" w:cs="Tahoma"/>
                <w:b/>
                <w:bCs/>
                <w:lang w:val="es-ES_tradnl" w:eastAsia="es-BO"/>
              </w:rPr>
            </w:pPr>
            <w:r w:rsidRPr="00AF1430">
              <w:rPr>
                <w:rFonts w:asciiTheme="minorHAnsi" w:eastAsiaTheme="minorHAnsi" w:hAnsiTheme="minorHAnsi" w:cstheme="minorBidi"/>
                <w:b/>
                <w:bCs/>
                <w:sz w:val="22"/>
                <w:szCs w:val="22"/>
                <w:lang w:val="es-BO"/>
              </w:rPr>
              <w:t>JULA JULA</w:t>
            </w:r>
          </w:p>
        </w:tc>
        <w:tc>
          <w:tcPr>
            <w:tcW w:w="1431" w:type="dxa"/>
            <w:shd w:val="clear" w:color="auto" w:fill="auto"/>
            <w:vAlign w:val="center"/>
          </w:tcPr>
          <w:p w14:paraId="1A91B96D" w14:textId="77777777" w:rsidR="00AF1430" w:rsidRPr="00AF1430" w:rsidRDefault="00AF1430" w:rsidP="00AF1430">
            <w:pPr>
              <w:spacing w:line="276" w:lineRule="auto"/>
              <w:jc w:val="center"/>
              <w:rPr>
                <w:rFonts w:ascii="Tahoma" w:hAnsi="Tahoma" w:cs="Tahoma"/>
                <w:b/>
                <w:color w:val="FF0000"/>
                <w:lang w:val="es-ES_tradnl" w:eastAsia="es-BO"/>
              </w:rPr>
            </w:pPr>
            <w:r w:rsidRPr="00AF1430">
              <w:rPr>
                <w:rFonts w:ascii="Tahoma" w:hAnsi="Tahoma" w:cs="Tahoma"/>
                <w:b/>
                <w:color w:val="FF0000"/>
                <w:lang w:val="es-ES_tradnl" w:eastAsia="es-BO"/>
              </w:rPr>
              <w:t>2</w:t>
            </w:r>
          </w:p>
        </w:tc>
      </w:tr>
      <w:tr w:rsidR="00AF1430" w:rsidRPr="00AF1430" w14:paraId="71AB1F95" w14:textId="77777777" w:rsidTr="00AF1430">
        <w:trPr>
          <w:jc w:val="center"/>
        </w:trPr>
        <w:tc>
          <w:tcPr>
            <w:tcW w:w="478" w:type="dxa"/>
            <w:shd w:val="clear" w:color="auto" w:fill="1F4E79"/>
          </w:tcPr>
          <w:p w14:paraId="3E1C2320" w14:textId="77777777" w:rsidR="00AF1430" w:rsidRPr="00AF1430" w:rsidRDefault="00AF1430" w:rsidP="00AF1430">
            <w:pPr>
              <w:jc w:val="center"/>
              <w:rPr>
                <w:rFonts w:ascii="Tahoma" w:hAnsi="Tahoma" w:cs="Tahoma"/>
                <w:b/>
                <w:bCs/>
                <w:color w:val="FFFFFF"/>
                <w:lang w:val="es-BO" w:eastAsia="es-BO"/>
              </w:rPr>
            </w:pPr>
          </w:p>
        </w:tc>
        <w:tc>
          <w:tcPr>
            <w:tcW w:w="4341" w:type="dxa"/>
            <w:shd w:val="clear" w:color="auto" w:fill="1F4E79"/>
          </w:tcPr>
          <w:p w14:paraId="587C556B" w14:textId="77777777" w:rsidR="00AF1430" w:rsidRPr="00AF1430" w:rsidRDefault="00AF1430" w:rsidP="00AF1430">
            <w:pPr>
              <w:jc w:val="center"/>
              <w:rPr>
                <w:rFonts w:ascii="Tahoma" w:hAnsi="Tahoma" w:cs="Tahoma"/>
                <w:b/>
                <w:bCs/>
                <w:color w:val="FFFFFF"/>
                <w:lang w:val="es-BO" w:eastAsia="es-BO"/>
              </w:rPr>
            </w:pPr>
            <w:r w:rsidRPr="00AF1430">
              <w:rPr>
                <w:rFonts w:ascii="Tahoma" w:hAnsi="Tahoma" w:cs="Tahoma"/>
                <w:b/>
                <w:bCs/>
                <w:color w:val="FFFFFF"/>
                <w:lang w:val="es-BO" w:eastAsia="es-BO"/>
              </w:rPr>
              <w:t>TOTAL</w:t>
            </w:r>
          </w:p>
        </w:tc>
        <w:tc>
          <w:tcPr>
            <w:tcW w:w="1431" w:type="dxa"/>
            <w:shd w:val="clear" w:color="auto" w:fill="auto"/>
          </w:tcPr>
          <w:p w14:paraId="34E5DF0F" w14:textId="77777777" w:rsidR="00AF1430" w:rsidRPr="00AF1430" w:rsidRDefault="00AF1430" w:rsidP="00AF1430">
            <w:pPr>
              <w:jc w:val="center"/>
              <w:rPr>
                <w:rFonts w:ascii="Tahoma" w:hAnsi="Tahoma" w:cs="Tahoma"/>
                <w:b/>
                <w:bCs/>
                <w:color w:val="FF0000"/>
                <w:lang w:val="es-BO" w:eastAsia="es-BO"/>
              </w:rPr>
            </w:pPr>
            <w:r w:rsidRPr="00AF1430">
              <w:rPr>
                <w:rFonts w:ascii="Tahoma" w:hAnsi="Tahoma" w:cs="Tahoma"/>
                <w:b/>
                <w:bCs/>
                <w:color w:val="FF0000"/>
                <w:sz w:val="24"/>
                <w:lang w:val="es-BO" w:eastAsia="es-BO"/>
              </w:rPr>
              <w:t>34</w:t>
            </w:r>
          </w:p>
        </w:tc>
      </w:tr>
    </w:tbl>
    <w:p w14:paraId="4CE78EDD" w14:textId="77777777" w:rsidR="00AF1430" w:rsidRPr="00AF1430" w:rsidRDefault="00AF1430" w:rsidP="00AF1430">
      <w:pPr>
        <w:jc w:val="both"/>
        <w:rPr>
          <w:rFonts w:ascii="Tahoma" w:hAnsi="Tahoma" w:cs="Tahoma"/>
          <w:i/>
          <w:sz w:val="18"/>
          <w:szCs w:val="18"/>
        </w:rPr>
      </w:pPr>
      <w:bookmarkStart w:id="35" w:name="_Hlk126935243"/>
      <w:bookmarkStart w:id="36" w:name="_Hlk112915699"/>
    </w:p>
    <w:p w14:paraId="6A609850" w14:textId="77777777" w:rsidR="00AF1430" w:rsidRPr="00AF1430" w:rsidRDefault="00AF1430" w:rsidP="00AF1430">
      <w:pPr>
        <w:jc w:val="both"/>
        <w:rPr>
          <w:rFonts w:ascii="Tahoma" w:hAnsi="Tahoma" w:cs="Tahoma"/>
          <w:i/>
          <w:sz w:val="18"/>
          <w:szCs w:val="18"/>
        </w:rPr>
      </w:pPr>
      <w:bookmarkStart w:id="37" w:name="_Hlk158891159"/>
      <w:r w:rsidRPr="00AF1430">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16C021B6" w14:textId="77777777" w:rsidR="00AF1430" w:rsidRPr="00AF1430" w:rsidRDefault="00AF1430" w:rsidP="00AF1430">
      <w:pPr>
        <w:jc w:val="both"/>
        <w:rPr>
          <w:rFonts w:ascii="Tahoma" w:hAnsi="Tahoma" w:cs="Tahoma"/>
          <w:i/>
          <w:sz w:val="18"/>
          <w:szCs w:val="18"/>
        </w:rPr>
      </w:pPr>
    </w:p>
    <w:p w14:paraId="63DA0521" w14:textId="77777777" w:rsidR="00AF1430" w:rsidRPr="00AF1430" w:rsidRDefault="00AF1430" w:rsidP="00AF1430">
      <w:pPr>
        <w:jc w:val="both"/>
        <w:rPr>
          <w:rFonts w:ascii="Tahoma" w:hAnsi="Tahoma" w:cs="Tahoma"/>
          <w:i/>
          <w:sz w:val="18"/>
          <w:szCs w:val="18"/>
        </w:rPr>
      </w:pPr>
      <w:bookmarkStart w:id="38" w:name="_Hlk162360396"/>
      <w:bookmarkEnd w:id="37"/>
      <w:r w:rsidRPr="00AF1430">
        <w:rPr>
          <w:rFonts w:ascii="Tahoma" w:hAnsi="Tahoma" w:cs="Tahoma"/>
          <w:i/>
          <w:sz w:val="18"/>
          <w:szCs w:val="18"/>
        </w:rPr>
        <w:t xml:space="preserve">De manera excepcional se podrán incluir </w:t>
      </w:r>
      <w:r w:rsidRPr="00AF1430">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3E039DCD" w14:textId="77777777" w:rsidR="00AF1430" w:rsidRPr="00AF1430" w:rsidRDefault="00AF1430" w:rsidP="00AF1430">
      <w:pPr>
        <w:jc w:val="both"/>
        <w:rPr>
          <w:rFonts w:ascii="Tahoma" w:hAnsi="Tahoma" w:cs="Tahoma"/>
          <w:i/>
          <w:sz w:val="18"/>
          <w:szCs w:val="18"/>
        </w:rPr>
      </w:pPr>
    </w:p>
    <w:p w14:paraId="2BC9A102" w14:textId="77777777" w:rsidR="00AF1430" w:rsidRPr="00AF1430" w:rsidRDefault="00AF1430" w:rsidP="00AF1430">
      <w:pPr>
        <w:widowControl w:val="0"/>
        <w:numPr>
          <w:ilvl w:val="0"/>
          <w:numId w:val="82"/>
        </w:numPr>
        <w:autoSpaceDE w:val="0"/>
        <w:autoSpaceDN w:val="0"/>
        <w:spacing w:after="160" w:line="259" w:lineRule="auto"/>
        <w:rPr>
          <w:rFonts w:ascii="Tahoma" w:hAnsi="Tahoma" w:cs="Tahoma"/>
          <w:b/>
          <w:bCs/>
          <w:color w:val="FF0000"/>
          <w:kern w:val="32"/>
          <w:szCs w:val="32"/>
        </w:rPr>
      </w:pPr>
      <w:r w:rsidRPr="00AF1430">
        <w:rPr>
          <w:rFonts w:ascii="Tahoma" w:hAnsi="Tahoma" w:cs="Tahoma"/>
          <w:b/>
          <w:bCs/>
          <w:kern w:val="32"/>
          <w:szCs w:val="32"/>
        </w:rPr>
        <w:t xml:space="preserve">Georreferencia de las viviendas </w:t>
      </w:r>
    </w:p>
    <w:p w14:paraId="713293E7" w14:textId="77777777" w:rsidR="00AF1430" w:rsidRPr="00AF1430" w:rsidRDefault="00AF1430" w:rsidP="00AF1430">
      <w:pPr>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16"/>
        <w:gridCol w:w="2916"/>
      </w:tblGrid>
      <w:tr w:rsidR="00AF1430" w:rsidRPr="00AF1430" w14:paraId="4211C4D9" w14:textId="77777777" w:rsidTr="00AF1430">
        <w:trPr>
          <w:trHeight w:val="262"/>
          <w:jc w:val="center"/>
        </w:trPr>
        <w:tc>
          <w:tcPr>
            <w:tcW w:w="742" w:type="dxa"/>
            <w:shd w:val="clear" w:color="auto" w:fill="000000" w:themeFill="text1" w:themeFillShade="A6"/>
          </w:tcPr>
          <w:p w14:paraId="3C60FE61" w14:textId="77777777" w:rsidR="00AF1430" w:rsidRPr="00AF1430" w:rsidRDefault="00AF1430" w:rsidP="00AF1430">
            <w:pPr>
              <w:jc w:val="center"/>
              <w:rPr>
                <w:rFonts w:ascii="Tahoma" w:hAnsi="Tahoma" w:cs="Tahoma"/>
                <w:b/>
                <w:bCs/>
                <w:lang w:val="es-ES_tradnl" w:eastAsia="es-ES"/>
              </w:rPr>
            </w:pPr>
            <w:r w:rsidRPr="00AF1430">
              <w:rPr>
                <w:rFonts w:ascii="Tahoma" w:hAnsi="Tahoma" w:cs="Tahoma"/>
                <w:b/>
                <w:bCs/>
                <w:lang w:val="es-ES_tradnl" w:eastAsia="es-ES"/>
              </w:rPr>
              <w:t>Pto.</w:t>
            </w:r>
          </w:p>
        </w:tc>
        <w:tc>
          <w:tcPr>
            <w:tcW w:w="2916" w:type="dxa"/>
            <w:shd w:val="clear" w:color="auto" w:fill="000000" w:themeFill="text1" w:themeFillShade="A6"/>
          </w:tcPr>
          <w:p w14:paraId="700B93A5" w14:textId="77777777" w:rsidR="00AF1430" w:rsidRPr="00AF1430" w:rsidRDefault="00AF1430" w:rsidP="00AF1430">
            <w:pPr>
              <w:jc w:val="center"/>
              <w:rPr>
                <w:rFonts w:ascii="Tahoma" w:hAnsi="Tahoma" w:cs="Tahoma"/>
                <w:b/>
                <w:bCs/>
                <w:lang w:val="es-ES_tradnl" w:eastAsia="es-ES"/>
              </w:rPr>
            </w:pPr>
            <w:r w:rsidRPr="00AF1430">
              <w:rPr>
                <w:rFonts w:ascii="Tahoma" w:hAnsi="Tahoma" w:cs="Tahoma"/>
                <w:b/>
                <w:bCs/>
                <w:lang w:val="es-ES_tradnl" w:eastAsia="es-ES"/>
              </w:rPr>
              <w:t>Latitud (Norte X)</w:t>
            </w:r>
          </w:p>
        </w:tc>
        <w:tc>
          <w:tcPr>
            <w:tcW w:w="2916" w:type="dxa"/>
            <w:shd w:val="clear" w:color="auto" w:fill="000000" w:themeFill="text1" w:themeFillShade="A6"/>
          </w:tcPr>
          <w:p w14:paraId="072C1AEE" w14:textId="77777777" w:rsidR="00AF1430" w:rsidRPr="00AF1430" w:rsidRDefault="00AF1430" w:rsidP="00AF1430">
            <w:pPr>
              <w:jc w:val="center"/>
              <w:rPr>
                <w:rFonts w:ascii="Tahoma" w:hAnsi="Tahoma" w:cs="Tahoma"/>
                <w:b/>
                <w:bCs/>
                <w:lang w:val="es-ES_tradnl" w:eastAsia="es-ES"/>
              </w:rPr>
            </w:pPr>
            <w:r w:rsidRPr="00AF1430">
              <w:rPr>
                <w:rFonts w:ascii="Tahoma" w:hAnsi="Tahoma" w:cs="Tahoma"/>
                <w:b/>
                <w:bCs/>
                <w:lang w:val="es-ES_tradnl" w:eastAsia="es-ES"/>
              </w:rPr>
              <w:t>Longitud (Este Y)</w:t>
            </w:r>
          </w:p>
        </w:tc>
      </w:tr>
      <w:tr w:rsidR="00AF1430" w:rsidRPr="00AF1430" w14:paraId="5C8C1F06" w14:textId="77777777" w:rsidTr="00AF1430">
        <w:trPr>
          <w:trHeight w:val="274"/>
          <w:jc w:val="center"/>
        </w:trPr>
        <w:tc>
          <w:tcPr>
            <w:tcW w:w="742" w:type="dxa"/>
          </w:tcPr>
          <w:p w14:paraId="3EB98F00"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w:t>
            </w:r>
          </w:p>
        </w:tc>
        <w:tc>
          <w:tcPr>
            <w:tcW w:w="2916" w:type="dxa"/>
            <w:vAlign w:val="bottom"/>
          </w:tcPr>
          <w:p w14:paraId="6FAFC87E"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-19,29134</w:t>
            </w:r>
          </w:p>
        </w:tc>
        <w:tc>
          <w:tcPr>
            <w:tcW w:w="2916" w:type="dxa"/>
            <w:vAlign w:val="bottom"/>
          </w:tcPr>
          <w:p w14:paraId="45AB6D47"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-64,77137</w:t>
            </w:r>
          </w:p>
        </w:tc>
      </w:tr>
      <w:tr w:rsidR="00AF1430" w:rsidRPr="00AF1430" w14:paraId="476C3048" w14:textId="77777777" w:rsidTr="00AF1430">
        <w:trPr>
          <w:trHeight w:val="262"/>
          <w:jc w:val="center"/>
        </w:trPr>
        <w:tc>
          <w:tcPr>
            <w:tcW w:w="742" w:type="dxa"/>
          </w:tcPr>
          <w:p w14:paraId="068F080B"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w:t>
            </w:r>
          </w:p>
        </w:tc>
        <w:tc>
          <w:tcPr>
            <w:tcW w:w="2916" w:type="dxa"/>
            <w:vAlign w:val="bottom"/>
          </w:tcPr>
          <w:p w14:paraId="38343FD3"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-19,29902</w:t>
            </w:r>
          </w:p>
        </w:tc>
        <w:tc>
          <w:tcPr>
            <w:tcW w:w="2916" w:type="dxa"/>
            <w:vAlign w:val="bottom"/>
          </w:tcPr>
          <w:p w14:paraId="47815379"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-64,75474</w:t>
            </w:r>
          </w:p>
        </w:tc>
      </w:tr>
      <w:tr w:rsidR="00AF1430" w:rsidRPr="00AF1430" w14:paraId="7A3439A9" w14:textId="77777777" w:rsidTr="00AF1430">
        <w:trPr>
          <w:trHeight w:val="274"/>
          <w:jc w:val="center"/>
        </w:trPr>
        <w:tc>
          <w:tcPr>
            <w:tcW w:w="742" w:type="dxa"/>
          </w:tcPr>
          <w:p w14:paraId="1C852681"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w:t>
            </w:r>
          </w:p>
        </w:tc>
        <w:tc>
          <w:tcPr>
            <w:tcW w:w="2916" w:type="dxa"/>
            <w:vAlign w:val="bottom"/>
          </w:tcPr>
          <w:p w14:paraId="3B22EF5E"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-19,29862</w:t>
            </w:r>
          </w:p>
        </w:tc>
        <w:tc>
          <w:tcPr>
            <w:tcW w:w="2916" w:type="dxa"/>
            <w:vAlign w:val="bottom"/>
          </w:tcPr>
          <w:p w14:paraId="4645AE1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-64,75388</w:t>
            </w:r>
          </w:p>
        </w:tc>
      </w:tr>
      <w:tr w:rsidR="00AF1430" w:rsidRPr="00AF1430" w14:paraId="61332E1C" w14:textId="77777777" w:rsidTr="00AF1430">
        <w:trPr>
          <w:trHeight w:val="262"/>
          <w:jc w:val="center"/>
        </w:trPr>
        <w:tc>
          <w:tcPr>
            <w:tcW w:w="742" w:type="dxa"/>
          </w:tcPr>
          <w:p w14:paraId="40950706"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4</w:t>
            </w:r>
          </w:p>
        </w:tc>
        <w:tc>
          <w:tcPr>
            <w:tcW w:w="2916" w:type="dxa"/>
            <w:vAlign w:val="bottom"/>
          </w:tcPr>
          <w:p w14:paraId="303B4A1F"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-19,29786</w:t>
            </w:r>
          </w:p>
        </w:tc>
        <w:tc>
          <w:tcPr>
            <w:tcW w:w="2916" w:type="dxa"/>
            <w:vAlign w:val="bottom"/>
          </w:tcPr>
          <w:p w14:paraId="6D97520A"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-64,75295</w:t>
            </w:r>
          </w:p>
        </w:tc>
      </w:tr>
      <w:tr w:rsidR="00AF1430" w:rsidRPr="00AF1430" w14:paraId="427DBA15" w14:textId="77777777" w:rsidTr="00AF1430">
        <w:trPr>
          <w:trHeight w:val="262"/>
          <w:jc w:val="center"/>
        </w:trPr>
        <w:tc>
          <w:tcPr>
            <w:tcW w:w="742" w:type="dxa"/>
          </w:tcPr>
          <w:p w14:paraId="037CD858"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5</w:t>
            </w:r>
          </w:p>
        </w:tc>
        <w:tc>
          <w:tcPr>
            <w:tcW w:w="2916" w:type="dxa"/>
            <w:vAlign w:val="bottom"/>
          </w:tcPr>
          <w:p w14:paraId="67845838"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-19,2978</w:t>
            </w:r>
          </w:p>
        </w:tc>
        <w:tc>
          <w:tcPr>
            <w:tcW w:w="2916" w:type="dxa"/>
            <w:vAlign w:val="bottom"/>
          </w:tcPr>
          <w:p w14:paraId="5B395BA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-64,75224</w:t>
            </w:r>
          </w:p>
        </w:tc>
      </w:tr>
      <w:tr w:rsidR="00AF1430" w:rsidRPr="00AF1430" w14:paraId="7FCA4FBC" w14:textId="77777777" w:rsidTr="00AF1430">
        <w:trPr>
          <w:trHeight w:val="262"/>
          <w:jc w:val="center"/>
        </w:trPr>
        <w:tc>
          <w:tcPr>
            <w:tcW w:w="742" w:type="dxa"/>
          </w:tcPr>
          <w:p w14:paraId="6C589C1B"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6</w:t>
            </w:r>
          </w:p>
        </w:tc>
        <w:tc>
          <w:tcPr>
            <w:tcW w:w="2916" w:type="dxa"/>
            <w:vAlign w:val="bottom"/>
          </w:tcPr>
          <w:p w14:paraId="1E69A7E7"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-19,2979</w:t>
            </w:r>
          </w:p>
        </w:tc>
        <w:tc>
          <w:tcPr>
            <w:tcW w:w="2916" w:type="dxa"/>
            <w:vAlign w:val="bottom"/>
          </w:tcPr>
          <w:p w14:paraId="565B1891"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-64,75211</w:t>
            </w:r>
          </w:p>
        </w:tc>
      </w:tr>
      <w:tr w:rsidR="00AF1430" w:rsidRPr="00AF1430" w14:paraId="17107939" w14:textId="77777777" w:rsidTr="00AF1430">
        <w:trPr>
          <w:trHeight w:val="262"/>
          <w:jc w:val="center"/>
        </w:trPr>
        <w:tc>
          <w:tcPr>
            <w:tcW w:w="742" w:type="dxa"/>
          </w:tcPr>
          <w:p w14:paraId="0F61D011"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7</w:t>
            </w:r>
          </w:p>
        </w:tc>
        <w:tc>
          <w:tcPr>
            <w:tcW w:w="2916" w:type="dxa"/>
            <w:vAlign w:val="bottom"/>
          </w:tcPr>
          <w:p w14:paraId="3677DDE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-19,30037</w:t>
            </w:r>
          </w:p>
        </w:tc>
        <w:tc>
          <w:tcPr>
            <w:tcW w:w="2916" w:type="dxa"/>
            <w:vAlign w:val="bottom"/>
          </w:tcPr>
          <w:p w14:paraId="2F8832C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-64,7516</w:t>
            </w:r>
          </w:p>
        </w:tc>
      </w:tr>
      <w:tr w:rsidR="00AF1430" w:rsidRPr="00AF1430" w14:paraId="256A7CC6" w14:textId="77777777" w:rsidTr="00AF1430">
        <w:trPr>
          <w:trHeight w:val="262"/>
          <w:jc w:val="center"/>
        </w:trPr>
        <w:tc>
          <w:tcPr>
            <w:tcW w:w="742" w:type="dxa"/>
          </w:tcPr>
          <w:p w14:paraId="6E074863"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8</w:t>
            </w:r>
          </w:p>
        </w:tc>
        <w:tc>
          <w:tcPr>
            <w:tcW w:w="2916" w:type="dxa"/>
            <w:vAlign w:val="bottom"/>
          </w:tcPr>
          <w:p w14:paraId="2870DF26"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-19,30037</w:t>
            </w:r>
          </w:p>
        </w:tc>
        <w:tc>
          <w:tcPr>
            <w:tcW w:w="2916" w:type="dxa"/>
            <w:vAlign w:val="bottom"/>
          </w:tcPr>
          <w:p w14:paraId="0D2D7EEA"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-64,75163</w:t>
            </w:r>
          </w:p>
        </w:tc>
      </w:tr>
      <w:tr w:rsidR="00AF1430" w:rsidRPr="00AF1430" w14:paraId="7A8D58DE" w14:textId="77777777" w:rsidTr="00AF1430">
        <w:trPr>
          <w:trHeight w:val="262"/>
          <w:jc w:val="center"/>
        </w:trPr>
        <w:tc>
          <w:tcPr>
            <w:tcW w:w="742" w:type="dxa"/>
          </w:tcPr>
          <w:p w14:paraId="01418064"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9</w:t>
            </w:r>
          </w:p>
        </w:tc>
        <w:tc>
          <w:tcPr>
            <w:tcW w:w="2916" w:type="dxa"/>
            <w:vAlign w:val="bottom"/>
          </w:tcPr>
          <w:p w14:paraId="48E7223E"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-19,30036</w:t>
            </w:r>
          </w:p>
        </w:tc>
        <w:tc>
          <w:tcPr>
            <w:tcW w:w="2916" w:type="dxa"/>
            <w:vAlign w:val="bottom"/>
          </w:tcPr>
          <w:p w14:paraId="66197AEA"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-64,75165</w:t>
            </w:r>
          </w:p>
        </w:tc>
      </w:tr>
      <w:tr w:rsidR="00AF1430" w:rsidRPr="00AF1430" w14:paraId="0FB8EEDE" w14:textId="77777777" w:rsidTr="00AF1430">
        <w:trPr>
          <w:trHeight w:val="262"/>
          <w:jc w:val="center"/>
        </w:trPr>
        <w:tc>
          <w:tcPr>
            <w:tcW w:w="742" w:type="dxa"/>
          </w:tcPr>
          <w:p w14:paraId="1B973223"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10</w:t>
            </w:r>
          </w:p>
        </w:tc>
        <w:tc>
          <w:tcPr>
            <w:tcW w:w="2916" w:type="dxa"/>
            <w:vAlign w:val="bottom"/>
          </w:tcPr>
          <w:p w14:paraId="126B3B5D"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-19,30094</w:t>
            </w:r>
          </w:p>
        </w:tc>
        <w:tc>
          <w:tcPr>
            <w:tcW w:w="2916" w:type="dxa"/>
            <w:vAlign w:val="bottom"/>
          </w:tcPr>
          <w:p w14:paraId="36D11FAD"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-64,75199</w:t>
            </w:r>
          </w:p>
        </w:tc>
      </w:tr>
      <w:tr w:rsidR="00AF1430" w:rsidRPr="00AF1430" w14:paraId="325DD949" w14:textId="77777777" w:rsidTr="00AF1430">
        <w:trPr>
          <w:trHeight w:val="262"/>
          <w:jc w:val="center"/>
        </w:trPr>
        <w:tc>
          <w:tcPr>
            <w:tcW w:w="742" w:type="dxa"/>
          </w:tcPr>
          <w:p w14:paraId="44B064E8"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11</w:t>
            </w:r>
          </w:p>
        </w:tc>
        <w:tc>
          <w:tcPr>
            <w:tcW w:w="2916" w:type="dxa"/>
            <w:vAlign w:val="bottom"/>
          </w:tcPr>
          <w:p w14:paraId="3E1C033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-19,30074</w:t>
            </w:r>
          </w:p>
        </w:tc>
        <w:tc>
          <w:tcPr>
            <w:tcW w:w="2916" w:type="dxa"/>
            <w:vAlign w:val="bottom"/>
          </w:tcPr>
          <w:p w14:paraId="53B3C372"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-64,75245</w:t>
            </w:r>
          </w:p>
        </w:tc>
      </w:tr>
      <w:tr w:rsidR="00AF1430" w:rsidRPr="00AF1430" w14:paraId="0DDD007E" w14:textId="77777777" w:rsidTr="00AF1430">
        <w:trPr>
          <w:trHeight w:val="262"/>
          <w:jc w:val="center"/>
        </w:trPr>
        <w:tc>
          <w:tcPr>
            <w:tcW w:w="742" w:type="dxa"/>
          </w:tcPr>
          <w:p w14:paraId="55659C6F"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12</w:t>
            </w:r>
          </w:p>
        </w:tc>
        <w:tc>
          <w:tcPr>
            <w:tcW w:w="2916" w:type="dxa"/>
            <w:vAlign w:val="bottom"/>
          </w:tcPr>
          <w:p w14:paraId="362F4323"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-19,30353</w:t>
            </w:r>
          </w:p>
        </w:tc>
        <w:tc>
          <w:tcPr>
            <w:tcW w:w="2916" w:type="dxa"/>
            <w:vAlign w:val="bottom"/>
          </w:tcPr>
          <w:p w14:paraId="4E2F765F"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-64,76846</w:t>
            </w:r>
          </w:p>
        </w:tc>
      </w:tr>
      <w:tr w:rsidR="00AF1430" w:rsidRPr="00AF1430" w14:paraId="32132BD3" w14:textId="77777777" w:rsidTr="00AF1430">
        <w:trPr>
          <w:trHeight w:val="262"/>
          <w:jc w:val="center"/>
        </w:trPr>
        <w:tc>
          <w:tcPr>
            <w:tcW w:w="742" w:type="dxa"/>
          </w:tcPr>
          <w:p w14:paraId="72689D6A"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13</w:t>
            </w:r>
          </w:p>
        </w:tc>
        <w:tc>
          <w:tcPr>
            <w:tcW w:w="2916" w:type="dxa"/>
            <w:vAlign w:val="bottom"/>
          </w:tcPr>
          <w:p w14:paraId="326BDBD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-19,31605</w:t>
            </w:r>
          </w:p>
        </w:tc>
        <w:tc>
          <w:tcPr>
            <w:tcW w:w="2916" w:type="dxa"/>
            <w:vAlign w:val="bottom"/>
          </w:tcPr>
          <w:p w14:paraId="6EDD1247"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-64,76076</w:t>
            </w:r>
          </w:p>
        </w:tc>
      </w:tr>
      <w:tr w:rsidR="00AF1430" w:rsidRPr="00AF1430" w14:paraId="273EAF97" w14:textId="77777777" w:rsidTr="00AF1430">
        <w:trPr>
          <w:trHeight w:val="262"/>
          <w:jc w:val="center"/>
        </w:trPr>
        <w:tc>
          <w:tcPr>
            <w:tcW w:w="742" w:type="dxa"/>
          </w:tcPr>
          <w:p w14:paraId="24850536"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14</w:t>
            </w:r>
          </w:p>
        </w:tc>
        <w:tc>
          <w:tcPr>
            <w:tcW w:w="2916" w:type="dxa"/>
            <w:vAlign w:val="bottom"/>
          </w:tcPr>
          <w:p w14:paraId="1E25AE01"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-19,30297</w:t>
            </w:r>
          </w:p>
        </w:tc>
        <w:tc>
          <w:tcPr>
            <w:tcW w:w="2916" w:type="dxa"/>
            <w:vAlign w:val="bottom"/>
          </w:tcPr>
          <w:p w14:paraId="2691177C"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-64,76877</w:t>
            </w:r>
          </w:p>
        </w:tc>
      </w:tr>
      <w:tr w:rsidR="00AF1430" w:rsidRPr="00AF1430" w14:paraId="4D2A2B81" w14:textId="77777777" w:rsidTr="00AF1430">
        <w:trPr>
          <w:trHeight w:val="262"/>
          <w:jc w:val="center"/>
        </w:trPr>
        <w:tc>
          <w:tcPr>
            <w:tcW w:w="742" w:type="dxa"/>
          </w:tcPr>
          <w:p w14:paraId="2AE2E888"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15</w:t>
            </w:r>
          </w:p>
        </w:tc>
        <w:tc>
          <w:tcPr>
            <w:tcW w:w="2916" w:type="dxa"/>
            <w:vAlign w:val="bottom"/>
          </w:tcPr>
          <w:p w14:paraId="5DFF777B"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-19,29218</w:t>
            </w:r>
          </w:p>
        </w:tc>
        <w:tc>
          <w:tcPr>
            <w:tcW w:w="2916" w:type="dxa"/>
            <w:vAlign w:val="bottom"/>
          </w:tcPr>
          <w:p w14:paraId="2C978DDD"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-64,77092</w:t>
            </w:r>
          </w:p>
        </w:tc>
      </w:tr>
      <w:tr w:rsidR="00AF1430" w:rsidRPr="00AF1430" w14:paraId="5C6B3126" w14:textId="77777777" w:rsidTr="00AF1430">
        <w:trPr>
          <w:trHeight w:val="262"/>
          <w:jc w:val="center"/>
        </w:trPr>
        <w:tc>
          <w:tcPr>
            <w:tcW w:w="742" w:type="dxa"/>
          </w:tcPr>
          <w:p w14:paraId="65D3D3FF"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16</w:t>
            </w:r>
          </w:p>
        </w:tc>
        <w:tc>
          <w:tcPr>
            <w:tcW w:w="2916" w:type="dxa"/>
            <w:vAlign w:val="bottom"/>
          </w:tcPr>
          <w:p w14:paraId="0A78B93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-19,30306</w:t>
            </w:r>
          </w:p>
        </w:tc>
        <w:tc>
          <w:tcPr>
            <w:tcW w:w="2916" w:type="dxa"/>
            <w:vAlign w:val="bottom"/>
          </w:tcPr>
          <w:p w14:paraId="5465B20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-64,76179</w:t>
            </w:r>
          </w:p>
        </w:tc>
      </w:tr>
      <w:tr w:rsidR="00AF1430" w:rsidRPr="00AF1430" w14:paraId="5FEF56C9" w14:textId="77777777" w:rsidTr="00AF1430">
        <w:trPr>
          <w:trHeight w:val="262"/>
          <w:jc w:val="center"/>
        </w:trPr>
        <w:tc>
          <w:tcPr>
            <w:tcW w:w="742" w:type="dxa"/>
          </w:tcPr>
          <w:p w14:paraId="174955A6"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17</w:t>
            </w:r>
          </w:p>
        </w:tc>
        <w:tc>
          <w:tcPr>
            <w:tcW w:w="2916" w:type="dxa"/>
            <w:vAlign w:val="bottom"/>
          </w:tcPr>
          <w:p w14:paraId="736788C9"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-19,30315</w:t>
            </w:r>
          </w:p>
        </w:tc>
        <w:tc>
          <w:tcPr>
            <w:tcW w:w="2916" w:type="dxa"/>
            <w:vAlign w:val="bottom"/>
          </w:tcPr>
          <w:p w14:paraId="65F76BCC"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-64,76193</w:t>
            </w:r>
          </w:p>
        </w:tc>
      </w:tr>
      <w:tr w:rsidR="00AF1430" w:rsidRPr="00AF1430" w14:paraId="71001041" w14:textId="77777777" w:rsidTr="00AF1430">
        <w:trPr>
          <w:trHeight w:val="262"/>
          <w:jc w:val="center"/>
        </w:trPr>
        <w:tc>
          <w:tcPr>
            <w:tcW w:w="742" w:type="dxa"/>
          </w:tcPr>
          <w:p w14:paraId="7BE14983"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18</w:t>
            </w:r>
          </w:p>
        </w:tc>
        <w:tc>
          <w:tcPr>
            <w:tcW w:w="2916" w:type="dxa"/>
            <w:vAlign w:val="bottom"/>
          </w:tcPr>
          <w:p w14:paraId="0CCE276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-19,30327</w:t>
            </w:r>
          </w:p>
        </w:tc>
        <w:tc>
          <w:tcPr>
            <w:tcW w:w="2916" w:type="dxa"/>
            <w:vAlign w:val="bottom"/>
          </w:tcPr>
          <w:p w14:paraId="5BCA0A7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-64,76189</w:t>
            </w:r>
          </w:p>
        </w:tc>
      </w:tr>
      <w:tr w:rsidR="00AF1430" w:rsidRPr="00AF1430" w14:paraId="6643701A" w14:textId="77777777" w:rsidTr="00AF1430">
        <w:trPr>
          <w:trHeight w:val="262"/>
          <w:jc w:val="center"/>
        </w:trPr>
        <w:tc>
          <w:tcPr>
            <w:tcW w:w="742" w:type="dxa"/>
          </w:tcPr>
          <w:p w14:paraId="2A7C8114"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19</w:t>
            </w:r>
          </w:p>
        </w:tc>
        <w:tc>
          <w:tcPr>
            <w:tcW w:w="2916" w:type="dxa"/>
            <w:vAlign w:val="bottom"/>
          </w:tcPr>
          <w:p w14:paraId="0570B2A9"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-19,30398</w:t>
            </w:r>
          </w:p>
        </w:tc>
        <w:tc>
          <w:tcPr>
            <w:tcW w:w="2916" w:type="dxa"/>
            <w:vAlign w:val="bottom"/>
          </w:tcPr>
          <w:p w14:paraId="4F82C16E"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-64,76701</w:t>
            </w:r>
          </w:p>
        </w:tc>
      </w:tr>
      <w:tr w:rsidR="00AF1430" w:rsidRPr="00AF1430" w14:paraId="4A1739C7" w14:textId="77777777" w:rsidTr="00AF1430">
        <w:trPr>
          <w:trHeight w:val="262"/>
          <w:jc w:val="center"/>
        </w:trPr>
        <w:tc>
          <w:tcPr>
            <w:tcW w:w="742" w:type="dxa"/>
          </w:tcPr>
          <w:p w14:paraId="443078CD"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20</w:t>
            </w:r>
          </w:p>
        </w:tc>
        <w:tc>
          <w:tcPr>
            <w:tcW w:w="2916" w:type="dxa"/>
            <w:vAlign w:val="bottom"/>
          </w:tcPr>
          <w:p w14:paraId="129724C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-19,30488</w:t>
            </w:r>
          </w:p>
        </w:tc>
        <w:tc>
          <w:tcPr>
            <w:tcW w:w="2916" w:type="dxa"/>
            <w:vAlign w:val="bottom"/>
          </w:tcPr>
          <w:p w14:paraId="4B6A5A4E"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-64,76823</w:t>
            </w:r>
          </w:p>
        </w:tc>
      </w:tr>
      <w:tr w:rsidR="00AF1430" w:rsidRPr="00AF1430" w14:paraId="768A7E7F" w14:textId="77777777" w:rsidTr="00AF1430">
        <w:trPr>
          <w:trHeight w:val="262"/>
          <w:jc w:val="center"/>
        </w:trPr>
        <w:tc>
          <w:tcPr>
            <w:tcW w:w="742" w:type="dxa"/>
          </w:tcPr>
          <w:p w14:paraId="78106028"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21</w:t>
            </w:r>
          </w:p>
        </w:tc>
        <w:tc>
          <w:tcPr>
            <w:tcW w:w="2916" w:type="dxa"/>
            <w:vAlign w:val="bottom"/>
          </w:tcPr>
          <w:p w14:paraId="2745C8B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-19,30278</w:t>
            </w:r>
          </w:p>
        </w:tc>
        <w:tc>
          <w:tcPr>
            <w:tcW w:w="2916" w:type="dxa"/>
            <w:vAlign w:val="bottom"/>
          </w:tcPr>
          <w:p w14:paraId="3B318A11"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-64,76848</w:t>
            </w:r>
          </w:p>
        </w:tc>
      </w:tr>
      <w:tr w:rsidR="00AF1430" w:rsidRPr="00AF1430" w14:paraId="2B2287FE" w14:textId="77777777" w:rsidTr="00AF1430">
        <w:trPr>
          <w:trHeight w:val="262"/>
          <w:jc w:val="center"/>
        </w:trPr>
        <w:tc>
          <w:tcPr>
            <w:tcW w:w="742" w:type="dxa"/>
          </w:tcPr>
          <w:p w14:paraId="3A23C38D"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22</w:t>
            </w:r>
          </w:p>
        </w:tc>
        <w:tc>
          <w:tcPr>
            <w:tcW w:w="2916" w:type="dxa"/>
            <w:vAlign w:val="bottom"/>
          </w:tcPr>
          <w:p w14:paraId="0911C3FB"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-19,29694</w:t>
            </w:r>
          </w:p>
        </w:tc>
        <w:tc>
          <w:tcPr>
            <w:tcW w:w="2916" w:type="dxa"/>
            <w:vAlign w:val="bottom"/>
          </w:tcPr>
          <w:p w14:paraId="099819CD"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-64,8288</w:t>
            </w:r>
          </w:p>
        </w:tc>
      </w:tr>
      <w:tr w:rsidR="00AF1430" w:rsidRPr="00AF1430" w14:paraId="08506EC6" w14:textId="77777777" w:rsidTr="00AF1430">
        <w:trPr>
          <w:trHeight w:val="262"/>
          <w:jc w:val="center"/>
        </w:trPr>
        <w:tc>
          <w:tcPr>
            <w:tcW w:w="742" w:type="dxa"/>
          </w:tcPr>
          <w:p w14:paraId="66C7EFCA"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23</w:t>
            </w:r>
          </w:p>
        </w:tc>
        <w:tc>
          <w:tcPr>
            <w:tcW w:w="2916" w:type="dxa"/>
            <w:vAlign w:val="bottom"/>
          </w:tcPr>
          <w:p w14:paraId="1F47146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-19,29773</w:t>
            </w:r>
          </w:p>
        </w:tc>
        <w:tc>
          <w:tcPr>
            <w:tcW w:w="2916" w:type="dxa"/>
            <w:vAlign w:val="bottom"/>
          </w:tcPr>
          <w:p w14:paraId="04E60B69"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-64,82794</w:t>
            </w:r>
          </w:p>
        </w:tc>
      </w:tr>
      <w:tr w:rsidR="00AF1430" w:rsidRPr="00AF1430" w14:paraId="5F22463E" w14:textId="77777777" w:rsidTr="00AF1430">
        <w:trPr>
          <w:trHeight w:val="262"/>
          <w:jc w:val="center"/>
        </w:trPr>
        <w:tc>
          <w:tcPr>
            <w:tcW w:w="742" w:type="dxa"/>
          </w:tcPr>
          <w:p w14:paraId="10B65B2E"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lastRenderedPageBreak/>
              <w:t>24</w:t>
            </w:r>
          </w:p>
        </w:tc>
        <w:tc>
          <w:tcPr>
            <w:tcW w:w="2916" w:type="dxa"/>
            <w:vAlign w:val="bottom"/>
          </w:tcPr>
          <w:p w14:paraId="3ED49E7F"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-19,29669</w:t>
            </w:r>
          </w:p>
        </w:tc>
        <w:tc>
          <w:tcPr>
            <w:tcW w:w="2916" w:type="dxa"/>
            <w:vAlign w:val="bottom"/>
          </w:tcPr>
          <w:p w14:paraId="7DD13D1C"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-64,82703</w:t>
            </w:r>
          </w:p>
        </w:tc>
      </w:tr>
      <w:tr w:rsidR="00AF1430" w:rsidRPr="00AF1430" w14:paraId="70439A4B" w14:textId="77777777" w:rsidTr="00AF1430">
        <w:trPr>
          <w:trHeight w:val="262"/>
          <w:jc w:val="center"/>
        </w:trPr>
        <w:tc>
          <w:tcPr>
            <w:tcW w:w="742" w:type="dxa"/>
          </w:tcPr>
          <w:p w14:paraId="40EDA818"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25</w:t>
            </w:r>
          </w:p>
        </w:tc>
        <w:tc>
          <w:tcPr>
            <w:tcW w:w="2916" w:type="dxa"/>
            <w:vAlign w:val="bottom"/>
          </w:tcPr>
          <w:p w14:paraId="785665F3"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-19,29233</w:t>
            </w:r>
          </w:p>
        </w:tc>
        <w:tc>
          <w:tcPr>
            <w:tcW w:w="2916" w:type="dxa"/>
            <w:vAlign w:val="bottom"/>
          </w:tcPr>
          <w:p w14:paraId="25921530"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-64,8239</w:t>
            </w:r>
          </w:p>
        </w:tc>
      </w:tr>
      <w:tr w:rsidR="00AF1430" w:rsidRPr="00AF1430" w14:paraId="7C0A50D4" w14:textId="77777777" w:rsidTr="00AF1430">
        <w:trPr>
          <w:trHeight w:val="262"/>
          <w:jc w:val="center"/>
        </w:trPr>
        <w:tc>
          <w:tcPr>
            <w:tcW w:w="742" w:type="dxa"/>
          </w:tcPr>
          <w:p w14:paraId="6C831080"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26</w:t>
            </w:r>
          </w:p>
        </w:tc>
        <w:tc>
          <w:tcPr>
            <w:tcW w:w="2916" w:type="dxa"/>
            <w:vAlign w:val="bottom"/>
          </w:tcPr>
          <w:p w14:paraId="7B1CF602"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-19,29181</w:t>
            </w:r>
          </w:p>
        </w:tc>
        <w:tc>
          <w:tcPr>
            <w:tcW w:w="2916" w:type="dxa"/>
            <w:vAlign w:val="bottom"/>
          </w:tcPr>
          <w:p w14:paraId="2116A02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-64,82572</w:t>
            </w:r>
          </w:p>
        </w:tc>
      </w:tr>
      <w:tr w:rsidR="00AF1430" w:rsidRPr="00AF1430" w14:paraId="6A4B03F6" w14:textId="77777777" w:rsidTr="00AF1430">
        <w:trPr>
          <w:trHeight w:val="262"/>
          <w:jc w:val="center"/>
        </w:trPr>
        <w:tc>
          <w:tcPr>
            <w:tcW w:w="742" w:type="dxa"/>
          </w:tcPr>
          <w:p w14:paraId="32CBC75B"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27</w:t>
            </w:r>
          </w:p>
        </w:tc>
        <w:tc>
          <w:tcPr>
            <w:tcW w:w="2916" w:type="dxa"/>
            <w:vAlign w:val="bottom"/>
          </w:tcPr>
          <w:p w14:paraId="4EABCF17"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-19,28097</w:t>
            </w:r>
          </w:p>
        </w:tc>
        <w:tc>
          <w:tcPr>
            <w:tcW w:w="2916" w:type="dxa"/>
            <w:vAlign w:val="bottom"/>
          </w:tcPr>
          <w:p w14:paraId="303487D0"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-64,81006</w:t>
            </w:r>
          </w:p>
        </w:tc>
      </w:tr>
      <w:tr w:rsidR="00AF1430" w:rsidRPr="00AF1430" w14:paraId="374A7CAF" w14:textId="77777777" w:rsidTr="00AF1430">
        <w:trPr>
          <w:trHeight w:val="262"/>
          <w:jc w:val="center"/>
        </w:trPr>
        <w:tc>
          <w:tcPr>
            <w:tcW w:w="742" w:type="dxa"/>
          </w:tcPr>
          <w:p w14:paraId="5AE3E68E"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28</w:t>
            </w:r>
          </w:p>
        </w:tc>
        <w:tc>
          <w:tcPr>
            <w:tcW w:w="2916" w:type="dxa"/>
            <w:vAlign w:val="bottom"/>
          </w:tcPr>
          <w:p w14:paraId="7410CEE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-19,28058</w:t>
            </w:r>
          </w:p>
        </w:tc>
        <w:tc>
          <w:tcPr>
            <w:tcW w:w="2916" w:type="dxa"/>
            <w:vAlign w:val="bottom"/>
          </w:tcPr>
          <w:p w14:paraId="43DE03F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-64,81302</w:t>
            </w:r>
          </w:p>
        </w:tc>
      </w:tr>
      <w:tr w:rsidR="00AF1430" w:rsidRPr="00AF1430" w14:paraId="0AEAA981" w14:textId="77777777" w:rsidTr="00AF1430">
        <w:trPr>
          <w:trHeight w:val="262"/>
          <w:jc w:val="center"/>
        </w:trPr>
        <w:tc>
          <w:tcPr>
            <w:tcW w:w="742" w:type="dxa"/>
          </w:tcPr>
          <w:p w14:paraId="3F9E25A2"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29</w:t>
            </w:r>
          </w:p>
        </w:tc>
        <w:tc>
          <w:tcPr>
            <w:tcW w:w="2916" w:type="dxa"/>
            <w:vAlign w:val="bottom"/>
          </w:tcPr>
          <w:p w14:paraId="31168C72"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-19,2812</w:t>
            </w:r>
          </w:p>
        </w:tc>
        <w:tc>
          <w:tcPr>
            <w:tcW w:w="2916" w:type="dxa"/>
            <w:vAlign w:val="bottom"/>
          </w:tcPr>
          <w:p w14:paraId="4916CE06"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-64,81023</w:t>
            </w:r>
          </w:p>
        </w:tc>
      </w:tr>
      <w:tr w:rsidR="00AF1430" w:rsidRPr="00AF1430" w14:paraId="62AF87B8" w14:textId="77777777" w:rsidTr="00AF1430">
        <w:trPr>
          <w:trHeight w:val="262"/>
          <w:jc w:val="center"/>
        </w:trPr>
        <w:tc>
          <w:tcPr>
            <w:tcW w:w="742" w:type="dxa"/>
          </w:tcPr>
          <w:p w14:paraId="67756DDD"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30</w:t>
            </w:r>
          </w:p>
        </w:tc>
        <w:tc>
          <w:tcPr>
            <w:tcW w:w="2916" w:type="dxa"/>
            <w:vAlign w:val="bottom"/>
          </w:tcPr>
          <w:p w14:paraId="1F049360"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-19,30491</w:t>
            </w:r>
          </w:p>
        </w:tc>
        <w:tc>
          <w:tcPr>
            <w:tcW w:w="2916" w:type="dxa"/>
            <w:vAlign w:val="bottom"/>
          </w:tcPr>
          <w:p w14:paraId="0D96866C"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-64,84185</w:t>
            </w:r>
          </w:p>
        </w:tc>
      </w:tr>
      <w:tr w:rsidR="00AF1430" w:rsidRPr="00AF1430" w14:paraId="3B3DD002" w14:textId="77777777" w:rsidTr="00AF1430">
        <w:trPr>
          <w:trHeight w:val="262"/>
          <w:jc w:val="center"/>
        </w:trPr>
        <w:tc>
          <w:tcPr>
            <w:tcW w:w="742" w:type="dxa"/>
          </w:tcPr>
          <w:p w14:paraId="02F67750"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31</w:t>
            </w:r>
          </w:p>
        </w:tc>
        <w:tc>
          <w:tcPr>
            <w:tcW w:w="2916" w:type="dxa"/>
            <w:vAlign w:val="bottom"/>
          </w:tcPr>
          <w:p w14:paraId="444BE6E5"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-19,2963</w:t>
            </w:r>
          </w:p>
        </w:tc>
        <w:tc>
          <w:tcPr>
            <w:tcW w:w="2916" w:type="dxa"/>
            <w:vAlign w:val="bottom"/>
          </w:tcPr>
          <w:p w14:paraId="2EE5A6D4"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-64,79311</w:t>
            </w:r>
          </w:p>
        </w:tc>
      </w:tr>
      <w:tr w:rsidR="00AF1430" w:rsidRPr="00AF1430" w14:paraId="012AE56E" w14:textId="77777777" w:rsidTr="00AF1430">
        <w:trPr>
          <w:trHeight w:val="262"/>
          <w:jc w:val="center"/>
        </w:trPr>
        <w:tc>
          <w:tcPr>
            <w:tcW w:w="742" w:type="dxa"/>
          </w:tcPr>
          <w:p w14:paraId="4D61B105"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32</w:t>
            </w:r>
          </w:p>
        </w:tc>
        <w:tc>
          <w:tcPr>
            <w:tcW w:w="2916" w:type="dxa"/>
            <w:vAlign w:val="bottom"/>
          </w:tcPr>
          <w:p w14:paraId="37D0F3EB"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-19,38303</w:t>
            </w:r>
          </w:p>
        </w:tc>
        <w:tc>
          <w:tcPr>
            <w:tcW w:w="2916" w:type="dxa"/>
            <w:vAlign w:val="bottom"/>
          </w:tcPr>
          <w:p w14:paraId="662A55CF"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-64,74199</w:t>
            </w:r>
          </w:p>
        </w:tc>
      </w:tr>
      <w:tr w:rsidR="00AF1430" w:rsidRPr="00AF1430" w14:paraId="2AFAB635" w14:textId="77777777" w:rsidTr="00AF1430">
        <w:trPr>
          <w:trHeight w:val="262"/>
          <w:jc w:val="center"/>
        </w:trPr>
        <w:tc>
          <w:tcPr>
            <w:tcW w:w="742" w:type="dxa"/>
          </w:tcPr>
          <w:p w14:paraId="65B070C5"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33</w:t>
            </w:r>
          </w:p>
        </w:tc>
        <w:tc>
          <w:tcPr>
            <w:tcW w:w="2916" w:type="dxa"/>
            <w:vAlign w:val="bottom"/>
          </w:tcPr>
          <w:p w14:paraId="3CE31E2B"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-19,38454</w:t>
            </w:r>
          </w:p>
        </w:tc>
        <w:tc>
          <w:tcPr>
            <w:tcW w:w="2916" w:type="dxa"/>
            <w:vAlign w:val="bottom"/>
          </w:tcPr>
          <w:p w14:paraId="70092C70"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-64,74051</w:t>
            </w:r>
          </w:p>
        </w:tc>
      </w:tr>
      <w:tr w:rsidR="00AF1430" w:rsidRPr="00AF1430" w14:paraId="7AF3F475" w14:textId="77777777" w:rsidTr="00AF1430">
        <w:trPr>
          <w:trHeight w:val="262"/>
          <w:jc w:val="center"/>
        </w:trPr>
        <w:tc>
          <w:tcPr>
            <w:tcW w:w="742" w:type="dxa"/>
          </w:tcPr>
          <w:p w14:paraId="6F2CC9EC" w14:textId="77777777" w:rsidR="00AF1430" w:rsidRPr="00AF1430" w:rsidRDefault="00AF1430" w:rsidP="00AF1430">
            <w:pPr>
              <w:rPr>
                <w:rFonts w:ascii="Tahoma" w:hAnsi="Tahoma" w:cs="Tahoma"/>
                <w:lang w:val="es-ES_tradnl" w:eastAsia="es-ES"/>
              </w:rPr>
            </w:pPr>
            <w:r w:rsidRPr="00AF1430">
              <w:rPr>
                <w:rFonts w:ascii="Tahoma" w:hAnsi="Tahoma" w:cs="Tahoma"/>
                <w:lang w:val="es-ES_tradnl" w:eastAsia="es-ES"/>
              </w:rPr>
              <w:t>34</w:t>
            </w:r>
          </w:p>
        </w:tc>
        <w:tc>
          <w:tcPr>
            <w:tcW w:w="2916" w:type="dxa"/>
            <w:vAlign w:val="bottom"/>
          </w:tcPr>
          <w:p w14:paraId="244B4531"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-19,29183</w:t>
            </w:r>
          </w:p>
        </w:tc>
        <w:tc>
          <w:tcPr>
            <w:tcW w:w="2916" w:type="dxa"/>
            <w:vAlign w:val="bottom"/>
          </w:tcPr>
          <w:p w14:paraId="76AA3659" w14:textId="77777777" w:rsidR="00AF1430" w:rsidRPr="00AF1430" w:rsidRDefault="00AF1430" w:rsidP="00AF1430">
            <w:pPr>
              <w:jc w:val="center"/>
              <w:rPr>
                <w:rFonts w:ascii="Tahoma" w:hAnsi="Tahoma" w:cs="Tahoma"/>
                <w:sz w:val="22"/>
                <w:szCs w:val="22"/>
                <w:lang w:val="es-ES_tradnl" w:eastAsia="es-ES"/>
              </w:rPr>
            </w:pPr>
            <w:r w:rsidRPr="00AF1430">
              <w:rPr>
                <w:rFonts w:ascii="Calibri" w:hAnsi="Calibri" w:cs="Calibri"/>
                <w:color w:val="000000"/>
                <w:sz w:val="22"/>
                <w:szCs w:val="22"/>
                <w:lang w:eastAsia="es-ES"/>
              </w:rPr>
              <w:t>-64,8267</w:t>
            </w:r>
          </w:p>
        </w:tc>
      </w:tr>
    </w:tbl>
    <w:p w14:paraId="3A06E686" w14:textId="77777777" w:rsidR="00AF1430" w:rsidRDefault="00AF1430" w:rsidP="00AF1430">
      <w:pPr>
        <w:jc w:val="both"/>
        <w:rPr>
          <w:rFonts w:ascii="Tahoma" w:hAnsi="Tahoma" w:cs="Tahoma"/>
          <w:sz w:val="18"/>
          <w:szCs w:val="18"/>
          <w:lang w:val="es-ES_tradnl"/>
        </w:rPr>
      </w:pPr>
    </w:p>
    <w:p w14:paraId="7BF61DB8" w14:textId="77777777" w:rsidR="00AF1430" w:rsidRPr="00AF1430" w:rsidRDefault="00AF1430" w:rsidP="00AF1430">
      <w:pPr>
        <w:jc w:val="both"/>
        <w:rPr>
          <w:rFonts w:ascii="Tahoma" w:hAnsi="Tahoma" w:cs="Tahoma"/>
          <w:sz w:val="18"/>
          <w:szCs w:val="18"/>
          <w:lang w:val="es-ES_tradnl"/>
        </w:rPr>
      </w:pPr>
      <w:r w:rsidRPr="00AF1430">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BDF075E" w14:textId="77777777" w:rsidR="00AF1430" w:rsidRPr="00AF1430" w:rsidRDefault="00AF1430" w:rsidP="00AF1430">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9" w:name="_Toc71811148"/>
      <w:bookmarkEnd w:id="35"/>
      <w:bookmarkEnd w:id="36"/>
      <w:r w:rsidRPr="00AF1430">
        <w:rPr>
          <w:rFonts w:ascii="Tahoma" w:hAnsi="Tahoma" w:cs="Tahoma"/>
          <w:b/>
          <w:bCs/>
          <w:color w:val="000000"/>
          <w:kern w:val="32"/>
          <w:lang w:val="es-ES_tradnl"/>
        </w:rPr>
        <w:t>ACCESO A LAS COMUNIDADES O BARRIO/ZONA/URBANIZACIÓN/JUNTA VECINAL BENEFICIADAS</w:t>
      </w:r>
      <w:bookmarkEnd w:id="39"/>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039"/>
        <w:gridCol w:w="1872"/>
        <w:gridCol w:w="1728"/>
        <w:gridCol w:w="2055"/>
        <w:gridCol w:w="2190"/>
      </w:tblGrid>
      <w:tr w:rsidR="00AF1430" w:rsidRPr="00AF1430" w14:paraId="44C32458" w14:textId="77777777" w:rsidTr="00AF1430">
        <w:trPr>
          <w:trHeight w:val="262"/>
        </w:trPr>
        <w:tc>
          <w:tcPr>
            <w:tcW w:w="9400" w:type="dxa"/>
            <w:gridSpan w:val="6"/>
            <w:shd w:val="clear" w:color="auto" w:fill="auto"/>
            <w:vAlign w:val="center"/>
          </w:tcPr>
          <w:p w14:paraId="262A6DCD"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bCs/>
                <w:color w:val="000000"/>
                <w:sz w:val="18"/>
                <w:szCs w:val="18"/>
                <w:lang w:eastAsia="es-BO"/>
              </w:rPr>
              <w:t>MUNICIPIO DE ICLA</w:t>
            </w:r>
          </w:p>
        </w:tc>
      </w:tr>
      <w:tr w:rsidR="00AF1430" w:rsidRPr="00AF1430" w14:paraId="3B2726DB" w14:textId="77777777" w:rsidTr="00AF1430">
        <w:trPr>
          <w:trHeight w:val="224"/>
        </w:trPr>
        <w:tc>
          <w:tcPr>
            <w:tcW w:w="9400" w:type="dxa"/>
            <w:gridSpan w:val="6"/>
            <w:shd w:val="clear" w:color="auto" w:fill="BFBFBF"/>
            <w:vAlign w:val="center"/>
          </w:tcPr>
          <w:p w14:paraId="0D5619C4"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Distancia ¨km.¨ - Tiempo ¨Hrs.- min.¨ (Referencial)</w:t>
            </w:r>
          </w:p>
        </w:tc>
      </w:tr>
      <w:tr w:rsidR="00AF1430" w:rsidRPr="00AF1430" w14:paraId="48051071" w14:textId="77777777" w:rsidTr="00AF1430">
        <w:tc>
          <w:tcPr>
            <w:tcW w:w="516" w:type="dxa"/>
            <w:shd w:val="clear" w:color="auto" w:fill="BFBFBF"/>
            <w:vAlign w:val="center"/>
          </w:tcPr>
          <w:p w14:paraId="680A714E"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Nº</w:t>
            </w:r>
          </w:p>
        </w:tc>
        <w:tc>
          <w:tcPr>
            <w:tcW w:w="1039" w:type="dxa"/>
            <w:shd w:val="clear" w:color="auto" w:fill="BFBFBF"/>
            <w:vAlign w:val="center"/>
          </w:tcPr>
          <w:p w14:paraId="73A99DB1"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DESDE</w:t>
            </w:r>
          </w:p>
        </w:tc>
        <w:tc>
          <w:tcPr>
            <w:tcW w:w="1872" w:type="dxa"/>
            <w:shd w:val="clear" w:color="auto" w:fill="BFBFBF"/>
            <w:vAlign w:val="center"/>
          </w:tcPr>
          <w:p w14:paraId="4D137FC5"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A</w:t>
            </w:r>
          </w:p>
        </w:tc>
        <w:tc>
          <w:tcPr>
            <w:tcW w:w="1728" w:type="dxa"/>
            <w:shd w:val="clear" w:color="auto" w:fill="BFBFBF"/>
            <w:vAlign w:val="center"/>
          </w:tcPr>
          <w:p w14:paraId="001974C6"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DISTANCIA Km.</w:t>
            </w:r>
          </w:p>
        </w:tc>
        <w:tc>
          <w:tcPr>
            <w:tcW w:w="2055" w:type="dxa"/>
            <w:shd w:val="clear" w:color="auto" w:fill="BFBFBF"/>
            <w:vAlign w:val="center"/>
          </w:tcPr>
          <w:p w14:paraId="6BA178FD"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TIEMPO Hr.-Min.</w:t>
            </w:r>
          </w:p>
        </w:tc>
        <w:tc>
          <w:tcPr>
            <w:tcW w:w="2190" w:type="dxa"/>
            <w:shd w:val="clear" w:color="auto" w:fill="BFBFBF"/>
            <w:vAlign w:val="center"/>
          </w:tcPr>
          <w:p w14:paraId="2CAB706F" w14:textId="77777777" w:rsidR="00AF1430" w:rsidRPr="00AF1430" w:rsidRDefault="00AF1430" w:rsidP="00AF1430">
            <w:pPr>
              <w:spacing w:line="200" w:lineRule="exact"/>
              <w:jc w:val="center"/>
              <w:rPr>
                <w:rFonts w:ascii="Verdana" w:hAnsi="Verdana"/>
                <w:b/>
                <w:sz w:val="18"/>
                <w:szCs w:val="18"/>
              </w:rPr>
            </w:pPr>
            <w:r w:rsidRPr="00AF1430">
              <w:rPr>
                <w:rFonts w:ascii="Verdana" w:hAnsi="Verdana"/>
                <w:b/>
                <w:sz w:val="18"/>
                <w:szCs w:val="18"/>
              </w:rPr>
              <w:t>TIPO DE RODADURA</w:t>
            </w:r>
          </w:p>
        </w:tc>
      </w:tr>
      <w:tr w:rsidR="00AF1430" w:rsidRPr="00AF1430" w14:paraId="2D55D54E" w14:textId="77777777" w:rsidTr="00AF1430">
        <w:trPr>
          <w:trHeight w:val="227"/>
        </w:trPr>
        <w:tc>
          <w:tcPr>
            <w:tcW w:w="516" w:type="dxa"/>
            <w:shd w:val="clear" w:color="auto" w:fill="auto"/>
            <w:vAlign w:val="center"/>
          </w:tcPr>
          <w:p w14:paraId="055488C9" w14:textId="77777777" w:rsidR="00AF1430" w:rsidRPr="00AF1430" w:rsidRDefault="00AF1430" w:rsidP="00AF1430">
            <w:pPr>
              <w:spacing w:line="200" w:lineRule="exact"/>
              <w:rPr>
                <w:rFonts w:ascii="Verdana" w:hAnsi="Verdana" w:cs="Arial"/>
                <w:color w:val="000000"/>
                <w:sz w:val="18"/>
                <w:szCs w:val="18"/>
                <w:lang w:eastAsia="es-BO"/>
              </w:rPr>
            </w:pPr>
            <w:r w:rsidRPr="00AF1430">
              <w:rPr>
                <w:rFonts w:ascii="Verdana" w:hAnsi="Verdana" w:cs="Arial"/>
                <w:color w:val="000000"/>
                <w:sz w:val="18"/>
                <w:szCs w:val="18"/>
                <w:lang w:eastAsia="es-BO"/>
              </w:rPr>
              <w:t>1</w:t>
            </w:r>
          </w:p>
        </w:tc>
        <w:tc>
          <w:tcPr>
            <w:tcW w:w="1039" w:type="dxa"/>
            <w:shd w:val="clear" w:color="auto" w:fill="auto"/>
          </w:tcPr>
          <w:p w14:paraId="1710304F"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 xml:space="preserve">SUCRE </w:t>
            </w:r>
          </w:p>
        </w:tc>
        <w:tc>
          <w:tcPr>
            <w:tcW w:w="1872" w:type="dxa"/>
            <w:shd w:val="clear" w:color="auto" w:fill="auto"/>
          </w:tcPr>
          <w:p w14:paraId="6319FD65"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ICLA</w:t>
            </w:r>
          </w:p>
        </w:tc>
        <w:tc>
          <w:tcPr>
            <w:tcW w:w="1728" w:type="dxa"/>
            <w:shd w:val="clear" w:color="auto" w:fill="auto"/>
          </w:tcPr>
          <w:p w14:paraId="771AFC75"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105 km</w:t>
            </w:r>
          </w:p>
        </w:tc>
        <w:tc>
          <w:tcPr>
            <w:tcW w:w="2055" w:type="dxa"/>
            <w:shd w:val="clear" w:color="auto" w:fill="auto"/>
          </w:tcPr>
          <w:p w14:paraId="6153FC81"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 xml:space="preserve">2hr 30min </w:t>
            </w:r>
          </w:p>
        </w:tc>
        <w:tc>
          <w:tcPr>
            <w:tcW w:w="2190" w:type="dxa"/>
            <w:shd w:val="clear" w:color="auto" w:fill="auto"/>
          </w:tcPr>
          <w:p w14:paraId="6E0ABF3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Asfalto - Empedrado</w:t>
            </w:r>
          </w:p>
        </w:tc>
      </w:tr>
      <w:tr w:rsidR="00AF1430" w:rsidRPr="00AF1430" w14:paraId="1421BC16" w14:textId="77777777" w:rsidTr="00AF1430">
        <w:trPr>
          <w:trHeight w:val="227"/>
        </w:trPr>
        <w:tc>
          <w:tcPr>
            <w:tcW w:w="516" w:type="dxa"/>
            <w:shd w:val="clear" w:color="auto" w:fill="auto"/>
            <w:vAlign w:val="center"/>
          </w:tcPr>
          <w:p w14:paraId="50E4D9CA" w14:textId="77777777" w:rsidR="00AF1430" w:rsidRPr="00AF1430" w:rsidRDefault="00AF1430" w:rsidP="00AF1430">
            <w:pPr>
              <w:spacing w:line="200" w:lineRule="exact"/>
              <w:rPr>
                <w:rFonts w:ascii="Verdana" w:hAnsi="Verdana" w:cs="Arial"/>
                <w:color w:val="000000"/>
                <w:sz w:val="18"/>
                <w:szCs w:val="18"/>
                <w:lang w:eastAsia="es-BO"/>
              </w:rPr>
            </w:pPr>
            <w:r w:rsidRPr="00AF1430">
              <w:rPr>
                <w:rFonts w:ascii="Verdana" w:hAnsi="Verdana" w:cs="Arial"/>
                <w:color w:val="000000"/>
                <w:sz w:val="18"/>
                <w:szCs w:val="18"/>
                <w:lang w:eastAsia="es-BO"/>
              </w:rPr>
              <w:t>2</w:t>
            </w:r>
          </w:p>
        </w:tc>
        <w:tc>
          <w:tcPr>
            <w:tcW w:w="1039" w:type="dxa"/>
            <w:shd w:val="clear" w:color="auto" w:fill="auto"/>
          </w:tcPr>
          <w:p w14:paraId="76840D05"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ICLA</w:t>
            </w:r>
          </w:p>
        </w:tc>
        <w:tc>
          <w:tcPr>
            <w:tcW w:w="1872" w:type="dxa"/>
            <w:shd w:val="clear" w:color="auto" w:fill="auto"/>
            <w:vAlign w:val="center"/>
          </w:tcPr>
          <w:p w14:paraId="42F4759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bCs/>
                <w:sz w:val="22"/>
                <w:szCs w:val="22"/>
                <w:lang w:val="es-BO"/>
              </w:rPr>
              <w:t>Pila Torre</w:t>
            </w:r>
          </w:p>
        </w:tc>
        <w:tc>
          <w:tcPr>
            <w:tcW w:w="1728" w:type="dxa"/>
            <w:shd w:val="clear" w:color="auto" w:fill="auto"/>
          </w:tcPr>
          <w:p w14:paraId="374F4C83"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12</w:t>
            </w:r>
          </w:p>
        </w:tc>
        <w:tc>
          <w:tcPr>
            <w:tcW w:w="2055" w:type="dxa"/>
            <w:shd w:val="clear" w:color="auto" w:fill="auto"/>
          </w:tcPr>
          <w:p w14:paraId="78371BB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 xml:space="preserve">25 min </w:t>
            </w:r>
          </w:p>
        </w:tc>
        <w:tc>
          <w:tcPr>
            <w:tcW w:w="2190" w:type="dxa"/>
            <w:shd w:val="clear" w:color="auto" w:fill="auto"/>
          </w:tcPr>
          <w:p w14:paraId="752E814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Tierra</w:t>
            </w:r>
          </w:p>
        </w:tc>
      </w:tr>
      <w:tr w:rsidR="00AF1430" w:rsidRPr="00AF1430" w14:paraId="7881983E" w14:textId="77777777" w:rsidTr="00AF1430">
        <w:trPr>
          <w:trHeight w:val="227"/>
        </w:trPr>
        <w:tc>
          <w:tcPr>
            <w:tcW w:w="516" w:type="dxa"/>
            <w:shd w:val="clear" w:color="auto" w:fill="auto"/>
            <w:vAlign w:val="center"/>
          </w:tcPr>
          <w:p w14:paraId="6D395C40" w14:textId="77777777" w:rsidR="00AF1430" w:rsidRPr="00AF1430" w:rsidRDefault="00AF1430" w:rsidP="00AF1430">
            <w:pPr>
              <w:spacing w:line="200" w:lineRule="exact"/>
              <w:rPr>
                <w:rFonts w:ascii="Verdana" w:hAnsi="Verdana" w:cs="Arial"/>
                <w:color w:val="000000"/>
                <w:sz w:val="18"/>
                <w:szCs w:val="18"/>
                <w:lang w:eastAsia="es-BO"/>
              </w:rPr>
            </w:pPr>
            <w:r w:rsidRPr="00AF1430">
              <w:rPr>
                <w:rFonts w:ascii="Verdana" w:hAnsi="Verdana" w:cs="Arial"/>
                <w:color w:val="000000"/>
                <w:sz w:val="18"/>
                <w:szCs w:val="18"/>
                <w:lang w:eastAsia="es-BO"/>
              </w:rPr>
              <w:t>3</w:t>
            </w:r>
          </w:p>
        </w:tc>
        <w:tc>
          <w:tcPr>
            <w:tcW w:w="1039" w:type="dxa"/>
            <w:shd w:val="clear" w:color="auto" w:fill="auto"/>
          </w:tcPr>
          <w:p w14:paraId="4C94EF4C"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ICLA</w:t>
            </w:r>
          </w:p>
        </w:tc>
        <w:tc>
          <w:tcPr>
            <w:tcW w:w="1872" w:type="dxa"/>
            <w:shd w:val="clear" w:color="auto" w:fill="auto"/>
            <w:vAlign w:val="center"/>
          </w:tcPr>
          <w:p w14:paraId="08AD0DC1"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bCs/>
                <w:sz w:val="22"/>
                <w:szCs w:val="22"/>
                <w:lang w:val="es-BO"/>
              </w:rPr>
              <w:t>Kollpa Pampa</w:t>
            </w:r>
          </w:p>
        </w:tc>
        <w:tc>
          <w:tcPr>
            <w:tcW w:w="1728" w:type="dxa"/>
            <w:shd w:val="clear" w:color="auto" w:fill="auto"/>
          </w:tcPr>
          <w:p w14:paraId="71F5621A"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21</w:t>
            </w:r>
          </w:p>
        </w:tc>
        <w:tc>
          <w:tcPr>
            <w:tcW w:w="2055" w:type="dxa"/>
            <w:shd w:val="clear" w:color="auto" w:fill="auto"/>
          </w:tcPr>
          <w:p w14:paraId="6DC17A1A"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 xml:space="preserve">35 min  </w:t>
            </w:r>
          </w:p>
        </w:tc>
        <w:tc>
          <w:tcPr>
            <w:tcW w:w="2190" w:type="dxa"/>
            <w:shd w:val="clear" w:color="auto" w:fill="auto"/>
          </w:tcPr>
          <w:p w14:paraId="32761E9F"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Tierra</w:t>
            </w:r>
          </w:p>
        </w:tc>
      </w:tr>
      <w:tr w:rsidR="00AF1430" w:rsidRPr="00AF1430" w14:paraId="6488106B" w14:textId="77777777" w:rsidTr="00AF1430">
        <w:trPr>
          <w:trHeight w:val="227"/>
        </w:trPr>
        <w:tc>
          <w:tcPr>
            <w:tcW w:w="516" w:type="dxa"/>
            <w:shd w:val="clear" w:color="auto" w:fill="auto"/>
            <w:vAlign w:val="center"/>
          </w:tcPr>
          <w:p w14:paraId="1EBA849A" w14:textId="77777777" w:rsidR="00AF1430" w:rsidRPr="00AF1430" w:rsidRDefault="00AF1430" w:rsidP="00AF1430">
            <w:pPr>
              <w:spacing w:line="200" w:lineRule="exact"/>
              <w:rPr>
                <w:rFonts w:ascii="Verdana" w:hAnsi="Verdana" w:cs="Arial"/>
                <w:color w:val="000000"/>
                <w:sz w:val="18"/>
                <w:szCs w:val="18"/>
                <w:lang w:eastAsia="es-BO"/>
              </w:rPr>
            </w:pPr>
            <w:r w:rsidRPr="00AF1430">
              <w:rPr>
                <w:rFonts w:ascii="Verdana" w:hAnsi="Verdana" w:cs="Arial"/>
                <w:color w:val="000000"/>
                <w:sz w:val="18"/>
                <w:szCs w:val="18"/>
                <w:lang w:eastAsia="es-BO"/>
              </w:rPr>
              <w:t>4</w:t>
            </w:r>
          </w:p>
        </w:tc>
        <w:tc>
          <w:tcPr>
            <w:tcW w:w="1039" w:type="dxa"/>
            <w:shd w:val="clear" w:color="auto" w:fill="auto"/>
          </w:tcPr>
          <w:p w14:paraId="747DC80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ICLA</w:t>
            </w:r>
          </w:p>
        </w:tc>
        <w:tc>
          <w:tcPr>
            <w:tcW w:w="1872" w:type="dxa"/>
            <w:shd w:val="clear" w:color="auto" w:fill="auto"/>
            <w:vAlign w:val="center"/>
          </w:tcPr>
          <w:p w14:paraId="186EDA2F"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bCs/>
                <w:sz w:val="22"/>
                <w:szCs w:val="22"/>
                <w:lang w:val="es-BO"/>
              </w:rPr>
              <w:t>Molle Mayu</w:t>
            </w:r>
          </w:p>
        </w:tc>
        <w:tc>
          <w:tcPr>
            <w:tcW w:w="1728" w:type="dxa"/>
            <w:shd w:val="clear" w:color="auto" w:fill="auto"/>
          </w:tcPr>
          <w:p w14:paraId="6FB4EE73"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22</w:t>
            </w:r>
          </w:p>
        </w:tc>
        <w:tc>
          <w:tcPr>
            <w:tcW w:w="2055" w:type="dxa"/>
            <w:shd w:val="clear" w:color="auto" w:fill="auto"/>
          </w:tcPr>
          <w:p w14:paraId="0B2CA685"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 xml:space="preserve">22 min  </w:t>
            </w:r>
          </w:p>
        </w:tc>
        <w:tc>
          <w:tcPr>
            <w:tcW w:w="2190" w:type="dxa"/>
            <w:shd w:val="clear" w:color="auto" w:fill="auto"/>
          </w:tcPr>
          <w:p w14:paraId="4AFCEFCB"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Tierra</w:t>
            </w:r>
          </w:p>
        </w:tc>
      </w:tr>
      <w:tr w:rsidR="00AF1430" w:rsidRPr="00AF1430" w14:paraId="7403DB17" w14:textId="77777777" w:rsidTr="00AF1430">
        <w:trPr>
          <w:trHeight w:val="227"/>
        </w:trPr>
        <w:tc>
          <w:tcPr>
            <w:tcW w:w="516" w:type="dxa"/>
            <w:shd w:val="clear" w:color="auto" w:fill="auto"/>
            <w:vAlign w:val="center"/>
          </w:tcPr>
          <w:p w14:paraId="52EAB242" w14:textId="77777777" w:rsidR="00AF1430" w:rsidRPr="00AF1430" w:rsidRDefault="00AF1430" w:rsidP="00AF1430">
            <w:pPr>
              <w:spacing w:line="200" w:lineRule="exact"/>
              <w:rPr>
                <w:rFonts w:ascii="Verdana" w:hAnsi="Verdana" w:cs="Arial"/>
                <w:color w:val="000000"/>
                <w:sz w:val="18"/>
                <w:szCs w:val="18"/>
                <w:lang w:eastAsia="es-BO"/>
              </w:rPr>
            </w:pPr>
            <w:r w:rsidRPr="00AF1430">
              <w:rPr>
                <w:rFonts w:ascii="Verdana" w:hAnsi="Verdana" w:cs="Arial"/>
                <w:color w:val="000000"/>
                <w:sz w:val="18"/>
                <w:szCs w:val="18"/>
                <w:lang w:eastAsia="es-BO"/>
              </w:rPr>
              <w:t>5</w:t>
            </w:r>
          </w:p>
        </w:tc>
        <w:tc>
          <w:tcPr>
            <w:tcW w:w="1039" w:type="dxa"/>
            <w:shd w:val="clear" w:color="auto" w:fill="auto"/>
          </w:tcPr>
          <w:p w14:paraId="10C58291"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ICLA</w:t>
            </w:r>
          </w:p>
        </w:tc>
        <w:tc>
          <w:tcPr>
            <w:tcW w:w="1872" w:type="dxa"/>
            <w:shd w:val="clear" w:color="auto" w:fill="auto"/>
            <w:vAlign w:val="center"/>
          </w:tcPr>
          <w:p w14:paraId="042EC06F"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bCs/>
                <w:sz w:val="22"/>
                <w:szCs w:val="22"/>
                <w:lang w:val="es-BO"/>
              </w:rPr>
              <w:t>Jula Jula</w:t>
            </w:r>
          </w:p>
        </w:tc>
        <w:tc>
          <w:tcPr>
            <w:tcW w:w="1728" w:type="dxa"/>
            <w:shd w:val="clear" w:color="auto" w:fill="auto"/>
          </w:tcPr>
          <w:p w14:paraId="109907F1"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18</w:t>
            </w:r>
          </w:p>
        </w:tc>
        <w:tc>
          <w:tcPr>
            <w:tcW w:w="2055" w:type="dxa"/>
            <w:shd w:val="clear" w:color="auto" w:fill="auto"/>
          </w:tcPr>
          <w:p w14:paraId="59D26312"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20 min</w:t>
            </w:r>
          </w:p>
        </w:tc>
        <w:tc>
          <w:tcPr>
            <w:tcW w:w="2190" w:type="dxa"/>
            <w:shd w:val="clear" w:color="auto" w:fill="auto"/>
          </w:tcPr>
          <w:p w14:paraId="772F7E0E" w14:textId="77777777" w:rsidR="00AF1430" w:rsidRPr="00AF1430" w:rsidRDefault="00AF1430" w:rsidP="00AF1430">
            <w:pPr>
              <w:spacing w:after="160" w:line="259" w:lineRule="auto"/>
              <w:rPr>
                <w:rFonts w:ascii="Verdana" w:eastAsiaTheme="minorHAnsi" w:hAnsi="Verdana" w:cstheme="minorBidi"/>
                <w:color w:val="000000"/>
                <w:sz w:val="18"/>
                <w:szCs w:val="18"/>
                <w:lang w:val="es-BO"/>
              </w:rPr>
            </w:pPr>
            <w:r w:rsidRPr="00AF1430">
              <w:rPr>
                <w:rFonts w:ascii="Verdana" w:eastAsiaTheme="minorHAnsi" w:hAnsi="Verdana" w:cstheme="minorBidi"/>
                <w:color w:val="000000"/>
                <w:sz w:val="18"/>
                <w:szCs w:val="18"/>
                <w:lang w:val="es-BO"/>
              </w:rPr>
              <w:t>Tierra</w:t>
            </w:r>
          </w:p>
        </w:tc>
      </w:tr>
    </w:tbl>
    <w:p w14:paraId="35C67C12" w14:textId="77777777" w:rsidR="00AF1430" w:rsidRPr="00AF1430" w:rsidRDefault="00AF1430" w:rsidP="00AF1430">
      <w:pPr>
        <w:widowControl w:val="0"/>
        <w:autoSpaceDE w:val="0"/>
        <w:autoSpaceDN w:val="0"/>
        <w:spacing w:after="160" w:line="259" w:lineRule="auto"/>
        <w:jc w:val="both"/>
        <w:rPr>
          <w:rFonts w:ascii="Tahoma" w:hAnsi="Tahoma" w:cs="Tahoma"/>
          <w:bCs/>
          <w:i/>
          <w:iCs/>
          <w:sz w:val="10"/>
          <w:szCs w:val="10"/>
        </w:rPr>
      </w:pPr>
      <w:bookmarkStart w:id="40" w:name="_Toc49530406"/>
      <w:bookmarkStart w:id="41" w:name="_Toc49531233"/>
      <w:bookmarkStart w:id="42" w:name="_Toc100250568"/>
      <w:bookmarkStart w:id="43" w:name="_Toc71811149"/>
    </w:p>
    <w:p w14:paraId="52F8F2DF" w14:textId="77777777" w:rsidR="00AF1430" w:rsidRPr="00AF1430" w:rsidRDefault="00AF1430" w:rsidP="00AF1430">
      <w:pPr>
        <w:widowControl w:val="0"/>
        <w:numPr>
          <w:ilvl w:val="0"/>
          <w:numId w:val="46"/>
        </w:numPr>
        <w:autoSpaceDE w:val="0"/>
        <w:autoSpaceDN w:val="0"/>
        <w:spacing w:after="160" w:line="259" w:lineRule="auto"/>
        <w:jc w:val="both"/>
        <w:rPr>
          <w:rFonts w:ascii="Tahoma" w:hAnsi="Tahoma" w:cs="Tahoma"/>
          <w:bCs/>
          <w:i/>
          <w:iCs/>
        </w:rPr>
      </w:pPr>
      <w:r w:rsidRPr="00AF1430">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338A360C" w14:textId="77777777" w:rsidR="00AF1430" w:rsidRPr="00AF1430" w:rsidRDefault="00AF1430" w:rsidP="00AF1430">
      <w:pPr>
        <w:keepNext/>
        <w:numPr>
          <w:ilvl w:val="0"/>
          <w:numId w:val="43"/>
        </w:numPr>
        <w:spacing w:after="60" w:line="260" w:lineRule="atLeast"/>
        <w:outlineLvl w:val="0"/>
        <w:rPr>
          <w:rFonts w:ascii="Tahoma" w:hAnsi="Tahoma" w:cs="Tahoma"/>
          <w:bCs/>
          <w:color w:val="000000"/>
          <w:kern w:val="32"/>
          <w:sz w:val="32"/>
          <w:szCs w:val="32"/>
          <w:lang w:val="es-ES_tradnl"/>
        </w:rPr>
      </w:pPr>
      <w:r w:rsidRPr="00AF1430">
        <w:rPr>
          <w:rFonts w:ascii="Tahoma" w:hAnsi="Tahoma" w:cs="Tahoma"/>
          <w:b/>
          <w:bCs/>
          <w:color w:val="000000"/>
          <w:kern w:val="32"/>
          <w:lang w:val="es-ES_tradnl"/>
        </w:rPr>
        <w:t>OBJETIVO DE LA CONSULTORÍA</w:t>
      </w:r>
      <w:r w:rsidRPr="00AF1430">
        <w:rPr>
          <w:rFonts w:ascii="Tahoma" w:hAnsi="Tahoma" w:cs="Tahoma"/>
          <w:bCs/>
          <w:color w:val="000000"/>
          <w:kern w:val="32"/>
          <w:sz w:val="32"/>
          <w:szCs w:val="32"/>
          <w:lang w:val="es-ES_tradnl"/>
        </w:rPr>
        <w:t>.</w:t>
      </w:r>
      <w:bookmarkEnd w:id="43"/>
    </w:p>
    <w:p w14:paraId="58482673" w14:textId="77777777" w:rsidR="00AF1430" w:rsidRPr="00AF1430" w:rsidRDefault="00AF1430" w:rsidP="00AF1430">
      <w:pPr>
        <w:spacing w:line="260" w:lineRule="atLeast"/>
        <w:jc w:val="both"/>
        <w:rPr>
          <w:rFonts w:ascii="Tahoma" w:hAnsi="Tahoma" w:cs="Tahoma"/>
          <w:b/>
          <w:lang w:val="es-ES_tradnl"/>
        </w:rPr>
      </w:pPr>
      <w:r w:rsidRPr="00AF1430">
        <w:rPr>
          <w:rFonts w:ascii="Tahoma" w:hAnsi="Tahoma" w:cs="Tahoma"/>
          <w:b/>
          <w:lang w:val="es-ES_tradnl"/>
        </w:rPr>
        <w:t>GENERAL</w:t>
      </w:r>
    </w:p>
    <w:p w14:paraId="62F7FD8A" w14:textId="77777777" w:rsidR="00AF1430" w:rsidRPr="00AF1430" w:rsidRDefault="00AF1430" w:rsidP="00AF1430">
      <w:pPr>
        <w:spacing w:line="300" w:lineRule="auto"/>
        <w:jc w:val="both"/>
        <w:rPr>
          <w:rFonts w:ascii="Tahoma" w:hAnsi="Tahoma" w:cs="Tahoma"/>
          <w:lang w:val="es-BO"/>
        </w:rPr>
      </w:pPr>
      <w:r w:rsidRPr="00AF1430">
        <w:rPr>
          <w:rFonts w:ascii="Tahoma" w:hAnsi="Tahoma" w:cs="Tahoma"/>
          <w:lang w:val="es-BO"/>
        </w:rPr>
        <w:t xml:space="preserve">Ejecutar el </w:t>
      </w:r>
      <w:r w:rsidRPr="00AF1430">
        <w:rPr>
          <w:rFonts w:ascii="Tahoma" w:hAnsi="Tahoma" w:cs="Tahoma"/>
          <w:b/>
          <w:lang w:val="es-BO"/>
        </w:rPr>
        <w:t xml:space="preserve">PROYECTO DE VIVIENDA CUALITATIVA EN EL MUNICIPIO DE </w:t>
      </w:r>
      <w:r w:rsidRPr="00AF1430">
        <w:rPr>
          <w:rFonts w:ascii="Tahoma" w:hAnsi="Tahoma" w:cs="Tahoma"/>
          <w:b/>
          <w:color w:val="FF0000"/>
          <w:lang w:val="es-BO"/>
        </w:rPr>
        <w:t>ICLA</w:t>
      </w:r>
      <w:r w:rsidRPr="00AF1430">
        <w:rPr>
          <w:rFonts w:ascii="Tahoma" w:hAnsi="Tahoma" w:cs="Tahoma"/>
          <w:b/>
          <w:lang w:val="es-BO"/>
        </w:rPr>
        <w:t xml:space="preserve"> – FASE (</w:t>
      </w:r>
      <w:r w:rsidRPr="00AF1430">
        <w:rPr>
          <w:rFonts w:ascii="Tahoma" w:hAnsi="Tahoma" w:cs="Tahoma"/>
          <w:b/>
          <w:color w:val="FF0000"/>
          <w:lang w:val="es-BO"/>
        </w:rPr>
        <w:t>XV</w:t>
      </w:r>
      <w:r w:rsidRPr="00AF1430">
        <w:rPr>
          <w:rFonts w:ascii="Tahoma" w:hAnsi="Tahoma" w:cs="Tahoma"/>
          <w:b/>
          <w:lang w:val="es-BO"/>
        </w:rPr>
        <w:t xml:space="preserve">) </w:t>
      </w:r>
      <w:r w:rsidRPr="00AF1430">
        <w:rPr>
          <w:rFonts w:ascii="Tahoma" w:hAnsi="Tahoma" w:cs="Tahoma"/>
          <w:b/>
          <w:color w:val="FF0000"/>
          <w:lang w:val="es-BO"/>
        </w:rPr>
        <w:t>2025</w:t>
      </w:r>
      <w:r w:rsidRPr="00AF1430">
        <w:rPr>
          <w:rFonts w:ascii="Tahoma" w:hAnsi="Tahoma" w:cs="Tahoma"/>
          <w:b/>
          <w:lang w:val="es-BO"/>
        </w:rPr>
        <w:t xml:space="preserve">– </w:t>
      </w:r>
      <w:r w:rsidRPr="00AF1430">
        <w:rPr>
          <w:rFonts w:ascii="Tahoma" w:hAnsi="Tahoma" w:cs="Tahoma"/>
          <w:b/>
          <w:color w:val="FF0000"/>
          <w:lang w:val="es-BO"/>
        </w:rPr>
        <w:t>CHUQUISACA</w:t>
      </w:r>
      <w:r w:rsidRPr="00AF1430">
        <w:rPr>
          <w:rFonts w:ascii="Tahoma" w:hAnsi="Tahoma" w:cs="Tahoma"/>
          <w:lang w:val="es-BO"/>
        </w:rPr>
        <w:t>,</w:t>
      </w:r>
      <w:r w:rsidRPr="00AF1430">
        <w:rPr>
          <w:rFonts w:ascii="Tahoma" w:hAnsi="Tahoma" w:cs="Tahoma"/>
          <w:b/>
          <w:color w:val="0000FF"/>
          <w:lang w:val="es-BO"/>
        </w:rPr>
        <w:t xml:space="preserve"> </w:t>
      </w:r>
      <w:r w:rsidRPr="00AF1430">
        <w:rPr>
          <w:rFonts w:ascii="Tahoma" w:hAnsi="Tahoma" w:cs="Tahoma"/>
          <w:color w:val="000000"/>
          <w:lang w:val="es-BO"/>
        </w:rPr>
        <w:t>en</w:t>
      </w:r>
      <w:r w:rsidRPr="00AF1430">
        <w:rPr>
          <w:rFonts w:ascii="Tahoma" w:hAnsi="Tahoma" w:cs="Tahoma"/>
          <w:b/>
          <w:color w:val="000000"/>
          <w:lang w:val="es-BO"/>
        </w:rPr>
        <w:t xml:space="preserve"> </w:t>
      </w:r>
      <w:r w:rsidRPr="00AF1430">
        <w:rPr>
          <w:rFonts w:ascii="Tahoma" w:hAnsi="Tahoma" w:cs="Tahoma"/>
          <w:b/>
          <w:color w:val="FF0000"/>
          <w:lang w:val="es-BO"/>
        </w:rPr>
        <w:t>34</w:t>
      </w:r>
      <w:r w:rsidRPr="00AF1430">
        <w:rPr>
          <w:rFonts w:ascii="Tahoma" w:hAnsi="Tahoma" w:cs="Tahoma"/>
          <w:b/>
          <w:color w:val="000000"/>
          <w:lang w:val="es-BO"/>
        </w:rPr>
        <w:t xml:space="preserve"> </w:t>
      </w:r>
      <w:r w:rsidRPr="00AF1430">
        <w:rPr>
          <w:rFonts w:ascii="Tahoma" w:hAnsi="Tahoma" w:cs="Tahoma"/>
          <w:bCs/>
          <w:lang w:val="es-BO"/>
        </w:rPr>
        <w:t>viviendas.</w:t>
      </w:r>
      <w:r w:rsidRPr="00AF1430">
        <w:rPr>
          <w:rFonts w:ascii="Tahoma" w:hAnsi="Tahoma" w:cs="Tahoma"/>
          <w:b/>
          <w:lang w:val="es-BO"/>
        </w:rPr>
        <w:t xml:space="preserve"> </w:t>
      </w:r>
    </w:p>
    <w:p w14:paraId="5EC68952" w14:textId="77777777" w:rsidR="00AF1430" w:rsidRPr="00AF1430" w:rsidRDefault="00AF1430" w:rsidP="00AF1430">
      <w:pPr>
        <w:spacing w:line="260" w:lineRule="atLeast"/>
        <w:jc w:val="both"/>
        <w:rPr>
          <w:rFonts w:ascii="Tahoma" w:hAnsi="Tahoma" w:cs="Tahoma"/>
          <w:sz w:val="10"/>
          <w:szCs w:val="10"/>
          <w:lang w:val="es-ES_tradnl"/>
        </w:rPr>
      </w:pPr>
    </w:p>
    <w:p w14:paraId="018F081A" w14:textId="77777777" w:rsidR="00AF1430" w:rsidRPr="00AF1430" w:rsidRDefault="00AF1430" w:rsidP="00AF1430">
      <w:pPr>
        <w:spacing w:line="260" w:lineRule="atLeast"/>
        <w:jc w:val="both"/>
        <w:rPr>
          <w:rFonts w:ascii="Tahoma" w:hAnsi="Tahoma" w:cs="Tahoma"/>
          <w:b/>
          <w:lang w:val="es-ES_tradnl"/>
        </w:rPr>
      </w:pPr>
      <w:r w:rsidRPr="00AF1430">
        <w:rPr>
          <w:rFonts w:ascii="Tahoma" w:hAnsi="Tahoma" w:cs="Tahoma"/>
          <w:b/>
          <w:lang w:val="es-ES_tradnl"/>
        </w:rPr>
        <w:t>ESPECIFICO</w:t>
      </w:r>
    </w:p>
    <w:p w14:paraId="673683D7" w14:textId="77777777" w:rsidR="00AF1430" w:rsidRPr="00AF1430" w:rsidRDefault="00AF1430" w:rsidP="00AF1430">
      <w:pPr>
        <w:spacing w:line="260" w:lineRule="atLeast"/>
        <w:jc w:val="both"/>
        <w:rPr>
          <w:rFonts w:ascii="Tahoma" w:hAnsi="Tahoma" w:cs="Tahoma"/>
          <w:b/>
          <w:lang w:val="es-ES_tradnl"/>
        </w:rPr>
      </w:pPr>
      <w:r w:rsidRPr="00AF1430">
        <w:rPr>
          <w:rFonts w:ascii="Tahoma" w:hAnsi="Tahoma" w:cs="Tahoma"/>
          <w:b/>
          <w:lang w:val="es-ES_tradnl"/>
        </w:rPr>
        <w:t>Desarrollar adecuadamente todos los componentes que comprenden la ejecución del proyecto:</w:t>
      </w:r>
    </w:p>
    <w:p w14:paraId="316CCA5D" w14:textId="77777777" w:rsidR="00AF1430" w:rsidRPr="00AF1430" w:rsidRDefault="00AF1430" w:rsidP="00AF1430">
      <w:pPr>
        <w:numPr>
          <w:ilvl w:val="0"/>
          <w:numId w:val="62"/>
        </w:numPr>
        <w:spacing w:after="160" w:line="260" w:lineRule="atLeast"/>
        <w:jc w:val="both"/>
        <w:rPr>
          <w:rFonts w:ascii="Tahoma" w:hAnsi="Tahoma" w:cs="Tahoma"/>
          <w:lang w:val="es-ES_tradnl"/>
        </w:rPr>
      </w:pPr>
      <w:r w:rsidRPr="00AF1430">
        <w:rPr>
          <w:rFonts w:ascii="Tahoma" w:hAnsi="Tahoma" w:cs="Tahoma"/>
          <w:lang w:val="es-ES_tradnl"/>
        </w:rPr>
        <w:t xml:space="preserve">Capacitación, Asistencia Técnica y Seguimiento. </w:t>
      </w:r>
    </w:p>
    <w:p w14:paraId="359C2F5F" w14:textId="77777777" w:rsidR="00AF1430" w:rsidRPr="00AF1430" w:rsidRDefault="00AF1430" w:rsidP="00AF1430">
      <w:pPr>
        <w:numPr>
          <w:ilvl w:val="0"/>
          <w:numId w:val="62"/>
        </w:numPr>
        <w:spacing w:after="160" w:line="260" w:lineRule="atLeast"/>
        <w:jc w:val="both"/>
        <w:rPr>
          <w:rFonts w:ascii="Tahoma" w:hAnsi="Tahoma" w:cs="Tahoma"/>
          <w:lang w:val="es-ES_tradnl"/>
        </w:rPr>
      </w:pPr>
      <w:r w:rsidRPr="00AF1430">
        <w:rPr>
          <w:rFonts w:ascii="Tahoma" w:hAnsi="Tahoma" w:cs="Tahoma"/>
          <w:lang w:val="es-ES_tradnl"/>
        </w:rPr>
        <w:t xml:space="preserve">Provisión y Dotación de Materiales de Construcción. </w:t>
      </w:r>
    </w:p>
    <w:p w14:paraId="43D22455" w14:textId="77777777" w:rsidR="00AF1430" w:rsidRPr="00AF1430" w:rsidRDefault="00AF1430" w:rsidP="00AF1430">
      <w:pPr>
        <w:spacing w:after="160" w:line="260" w:lineRule="atLeast"/>
        <w:contextualSpacing/>
        <w:jc w:val="both"/>
        <w:rPr>
          <w:rFonts w:ascii="Tahoma" w:hAnsi="Tahoma" w:cs="Tahoma"/>
          <w:lang w:val="es-ES_tradnl"/>
        </w:rPr>
      </w:pPr>
      <w:bookmarkStart w:id="44" w:name="_Hlk163833898"/>
      <w:r w:rsidRPr="00AF1430">
        <w:rPr>
          <w:rFonts w:ascii="Tahoma" w:hAnsi="Tahoma" w:cs="Tahoma"/>
          <w:lang w:val="es-ES_tradnl"/>
        </w:rPr>
        <w:t xml:space="preserve">La Entidad Ejecutora, deberá gestionar los Certificados de no Propiedad a Nivel Nacional de los </w:t>
      </w:r>
      <w:r w:rsidRPr="00AF1430">
        <w:rPr>
          <w:rFonts w:ascii="Tahoma" w:hAnsi="Tahoma" w:cs="Tahoma"/>
          <w:b/>
          <w:bCs/>
          <w:lang w:val="es-ES_tradnl"/>
        </w:rPr>
        <w:t>68</w:t>
      </w:r>
      <w:r w:rsidRPr="00AF1430">
        <w:rPr>
          <w:rFonts w:ascii="Tahoma" w:hAnsi="Tahoma" w:cs="Tahoma"/>
          <w:lang w:val="es-ES_tradnl"/>
        </w:rPr>
        <w:t xml:space="preserve"> beneficiarios emitidos por Derechos Reales, correspondientes al presente proyecto.</w:t>
      </w:r>
      <w:bookmarkEnd w:id="44"/>
    </w:p>
    <w:p w14:paraId="6FC89C08" w14:textId="77777777" w:rsidR="00AF1430" w:rsidRPr="00AF1430" w:rsidRDefault="00AF1430" w:rsidP="00AF1430">
      <w:pPr>
        <w:spacing w:after="160" w:line="260" w:lineRule="atLeast"/>
        <w:contextualSpacing/>
        <w:jc w:val="both"/>
        <w:rPr>
          <w:rFonts w:ascii="Tahoma" w:hAnsi="Tahoma" w:cs="Tahoma"/>
          <w:b/>
          <w:lang w:val="es-ES_tradnl"/>
        </w:rPr>
      </w:pPr>
      <w:r w:rsidRPr="00AF1430">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7E16BFDC"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45" w:name="_Toc71811150"/>
      <w:r w:rsidRPr="00AF1430">
        <w:rPr>
          <w:rFonts w:ascii="Tahoma" w:hAnsi="Tahoma" w:cs="Tahoma"/>
          <w:b/>
          <w:bCs/>
          <w:color w:val="000000"/>
          <w:kern w:val="32"/>
          <w:lang w:val="es-ES_tradnl"/>
        </w:rPr>
        <w:t>ALCANCE DE LA CONSULTORÍA.</w:t>
      </w:r>
      <w:bookmarkEnd w:id="45"/>
    </w:p>
    <w:p w14:paraId="49CB5CEC"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A nivel enunciativo y no limitativo, los alcances de la consultoría son:</w:t>
      </w:r>
    </w:p>
    <w:p w14:paraId="19B8A945" w14:textId="77777777" w:rsidR="00AF1430" w:rsidRPr="00AF1430" w:rsidRDefault="00AF1430" w:rsidP="00AF1430">
      <w:pPr>
        <w:spacing w:line="260" w:lineRule="atLeast"/>
        <w:jc w:val="both"/>
        <w:rPr>
          <w:rFonts w:ascii="Tahoma" w:hAnsi="Tahoma" w:cs="Tahoma"/>
          <w:lang w:val="es-ES_tradnl"/>
        </w:rPr>
      </w:pPr>
    </w:p>
    <w:p w14:paraId="5C42863E" w14:textId="77777777" w:rsidR="00AF1430" w:rsidRPr="00AF1430" w:rsidRDefault="00AF1430" w:rsidP="00AF1430">
      <w:pPr>
        <w:tabs>
          <w:tab w:val="num" w:pos="720"/>
        </w:tabs>
        <w:spacing w:line="260" w:lineRule="atLeast"/>
        <w:contextualSpacing/>
        <w:jc w:val="both"/>
        <w:rPr>
          <w:rFonts w:ascii="Tahoma" w:hAnsi="Tahoma" w:cs="Tahoma"/>
          <w:b/>
          <w:vanish/>
          <w:lang w:val="es-ES_tradnl"/>
        </w:rPr>
      </w:pPr>
    </w:p>
    <w:p w14:paraId="7F24F1FB" w14:textId="77777777" w:rsidR="00AF1430" w:rsidRPr="00AF1430" w:rsidRDefault="00AF1430" w:rsidP="00AF1430">
      <w:pPr>
        <w:numPr>
          <w:ilvl w:val="0"/>
          <w:numId w:val="47"/>
        </w:numPr>
        <w:tabs>
          <w:tab w:val="num" w:pos="720"/>
        </w:tabs>
        <w:spacing w:after="160" w:line="260" w:lineRule="atLeast"/>
        <w:ind w:left="0"/>
        <w:contextualSpacing/>
        <w:jc w:val="both"/>
        <w:rPr>
          <w:rFonts w:ascii="Tahoma" w:hAnsi="Tahoma" w:cs="Tahoma"/>
          <w:b/>
          <w:vanish/>
          <w:lang w:val="es-ES_tradnl"/>
        </w:rPr>
      </w:pPr>
    </w:p>
    <w:p w14:paraId="476414E2" w14:textId="77777777" w:rsidR="00AF1430" w:rsidRPr="00AF1430" w:rsidRDefault="00AF1430" w:rsidP="00AF1430">
      <w:pPr>
        <w:tabs>
          <w:tab w:val="num" w:pos="720"/>
        </w:tabs>
        <w:spacing w:line="260" w:lineRule="atLeast"/>
        <w:contextualSpacing/>
        <w:jc w:val="both"/>
        <w:rPr>
          <w:rFonts w:ascii="Tahoma" w:hAnsi="Tahoma" w:cs="Tahoma"/>
          <w:b/>
          <w:lang w:val="es-ES_tradnl"/>
        </w:rPr>
      </w:pPr>
      <w:r w:rsidRPr="00AF1430">
        <w:rPr>
          <w:rFonts w:ascii="Tahoma" w:hAnsi="Tahoma" w:cs="Tahoma"/>
          <w:b/>
          <w:color w:val="000000"/>
          <w:lang w:val="es-ES_tradnl"/>
        </w:rPr>
        <w:t>- CAPACITACIÓN</w:t>
      </w:r>
      <w:r w:rsidRPr="00AF1430">
        <w:rPr>
          <w:rFonts w:ascii="Tahoma" w:hAnsi="Tahoma" w:cs="Tahoma"/>
          <w:b/>
          <w:lang w:val="es-ES_tradnl"/>
        </w:rPr>
        <w:t>:</w:t>
      </w:r>
    </w:p>
    <w:p w14:paraId="6581EEC0" w14:textId="77777777" w:rsidR="00AF1430" w:rsidRPr="00AF1430" w:rsidRDefault="00AF1430" w:rsidP="00AF1430">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AF1430">
        <w:rPr>
          <w:rFonts w:ascii="Tahoma" w:hAnsi="Tahoma" w:cs="Tahoma"/>
          <w:lang w:val="es-ES_tradnl"/>
        </w:rPr>
        <w:t>Realizar las gestiones para el inicio del trámite del Certificado de no Propiedad, para poder dar inicio a la obra física.</w:t>
      </w:r>
    </w:p>
    <w:p w14:paraId="44B134FC"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Diseñar, elaborar y distribuir el </w:t>
      </w:r>
      <w:r w:rsidRPr="00AF1430">
        <w:rPr>
          <w:rFonts w:ascii="Tahoma" w:hAnsi="Tahoma" w:cs="Tahoma"/>
          <w:b/>
          <w:lang w:val="es-ES_tradnl"/>
        </w:rPr>
        <w:t>material educativo</w:t>
      </w:r>
      <w:r w:rsidRPr="00AF143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4A7D57"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Elaborar y distribuir el </w:t>
      </w:r>
      <w:r w:rsidRPr="00AF1430">
        <w:rPr>
          <w:rFonts w:ascii="Tahoma" w:hAnsi="Tahoma" w:cs="Tahoma"/>
          <w:b/>
          <w:lang w:val="es-ES_tradnl"/>
        </w:rPr>
        <w:t>material comunicacional</w:t>
      </w:r>
      <w:r w:rsidRPr="00AF1430">
        <w:rPr>
          <w:rFonts w:ascii="Tahoma" w:hAnsi="Tahoma" w:cs="Tahoma"/>
          <w:lang w:val="es-ES_tradnl"/>
        </w:rPr>
        <w:t xml:space="preserve"> </w:t>
      </w:r>
      <w:r w:rsidRPr="00AF1430">
        <w:rPr>
          <w:rFonts w:ascii="Tahoma" w:hAnsi="Tahoma" w:cs="Tahoma"/>
          <w:b/>
          <w:lang w:val="es-ES_tradnl"/>
        </w:rPr>
        <w:t>educativo (manuales de capacitación de acuerdo a los talleres realizados por parte del TOA, y Educador Social)</w:t>
      </w:r>
      <w:r w:rsidRPr="00AF1430">
        <w:rPr>
          <w:rFonts w:ascii="Tahoma" w:hAnsi="Tahoma" w:cs="Tahoma"/>
          <w:b/>
          <w:sz w:val="18"/>
          <w:szCs w:val="18"/>
          <w:lang w:val="es-ES_tradnl"/>
        </w:rPr>
        <w:t xml:space="preserve"> </w:t>
      </w:r>
      <w:r w:rsidRPr="00AF1430">
        <w:rPr>
          <w:rFonts w:ascii="Tahoma" w:hAnsi="Tahoma" w:cs="Tahoma"/>
          <w:lang w:val="es-ES_tradnl"/>
        </w:rPr>
        <w:t>para realizar la socialización y difusión de la ejecución del proyecto, conforme a lineamientos establecidos por la AEVIVIENDA.</w:t>
      </w:r>
    </w:p>
    <w:p w14:paraId="0DB74BA0"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lang w:val="es-ES_tradnl"/>
        </w:rPr>
      </w:pPr>
      <w:r w:rsidRPr="00AF1430">
        <w:rPr>
          <w:rFonts w:ascii="Tahoma" w:hAnsi="Tahoma" w:cs="Tahoma"/>
          <w:b/>
          <w:color w:val="000000"/>
          <w:lang w:val="es-ES_tradnl"/>
        </w:rPr>
        <w:t>Capacitar</w:t>
      </w:r>
      <w:r w:rsidRPr="00AF1430">
        <w:rPr>
          <w:rFonts w:ascii="Tahoma" w:hAnsi="Tahoma" w:cs="Tahoma"/>
          <w:color w:val="000000"/>
          <w:lang w:val="es-ES_tradnl"/>
        </w:rPr>
        <w:t xml:space="preserve"> a su </w:t>
      </w:r>
      <w:r w:rsidRPr="00AF1430">
        <w:rPr>
          <w:rFonts w:ascii="Tahoma" w:hAnsi="Tahoma" w:cs="Tahoma"/>
          <w:b/>
          <w:color w:val="000000"/>
          <w:lang w:val="es-ES_tradnl"/>
        </w:rPr>
        <w:t xml:space="preserve">equipo técnico-social y si hubiere a los </w:t>
      </w:r>
      <w:r w:rsidRPr="00AF1430">
        <w:rPr>
          <w:rFonts w:ascii="Tahoma" w:hAnsi="Tahoma" w:cs="Tahoma"/>
          <w:b/>
          <w:lang w:val="es-ES_tradnl"/>
        </w:rPr>
        <w:t>promotores y almaceneros comunales</w:t>
      </w:r>
      <w:r w:rsidRPr="00AF1430">
        <w:rPr>
          <w:rFonts w:ascii="Tahoma" w:hAnsi="Tahoma" w:cs="Tahoma"/>
          <w:color w:val="000000"/>
          <w:lang w:val="es-ES_tradnl"/>
        </w:rPr>
        <w:t xml:space="preserve">, con la finalidad de unificar criterios y establecer lineamientos generales para su correcta aplicación en el manejo de </w:t>
      </w:r>
      <w:r w:rsidRPr="00AF1430">
        <w:rPr>
          <w:rFonts w:ascii="Tahoma" w:hAnsi="Tahoma" w:cs="Tahoma"/>
          <w:lang w:val="es-ES_tradnl"/>
        </w:rPr>
        <w:t>instrumentos normativos y de procedimientos del Proyecto, contar con la participación activa de la Inspectoría en esta capacitación.</w:t>
      </w:r>
    </w:p>
    <w:p w14:paraId="4BDCE482"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lang w:val="es-ES_tradnl"/>
        </w:rPr>
      </w:pPr>
      <w:r w:rsidRPr="00AF1430">
        <w:rPr>
          <w:rFonts w:ascii="Tahoma" w:hAnsi="Tahoma" w:cs="Tahoma"/>
          <w:b/>
          <w:lang w:val="es-ES_tradnl"/>
        </w:rPr>
        <w:t>Brindar toda la información</w:t>
      </w:r>
      <w:r w:rsidRPr="00AF1430">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4372F95"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color w:val="000000"/>
          <w:lang w:val="es-ES_tradnl"/>
        </w:rPr>
      </w:pPr>
      <w:r w:rsidRPr="00AF1430">
        <w:rPr>
          <w:rFonts w:ascii="Tahoma" w:hAnsi="Tahoma" w:cs="Tahoma"/>
          <w:b/>
          <w:lang w:val="es-ES_tradnl"/>
        </w:rPr>
        <w:t>Desarrollar</w:t>
      </w:r>
      <w:r w:rsidRPr="00AF1430">
        <w:rPr>
          <w:rFonts w:ascii="Tahoma" w:hAnsi="Tahoma" w:cs="Tahoma"/>
          <w:lang w:val="es-ES_tradnl"/>
        </w:rPr>
        <w:t xml:space="preserve"> al menos, </w:t>
      </w:r>
      <w:r w:rsidRPr="00AF1430">
        <w:rPr>
          <w:rFonts w:ascii="Tahoma" w:hAnsi="Tahoma" w:cs="Tahoma"/>
          <w:b/>
          <w:lang w:val="es-ES_tradnl"/>
        </w:rPr>
        <w:t xml:space="preserve">5 talleres </w:t>
      </w:r>
      <w:r w:rsidRPr="00AF1430">
        <w:rPr>
          <w:rFonts w:ascii="Tahoma" w:hAnsi="Tahoma" w:cs="Tahoma"/>
          <w:lang w:val="es-ES_tradnl"/>
        </w:rPr>
        <w:t>de capacitación social educativa a los beneficiarios por cada grupo de comunidades o frentes de trabajo para los beneficiarios (padres y/o hijos u otros).</w:t>
      </w:r>
    </w:p>
    <w:p w14:paraId="0429579A" w14:textId="77777777" w:rsidR="00AF1430" w:rsidRPr="00AF1430" w:rsidRDefault="00AF1430" w:rsidP="00AF1430">
      <w:pPr>
        <w:spacing w:line="260" w:lineRule="atLeast"/>
        <w:ind w:left="284"/>
        <w:contextualSpacing/>
        <w:jc w:val="both"/>
        <w:rPr>
          <w:rFonts w:ascii="Tahoma" w:hAnsi="Tahoma" w:cs="Tahoma"/>
          <w:lang w:val="es-ES_tradnl"/>
        </w:rPr>
      </w:pPr>
      <w:r w:rsidRPr="00AF143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11254C9" w14:textId="77777777" w:rsidR="00AF1430" w:rsidRPr="00AF1430" w:rsidRDefault="00AF1430" w:rsidP="00AF1430">
      <w:pPr>
        <w:spacing w:line="260" w:lineRule="atLeast"/>
        <w:ind w:left="284"/>
        <w:contextualSpacing/>
        <w:jc w:val="both"/>
        <w:rPr>
          <w:rFonts w:ascii="Tahoma" w:hAnsi="Tahoma" w:cs="Tahoma"/>
          <w:lang w:val="es-ES_tradnl"/>
        </w:rPr>
      </w:pPr>
      <w:r w:rsidRPr="00AF143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4B7271" w14:textId="77777777" w:rsidR="00AF1430" w:rsidRPr="00AF1430" w:rsidRDefault="00AF1430" w:rsidP="00AF1430">
      <w:pPr>
        <w:spacing w:line="260" w:lineRule="atLeast"/>
        <w:ind w:left="284"/>
        <w:contextualSpacing/>
        <w:jc w:val="both"/>
        <w:rPr>
          <w:rFonts w:ascii="Tahoma" w:hAnsi="Tahoma" w:cs="Tahoma"/>
          <w:lang w:val="es-ES_tradnl"/>
        </w:rPr>
      </w:pPr>
      <w:r w:rsidRPr="00AF143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724792" w14:textId="77777777" w:rsidR="00AF1430" w:rsidRPr="00AF1430" w:rsidRDefault="00AF1430" w:rsidP="00AF1430">
      <w:pPr>
        <w:spacing w:line="260" w:lineRule="atLeast"/>
        <w:ind w:firstLine="284"/>
        <w:contextualSpacing/>
        <w:jc w:val="both"/>
        <w:rPr>
          <w:rFonts w:ascii="Tahoma" w:hAnsi="Tahoma" w:cs="Tahoma"/>
          <w:lang w:val="es-ES_tradnl"/>
        </w:rPr>
      </w:pPr>
      <w:r w:rsidRPr="00AF1430">
        <w:rPr>
          <w:rFonts w:ascii="Tahoma" w:hAnsi="Tahoma" w:cs="Tahoma"/>
          <w:lang w:val="es-ES_tradnl"/>
        </w:rPr>
        <w:t>Temáticas a desarrollar:</w:t>
      </w:r>
    </w:p>
    <w:p w14:paraId="4F3082E1"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Educación Socio ambiental y la importancia en los servicios ambientales.</w:t>
      </w:r>
    </w:p>
    <w:p w14:paraId="1319DF96"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 xml:space="preserve">Higiene, salubridad y bioseguridad </w:t>
      </w:r>
    </w:p>
    <w:p w14:paraId="62A33BE8"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Saneamiento Básico</w:t>
      </w:r>
    </w:p>
    <w:p w14:paraId="2B3E18E3"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Equidad de género y generacional, Prevención de violencia intrafamiliar.</w:t>
      </w:r>
    </w:p>
    <w:p w14:paraId="084D7BA2"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 xml:space="preserve">Hábitat, calidad de vida, hábitos saludables y </w:t>
      </w:r>
      <w:bookmarkStart w:id="46" w:name="_Hlk158800945"/>
      <w:r w:rsidRPr="00AF1430">
        <w:rPr>
          <w:rFonts w:ascii="Tahoma" w:hAnsi="Tahoma" w:cs="Tahoma"/>
          <w:lang w:val="es-ES_tradnl"/>
        </w:rPr>
        <w:t>el cumplimento de la función social de la vivienda.</w:t>
      </w:r>
      <w:bookmarkEnd w:id="46"/>
    </w:p>
    <w:p w14:paraId="1F8CAE0D" w14:textId="77777777" w:rsidR="00AF1430" w:rsidRPr="00AF1430" w:rsidRDefault="00AF1430" w:rsidP="00AF1430">
      <w:pPr>
        <w:numPr>
          <w:ilvl w:val="0"/>
          <w:numId w:val="68"/>
        </w:numPr>
        <w:spacing w:after="160" w:line="260" w:lineRule="atLeast"/>
        <w:contextualSpacing/>
        <w:jc w:val="both"/>
        <w:rPr>
          <w:rFonts w:ascii="Tahoma" w:hAnsi="Tahoma" w:cs="Tahoma"/>
          <w:lang w:val="es-ES_tradnl"/>
        </w:rPr>
      </w:pPr>
      <w:r w:rsidRPr="00AF1430">
        <w:rPr>
          <w:rFonts w:ascii="Tahoma" w:hAnsi="Tahoma" w:cs="Tahoma"/>
          <w:lang w:val="es-ES_tradnl"/>
        </w:rPr>
        <w:t>otros a requerimiento de la AEVIVIENDA.</w:t>
      </w:r>
    </w:p>
    <w:p w14:paraId="72FDE50A"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lang w:val="es-ES_tradnl"/>
        </w:rPr>
      </w:pPr>
      <w:r w:rsidRPr="00AF1430">
        <w:rPr>
          <w:rFonts w:ascii="Tahoma" w:hAnsi="Tahoma" w:cs="Tahoma"/>
          <w:b/>
          <w:lang w:val="es-ES_tradnl"/>
        </w:rPr>
        <w:lastRenderedPageBreak/>
        <w:t>Desarrollar</w:t>
      </w:r>
      <w:r w:rsidRPr="00AF1430">
        <w:rPr>
          <w:rFonts w:ascii="Tahoma" w:hAnsi="Tahoma" w:cs="Tahoma"/>
          <w:lang w:val="es-ES_tradnl"/>
        </w:rPr>
        <w:t xml:space="preserve"> al menos </w:t>
      </w:r>
      <w:r w:rsidRPr="00AF1430">
        <w:rPr>
          <w:rFonts w:ascii="Tahoma" w:hAnsi="Tahoma" w:cs="Tahoma"/>
          <w:b/>
          <w:lang w:val="es-ES_tradnl"/>
        </w:rPr>
        <w:t xml:space="preserve">6 talleres </w:t>
      </w:r>
      <w:r w:rsidRPr="00AF143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4892F1" w14:textId="77777777" w:rsidR="00AF1430" w:rsidRPr="00AF1430" w:rsidRDefault="00AF1430" w:rsidP="00AF1430">
      <w:pPr>
        <w:numPr>
          <w:ilvl w:val="0"/>
          <w:numId w:val="69"/>
        </w:numPr>
        <w:spacing w:after="160" w:line="260" w:lineRule="atLeast"/>
        <w:contextualSpacing/>
        <w:jc w:val="both"/>
        <w:rPr>
          <w:rFonts w:ascii="Tahoma" w:hAnsi="Tahoma" w:cs="Tahoma"/>
          <w:color w:val="000000"/>
          <w:lang w:val="es-ES_tradnl"/>
        </w:rPr>
      </w:pPr>
      <w:r w:rsidRPr="00AF1430">
        <w:rPr>
          <w:rFonts w:ascii="Tahoma" w:hAnsi="Tahoma" w:cs="Tahoma"/>
          <w:lang w:val="es-ES_tradnl"/>
        </w:rPr>
        <w:t>Métodos constructivos (</w:t>
      </w:r>
      <w:r w:rsidRPr="00AF1430">
        <w:rPr>
          <w:rFonts w:ascii="Tahoma" w:hAnsi="Tahoma" w:cs="Tahoma"/>
          <w:color w:val="000000"/>
          <w:lang w:val="es-ES_tradnl"/>
        </w:rPr>
        <w:t>seguridad laboral e higiene en el trabajo),</w:t>
      </w:r>
    </w:p>
    <w:p w14:paraId="2839E704" w14:textId="77777777" w:rsidR="00AF1430" w:rsidRPr="00AF1430" w:rsidRDefault="00AF1430" w:rsidP="00AF1430">
      <w:pPr>
        <w:numPr>
          <w:ilvl w:val="0"/>
          <w:numId w:val="69"/>
        </w:numPr>
        <w:spacing w:after="160" w:line="260" w:lineRule="atLeast"/>
        <w:contextualSpacing/>
        <w:jc w:val="both"/>
        <w:rPr>
          <w:rFonts w:ascii="Tahoma" w:hAnsi="Tahoma" w:cs="Tahoma"/>
          <w:color w:val="000000"/>
          <w:lang w:val="es-ES_tradnl"/>
        </w:rPr>
      </w:pPr>
      <w:r w:rsidRPr="00AF1430">
        <w:rPr>
          <w:rFonts w:ascii="Tahoma" w:hAnsi="Tahoma" w:cs="Tahoma"/>
          <w:color w:val="000000"/>
          <w:lang w:val="es-ES_tradnl"/>
        </w:rPr>
        <w:t>Análisis de riesgo y planes de contingencia y uso y equipo de protección personal (repeticiones semanales),</w:t>
      </w:r>
    </w:p>
    <w:p w14:paraId="50605886" w14:textId="77777777" w:rsidR="00AF1430" w:rsidRPr="00AF1430" w:rsidRDefault="00AF1430" w:rsidP="00AF1430">
      <w:pPr>
        <w:numPr>
          <w:ilvl w:val="0"/>
          <w:numId w:val="69"/>
        </w:numPr>
        <w:spacing w:after="160" w:line="260" w:lineRule="atLeast"/>
        <w:contextualSpacing/>
        <w:jc w:val="both"/>
        <w:rPr>
          <w:rFonts w:ascii="Tahoma" w:hAnsi="Tahoma" w:cs="Tahoma"/>
          <w:lang w:val="es-ES_tradnl"/>
        </w:rPr>
      </w:pPr>
      <w:r w:rsidRPr="00AF1430">
        <w:rPr>
          <w:rFonts w:ascii="Tahoma" w:hAnsi="Tahoma" w:cs="Tahoma"/>
          <w:lang w:val="es-ES_tradnl"/>
        </w:rPr>
        <w:t xml:space="preserve">Obra Gruesa, </w:t>
      </w:r>
    </w:p>
    <w:p w14:paraId="1B30DEE1" w14:textId="77777777" w:rsidR="00AF1430" w:rsidRPr="00AF1430" w:rsidRDefault="00AF1430" w:rsidP="00AF1430">
      <w:pPr>
        <w:numPr>
          <w:ilvl w:val="0"/>
          <w:numId w:val="69"/>
        </w:numPr>
        <w:spacing w:after="160" w:line="260" w:lineRule="atLeast"/>
        <w:contextualSpacing/>
        <w:jc w:val="both"/>
        <w:rPr>
          <w:rFonts w:ascii="Tahoma" w:hAnsi="Tahoma" w:cs="Tahoma"/>
          <w:lang w:val="es-ES_tradnl"/>
        </w:rPr>
      </w:pPr>
      <w:r w:rsidRPr="00AF1430">
        <w:rPr>
          <w:rFonts w:ascii="Tahoma" w:hAnsi="Tahoma" w:cs="Tahoma"/>
          <w:lang w:val="es-ES_tradnl"/>
        </w:rPr>
        <w:t xml:space="preserve">Materiales Prefabricados, </w:t>
      </w:r>
    </w:p>
    <w:p w14:paraId="3CE31B2E" w14:textId="77777777" w:rsidR="00AF1430" w:rsidRPr="00AF1430" w:rsidRDefault="00AF1430" w:rsidP="00AF1430">
      <w:pPr>
        <w:numPr>
          <w:ilvl w:val="0"/>
          <w:numId w:val="69"/>
        </w:numPr>
        <w:spacing w:after="160" w:line="260" w:lineRule="atLeast"/>
        <w:contextualSpacing/>
        <w:jc w:val="both"/>
        <w:rPr>
          <w:rFonts w:ascii="Tahoma" w:hAnsi="Tahoma" w:cs="Tahoma"/>
          <w:lang w:val="es-ES_tradnl"/>
        </w:rPr>
      </w:pPr>
      <w:r w:rsidRPr="00AF1430">
        <w:rPr>
          <w:rFonts w:ascii="Tahoma" w:hAnsi="Tahoma" w:cs="Tahoma"/>
          <w:lang w:val="es-ES_tradnl"/>
        </w:rPr>
        <w:t xml:space="preserve">Obra Fina, </w:t>
      </w:r>
    </w:p>
    <w:p w14:paraId="6F968B73" w14:textId="77777777" w:rsidR="00AF1430" w:rsidRPr="00AF1430" w:rsidRDefault="00AF1430" w:rsidP="00AF1430">
      <w:pPr>
        <w:numPr>
          <w:ilvl w:val="0"/>
          <w:numId w:val="69"/>
        </w:numPr>
        <w:spacing w:after="160" w:line="260" w:lineRule="atLeast"/>
        <w:contextualSpacing/>
        <w:jc w:val="both"/>
        <w:rPr>
          <w:rFonts w:ascii="Tahoma" w:hAnsi="Tahoma" w:cs="Tahoma"/>
          <w:lang w:val="es-ES_tradnl"/>
        </w:rPr>
      </w:pPr>
      <w:r w:rsidRPr="00AF1430">
        <w:rPr>
          <w:rFonts w:ascii="Tahoma" w:hAnsi="Tahoma" w:cs="Tahoma"/>
          <w:lang w:val="es-ES_tradnl"/>
        </w:rPr>
        <w:t>Instalaciones Sanitaria /Agua Potable, Instalación Eléctrica</w:t>
      </w:r>
    </w:p>
    <w:p w14:paraId="7D70AF83" w14:textId="77777777" w:rsidR="00AF1430" w:rsidRPr="00AF1430" w:rsidRDefault="00AF1430" w:rsidP="00AF1430">
      <w:pPr>
        <w:spacing w:line="260" w:lineRule="atLeast"/>
        <w:ind w:left="284"/>
        <w:contextualSpacing/>
        <w:jc w:val="both"/>
        <w:rPr>
          <w:rFonts w:ascii="Tahoma" w:hAnsi="Tahoma" w:cs="Tahoma"/>
          <w:color w:val="000000"/>
          <w:lang w:val="es-ES_tradnl"/>
        </w:rPr>
      </w:pPr>
      <w:r w:rsidRPr="00AF143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F1430">
        <w:rPr>
          <w:rFonts w:ascii="Tahoma" w:hAnsi="Tahoma" w:cs="Tahoma"/>
          <w:color w:val="000000"/>
          <w:lang w:val="es-ES_tradnl"/>
        </w:rPr>
        <w:t>Proyecto.</w:t>
      </w:r>
    </w:p>
    <w:p w14:paraId="670A34CA" w14:textId="77777777" w:rsidR="00AF1430" w:rsidRPr="00AF1430" w:rsidRDefault="00AF1430" w:rsidP="00AF1430">
      <w:pPr>
        <w:numPr>
          <w:ilvl w:val="0"/>
          <w:numId w:val="48"/>
        </w:numPr>
        <w:spacing w:after="160" w:line="260" w:lineRule="atLeast"/>
        <w:ind w:left="284" w:hanging="283"/>
        <w:contextualSpacing/>
        <w:jc w:val="both"/>
        <w:rPr>
          <w:rFonts w:ascii="Tahoma" w:hAnsi="Tahoma" w:cs="Tahoma"/>
          <w:color w:val="000000"/>
          <w:lang w:val="es-ES_tradnl"/>
        </w:rPr>
      </w:pPr>
      <w:r w:rsidRPr="00AF1430">
        <w:rPr>
          <w:rFonts w:ascii="Tahoma" w:hAnsi="Tahoma" w:cs="Tahoma"/>
          <w:b/>
          <w:lang w:val="es-ES_tradnl"/>
        </w:rPr>
        <w:t>Capacitar</w:t>
      </w:r>
      <w:r w:rsidRPr="00AF1430">
        <w:rPr>
          <w:rFonts w:ascii="Tahoma" w:hAnsi="Tahoma" w:cs="Tahoma"/>
          <w:lang w:val="es-ES_tradnl"/>
        </w:rPr>
        <w:t xml:space="preserve"> a los beneficiarios en acciones de </w:t>
      </w:r>
      <w:r w:rsidRPr="00AF1430">
        <w:rPr>
          <w:rFonts w:ascii="Tahoma" w:hAnsi="Tahoma" w:cs="Tahoma"/>
          <w:b/>
          <w:lang w:val="es-ES_tradnl"/>
        </w:rPr>
        <w:t>mantenimiento preventivo</w:t>
      </w:r>
      <w:r w:rsidRPr="00AF1430">
        <w:rPr>
          <w:rFonts w:ascii="Tahoma" w:hAnsi="Tahoma" w:cs="Tahoma"/>
          <w:lang w:val="es-ES_tradnl"/>
        </w:rPr>
        <w:t>, adecuado uso y limpieza de la vivienda una vez que hayan concluido las acciones de autoconstrucción.</w:t>
      </w:r>
    </w:p>
    <w:p w14:paraId="0D98217F" w14:textId="77777777" w:rsidR="00AF1430" w:rsidRPr="00AF1430" w:rsidRDefault="00AF1430" w:rsidP="00AF1430">
      <w:pPr>
        <w:numPr>
          <w:ilvl w:val="0"/>
          <w:numId w:val="48"/>
        </w:numPr>
        <w:spacing w:after="160" w:line="260" w:lineRule="atLeast"/>
        <w:ind w:left="284" w:hanging="284"/>
        <w:contextualSpacing/>
        <w:jc w:val="both"/>
        <w:rPr>
          <w:rFonts w:ascii="Tahoma" w:hAnsi="Tahoma" w:cs="Tahoma"/>
          <w:color w:val="000000"/>
          <w:lang w:val="es-ES_tradnl"/>
        </w:rPr>
      </w:pPr>
      <w:r w:rsidRPr="00AF1430">
        <w:rPr>
          <w:rFonts w:ascii="Tahoma" w:hAnsi="Tahoma" w:cs="Tahoma"/>
          <w:lang w:val="es-ES_tradnl"/>
        </w:rPr>
        <w:t>Capacitar y Comunicar a los beneficiarios para el inicio de los tramites de los certificados de no Propiedad previo a la ejecución física de la obra.</w:t>
      </w:r>
    </w:p>
    <w:p w14:paraId="2049BF22" w14:textId="77777777" w:rsidR="00AF1430" w:rsidRPr="00AF1430" w:rsidRDefault="00AF1430" w:rsidP="00AF1430">
      <w:pPr>
        <w:spacing w:line="260" w:lineRule="atLeast"/>
        <w:ind w:left="284"/>
        <w:contextualSpacing/>
        <w:jc w:val="both"/>
        <w:rPr>
          <w:rFonts w:ascii="Tahoma" w:hAnsi="Tahoma" w:cs="Tahoma"/>
          <w:lang w:val="es-ES_tradnl"/>
        </w:rPr>
      </w:pPr>
    </w:p>
    <w:p w14:paraId="48364575" w14:textId="77777777" w:rsidR="00AF1430" w:rsidRPr="00AF1430" w:rsidRDefault="00AF1430" w:rsidP="00AF1430">
      <w:pPr>
        <w:tabs>
          <w:tab w:val="num" w:pos="720"/>
        </w:tabs>
        <w:spacing w:line="260" w:lineRule="atLeast"/>
        <w:contextualSpacing/>
        <w:jc w:val="both"/>
        <w:rPr>
          <w:rFonts w:ascii="Tahoma" w:hAnsi="Tahoma" w:cs="Tahoma"/>
          <w:b/>
          <w:lang w:val="es-ES_tradnl"/>
        </w:rPr>
      </w:pPr>
      <w:r w:rsidRPr="00AF1430">
        <w:rPr>
          <w:rFonts w:ascii="Tahoma" w:hAnsi="Tahoma" w:cs="Tahoma"/>
          <w:b/>
          <w:lang w:val="es-ES_tradnl"/>
        </w:rPr>
        <w:t>- ASISTENCIA TÉCNICA:</w:t>
      </w:r>
    </w:p>
    <w:p w14:paraId="651365A1" w14:textId="77777777" w:rsidR="00AF1430" w:rsidRPr="00AF1430" w:rsidRDefault="00AF1430" w:rsidP="00AF1430">
      <w:pPr>
        <w:numPr>
          <w:ilvl w:val="0"/>
          <w:numId w:val="49"/>
        </w:numPr>
        <w:spacing w:after="160" w:line="260" w:lineRule="atLeast"/>
        <w:ind w:left="284" w:hanging="283"/>
        <w:contextualSpacing/>
        <w:jc w:val="both"/>
        <w:rPr>
          <w:rFonts w:ascii="Tahoma" w:eastAsia="Arial" w:hAnsi="Tahoma" w:cs="Tahoma"/>
          <w:lang w:val="es-ES_tradnl"/>
        </w:rPr>
      </w:pPr>
      <w:bookmarkStart w:id="47" w:name="_Hlk146287826"/>
      <w:bookmarkStart w:id="48" w:name="_Hlk146287105"/>
      <w:r w:rsidRPr="00AF1430">
        <w:rPr>
          <w:rFonts w:ascii="Tahoma" w:eastAsia="Arial" w:hAnsi="Tahoma" w:cs="Tahoma"/>
          <w:lang w:val="es-ES_tradnl"/>
        </w:rPr>
        <w:t xml:space="preserve">Realizar el </w:t>
      </w:r>
      <w:r w:rsidRPr="00AF1430">
        <w:rPr>
          <w:rFonts w:ascii="Tahoma" w:eastAsia="Arial" w:hAnsi="Tahoma" w:cs="Tahoma"/>
          <w:b/>
          <w:lang w:val="es-ES_tradnl"/>
        </w:rPr>
        <w:t>Diagnóstico Habitacional</w:t>
      </w:r>
      <w:r w:rsidRPr="00AF1430">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F1430">
        <w:rPr>
          <w:rFonts w:ascii="Tahoma" w:eastAsia="Arial" w:hAnsi="Tahoma" w:cs="Tahoma"/>
          <w:color w:val="000000"/>
          <w:lang w:val="es-ES_tradnl"/>
        </w:rPr>
        <w:t>mejoramiento, ampliación, mejoramiento + ampliación o renovación).</w:t>
      </w:r>
    </w:p>
    <w:p w14:paraId="342EC04F" w14:textId="77777777" w:rsidR="00AF1430" w:rsidRPr="00AF1430" w:rsidRDefault="00AF1430" w:rsidP="00AF1430">
      <w:pPr>
        <w:spacing w:after="160" w:line="260" w:lineRule="atLeast"/>
        <w:ind w:left="284"/>
        <w:contextualSpacing/>
        <w:jc w:val="both"/>
        <w:rPr>
          <w:rFonts w:ascii="Tahoma" w:eastAsiaTheme="minorHAnsi" w:hAnsi="Tahoma" w:cs="Tahoma"/>
          <w:lang w:val="es-ES_tradnl"/>
        </w:rPr>
      </w:pPr>
      <w:bookmarkStart w:id="49" w:name="_Hlk180057022"/>
      <w:r w:rsidRPr="00AF143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AF143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AF1430">
        <w:rPr>
          <w:rFonts w:ascii="Tahoma" w:hAnsi="Tahoma" w:cs="Tahoma"/>
          <w:lang w:val="es-ES_tradnl"/>
        </w:rPr>
        <w:t>, mediante visitas al sitio, aprobado por el Inspector</w:t>
      </w:r>
      <w:bookmarkStart w:id="51" w:name="_Hlk113371329"/>
      <w:r w:rsidRPr="00AF1430">
        <w:rPr>
          <w:rFonts w:ascii="Tahoma" w:hAnsi="Tahoma" w:cs="Tahoma"/>
          <w:lang w:val="es-ES_tradnl"/>
        </w:rPr>
        <w:t>, y validado por el Fiscal del Proyecto, previo acompañamiento.</w:t>
      </w:r>
      <w:bookmarkEnd w:id="51"/>
    </w:p>
    <w:bookmarkEnd w:id="49"/>
    <w:p w14:paraId="009462FB" w14:textId="77777777" w:rsidR="00AF1430" w:rsidRPr="00AF1430" w:rsidRDefault="00AF1430" w:rsidP="00AF1430">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7A5E736" w14:textId="77777777" w:rsidR="00AF1430" w:rsidRPr="00AF1430" w:rsidRDefault="00AF1430" w:rsidP="00AF1430">
      <w:pPr>
        <w:widowControl w:val="0"/>
        <w:numPr>
          <w:ilvl w:val="0"/>
          <w:numId w:val="49"/>
        </w:numPr>
        <w:autoSpaceDE w:val="0"/>
        <w:autoSpaceDN w:val="0"/>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2A3ED05"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color w:val="000000" w:themeColor="text1"/>
          <w:lang w:val="es-ES_tradnl"/>
        </w:rPr>
      </w:pPr>
      <w:r w:rsidRPr="00AF1430">
        <w:rPr>
          <w:rFonts w:ascii="Tahoma" w:hAnsi="Tahoma" w:cs="Tahoma"/>
          <w:color w:val="000000" w:themeColor="text1"/>
          <w:lang w:val="es-ES_tradnl"/>
        </w:rPr>
        <w:t xml:space="preserve">La Entidad Ejecutora, en coordinación con la Inspectoría, gestionará los certificados de no propiedad a Nivel Nacional de los </w:t>
      </w:r>
      <w:r w:rsidRPr="00AF1430">
        <w:rPr>
          <w:rFonts w:ascii="Tahoma" w:hAnsi="Tahoma" w:cs="Tahoma"/>
          <w:b/>
          <w:bCs/>
          <w:color w:val="FF0000"/>
          <w:lang w:val="es-ES_tradnl"/>
        </w:rPr>
        <w:t>68</w:t>
      </w:r>
      <w:r w:rsidRPr="00AF143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5C8950F"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La Entidad Ejecutora remitirá al Inspector del Proyecto los Formularios de autorización de Ingreso a Áreas Protegidas Nacionales o Sub Nacionales (cuando corresponda).</w:t>
      </w:r>
    </w:p>
    <w:p w14:paraId="6B0B3BC9" w14:textId="77777777" w:rsidR="00AF1430" w:rsidRPr="00AF1430" w:rsidRDefault="00AF1430" w:rsidP="00AF1430">
      <w:pPr>
        <w:numPr>
          <w:ilvl w:val="0"/>
          <w:numId w:val="49"/>
        </w:numPr>
        <w:spacing w:after="160" w:line="260" w:lineRule="atLeast"/>
        <w:ind w:left="284" w:hanging="284"/>
        <w:jc w:val="both"/>
        <w:rPr>
          <w:rFonts w:ascii="Tahoma" w:hAnsi="Tahoma" w:cs="Tahoma"/>
        </w:rPr>
      </w:pPr>
      <w:bookmarkStart w:id="52" w:name="_Hlk145489069"/>
      <w:bookmarkStart w:id="53" w:name="_Hlk145577011"/>
      <w:r w:rsidRPr="00AF143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290177F8"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6438F0"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7E932D7"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bookmarkStart w:id="54" w:name="_Hlk126076405"/>
      <w:r w:rsidRPr="00AF143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505246"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Remitir informes ambientales al inicio, al 50 % de avance y en el informe final, contemplando un acápite referido a Seguridad y Salud Ocupacional con los respectivos respaldos.</w:t>
      </w:r>
    </w:p>
    <w:p w14:paraId="4C711E1F"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Cumplir con el personal técnico multidisciplinario de la Entidad Ejecutora </w:t>
      </w:r>
      <w:bookmarkStart w:id="55" w:name="_Hlk126076662"/>
      <w:r w:rsidRPr="00AF1430">
        <w:rPr>
          <w:rFonts w:ascii="Tahoma" w:hAnsi="Tahoma" w:cs="Tahoma"/>
          <w:lang w:val="es-ES_tradnl"/>
        </w:rPr>
        <w:t xml:space="preserve">en la implantación de </w:t>
      </w:r>
      <w:bookmarkEnd w:id="55"/>
      <w:r w:rsidRPr="00AF1430">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A9D6B2C" w14:textId="77777777" w:rsidR="00AF1430" w:rsidRPr="00AF1430" w:rsidRDefault="00AF1430" w:rsidP="00AF1430">
      <w:pPr>
        <w:numPr>
          <w:ilvl w:val="0"/>
          <w:numId w:val="49"/>
        </w:numPr>
        <w:spacing w:after="160" w:line="260" w:lineRule="atLeast"/>
        <w:ind w:left="284" w:hanging="283"/>
        <w:contextualSpacing/>
        <w:jc w:val="both"/>
        <w:rPr>
          <w:rFonts w:ascii="Tahoma" w:eastAsia="Arial" w:hAnsi="Tahoma" w:cs="Tahoma"/>
          <w:lang w:val="es-ES_tradnl"/>
        </w:rPr>
      </w:pPr>
      <w:r w:rsidRPr="00AF1430">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74253DA4"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3BAA16E"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Presentar </w:t>
      </w:r>
      <w:r w:rsidRPr="00AF1430">
        <w:rPr>
          <w:rFonts w:ascii="Tahoma" w:hAnsi="Tahoma" w:cs="Tahoma"/>
          <w:b/>
          <w:lang w:val="es-ES_tradnl"/>
        </w:rPr>
        <w:t>evaluaciones técnicas</w:t>
      </w:r>
      <w:r w:rsidRPr="00AF1430">
        <w:rPr>
          <w:rFonts w:ascii="Tahoma" w:hAnsi="Tahoma" w:cs="Tahoma"/>
          <w:lang w:val="es-ES_tradnl"/>
        </w:rPr>
        <w:t xml:space="preserve"> a requerimiento de la AEVIVIENDA. </w:t>
      </w:r>
    </w:p>
    <w:p w14:paraId="39CFE5AF"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Contar con </w:t>
      </w:r>
      <w:r w:rsidRPr="00AF1430">
        <w:rPr>
          <w:rFonts w:ascii="Tahoma" w:hAnsi="Tahoma" w:cs="Tahoma"/>
          <w:b/>
          <w:lang w:val="es-ES_tradnl"/>
        </w:rPr>
        <w:t>personal idóneo</w:t>
      </w:r>
      <w:r w:rsidRPr="00AF1430">
        <w:rPr>
          <w:rFonts w:ascii="Tahoma" w:hAnsi="Tahoma" w:cs="Tahoma"/>
          <w:lang w:val="es-ES_tradnl"/>
        </w:rPr>
        <w:t xml:space="preserve"> conforme lo establecido en los presentes términos de referencia, el mismo deberá estar </w:t>
      </w:r>
      <w:r w:rsidRPr="00AF1430">
        <w:rPr>
          <w:rFonts w:ascii="Tahoma" w:hAnsi="Tahoma" w:cs="Tahoma"/>
          <w:b/>
          <w:lang w:val="es-ES_tradnl"/>
        </w:rPr>
        <w:t>permanentemente</w:t>
      </w:r>
      <w:r w:rsidRPr="00AF143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7AB338D"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Garantizar que todos los </w:t>
      </w:r>
      <w:r w:rsidRPr="00AF1430">
        <w:rPr>
          <w:rFonts w:ascii="Tahoma" w:hAnsi="Tahoma" w:cs="Tahoma"/>
          <w:b/>
          <w:lang w:val="es-ES_tradnl"/>
        </w:rPr>
        <w:t>ítems</w:t>
      </w:r>
      <w:r w:rsidRPr="00AF1430">
        <w:rPr>
          <w:rFonts w:ascii="Tahoma" w:hAnsi="Tahoma" w:cs="Tahoma"/>
          <w:lang w:val="es-ES_tradnl"/>
        </w:rPr>
        <w:t xml:space="preserve"> ejecutados cumplan con </w:t>
      </w:r>
      <w:r w:rsidRPr="00AF1430">
        <w:rPr>
          <w:rFonts w:ascii="Tahoma" w:hAnsi="Tahoma" w:cs="Tahoma"/>
          <w:b/>
          <w:lang w:val="es-ES_tradnl"/>
        </w:rPr>
        <w:t>requerimientos adecuados</w:t>
      </w:r>
      <w:r w:rsidRPr="00AF1430">
        <w:rPr>
          <w:rFonts w:ascii="Tahoma" w:hAnsi="Tahoma" w:cs="Tahoma"/>
          <w:lang w:val="es-ES_tradnl"/>
        </w:rPr>
        <w:t xml:space="preserve"> de construcción y lo indicado en las especificaciones técnicas.</w:t>
      </w:r>
    </w:p>
    <w:p w14:paraId="7DE5A546"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Garantizar que las </w:t>
      </w:r>
      <w:r w:rsidRPr="00AF1430">
        <w:rPr>
          <w:rFonts w:ascii="Tahoma" w:hAnsi="Tahoma" w:cs="Tahoma"/>
          <w:b/>
          <w:lang w:val="es-ES_tradnl"/>
        </w:rPr>
        <w:t>herramientas de albañilería</w:t>
      </w:r>
      <w:r w:rsidRPr="00AF143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0274C6"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46C3FE"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D9CF0E"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E8EF3B"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12E652D" w14:textId="77777777" w:rsidR="00AF1430" w:rsidRPr="00AF1430" w:rsidRDefault="00AF1430" w:rsidP="00AF1430">
      <w:pPr>
        <w:numPr>
          <w:ilvl w:val="0"/>
          <w:numId w:val="49"/>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Elaborar los </w:t>
      </w:r>
      <w:r w:rsidRPr="00AF1430">
        <w:rPr>
          <w:rFonts w:ascii="Tahoma" w:hAnsi="Tahoma" w:cs="Tahoma"/>
          <w:b/>
          <w:lang w:val="es-ES_tradnl"/>
        </w:rPr>
        <w:t>planos AS BUILT</w:t>
      </w:r>
      <w:r w:rsidRPr="00AF1430">
        <w:rPr>
          <w:rFonts w:ascii="Tahoma" w:hAnsi="Tahoma" w:cs="Tahoma"/>
          <w:lang w:val="es-ES_tradnl"/>
        </w:rPr>
        <w:t xml:space="preserve"> </w:t>
      </w:r>
      <w:r w:rsidRPr="00AF1430">
        <w:rPr>
          <w:rFonts w:ascii="Tahoma" w:hAnsi="Tahoma" w:cs="Tahoma"/>
          <w:b/>
          <w:lang w:val="es-ES_tradnl"/>
        </w:rPr>
        <w:t>de cada una de las viviendas</w:t>
      </w:r>
      <w:r w:rsidRPr="00AF1430">
        <w:rPr>
          <w:rFonts w:ascii="Tahoma" w:hAnsi="Tahoma" w:cs="Tahoma"/>
          <w:lang w:val="es-ES_tradnl"/>
        </w:rPr>
        <w:t>.</w:t>
      </w:r>
    </w:p>
    <w:p w14:paraId="7BEC58C5" w14:textId="77777777" w:rsidR="00AF1430" w:rsidRPr="00AF1430" w:rsidRDefault="00AF1430" w:rsidP="00AF1430">
      <w:pPr>
        <w:spacing w:line="260" w:lineRule="atLeast"/>
        <w:contextualSpacing/>
        <w:jc w:val="both"/>
        <w:rPr>
          <w:rFonts w:ascii="Tahoma" w:hAnsi="Tahoma" w:cs="Tahoma"/>
          <w:color w:val="000000"/>
          <w:lang w:val="es-ES_tradnl"/>
        </w:rPr>
      </w:pPr>
    </w:p>
    <w:p w14:paraId="35166D36" w14:textId="77777777" w:rsidR="00AF1430" w:rsidRPr="00AF1430" w:rsidRDefault="00AF1430" w:rsidP="00AF1430">
      <w:pPr>
        <w:tabs>
          <w:tab w:val="num" w:pos="720"/>
        </w:tabs>
        <w:spacing w:line="260" w:lineRule="atLeast"/>
        <w:contextualSpacing/>
        <w:jc w:val="both"/>
        <w:rPr>
          <w:rFonts w:ascii="Tahoma" w:hAnsi="Tahoma" w:cs="Tahoma"/>
          <w:b/>
          <w:lang w:val="es-ES_tradnl"/>
        </w:rPr>
      </w:pPr>
      <w:r w:rsidRPr="00AF1430">
        <w:rPr>
          <w:rFonts w:ascii="Tahoma" w:hAnsi="Tahoma" w:cs="Tahoma"/>
          <w:b/>
          <w:color w:val="000000"/>
          <w:lang w:val="es-ES_tradnl"/>
        </w:rPr>
        <w:t>-</w:t>
      </w:r>
      <w:r w:rsidRPr="00AF1430">
        <w:rPr>
          <w:rFonts w:ascii="Tahoma" w:hAnsi="Tahoma" w:cs="Tahoma"/>
          <w:b/>
          <w:lang w:val="es-ES_tradnl"/>
        </w:rPr>
        <w:t>SEGUIMIENTO:</w:t>
      </w:r>
    </w:p>
    <w:p w14:paraId="38687CF8" w14:textId="77777777" w:rsidR="00AF1430" w:rsidRPr="00AF1430" w:rsidRDefault="00AF1430" w:rsidP="00AF1430">
      <w:pPr>
        <w:numPr>
          <w:ilvl w:val="0"/>
          <w:numId w:val="50"/>
        </w:numPr>
        <w:spacing w:after="160" w:line="260" w:lineRule="atLeast"/>
        <w:ind w:left="284"/>
        <w:contextualSpacing/>
        <w:jc w:val="both"/>
        <w:rPr>
          <w:lang w:val="es-ES_tradnl"/>
        </w:rPr>
      </w:pPr>
      <w:r w:rsidRPr="00AF14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8F1375" w14:textId="77777777" w:rsidR="00AF1430" w:rsidRPr="00AF1430" w:rsidRDefault="00AF1430" w:rsidP="00AF1430">
      <w:pPr>
        <w:numPr>
          <w:ilvl w:val="0"/>
          <w:numId w:val="50"/>
        </w:numPr>
        <w:spacing w:after="160" w:line="260" w:lineRule="atLeast"/>
        <w:ind w:left="284" w:hanging="284"/>
        <w:contextualSpacing/>
        <w:jc w:val="both"/>
        <w:rPr>
          <w:lang w:val="es-ES_tradnl"/>
        </w:rPr>
      </w:pPr>
      <w:r w:rsidRPr="00AF143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AEA2F6B"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Solicitar a la AEVIVIENDA de manera oportuna y fundamentada la </w:t>
      </w:r>
      <w:r w:rsidRPr="00AF1430">
        <w:rPr>
          <w:rFonts w:ascii="Tahoma" w:hAnsi="Tahoma" w:cs="Tahoma"/>
          <w:b/>
          <w:lang w:val="es-ES_tradnl"/>
        </w:rPr>
        <w:t>sustitución de beneficiarios</w:t>
      </w:r>
      <w:r w:rsidRPr="00AF1430">
        <w:rPr>
          <w:rFonts w:ascii="Tahoma" w:hAnsi="Tahoma" w:cs="Tahoma"/>
          <w:lang w:val="es-ES_tradnl"/>
        </w:rPr>
        <w:t xml:space="preserve"> (el proceso se sujeta al cumplimiento de la normativa de la AEVIVIENDA):</w:t>
      </w:r>
    </w:p>
    <w:p w14:paraId="6529F363"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 xml:space="preserve">Por renuncia escrita del beneficiario. </w:t>
      </w:r>
    </w:p>
    <w:p w14:paraId="156AFCCD"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bookmarkStart w:id="56" w:name="_Hlk158977505"/>
      <w:r w:rsidRPr="00AF1430">
        <w:rPr>
          <w:rFonts w:ascii="Tahoma" w:hAnsi="Tahoma" w:cs="Tahoma"/>
          <w:lang w:val="es-ES_tradnl"/>
        </w:rPr>
        <w:t xml:space="preserve">Por </w:t>
      </w:r>
      <w:bookmarkStart w:id="57" w:name="_Hlk158992379"/>
      <w:bookmarkStart w:id="58" w:name="_Hlk158977520"/>
      <w:r w:rsidRPr="00AF1430">
        <w:rPr>
          <w:rFonts w:ascii="Tahoma" w:hAnsi="Tahoma" w:cs="Tahoma"/>
          <w:lang w:val="es-ES_tradnl"/>
        </w:rPr>
        <w:t>incumplimiento de aporte propio, a la tercera notificación de incumplimiento.</w:t>
      </w:r>
      <w:bookmarkEnd w:id="57"/>
    </w:p>
    <w:bookmarkEnd w:id="56"/>
    <w:bookmarkEnd w:id="58"/>
    <w:p w14:paraId="44710429"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En caso de comprobarse que el beneficiario y su familia no habiten permanentemente en la vivienda.</w:t>
      </w:r>
    </w:p>
    <w:p w14:paraId="3EB981DF"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En caso de comprobarse inconsistencia en la veracidad de la información contenida en el formulario de solicitud o declaración jurada.</w:t>
      </w:r>
    </w:p>
    <w:p w14:paraId="6DB80DD8" w14:textId="77777777" w:rsidR="00AF1430" w:rsidRPr="00AF1430" w:rsidRDefault="00AF1430" w:rsidP="00AF1430">
      <w:pPr>
        <w:numPr>
          <w:ilvl w:val="0"/>
          <w:numId w:val="61"/>
        </w:numPr>
        <w:spacing w:after="160" w:line="260" w:lineRule="atLeast"/>
        <w:ind w:left="851"/>
        <w:contextualSpacing/>
        <w:jc w:val="both"/>
        <w:rPr>
          <w:rFonts w:ascii="Tahoma" w:hAnsi="Tahoma" w:cs="Tahoma"/>
          <w:lang w:val="es-ES_tradnl"/>
        </w:rPr>
      </w:pPr>
      <w:r w:rsidRPr="00AF1430">
        <w:rPr>
          <w:rFonts w:ascii="Tahoma" w:hAnsi="Tahoma" w:cs="Tahoma"/>
          <w:lang w:val="es-ES_tradnl"/>
        </w:rPr>
        <w:t>Por abandono del proyecto sin justificación y comunicación alguna.</w:t>
      </w:r>
    </w:p>
    <w:p w14:paraId="48F7FC66" w14:textId="77777777" w:rsidR="00AF1430" w:rsidRPr="00AF1430" w:rsidRDefault="00AF1430" w:rsidP="00AF1430">
      <w:pPr>
        <w:numPr>
          <w:ilvl w:val="0"/>
          <w:numId w:val="61"/>
        </w:numPr>
        <w:spacing w:after="160" w:line="260" w:lineRule="atLeast"/>
        <w:ind w:left="851"/>
        <w:contextualSpacing/>
        <w:jc w:val="both"/>
        <w:rPr>
          <w:rFonts w:ascii="Tahoma" w:hAnsi="Tahoma" w:cs="Tahoma"/>
          <w:color w:val="000000" w:themeColor="text1"/>
          <w:lang w:val="es-ES_tradnl"/>
        </w:rPr>
      </w:pPr>
      <w:bookmarkStart w:id="59" w:name="_Hlk158977557"/>
      <w:r w:rsidRPr="00AF1430">
        <w:rPr>
          <w:rFonts w:ascii="Tahoma" w:hAnsi="Tahoma" w:cs="Tahoma"/>
          <w:color w:val="000000" w:themeColor="text1"/>
          <w:lang w:val="es-ES_tradnl"/>
        </w:rPr>
        <w:t xml:space="preserve">En </w:t>
      </w:r>
      <w:bookmarkStart w:id="60" w:name="_Hlk158992404"/>
      <w:r w:rsidRPr="00AF143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6C9AA24E" w14:textId="77777777" w:rsidR="00AF1430" w:rsidRPr="00AF1430" w:rsidRDefault="00AF1430" w:rsidP="00AF1430">
      <w:pPr>
        <w:spacing w:line="260" w:lineRule="atLeast"/>
        <w:contextualSpacing/>
        <w:jc w:val="both"/>
        <w:rPr>
          <w:rFonts w:ascii="Tahoma" w:hAnsi="Tahoma" w:cs="Tahoma"/>
          <w:lang w:val="es-BO"/>
        </w:rPr>
      </w:pPr>
      <w:r w:rsidRPr="00AF143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516E98" w14:textId="77777777" w:rsidR="00AF1430" w:rsidRPr="00AF1430" w:rsidRDefault="00AF1430" w:rsidP="00AF1430">
      <w:pPr>
        <w:spacing w:line="260" w:lineRule="atLeast"/>
        <w:contextualSpacing/>
        <w:jc w:val="both"/>
        <w:rPr>
          <w:rFonts w:ascii="Tahoma" w:hAnsi="Tahoma" w:cs="Tahoma"/>
          <w:lang w:val="es-BO"/>
        </w:rPr>
      </w:pPr>
      <w:r w:rsidRPr="00AF1430">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60C7231" w14:textId="77777777" w:rsidR="00AF1430" w:rsidRPr="00AF1430" w:rsidRDefault="00AF1430" w:rsidP="00AF1430">
      <w:pPr>
        <w:spacing w:line="260" w:lineRule="atLeast"/>
        <w:contextualSpacing/>
        <w:jc w:val="both"/>
        <w:rPr>
          <w:rFonts w:ascii="Tahoma" w:hAnsi="Tahoma" w:cs="Tahoma"/>
          <w:lang w:val="es-BO"/>
        </w:rPr>
      </w:pPr>
      <w:r w:rsidRPr="00AF143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685ABC1"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Solicitar a la AEVIVIENDA de manera oportuna y fundamentada el </w:t>
      </w:r>
      <w:r w:rsidRPr="00AF1430">
        <w:rPr>
          <w:rFonts w:ascii="Tahoma" w:hAnsi="Tahoma" w:cs="Tahoma"/>
          <w:b/>
          <w:lang w:val="es-ES_tradnl"/>
        </w:rPr>
        <w:t>cambio de titular del beneficio</w:t>
      </w:r>
      <w:r w:rsidRPr="00AF1430">
        <w:rPr>
          <w:rFonts w:ascii="Tahoma" w:hAnsi="Tahoma" w:cs="Tahoma"/>
          <w:lang w:val="es-ES_tradnl"/>
        </w:rPr>
        <w:t xml:space="preserve"> (el proceso se sujeta al cumplimiento de la normativa de la AEVIVIENDA).</w:t>
      </w:r>
    </w:p>
    <w:p w14:paraId="511ACF72"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953B6F"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15BDD5"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lastRenderedPageBreak/>
        <w:t>En caso de abandono de los padres el beneficio será a favor del hijo/a que asuma la carga familiar.</w:t>
      </w:r>
    </w:p>
    <w:p w14:paraId="61206A2C"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395F300" w14:textId="77777777" w:rsidR="00AF1430" w:rsidRPr="00AF1430" w:rsidRDefault="00AF1430" w:rsidP="00AF1430">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AF1430">
        <w:rPr>
          <w:rFonts w:ascii="Tahoma" w:hAnsi="Tahoma" w:cs="Tahoma"/>
          <w:lang w:val="es-ES_tradnl"/>
        </w:rPr>
        <w:t>En otro tipo de casos, no previstos en este reglamento, la Dirección Departamental previo análisis social y jurídico, definirá el cambio de beneficiario.</w:t>
      </w:r>
    </w:p>
    <w:p w14:paraId="1A9818C0"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Garantizar el </w:t>
      </w:r>
      <w:r w:rsidRPr="00AF1430">
        <w:rPr>
          <w:rFonts w:ascii="Tahoma" w:hAnsi="Tahoma" w:cs="Tahoma"/>
          <w:b/>
          <w:lang w:val="es-ES_tradnl"/>
        </w:rPr>
        <w:t>uso adecuado de los materiales de construcción,</w:t>
      </w:r>
      <w:r w:rsidRPr="00AF1430">
        <w:rPr>
          <w:rFonts w:ascii="Tahoma" w:hAnsi="Tahoma" w:cs="Tahoma"/>
          <w:lang w:val="es-ES_tradnl"/>
        </w:rPr>
        <w:t xml:space="preserve"> tanto de los financiados por la AEVIVIENDA como de los de aporte propio.</w:t>
      </w:r>
    </w:p>
    <w:p w14:paraId="57FA37BE"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Asegurar el </w:t>
      </w:r>
      <w:r w:rsidRPr="00AF1430">
        <w:rPr>
          <w:rFonts w:ascii="Tahoma" w:hAnsi="Tahoma" w:cs="Tahoma"/>
          <w:b/>
          <w:lang w:val="es-ES_tradnl"/>
        </w:rPr>
        <w:t>cumplimiento del aporte propio</w:t>
      </w:r>
      <w:r w:rsidRPr="00AF1430">
        <w:rPr>
          <w:rFonts w:ascii="Tahoma" w:hAnsi="Tahoma" w:cs="Tahoma"/>
          <w:lang w:val="es-ES_tradnl"/>
        </w:rPr>
        <w:t xml:space="preserve"> por parte de los Beneficiarios</w:t>
      </w:r>
      <w:r w:rsidRPr="00AF1430">
        <w:rPr>
          <w:rFonts w:ascii="Tahoma" w:hAnsi="Tahoma" w:cs="Tahoma"/>
          <w:color w:val="000000"/>
          <w:lang w:val="es-ES_tradnl"/>
        </w:rPr>
        <w:t>.</w:t>
      </w:r>
    </w:p>
    <w:p w14:paraId="3539647E"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Cumplir el</w:t>
      </w:r>
      <w:r w:rsidRPr="00AF1430">
        <w:rPr>
          <w:rFonts w:ascii="Tahoma" w:hAnsi="Tahoma" w:cs="Tahoma"/>
          <w:b/>
          <w:lang w:val="es-ES_tradnl"/>
        </w:rPr>
        <w:t xml:space="preserve"> cronograma de plazos </w:t>
      </w:r>
      <w:r w:rsidRPr="00AF1430">
        <w:rPr>
          <w:rFonts w:ascii="Tahoma" w:hAnsi="Tahoma" w:cs="Tahoma"/>
          <w:lang w:val="es-ES_tradnl"/>
        </w:rPr>
        <w:t xml:space="preserve">de la consultoría, (cumplimiento de los productos) asegurando la </w:t>
      </w:r>
      <w:r w:rsidRPr="00AF1430">
        <w:rPr>
          <w:rFonts w:ascii="Tahoma" w:hAnsi="Tahoma" w:cs="Tahoma"/>
          <w:szCs w:val="24"/>
          <w:lang w:val="es-ES_tradnl" w:eastAsia="es-ES"/>
        </w:rPr>
        <w:t>Recepción P</w:t>
      </w:r>
      <w:r w:rsidRPr="00AF1430">
        <w:rPr>
          <w:rFonts w:ascii="Tahoma" w:hAnsi="Tahoma" w:cs="Tahoma"/>
          <w:lang w:val="es-ES_tradnl"/>
        </w:rPr>
        <w:t>rovisional y Definitiva de las viviendas según normativa de la AEVIVIENDA, programando recepciones provisionales parciales (cuando corresponda).</w:t>
      </w:r>
    </w:p>
    <w:p w14:paraId="75D101E6"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color w:val="000000"/>
          <w:lang w:val="es-ES_tradnl"/>
        </w:rPr>
      </w:pPr>
      <w:r w:rsidRPr="00AF1430">
        <w:rPr>
          <w:rFonts w:ascii="Tahoma" w:hAnsi="Tahoma" w:cs="Tahoma"/>
          <w:lang w:val="es-ES_tradnl"/>
        </w:rPr>
        <w:t xml:space="preserve">Realizar el </w:t>
      </w:r>
      <w:r w:rsidRPr="00AF1430">
        <w:rPr>
          <w:rFonts w:ascii="Tahoma" w:hAnsi="Tahoma" w:cs="Tahoma"/>
          <w:b/>
          <w:lang w:val="es-ES_tradnl"/>
        </w:rPr>
        <w:t xml:space="preserve">reporte fotográfico </w:t>
      </w:r>
      <w:r w:rsidRPr="00AF1430">
        <w:rPr>
          <w:rFonts w:ascii="Tahoma" w:hAnsi="Tahoma" w:cs="Tahoma"/>
          <w:bCs/>
          <w:lang w:val="es-ES_tradnl"/>
        </w:rPr>
        <w:t>(con buena resolución de imagen)</w:t>
      </w:r>
      <w:r w:rsidRPr="00AF1430">
        <w:rPr>
          <w:rFonts w:ascii="Tahoma" w:hAnsi="Tahoma" w:cs="Tahoma"/>
          <w:lang w:val="es-ES_tradnl"/>
        </w:rPr>
        <w:t xml:space="preserve"> del estado inicial y post intervención de la totalidad de las </w:t>
      </w:r>
      <w:r w:rsidRPr="00AF1430">
        <w:rPr>
          <w:rFonts w:ascii="Tahoma" w:hAnsi="Tahoma" w:cs="Tahoma"/>
          <w:color w:val="000000"/>
          <w:lang w:val="es-ES_tradnl"/>
        </w:rPr>
        <w:t>viviendas.</w:t>
      </w:r>
    </w:p>
    <w:p w14:paraId="6E42C35F"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color w:val="000000"/>
          <w:lang w:val="es-ES_tradnl"/>
        </w:rPr>
      </w:pPr>
      <w:r w:rsidRPr="00AF1430">
        <w:rPr>
          <w:rFonts w:ascii="Tahoma" w:hAnsi="Tahoma" w:cs="Tahoma"/>
          <w:b/>
          <w:color w:val="000000"/>
          <w:lang w:val="es-ES_tradnl"/>
        </w:rPr>
        <w:t xml:space="preserve">Utilizar </w:t>
      </w:r>
      <w:r w:rsidRPr="00AF1430">
        <w:rPr>
          <w:rFonts w:ascii="Tahoma" w:hAnsi="Tahoma" w:cs="Tahoma"/>
          <w:color w:val="000000"/>
          <w:lang w:val="es-ES_tradnl"/>
        </w:rPr>
        <w:t xml:space="preserve">los </w:t>
      </w:r>
      <w:r w:rsidRPr="00AF1430">
        <w:rPr>
          <w:rFonts w:ascii="Tahoma" w:hAnsi="Tahoma" w:cs="Tahoma"/>
          <w:b/>
          <w:color w:val="000000"/>
          <w:lang w:val="es-ES_tradnl"/>
        </w:rPr>
        <w:t>instrumentos</w:t>
      </w:r>
      <w:r w:rsidRPr="00AF143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24E063B"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 xml:space="preserve">Verificar la </w:t>
      </w:r>
      <w:r w:rsidRPr="00AF1430">
        <w:rPr>
          <w:rFonts w:ascii="Tahoma" w:hAnsi="Tahoma" w:cs="Tahoma"/>
          <w:b/>
          <w:lang w:val="es-ES_tradnl"/>
        </w:rPr>
        <w:t>culminación</w:t>
      </w:r>
      <w:r w:rsidRPr="00AF1430">
        <w:rPr>
          <w:rFonts w:ascii="Tahoma" w:hAnsi="Tahoma" w:cs="Tahoma"/>
          <w:lang w:val="es-ES_tradnl"/>
        </w:rPr>
        <w:t xml:space="preserve"> de las </w:t>
      </w:r>
      <w:r w:rsidRPr="00AF1430">
        <w:rPr>
          <w:rFonts w:ascii="Tahoma" w:hAnsi="Tahoma" w:cs="Tahoma"/>
          <w:b/>
          <w:lang w:val="es-ES_tradnl"/>
        </w:rPr>
        <w:t>actividades de autoconstrucción</w:t>
      </w:r>
      <w:r w:rsidRPr="00AF1430">
        <w:rPr>
          <w:rFonts w:ascii="Tahoma" w:hAnsi="Tahoma" w:cs="Tahoma"/>
          <w:lang w:val="es-ES_tradnl"/>
        </w:rPr>
        <w:t>.</w:t>
      </w:r>
    </w:p>
    <w:p w14:paraId="5651BC81"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La Entidad Ejecutora debe garantizar y asegurar la culminación de la intervención en todas las viviendas y la conclusión integral del proyecto.</w:t>
      </w:r>
    </w:p>
    <w:p w14:paraId="18B98E1D"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18D9B92" w14:textId="77777777" w:rsidR="00AF1430" w:rsidRPr="00AF1430" w:rsidRDefault="00AF1430" w:rsidP="00AF1430">
      <w:pPr>
        <w:numPr>
          <w:ilvl w:val="0"/>
          <w:numId w:val="50"/>
        </w:numPr>
        <w:spacing w:after="160" w:line="260" w:lineRule="atLeast"/>
        <w:ind w:left="284" w:hanging="283"/>
        <w:contextualSpacing/>
        <w:jc w:val="both"/>
        <w:rPr>
          <w:rFonts w:ascii="Tahoma" w:hAnsi="Tahoma" w:cs="Tahoma"/>
          <w:lang w:val="es-ES_tradnl"/>
        </w:rPr>
      </w:pPr>
      <w:r w:rsidRPr="00AF1430">
        <w:rPr>
          <w:rFonts w:ascii="Tahoma" w:hAnsi="Tahoma" w:cs="Tahoma"/>
          <w:lang w:val="es-ES_tradnl"/>
        </w:rPr>
        <w:t>Efectuar el</w:t>
      </w:r>
      <w:r w:rsidRPr="00AF1430">
        <w:rPr>
          <w:rFonts w:ascii="Tahoma" w:hAnsi="Tahoma" w:cs="Tahoma"/>
          <w:b/>
          <w:lang w:val="es-ES_tradnl"/>
        </w:rPr>
        <w:t xml:space="preserve"> </w:t>
      </w:r>
      <w:r w:rsidRPr="00AF1430">
        <w:rPr>
          <w:rFonts w:ascii="Tahoma" w:hAnsi="Tahoma" w:cs="Tahoma"/>
          <w:lang w:val="es-ES_tradnl"/>
        </w:rPr>
        <w:t xml:space="preserve">cumplimiento de productos por parte de la consultoría durante y a la finalización de la </w:t>
      </w:r>
      <w:r w:rsidRPr="00AF1430">
        <w:rPr>
          <w:rFonts w:ascii="Tahoma" w:hAnsi="Tahoma" w:cs="Tahoma"/>
          <w:szCs w:val="24"/>
          <w:lang w:val="es-ES_tradnl" w:eastAsia="es-ES"/>
        </w:rPr>
        <w:t>Recepción D</w:t>
      </w:r>
      <w:r w:rsidRPr="00AF1430">
        <w:rPr>
          <w:rFonts w:ascii="Tahoma" w:hAnsi="Tahoma" w:cs="Tahoma"/>
          <w:lang w:val="es-ES_tradnl"/>
        </w:rPr>
        <w:t xml:space="preserve">efinitiva de las viviendas según normativa de la AEVIVIENDA. </w:t>
      </w:r>
    </w:p>
    <w:p w14:paraId="5095E9E2" w14:textId="77777777" w:rsidR="00AF1430" w:rsidRPr="00AF1430" w:rsidRDefault="00AF1430" w:rsidP="00AF1430">
      <w:pPr>
        <w:spacing w:line="260" w:lineRule="atLeast"/>
        <w:contextualSpacing/>
        <w:jc w:val="both"/>
        <w:rPr>
          <w:rFonts w:ascii="Tahoma" w:hAnsi="Tahoma" w:cs="Tahoma"/>
          <w:lang w:val="es-ES_tradnl"/>
        </w:rPr>
      </w:pPr>
    </w:p>
    <w:p w14:paraId="223A65A2" w14:textId="77777777" w:rsidR="00AF1430" w:rsidRPr="00AF1430" w:rsidRDefault="00AF1430" w:rsidP="00AF1430">
      <w:pPr>
        <w:tabs>
          <w:tab w:val="num" w:pos="720"/>
        </w:tabs>
        <w:spacing w:line="260" w:lineRule="atLeast"/>
        <w:contextualSpacing/>
        <w:jc w:val="both"/>
        <w:rPr>
          <w:rFonts w:ascii="Tahoma" w:hAnsi="Tahoma" w:cs="Tahoma"/>
          <w:b/>
          <w:lang w:val="es-ES_tradnl"/>
        </w:rPr>
      </w:pPr>
      <w:r w:rsidRPr="00AF1430">
        <w:rPr>
          <w:rFonts w:ascii="Tahoma" w:hAnsi="Tahoma" w:cs="Tahoma"/>
          <w:b/>
          <w:lang w:val="es-ES_tradnl"/>
        </w:rPr>
        <w:t>- PROVISIÓN Y DOTACIÓN DE MATERIALES DE CONSTRUCCIÓN:</w:t>
      </w:r>
    </w:p>
    <w:p w14:paraId="3559CC39" w14:textId="77777777" w:rsidR="00AF1430" w:rsidRPr="00AF1430" w:rsidRDefault="00AF1430" w:rsidP="00AF1430">
      <w:pPr>
        <w:numPr>
          <w:ilvl w:val="0"/>
          <w:numId w:val="57"/>
        </w:numPr>
        <w:spacing w:after="160" w:line="260" w:lineRule="atLeast"/>
        <w:ind w:left="284" w:hanging="284"/>
        <w:contextualSpacing/>
        <w:jc w:val="both"/>
        <w:rPr>
          <w:rFonts w:ascii="Tahoma" w:hAnsi="Tahoma" w:cs="Tahoma"/>
          <w:lang w:val="es-ES_tradnl"/>
        </w:rPr>
      </w:pPr>
      <w:r w:rsidRPr="00AF1430">
        <w:rPr>
          <w:rFonts w:ascii="Tahoma" w:hAnsi="Tahoma" w:cs="Tahoma"/>
          <w:lang w:val="es-ES_tradnl"/>
        </w:rPr>
        <w:t>Elaborar y ejecutar la</w:t>
      </w:r>
      <w:r w:rsidRPr="00AF1430">
        <w:rPr>
          <w:rFonts w:ascii="Tahoma" w:hAnsi="Tahoma" w:cs="Tahoma"/>
          <w:b/>
          <w:lang w:val="es-ES_tradnl"/>
        </w:rPr>
        <w:t xml:space="preserve"> Programación</w:t>
      </w:r>
      <w:r w:rsidRPr="00AF1430">
        <w:rPr>
          <w:rFonts w:ascii="Tahoma" w:hAnsi="Tahoma" w:cs="Tahoma"/>
          <w:lang w:val="es-ES_tradnl"/>
        </w:rPr>
        <w:t xml:space="preserve"> de la </w:t>
      </w:r>
      <w:r w:rsidRPr="00AF1430">
        <w:rPr>
          <w:rFonts w:ascii="Tahoma" w:hAnsi="Tahoma" w:cs="Tahoma"/>
          <w:b/>
          <w:lang w:val="es-ES_tradnl"/>
        </w:rPr>
        <w:t>provisión y dotación de materiales de construcción</w:t>
      </w:r>
      <w:r w:rsidRPr="00AF1430">
        <w:rPr>
          <w:rFonts w:ascii="Tahoma" w:hAnsi="Tahoma" w:cs="Tahoma"/>
          <w:lang w:val="es-ES_tradnl"/>
        </w:rPr>
        <w:t xml:space="preserve"> por producto, de acuerdo al avance del proyecto</w:t>
      </w:r>
      <w:r w:rsidRPr="00AF1430">
        <w:rPr>
          <w:rFonts w:ascii="Tahoma" w:hAnsi="Tahoma" w:cs="Tahoma"/>
          <w:color w:val="000000"/>
          <w:lang w:val="es-ES_tradnl"/>
        </w:rPr>
        <w:t>.</w:t>
      </w:r>
    </w:p>
    <w:p w14:paraId="50FC6E6A" w14:textId="77777777" w:rsidR="00AF1430" w:rsidRPr="00AF1430" w:rsidRDefault="00AF1430" w:rsidP="00AF1430">
      <w:pPr>
        <w:numPr>
          <w:ilvl w:val="0"/>
          <w:numId w:val="57"/>
        </w:numPr>
        <w:spacing w:after="160" w:line="260" w:lineRule="atLeast"/>
        <w:ind w:left="284" w:hanging="284"/>
        <w:contextualSpacing/>
        <w:jc w:val="both"/>
        <w:rPr>
          <w:rFonts w:ascii="Tahoma" w:hAnsi="Tahoma" w:cs="Tahoma"/>
          <w:color w:val="000000"/>
          <w:lang w:val="es-ES_tradnl"/>
        </w:rPr>
      </w:pPr>
      <w:r w:rsidRPr="00AF1430">
        <w:rPr>
          <w:rFonts w:ascii="Tahoma" w:hAnsi="Tahoma" w:cs="Tahoma"/>
          <w:lang w:val="es-ES_tradnl"/>
        </w:rPr>
        <w:t xml:space="preserve">Realizar y garantizar la provisión y dotación </w:t>
      </w:r>
      <w:r w:rsidRPr="00AF1430">
        <w:rPr>
          <w:rFonts w:ascii="Tahoma" w:hAnsi="Tahoma" w:cs="Tahoma"/>
          <w:color w:val="000000"/>
          <w:lang w:val="es-ES_tradnl"/>
        </w:rPr>
        <w:t xml:space="preserve">de materiales de construcción mínimas requeridas </w:t>
      </w:r>
      <w:r w:rsidRPr="00AF1430">
        <w:rPr>
          <w:rFonts w:ascii="Tahoma" w:hAnsi="Tahoma" w:cs="Tahoma"/>
          <w:b/>
          <w:color w:val="000000"/>
          <w:lang w:val="es-ES_tradnl"/>
        </w:rPr>
        <w:t>según</w:t>
      </w:r>
      <w:r w:rsidRPr="00AF1430">
        <w:rPr>
          <w:rFonts w:ascii="Tahoma" w:hAnsi="Tahoma" w:cs="Tahoma"/>
          <w:color w:val="000000"/>
          <w:lang w:val="es-ES_tradnl"/>
        </w:rPr>
        <w:t xml:space="preserve"> las </w:t>
      </w:r>
      <w:r w:rsidRPr="00AF1430">
        <w:rPr>
          <w:rFonts w:ascii="Tahoma" w:hAnsi="Tahoma" w:cs="Tahoma"/>
          <w:b/>
          <w:color w:val="000000"/>
          <w:lang w:val="es-ES_tradnl"/>
        </w:rPr>
        <w:t xml:space="preserve">especificaciones técnicas </w:t>
      </w:r>
      <w:r w:rsidRPr="00AF143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F24ABD3" w14:textId="77777777" w:rsidR="00AF1430" w:rsidRPr="00AF1430" w:rsidRDefault="00AF1430" w:rsidP="00AF1430">
      <w:pPr>
        <w:numPr>
          <w:ilvl w:val="0"/>
          <w:numId w:val="57"/>
        </w:numPr>
        <w:spacing w:after="160" w:line="260" w:lineRule="atLeast"/>
        <w:ind w:left="284" w:hanging="284"/>
        <w:contextualSpacing/>
        <w:jc w:val="both"/>
        <w:rPr>
          <w:rFonts w:ascii="Tahoma" w:hAnsi="Tahoma" w:cs="Tahoma"/>
          <w:color w:val="000000"/>
          <w:lang w:val="es-ES_tradnl"/>
        </w:rPr>
      </w:pPr>
      <w:r w:rsidRPr="00AF1430">
        <w:rPr>
          <w:rFonts w:ascii="Tahoma" w:hAnsi="Tahoma" w:cs="Tahoma"/>
          <w:color w:val="000000"/>
          <w:lang w:val="es-ES_tradnl"/>
        </w:rPr>
        <w:t xml:space="preserve">Garantizar la implementación y el correcto funcionamiento de </w:t>
      </w:r>
      <w:r w:rsidRPr="00AF1430">
        <w:rPr>
          <w:rFonts w:ascii="Tahoma" w:hAnsi="Tahoma" w:cs="Tahoma"/>
          <w:b/>
          <w:color w:val="000000"/>
          <w:lang w:val="es-ES_tradnl"/>
        </w:rPr>
        <w:t>almacenes</w:t>
      </w:r>
      <w:r w:rsidRPr="00AF1430">
        <w:rPr>
          <w:rFonts w:ascii="Tahoma" w:hAnsi="Tahoma" w:cs="Tahoma"/>
          <w:color w:val="000000"/>
          <w:lang w:val="es-ES_tradnl"/>
        </w:rPr>
        <w:t xml:space="preserve"> destinados para el almacenamiento de los materiales de construcción</w:t>
      </w:r>
      <w:r w:rsidRPr="00AF143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F1430">
        <w:rPr>
          <w:rFonts w:ascii="Tahoma" w:hAnsi="Tahoma" w:cs="Tahoma"/>
          <w:color w:val="000000"/>
          <w:lang w:val="es-ES_tradnl"/>
        </w:rPr>
        <w:t>.</w:t>
      </w:r>
    </w:p>
    <w:p w14:paraId="3CE0BD41" w14:textId="77777777" w:rsidR="00AF1430" w:rsidRDefault="00AF1430" w:rsidP="00AF1430">
      <w:pPr>
        <w:numPr>
          <w:ilvl w:val="0"/>
          <w:numId w:val="57"/>
        </w:numPr>
        <w:spacing w:after="160" w:line="260" w:lineRule="atLeast"/>
        <w:ind w:left="284" w:hanging="284"/>
        <w:contextualSpacing/>
        <w:jc w:val="both"/>
        <w:rPr>
          <w:rFonts w:ascii="Tahoma" w:hAnsi="Tahoma" w:cs="Tahoma"/>
          <w:color w:val="000000"/>
          <w:lang w:val="es-ES_tradnl"/>
        </w:rPr>
      </w:pPr>
      <w:r w:rsidRPr="00AF1430">
        <w:rPr>
          <w:rFonts w:ascii="Tahoma" w:hAnsi="Tahoma" w:cs="Tahoma"/>
          <w:color w:val="000000"/>
          <w:lang w:val="es-ES_tradnl"/>
        </w:rPr>
        <w:t xml:space="preserve">Asegurar que los beneficiarios reciban los </w:t>
      </w:r>
      <w:r w:rsidRPr="00AF1430">
        <w:rPr>
          <w:rFonts w:ascii="Tahoma" w:hAnsi="Tahoma" w:cs="Tahoma"/>
          <w:b/>
          <w:color w:val="000000"/>
          <w:lang w:val="es-ES_tradnl"/>
        </w:rPr>
        <w:t>materiales de construcción en óptimas condiciones</w:t>
      </w:r>
      <w:r w:rsidRPr="00AF1430">
        <w:rPr>
          <w:rFonts w:ascii="Tahoma" w:hAnsi="Tahoma" w:cs="Tahoma"/>
          <w:color w:val="000000"/>
          <w:lang w:val="es-ES_tradnl"/>
        </w:rPr>
        <w:t xml:space="preserve"> según el </w:t>
      </w:r>
      <w:r w:rsidRPr="00AF1430">
        <w:rPr>
          <w:rFonts w:ascii="Tahoma" w:hAnsi="Tahoma" w:cs="Tahoma"/>
          <w:b/>
          <w:color w:val="000000"/>
          <w:lang w:val="es-ES_tradnl"/>
        </w:rPr>
        <w:t>proyecto aprobado y/o modificaciones</w:t>
      </w:r>
      <w:r w:rsidRPr="00AF1430">
        <w:rPr>
          <w:rFonts w:ascii="Tahoma" w:hAnsi="Tahoma" w:cs="Tahoma"/>
          <w:color w:val="000000"/>
          <w:lang w:val="es-ES_tradnl"/>
        </w:rPr>
        <w:t xml:space="preserve"> realizadas, respetando las </w:t>
      </w:r>
      <w:bookmarkStart w:id="61" w:name="_Hlk126076967"/>
      <w:r w:rsidRPr="00AF1430">
        <w:rPr>
          <w:rFonts w:ascii="Tahoma" w:hAnsi="Tahoma" w:cs="Tahoma"/>
          <w:color w:val="000000"/>
          <w:lang w:val="es-ES_tradnl"/>
        </w:rPr>
        <w:t xml:space="preserve">cantidades asignadas </w:t>
      </w:r>
      <w:bookmarkEnd w:id="61"/>
      <w:r w:rsidRPr="00AF1430">
        <w:rPr>
          <w:rFonts w:ascii="Tahoma" w:hAnsi="Tahoma" w:cs="Tahoma"/>
          <w:color w:val="000000"/>
          <w:lang w:val="es-ES_tradnl"/>
        </w:rPr>
        <w:t xml:space="preserve">y garantizando su adecuado uso. </w:t>
      </w:r>
    </w:p>
    <w:p w14:paraId="032F06F6" w14:textId="77777777" w:rsidR="00AF1430" w:rsidRPr="00AF1430" w:rsidRDefault="00AF1430" w:rsidP="00AF1430">
      <w:pPr>
        <w:spacing w:after="160" w:line="260" w:lineRule="atLeast"/>
        <w:ind w:left="284"/>
        <w:contextualSpacing/>
        <w:jc w:val="both"/>
        <w:rPr>
          <w:rFonts w:ascii="Tahoma" w:hAnsi="Tahoma" w:cs="Tahoma"/>
          <w:color w:val="000000"/>
          <w:lang w:val="es-ES_tradnl"/>
        </w:rPr>
      </w:pPr>
    </w:p>
    <w:p w14:paraId="14C94D58"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62" w:name="_Toc71811151"/>
      <w:r w:rsidRPr="00AF1430">
        <w:rPr>
          <w:rFonts w:ascii="Tahoma" w:hAnsi="Tahoma" w:cs="Tahoma"/>
          <w:b/>
          <w:bCs/>
          <w:color w:val="000000"/>
          <w:kern w:val="32"/>
          <w:lang w:val="es-ES_tradnl"/>
        </w:rPr>
        <w:t>FASES DE LA CONSULTORÍA.</w:t>
      </w:r>
      <w:bookmarkEnd w:id="62"/>
    </w:p>
    <w:p w14:paraId="09A8DD92" w14:textId="77777777" w:rsidR="00AF1430" w:rsidRDefault="00AF1430" w:rsidP="00AF1430">
      <w:pPr>
        <w:tabs>
          <w:tab w:val="left" w:pos="2255"/>
        </w:tabs>
        <w:spacing w:line="260" w:lineRule="atLeast"/>
        <w:jc w:val="both"/>
        <w:rPr>
          <w:rFonts w:ascii="Tahoma" w:hAnsi="Tahoma" w:cs="Tahoma"/>
        </w:rPr>
      </w:pPr>
      <w:r w:rsidRPr="00AF1430">
        <w:rPr>
          <w:rFonts w:ascii="Tahoma" w:hAnsi="Tahoma" w:cs="Tahoma"/>
        </w:rPr>
        <w:t>La consultoría del proyecto, se divide en tres fases:</w:t>
      </w:r>
    </w:p>
    <w:p w14:paraId="1A928CC4" w14:textId="77777777" w:rsidR="00AF1430" w:rsidRPr="00AF1430" w:rsidRDefault="00AF1430" w:rsidP="00AF1430">
      <w:pPr>
        <w:tabs>
          <w:tab w:val="left" w:pos="2255"/>
        </w:tabs>
        <w:spacing w:line="260" w:lineRule="atLeast"/>
        <w:jc w:val="both"/>
        <w:rPr>
          <w:rFonts w:ascii="Tahoma" w:hAnsi="Tahoma" w:cs="Tahoma"/>
        </w:rPr>
      </w:pPr>
    </w:p>
    <w:p w14:paraId="2E48F126" w14:textId="77777777" w:rsidR="00AF1430" w:rsidRPr="00AF1430" w:rsidRDefault="00AF1430" w:rsidP="00AF1430">
      <w:pPr>
        <w:tabs>
          <w:tab w:val="left" w:pos="2255"/>
        </w:tabs>
        <w:spacing w:line="260" w:lineRule="atLeast"/>
        <w:jc w:val="both"/>
        <w:rPr>
          <w:rFonts w:ascii="Tahoma" w:hAnsi="Tahoma" w:cs="Tahoma"/>
        </w:rPr>
      </w:pPr>
    </w:p>
    <w:p w14:paraId="3F5800BE" w14:textId="77777777" w:rsidR="00AF1430" w:rsidRPr="00AF1430" w:rsidRDefault="00AF1430" w:rsidP="00AF1430">
      <w:pPr>
        <w:spacing w:line="300" w:lineRule="auto"/>
        <w:jc w:val="both"/>
        <w:rPr>
          <w:rFonts w:ascii="Tahoma" w:hAnsi="Tahoma" w:cs="Tahoma"/>
        </w:rPr>
      </w:pPr>
    </w:p>
    <w:p w14:paraId="2E214CDF" w14:textId="77777777" w:rsidR="00AF1430" w:rsidRPr="00AF1430" w:rsidRDefault="00AF1430" w:rsidP="00AF1430">
      <w:pPr>
        <w:spacing w:line="300" w:lineRule="auto"/>
        <w:jc w:val="both"/>
        <w:rPr>
          <w:rFonts w:ascii="Tahoma" w:hAnsi="Tahoma" w:cs="Tahoma"/>
        </w:rPr>
      </w:pPr>
      <w:r w:rsidRPr="00AF1430">
        <w:rPr>
          <w:rFonts w:ascii="Tms Rmn" w:hAnsi="Tms Rmn"/>
          <w:noProof/>
          <w:lang w:val="es-BO" w:eastAsia="es-BO"/>
        </w:rPr>
        <w:lastRenderedPageBreak/>
        <mc:AlternateContent>
          <mc:Choice Requires="wps">
            <w:drawing>
              <wp:anchor distT="0" distB="0" distL="114300" distR="114300" simplePos="0" relativeHeight="251679744" behindDoc="0" locked="0" layoutInCell="1" allowOverlap="1" wp14:anchorId="04D7C7CA" wp14:editId="651831E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EB359"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1</w:t>
                            </w:r>
                          </w:p>
                          <w:p w14:paraId="2E033E37" w14:textId="77777777" w:rsidR="00C02D91" w:rsidRPr="00845632" w:rsidRDefault="00C02D91" w:rsidP="00AF143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D7C7C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B0EB359"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1</w:t>
                      </w:r>
                    </w:p>
                    <w:p w14:paraId="2E033E37" w14:textId="77777777" w:rsidR="00C02D91" w:rsidRPr="00845632" w:rsidRDefault="00C02D91" w:rsidP="00AF143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F1430">
        <w:rPr>
          <w:rFonts w:ascii="Tms Rmn" w:hAnsi="Tms Rmn"/>
          <w:noProof/>
          <w:lang w:val="es-BO" w:eastAsia="es-BO"/>
        </w:rPr>
        <mc:AlternateContent>
          <mc:Choice Requires="wps">
            <w:drawing>
              <wp:anchor distT="0" distB="0" distL="114300" distR="114300" simplePos="0" relativeHeight="251681792" behindDoc="0" locked="0" layoutInCell="1" allowOverlap="1" wp14:anchorId="6C3E3FA1" wp14:editId="2B1BFAD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769893"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2</w:t>
                            </w:r>
                          </w:p>
                          <w:p w14:paraId="59C81C03" w14:textId="77777777" w:rsidR="00C02D91" w:rsidRPr="00845632" w:rsidRDefault="00C02D91" w:rsidP="00AF143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3E3FA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D769893"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2</w:t>
                      </w:r>
                    </w:p>
                    <w:p w14:paraId="59C81C03" w14:textId="77777777" w:rsidR="00C02D91" w:rsidRPr="00845632" w:rsidRDefault="00C02D91" w:rsidP="00AF143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F1430">
        <w:rPr>
          <w:rFonts w:ascii="Tms Rmn" w:hAnsi="Tms Rmn"/>
          <w:noProof/>
          <w:lang w:val="es-BO" w:eastAsia="es-BO"/>
        </w:rPr>
        <mc:AlternateContent>
          <mc:Choice Requires="wps">
            <w:drawing>
              <wp:anchor distT="0" distB="0" distL="114300" distR="114300" simplePos="0" relativeHeight="251680768" behindDoc="0" locked="0" layoutInCell="1" allowOverlap="1" wp14:anchorId="6B733E4E" wp14:editId="3F2A309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55E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E8EC44D" w14:textId="77777777" w:rsidR="00AF1430" w:rsidRPr="00AF1430" w:rsidRDefault="00AF1430" w:rsidP="00AF1430">
      <w:pPr>
        <w:spacing w:line="300" w:lineRule="auto"/>
        <w:jc w:val="both"/>
        <w:rPr>
          <w:rFonts w:ascii="Tahoma" w:hAnsi="Tahoma" w:cs="Tahoma"/>
          <w:b/>
        </w:rPr>
      </w:pPr>
      <w:r w:rsidRPr="00AF1430">
        <w:rPr>
          <w:rFonts w:ascii="Tms Rmn" w:hAnsi="Tms Rmn"/>
          <w:noProof/>
          <w:lang w:val="es-BO" w:eastAsia="es-BO"/>
        </w:rPr>
        <mc:AlternateContent>
          <mc:Choice Requires="wps">
            <w:drawing>
              <wp:anchor distT="0" distB="0" distL="114300" distR="114300" simplePos="0" relativeHeight="251682816" behindDoc="0" locked="0" layoutInCell="1" allowOverlap="1" wp14:anchorId="50980805" wp14:editId="737893D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5998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F1430">
        <w:rPr>
          <w:rFonts w:ascii="Tms Rmn" w:hAnsi="Tms Rmn"/>
          <w:noProof/>
          <w:lang w:val="es-BO" w:eastAsia="es-BO"/>
        </w:rPr>
        <mc:AlternateContent>
          <mc:Choice Requires="wps">
            <w:drawing>
              <wp:anchor distT="0" distB="0" distL="114300" distR="114300" simplePos="0" relativeHeight="251683840" behindDoc="0" locked="0" layoutInCell="1" allowOverlap="1" wp14:anchorId="73CD5C46" wp14:editId="2859E5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E78C68"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3</w:t>
                            </w:r>
                          </w:p>
                          <w:p w14:paraId="0A027283" w14:textId="77777777" w:rsidR="00C02D91" w:rsidRPr="00845632" w:rsidRDefault="00C02D91" w:rsidP="00AF143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CD5C4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CE78C68" w14:textId="77777777" w:rsidR="00C02D91" w:rsidRPr="00845632" w:rsidRDefault="00C02D91" w:rsidP="00AF1430">
                      <w:pPr>
                        <w:jc w:val="center"/>
                        <w:rPr>
                          <w:rFonts w:ascii="Tahoma" w:hAnsi="Tahoma" w:cs="Tahoma"/>
                          <w:b/>
                          <w:color w:val="FFFFFF"/>
                        </w:rPr>
                      </w:pPr>
                      <w:r w:rsidRPr="00845632">
                        <w:rPr>
                          <w:rFonts w:ascii="Tahoma" w:hAnsi="Tahoma" w:cs="Tahoma"/>
                          <w:b/>
                          <w:color w:val="FFFFFF"/>
                        </w:rPr>
                        <w:t>FASE 3</w:t>
                      </w:r>
                    </w:p>
                    <w:p w14:paraId="0A027283" w14:textId="77777777" w:rsidR="00C02D91" w:rsidRPr="00845632" w:rsidRDefault="00C02D91" w:rsidP="00AF143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0DAE24" w14:textId="77777777" w:rsidR="00AF1430" w:rsidRPr="00AF1430" w:rsidRDefault="00AF1430" w:rsidP="00AF1430">
      <w:pPr>
        <w:spacing w:line="260" w:lineRule="atLeast"/>
        <w:jc w:val="both"/>
        <w:rPr>
          <w:rFonts w:ascii="Tahoma" w:hAnsi="Tahoma" w:cs="Tahoma"/>
        </w:rPr>
      </w:pPr>
    </w:p>
    <w:p w14:paraId="65DE71B1" w14:textId="77777777" w:rsidR="00AF1430" w:rsidRPr="00AF1430" w:rsidRDefault="00AF1430" w:rsidP="00AF1430">
      <w:pPr>
        <w:spacing w:line="260" w:lineRule="atLeast"/>
        <w:jc w:val="both"/>
        <w:rPr>
          <w:rFonts w:ascii="Tahoma" w:hAnsi="Tahoma" w:cs="Tahoma"/>
        </w:rPr>
      </w:pPr>
    </w:p>
    <w:p w14:paraId="21BC929B" w14:textId="77777777" w:rsidR="00AF1430" w:rsidRPr="00AF1430" w:rsidRDefault="00AF1430" w:rsidP="00AF1430">
      <w:pPr>
        <w:spacing w:line="260" w:lineRule="atLeast"/>
        <w:jc w:val="both"/>
        <w:rPr>
          <w:rFonts w:ascii="Tahoma" w:hAnsi="Tahoma" w:cs="Tahoma"/>
        </w:rPr>
      </w:pPr>
    </w:p>
    <w:p w14:paraId="5A510F16" w14:textId="77777777" w:rsidR="00AF1430" w:rsidRPr="00AF1430" w:rsidRDefault="00AF1430" w:rsidP="00AF1430">
      <w:pPr>
        <w:spacing w:line="260" w:lineRule="atLeast"/>
        <w:jc w:val="both"/>
        <w:rPr>
          <w:rFonts w:ascii="Tahoma" w:hAnsi="Tahoma" w:cs="Tahoma"/>
        </w:rPr>
      </w:pPr>
    </w:p>
    <w:p w14:paraId="72BCA378" w14:textId="77777777" w:rsidR="00AF1430" w:rsidRPr="00AF1430" w:rsidRDefault="00AF1430" w:rsidP="00AF1430">
      <w:pPr>
        <w:spacing w:line="260" w:lineRule="atLeast"/>
        <w:jc w:val="both"/>
        <w:rPr>
          <w:rFonts w:ascii="Tahoma" w:hAnsi="Tahoma" w:cs="Tahoma"/>
        </w:rPr>
      </w:pPr>
      <w:r w:rsidRPr="00AF143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D822B0" w14:textId="77777777" w:rsidR="00AF1430" w:rsidRPr="00AF1430" w:rsidRDefault="00AF1430" w:rsidP="00AF1430">
      <w:pPr>
        <w:spacing w:line="260" w:lineRule="atLeast"/>
        <w:jc w:val="both"/>
        <w:rPr>
          <w:rFonts w:ascii="Tahoma" w:hAnsi="Tahoma" w:cs="Tahoma"/>
        </w:rPr>
      </w:pPr>
    </w:p>
    <w:p w14:paraId="03B78997"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 xml:space="preserve">FASE 1 - ACTIVIDADES PRELIMINARES: </w:t>
      </w:r>
    </w:p>
    <w:p w14:paraId="33261C8E" w14:textId="77777777" w:rsidR="00AF1430" w:rsidRPr="00AF1430" w:rsidRDefault="00AF1430" w:rsidP="00AF1430">
      <w:pPr>
        <w:spacing w:line="260" w:lineRule="atLeast"/>
        <w:jc w:val="both"/>
        <w:rPr>
          <w:rFonts w:ascii="Tahoma" w:hAnsi="Tahoma" w:cs="Tahoma"/>
        </w:rPr>
      </w:pPr>
      <w:r w:rsidRPr="00AF1430">
        <w:rPr>
          <w:rFonts w:ascii="Tahoma" w:hAnsi="Tahoma" w:cs="Tahoma"/>
          <w:b/>
        </w:rPr>
        <w:t>Inicio:</w:t>
      </w:r>
      <w:r w:rsidRPr="00AF1430">
        <w:rPr>
          <w:rFonts w:ascii="Tahoma" w:hAnsi="Tahoma" w:cs="Tahoma"/>
        </w:rPr>
        <w:t xml:space="preserve"> Orden de Proceder emitida por el Inspector del Proyecto</w:t>
      </w:r>
    </w:p>
    <w:p w14:paraId="58223DFD" w14:textId="77777777" w:rsidR="00AF1430" w:rsidRPr="00AF1430" w:rsidRDefault="00AF1430" w:rsidP="00AF1430">
      <w:pPr>
        <w:spacing w:line="260" w:lineRule="atLeast"/>
        <w:jc w:val="both"/>
        <w:rPr>
          <w:rFonts w:ascii="Tahoma" w:hAnsi="Tahoma" w:cs="Tahoma"/>
        </w:rPr>
      </w:pPr>
      <w:r w:rsidRPr="00AF1430">
        <w:rPr>
          <w:rFonts w:ascii="Tahoma" w:hAnsi="Tahoma" w:cs="Tahoma"/>
          <w:b/>
        </w:rPr>
        <w:t xml:space="preserve">Fin: </w:t>
      </w:r>
      <w:r w:rsidRPr="00AF1430">
        <w:rPr>
          <w:rFonts w:ascii="Tahoma" w:hAnsi="Tahoma" w:cs="Tahoma"/>
        </w:rPr>
        <w:t>Diagnóstico Inicial – Producto 1</w:t>
      </w:r>
    </w:p>
    <w:p w14:paraId="34B0FAE9" w14:textId="77777777" w:rsidR="00AF1430" w:rsidRPr="00AF1430" w:rsidRDefault="00AF1430" w:rsidP="00AF1430">
      <w:pPr>
        <w:spacing w:line="260" w:lineRule="atLeast"/>
        <w:jc w:val="both"/>
        <w:rPr>
          <w:rFonts w:ascii="Tahoma" w:hAnsi="Tahoma" w:cs="Tahoma"/>
        </w:rPr>
      </w:pPr>
      <w:r w:rsidRPr="00AF143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969AFC" w14:textId="77777777" w:rsidR="00AF1430" w:rsidRPr="00AF1430" w:rsidRDefault="00AF1430" w:rsidP="00AF1430">
      <w:pPr>
        <w:spacing w:line="260" w:lineRule="atLeast"/>
        <w:jc w:val="both"/>
        <w:rPr>
          <w:rFonts w:ascii="Tahoma" w:hAnsi="Tahoma" w:cs="Tahoma"/>
        </w:rPr>
      </w:pPr>
    </w:p>
    <w:p w14:paraId="20C45CF6"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Resultados principales de la FASE 1:</w:t>
      </w:r>
    </w:p>
    <w:p w14:paraId="282F11AD" w14:textId="77777777" w:rsidR="00AF1430" w:rsidRPr="00AF1430" w:rsidRDefault="00AF1430" w:rsidP="00AF1430">
      <w:pPr>
        <w:numPr>
          <w:ilvl w:val="0"/>
          <w:numId w:val="51"/>
        </w:numPr>
        <w:spacing w:after="160" w:line="260" w:lineRule="atLeast"/>
        <w:ind w:left="284" w:hanging="284"/>
        <w:contextualSpacing/>
        <w:jc w:val="both"/>
        <w:rPr>
          <w:rFonts w:ascii="Tahoma" w:hAnsi="Tahoma" w:cs="Tahoma"/>
        </w:rPr>
      </w:pPr>
      <w:bookmarkStart w:id="63" w:name="_Hlk164185315"/>
      <w:r w:rsidRPr="00AF1430">
        <w:rPr>
          <w:rFonts w:ascii="Tahoma" w:hAnsi="Tahoma" w:cs="Tahoma"/>
        </w:rPr>
        <w:t>Gestión y presentación de los Certificados de no Propiedad a nivel nacional de los beneficiarios del proyecto.</w:t>
      </w:r>
      <w:bookmarkEnd w:id="63"/>
    </w:p>
    <w:p w14:paraId="30C5D830" w14:textId="77777777" w:rsidR="00AF1430" w:rsidRPr="00AF1430" w:rsidRDefault="00AF1430" w:rsidP="00AF1430">
      <w:pPr>
        <w:numPr>
          <w:ilvl w:val="0"/>
          <w:numId w:val="51"/>
        </w:numPr>
        <w:spacing w:after="160" w:line="260" w:lineRule="atLeast"/>
        <w:ind w:left="284" w:hanging="284"/>
        <w:contextualSpacing/>
        <w:jc w:val="both"/>
        <w:rPr>
          <w:rFonts w:ascii="Tahoma" w:hAnsi="Tahoma" w:cs="Tahoma"/>
        </w:rPr>
      </w:pPr>
      <w:r w:rsidRPr="00AF1430">
        <w:rPr>
          <w:rFonts w:ascii="Tahoma" w:hAnsi="Tahoma" w:cs="Tahoma"/>
        </w:rPr>
        <w:t>Se ha elaborado el Diagnóstico Inicial, con aprobación del Inspector, previo acompañamiento del mismo.</w:t>
      </w:r>
    </w:p>
    <w:p w14:paraId="31038813" w14:textId="77777777" w:rsidR="00AF1430" w:rsidRPr="00AF1430" w:rsidRDefault="00AF1430" w:rsidP="00AF1430">
      <w:pPr>
        <w:numPr>
          <w:ilvl w:val="0"/>
          <w:numId w:val="51"/>
        </w:numPr>
        <w:spacing w:after="160" w:line="260" w:lineRule="atLeast"/>
        <w:ind w:left="284" w:hanging="284"/>
        <w:contextualSpacing/>
        <w:jc w:val="both"/>
        <w:rPr>
          <w:rFonts w:ascii="Tahoma" w:hAnsi="Tahoma" w:cs="Tahoma"/>
          <w:lang w:val="es-ES_tradnl"/>
        </w:rPr>
      </w:pPr>
      <w:r w:rsidRPr="00AF1430">
        <w:rPr>
          <w:rFonts w:ascii="Tahoma" w:hAnsi="Tahoma" w:cs="Tahoma"/>
          <w:lang w:val="es-ES_tradnl"/>
        </w:rPr>
        <w:t>Se tienen acuerdos y carpetas familiares entregadas al total de las familias beneficiarias.</w:t>
      </w:r>
    </w:p>
    <w:p w14:paraId="6F88042F" w14:textId="77777777" w:rsidR="00AF1430" w:rsidRPr="00AF1430" w:rsidRDefault="00AF1430" w:rsidP="00AF1430">
      <w:pPr>
        <w:numPr>
          <w:ilvl w:val="0"/>
          <w:numId w:val="51"/>
        </w:numPr>
        <w:spacing w:after="160" w:line="260" w:lineRule="atLeast"/>
        <w:ind w:left="284" w:hanging="284"/>
        <w:contextualSpacing/>
        <w:jc w:val="both"/>
        <w:rPr>
          <w:rFonts w:ascii="Tahoma" w:hAnsi="Tahoma" w:cs="Tahoma"/>
        </w:rPr>
      </w:pPr>
      <w:r w:rsidRPr="00AF1430">
        <w:rPr>
          <w:rFonts w:ascii="Tahoma" w:hAnsi="Tahoma" w:cs="Tahoma"/>
        </w:rPr>
        <w:t xml:space="preserve">Los beneficiarios conocen el alcance y los requisitos Técnicos-Sociales del </w:t>
      </w:r>
      <w:r w:rsidRPr="00AF1430">
        <w:rPr>
          <w:rFonts w:ascii="Tahoma" w:hAnsi="Tahoma" w:cs="Tahoma"/>
          <w:lang w:val="es-ES_tradnl"/>
        </w:rPr>
        <w:t>Proyecto;</w:t>
      </w:r>
      <w:r w:rsidRPr="00AF1430">
        <w:rPr>
          <w:rFonts w:ascii="Tahoma" w:hAnsi="Tahoma" w:cs="Tahoma"/>
        </w:rPr>
        <w:t xml:space="preserve"> su duración, forma de asignación y entrega de materiales de construcción por familia para su respectivo control y seguimiento. </w:t>
      </w:r>
    </w:p>
    <w:p w14:paraId="5015839F" w14:textId="77777777" w:rsidR="00AF1430" w:rsidRPr="00AF1430" w:rsidRDefault="00AF1430" w:rsidP="00AF1430">
      <w:pPr>
        <w:numPr>
          <w:ilvl w:val="0"/>
          <w:numId w:val="51"/>
        </w:numPr>
        <w:spacing w:after="160" w:line="260" w:lineRule="atLeast"/>
        <w:ind w:left="284" w:hanging="284"/>
        <w:contextualSpacing/>
        <w:jc w:val="both"/>
        <w:rPr>
          <w:rFonts w:ascii="Tahoma" w:hAnsi="Tahoma" w:cs="Tahoma"/>
        </w:rPr>
      </w:pPr>
      <w:r w:rsidRPr="00AF1430">
        <w:rPr>
          <w:rFonts w:ascii="Tahoma" w:hAnsi="Tahoma" w:cs="Tahoma"/>
        </w:rPr>
        <w:t>Se tiene la/s oficina/s aperturada/s y con el equipamiento e insumos necesarios establecidos en este documento.</w:t>
      </w:r>
    </w:p>
    <w:p w14:paraId="64675109" w14:textId="77777777" w:rsidR="00AF1430" w:rsidRPr="00AF1430" w:rsidRDefault="00AF1430" w:rsidP="00AF1430">
      <w:pPr>
        <w:spacing w:line="260" w:lineRule="atLeast"/>
        <w:ind w:left="284"/>
        <w:contextualSpacing/>
        <w:jc w:val="both"/>
        <w:rPr>
          <w:rFonts w:ascii="Tahoma" w:hAnsi="Tahoma" w:cs="Tahoma"/>
        </w:rPr>
      </w:pPr>
    </w:p>
    <w:p w14:paraId="6A9CC426"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FASE 2 - EJECUCIÓN FÍSICA DEL PROYECTO:</w:t>
      </w:r>
    </w:p>
    <w:p w14:paraId="1B1DC5A4" w14:textId="77777777" w:rsidR="00AF1430" w:rsidRPr="00AF1430" w:rsidRDefault="00AF1430" w:rsidP="00AF1430">
      <w:pPr>
        <w:spacing w:line="260" w:lineRule="atLeast"/>
        <w:jc w:val="both"/>
        <w:rPr>
          <w:rFonts w:ascii="Tahoma" w:hAnsi="Tahoma" w:cs="Tahoma"/>
        </w:rPr>
      </w:pPr>
      <w:r w:rsidRPr="00AF1430">
        <w:rPr>
          <w:rFonts w:ascii="Tahoma" w:hAnsi="Tahoma" w:cs="Tahoma"/>
          <w:b/>
        </w:rPr>
        <w:t xml:space="preserve">Inicio: </w:t>
      </w:r>
      <w:r w:rsidRPr="00AF1430">
        <w:rPr>
          <w:rFonts w:ascii="Tahoma" w:hAnsi="Tahoma" w:cs="Tahoma"/>
        </w:rPr>
        <w:t>Diagnóstico Inicial – Producto 1</w:t>
      </w:r>
    </w:p>
    <w:p w14:paraId="6033E444" w14:textId="77777777" w:rsidR="00AF1430" w:rsidRPr="00AF1430" w:rsidRDefault="00AF1430" w:rsidP="00AF1430">
      <w:pPr>
        <w:spacing w:line="260" w:lineRule="atLeast"/>
        <w:jc w:val="both"/>
        <w:rPr>
          <w:rFonts w:ascii="Tahoma" w:hAnsi="Tahoma" w:cs="Tahoma"/>
        </w:rPr>
      </w:pPr>
      <w:r w:rsidRPr="00AF1430">
        <w:rPr>
          <w:rFonts w:ascii="Tahoma" w:hAnsi="Tahoma" w:cs="Tahoma"/>
          <w:b/>
        </w:rPr>
        <w:t>Fin:</w:t>
      </w:r>
      <w:r w:rsidRPr="00AF1430">
        <w:rPr>
          <w:rFonts w:ascii="Tahoma" w:hAnsi="Tahoma" w:cs="Tahoma"/>
        </w:rPr>
        <w:t xml:space="preserve"> Acta de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rPr>
        <w:t xml:space="preserve">Provisional del Proyecto – </w:t>
      </w:r>
      <w:r w:rsidRPr="00AF1430">
        <w:rPr>
          <w:rFonts w:ascii="Tahoma" w:hAnsi="Tahoma" w:cs="Tahoma"/>
          <w:bCs/>
          <w:lang w:val="es-ES_tradnl"/>
        </w:rPr>
        <w:t>informe de avance al 100% de ejecución física</w:t>
      </w:r>
    </w:p>
    <w:p w14:paraId="41C8EDAE" w14:textId="77777777" w:rsidR="00AF1430" w:rsidRPr="00AF1430" w:rsidRDefault="00AF1430" w:rsidP="00AF1430">
      <w:pPr>
        <w:spacing w:line="260" w:lineRule="atLeast"/>
        <w:jc w:val="both"/>
        <w:rPr>
          <w:rFonts w:ascii="Tahoma" w:hAnsi="Tahoma" w:cs="Tahoma"/>
        </w:rPr>
      </w:pPr>
      <w:r w:rsidRPr="00AF143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52F20B" w14:textId="77777777" w:rsidR="00AF1430" w:rsidRPr="00AF1430" w:rsidRDefault="00AF1430" w:rsidP="00AF1430">
      <w:pPr>
        <w:spacing w:line="260" w:lineRule="atLeast"/>
        <w:jc w:val="both"/>
        <w:rPr>
          <w:rFonts w:ascii="Tahoma" w:hAnsi="Tahoma" w:cs="Tahoma"/>
          <w:sz w:val="10"/>
          <w:szCs w:val="10"/>
        </w:rPr>
      </w:pPr>
    </w:p>
    <w:p w14:paraId="0D1C74EE"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Resultados principales de la FASE 2:</w:t>
      </w:r>
    </w:p>
    <w:p w14:paraId="17BE7547"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ha realizado la Evaluación de Medio Término y su respectiva aprobación.</w:t>
      </w:r>
    </w:p>
    <w:p w14:paraId="00A5DBB8"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ha distribuido el 100% del material de construcción adquirido a los beneficiarios.</w:t>
      </w:r>
    </w:p>
    <w:p w14:paraId="75EADAC9"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ha realizado la Asistencia Técnica al 100% de las familias de los beneficiarios.</w:t>
      </w:r>
    </w:p>
    <w:p w14:paraId="4DD85305"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ha realizado el seguimiento social al 100% de las familias y beneficiarios.</w:t>
      </w:r>
    </w:p>
    <w:p w14:paraId="7EF5D1E3"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han realizado el 100% de los talleres técnicos y talleres socio-educativos programados.</w:t>
      </w:r>
    </w:p>
    <w:p w14:paraId="3781E0F5"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Se tiene la memoria fotográfica del antes y después de la intervención.</w:t>
      </w:r>
    </w:p>
    <w:p w14:paraId="0C9FFBA3"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t xml:space="preserve">Se tiene la documentación de almacenes ordenada y cerrada; Kardex de Ingreso y Salida de Materiales de Construcción </w:t>
      </w:r>
    </w:p>
    <w:p w14:paraId="70854D84" w14:textId="77777777" w:rsidR="00AF1430" w:rsidRPr="00AF1430" w:rsidRDefault="00AF1430" w:rsidP="00AF1430">
      <w:pPr>
        <w:numPr>
          <w:ilvl w:val="0"/>
          <w:numId w:val="52"/>
        </w:numPr>
        <w:spacing w:after="160" w:line="260" w:lineRule="atLeast"/>
        <w:ind w:left="284" w:hanging="284"/>
        <w:contextualSpacing/>
        <w:jc w:val="both"/>
        <w:rPr>
          <w:rFonts w:ascii="Tahoma" w:eastAsia="Arial" w:hAnsi="Tahoma" w:cs="Tahoma"/>
          <w:lang w:val="es-BO"/>
        </w:rPr>
      </w:pPr>
      <w:r w:rsidRPr="00AF1430">
        <w:rPr>
          <w:rFonts w:ascii="Tahoma" w:eastAsia="Arial" w:hAnsi="Tahoma" w:cs="Tahoma"/>
          <w:lang w:val="es-BO"/>
        </w:rPr>
        <w:lastRenderedPageBreak/>
        <w:t xml:space="preserve">Se ha realizado la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eastAsia="Arial" w:hAnsi="Tahoma" w:cs="Tahoma"/>
          <w:lang w:val="es-BO"/>
        </w:rPr>
        <w:t>Provisional de las viviendas.</w:t>
      </w:r>
    </w:p>
    <w:p w14:paraId="44FBAEB9" w14:textId="77777777" w:rsidR="00AF1430" w:rsidRPr="00AF1430" w:rsidRDefault="00AF1430" w:rsidP="00AF1430">
      <w:pPr>
        <w:spacing w:line="260" w:lineRule="atLeast"/>
        <w:jc w:val="both"/>
        <w:rPr>
          <w:rFonts w:ascii="Tahoma" w:hAnsi="Tahoma" w:cs="Tahoma"/>
        </w:rPr>
      </w:pPr>
    </w:p>
    <w:p w14:paraId="066ACD19" w14:textId="77777777" w:rsidR="00AF1430" w:rsidRPr="00AF1430" w:rsidRDefault="00AF1430" w:rsidP="00AF1430">
      <w:pPr>
        <w:spacing w:line="260" w:lineRule="atLeast"/>
        <w:jc w:val="both"/>
        <w:rPr>
          <w:rFonts w:ascii="Tahoma" w:hAnsi="Tahoma" w:cs="Tahoma"/>
        </w:rPr>
      </w:pPr>
      <w:r w:rsidRPr="00AF1430">
        <w:rPr>
          <w:rFonts w:ascii="Tahoma" w:hAnsi="Tahoma" w:cs="Tahoma"/>
          <w:b/>
        </w:rPr>
        <w:t>FASE 3 - CIERRE ADMINISTRATIVO DEL PROYECTO:</w:t>
      </w:r>
    </w:p>
    <w:p w14:paraId="4A4ADC0C"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 xml:space="preserve">Inicio: </w:t>
      </w:r>
      <w:r w:rsidRPr="00AF1430">
        <w:rPr>
          <w:rFonts w:ascii="Tahoma" w:hAnsi="Tahoma" w:cs="Tahoma"/>
        </w:rPr>
        <w:t xml:space="preserve">Acta de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rPr>
        <w:t>Provisional del Proyecto</w:t>
      </w:r>
      <w:r w:rsidRPr="00AF1430">
        <w:rPr>
          <w:rFonts w:ascii="Tahoma" w:hAnsi="Tahoma" w:cs="Tahoma"/>
          <w:b/>
        </w:rPr>
        <w:t xml:space="preserve">- </w:t>
      </w:r>
      <w:r w:rsidRPr="00AF1430">
        <w:rPr>
          <w:rFonts w:ascii="Tahoma" w:hAnsi="Tahoma" w:cs="Tahoma"/>
          <w:bCs/>
          <w:lang w:val="es-ES_tradnl"/>
        </w:rPr>
        <w:t>informe de avance al 100% de ejecución física.</w:t>
      </w:r>
    </w:p>
    <w:p w14:paraId="34E89964" w14:textId="77777777" w:rsidR="00AF1430" w:rsidRPr="00AF1430" w:rsidRDefault="00AF1430" w:rsidP="00AF1430">
      <w:pPr>
        <w:spacing w:line="260" w:lineRule="atLeast"/>
        <w:jc w:val="both"/>
        <w:rPr>
          <w:rFonts w:ascii="Tahoma" w:hAnsi="Tahoma" w:cs="Tahoma"/>
        </w:rPr>
      </w:pPr>
      <w:r w:rsidRPr="00AF1430">
        <w:rPr>
          <w:rFonts w:ascii="Tahoma" w:hAnsi="Tahoma" w:cs="Tahoma"/>
          <w:b/>
        </w:rPr>
        <w:t xml:space="preserve">Fin: </w:t>
      </w:r>
      <w:r w:rsidRPr="00AF1430">
        <w:rPr>
          <w:rFonts w:ascii="Tahoma" w:hAnsi="Tahoma" w:cs="Tahoma"/>
        </w:rPr>
        <w:t xml:space="preserve">Acta de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rPr>
        <w:t xml:space="preserve">Definitiva de Proyecto – </w:t>
      </w:r>
      <w:r w:rsidRPr="00AF1430">
        <w:rPr>
          <w:rFonts w:ascii="Tahoma" w:hAnsi="Tahoma" w:cs="Tahoma"/>
          <w:bCs/>
          <w:lang w:val="es-ES_tradnl"/>
        </w:rPr>
        <w:t>informe de producto final</w:t>
      </w:r>
      <w:r w:rsidRPr="00AF1430">
        <w:rPr>
          <w:rFonts w:ascii="Tahoma" w:hAnsi="Tahoma" w:cs="Tahoma"/>
        </w:rPr>
        <w:t xml:space="preserve"> y Certificado de Cumplimiento de Contrato.</w:t>
      </w:r>
    </w:p>
    <w:p w14:paraId="5A5173C8" w14:textId="77777777" w:rsidR="00AF1430" w:rsidRPr="00AF1430" w:rsidRDefault="00AF1430" w:rsidP="00AF1430">
      <w:pPr>
        <w:spacing w:line="260" w:lineRule="atLeast"/>
        <w:jc w:val="both"/>
        <w:rPr>
          <w:rFonts w:ascii="Tahoma" w:hAnsi="Tahoma" w:cs="Tahoma"/>
        </w:rPr>
      </w:pPr>
      <w:r w:rsidRPr="00AF143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D3B36D" w14:textId="77777777" w:rsidR="00AF1430" w:rsidRPr="00AF1430" w:rsidRDefault="00AF1430" w:rsidP="00AF1430">
      <w:pPr>
        <w:spacing w:line="260" w:lineRule="atLeast"/>
        <w:jc w:val="both"/>
        <w:rPr>
          <w:rFonts w:ascii="Tahoma" w:hAnsi="Tahoma" w:cs="Tahoma"/>
          <w:b/>
        </w:rPr>
      </w:pPr>
      <w:r w:rsidRPr="00AF1430">
        <w:rPr>
          <w:rFonts w:ascii="Tahoma" w:hAnsi="Tahoma" w:cs="Tahoma"/>
          <w:b/>
        </w:rPr>
        <w:t xml:space="preserve">Resultados principales de la FASE 3: </w:t>
      </w:r>
    </w:p>
    <w:p w14:paraId="31970210"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 xml:space="preserve">Se ha realizado la entrega de las Actas de </w:t>
      </w:r>
      <w:r w:rsidRPr="00AF1430">
        <w:rPr>
          <w:rFonts w:ascii="Tahoma" w:hAnsi="Tahoma" w:cs="Tahoma"/>
          <w:szCs w:val="24"/>
          <w:lang w:val="es-ES_tradnl" w:eastAsia="es-ES"/>
        </w:rPr>
        <w:t xml:space="preserve">Recepción </w:t>
      </w:r>
      <w:r w:rsidRPr="00AF1430">
        <w:rPr>
          <w:rFonts w:ascii="Tahoma" w:hAnsi="Tahoma" w:cs="Tahoma"/>
        </w:rPr>
        <w:t>Individual (definitivo) a los beneficiarios del proyecto.</w:t>
      </w:r>
    </w:p>
    <w:p w14:paraId="0936F2C4"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La Entidad Ejecutora cuenta con el Producto Final, debidamente aprobado.</w:t>
      </w:r>
    </w:p>
    <w:p w14:paraId="1C0BF03E"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 xml:space="preserve">Se tienen las carpetas familiares con planos de construcción individualizado (ASBUILT), </w:t>
      </w:r>
    </w:p>
    <w:p w14:paraId="110C465B"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Se tiene el detalle final de Asignación de materiales de construcción por vivienda.</w:t>
      </w:r>
    </w:p>
    <w:p w14:paraId="1EF3BDA5"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 xml:space="preserve">Se ha realizado la </w:t>
      </w:r>
      <w:r w:rsidRPr="00AF1430">
        <w:rPr>
          <w:rFonts w:ascii="Tahoma" w:hAnsi="Tahoma" w:cs="Tahoma"/>
          <w:szCs w:val="24"/>
          <w:lang w:val="es-ES_tradnl" w:eastAsia="es-ES"/>
        </w:rPr>
        <w:t xml:space="preserve">Recepción </w:t>
      </w:r>
      <w:r w:rsidRPr="00AF1430">
        <w:rPr>
          <w:rFonts w:ascii="Tahoma" w:hAnsi="Tahoma" w:cs="Tahoma"/>
        </w:rPr>
        <w:t>Definitiva del Proyecto.</w:t>
      </w:r>
    </w:p>
    <w:p w14:paraId="07BF1958" w14:textId="77777777" w:rsidR="00AF1430" w:rsidRPr="00AF1430" w:rsidRDefault="00AF1430" w:rsidP="00AF1430">
      <w:pPr>
        <w:numPr>
          <w:ilvl w:val="0"/>
          <w:numId w:val="72"/>
        </w:numPr>
        <w:spacing w:after="160" w:line="260" w:lineRule="atLeast"/>
        <w:ind w:left="284" w:hanging="284"/>
        <w:contextualSpacing/>
        <w:jc w:val="both"/>
        <w:rPr>
          <w:rFonts w:ascii="Tahoma" w:hAnsi="Tahoma" w:cs="Tahoma"/>
        </w:rPr>
      </w:pPr>
      <w:r w:rsidRPr="00AF1430">
        <w:rPr>
          <w:rFonts w:ascii="Tahoma" w:hAnsi="Tahoma" w:cs="Tahoma"/>
        </w:rPr>
        <w:t>Se tiene el Formulario Registro Único de Beneficiarios (RUB), debidamente llenado con cada uno de los beneficiarios.</w:t>
      </w:r>
    </w:p>
    <w:p w14:paraId="493BF380" w14:textId="77777777" w:rsidR="00AF1430" w:rsidRPr="00AF1430" w:rsidRDefault="00AF1430" w:rsidP="00AF1430">
      <w:pPr>
        <w:spacing w:line="260" w:lineRule="atLeast"/>
        <w:ind w:left="284"/>
        <w:contextualSpacing/>
        <w:jc w:val="both"/>
        <w:rPr>
          <w:rFonts w:ascii="Tahoma" w:hAnsi="Tahoma" w:cs="Tahoma"/>
        </w:rPr>
      </w:pPr>
    </w:p>
    <w:p w14:paraId="1BF947A0" w14:textId="77777777" w:rsidR="00AF1430" w:rsidRPr="00AF1430" w:rsidRDefault="00AF1430" w:rsidP="00AF1430">
      <w:pPr>
        <w:spacing w:line="260" w:lineRule="atLeast"/>
        <w:rPr>
          <w:rFonts w:ascii="Tahoma" w:hAnsi="Tahoma" w:cs="Tahoma"/>
          <w:b/>
          <w:sz w:val="24"/>
          <w:u w:val="single"/>
          <w:lang w:val="es-ES_tradnl"/>
        </w:rPr>
      </w:pPr>
      <w:r w:rsidRPr="00AF1430">
        <w:rPr>
          <w:rFonts w:ascii="Tahoma" w:hAnsi="Tahoma" w:cs="Tahoma"/>
          <w:b/>
          <w:sz w:val="24"/>
          <w:u w:val="single"/>
          <w:lang w:val="es-ES_tradnl"/>
        </w:rPr>
        <w:t>CONDICIONES ADMINISTRATIVA:</w:t>
      </w:r>
    </w:p>
    <w:p w14:paraId="453D7B99"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64" w:name="_Toc71811152"/>
      <w:r w:rsidRPr="00AF1430">
        <w:rPr>
          <w:rFonts w:ascii="Tahoma" w:hAnsi="Tahoma" w:cs="Tahoma"/>
          <w:b/>
          <w:bCs/>
          <w:color w:val="000000"/>
          <w:kern w:val="32"/>
          <w:lang w:val="es-ES_tradnl"/>
        </w:rPr>
        <w:t>PLAZO DE EJECUCIÓN DE LA CONSULTORÍA</w:t>
      </w:r>
      <w:bookmarkEnd w:id="64"/>
    </w:p>
    <w:p w14:paraId="62BB7871" w14:textId="77777777" w:rsidR="00AF1430" w:rsidRPr="00AF1430" w:rsidRDefault="00AF1430" w:rsidP="00AF1430">
      <w:pPr>
        <w:spacing w:line="260" w:lineRule="atLeast"/>
        <w:jc w:val="both"/>
        <w:rPr>
          <w:rFonts w:ascii="Tahoma" w:hAnsi="Tahoma" w:cs="Tahoma"/>
          <w:color w:val="000000"/>
          <w:szCs w:val="16"/>
          <w:lang w:val="es-ES_tradnl"/>
        </w:rPr>
      </w:pPr>
      <w:r w:rsidRPr="00AF1430">
        <w:rPr>
          <w:rFonts w:ascii="Tahoma" w:hAnsi="Tahoma" w:cs="Tahoma"/>
        </w:rPr>
        <w:t xml:space="preserve">El plazo total para el desarrollo del servicio de consultoría es la sumatoria de los plazos establecidos para cada producto del proyecto, el mismo que es de </w:t>
      </w:r>
      <w:r w:rsidRPr="00AF1430">
        <w:rPr>
          <w:rFonts w:ascii="Tahoma" w:hAnsi="Tahoma" w:cs="Tahoma"/>
          <w:b/>
          <w:color w:val="FF0000"/>
        </w:rPr>
        <w:t>135 (ciento treinta y cinco)</w:t>
      </w:r>
      <w:r w:rsidRPr="00AF1430">
        <w:rPr>
          <w:rFonts w:ascii="Tahoma" w:hAnsi="Tahoma" w:cs="Tahoma"/>
        </w:rPr>
        <w:t xml:space="preserve"> días calendario a partir de la fecha de la Orden de Proceder emitida por el Inspector del Proyecto. Considerando lo establecido en el </w:t>
      </w:r>
      <w:r w:rsidRPr="00AF1430">
        <w:rPr>
          <w:rFonts w:ascii="Tahoma" w:hAnsi="Tahoma" w:cs="Tahoma"/>
          <w:color w:val="000000"/>
          <w:lang w:val="es-ES_tradnl"/>
        </w:rPr>
        <w:t xml:space="preserve">cronograma de plazos de la consultoría. </w:t>
      </w:r>
      <w:r w:rsidRPr="00AF1430">
        <w:rPr>
          <w:rFonts w:ascii="Tahoma" w:hAnsi="Tahoma" w:cs="Tahoma"/>
          <w:color w:val="000000"/>
          <w:szCs w:val="16"/>
          <w:lang w:val="es-ES_tradnl"/>
        </w:rPr>
        <w:t xml:space="preserve">El Plazo de ejecución de la consultoría y el cronograma de plazos para cada producto, </w:t>
      </w:r>
      <w:r w:rsidRPr="00AF1430">
        <w:rPr>
          <w:rFonts w:ascii="Tahoma" w:hAnsi="Tahoma" w:cs="Tahoma"/>
          <w:b/>
          <w:color w:val="000000"/>
          <w:szCs w:val="16"/>
          <w:lang w:val="es-ES_tradnl"/>
        </w:rPr>
        <w:t xml:space="preserve">no </w:t>
      </w:r>
      <w:r w:rsidRPr="00AF1430">
        <w:rPr>
          <w:rFonts w:ascii="Tahoma" w:hAnsi="Tahoma" w:cs="Tahoma"/>
          <w:color w:val="000000"/>
          <w:szCs w:val="16"/>
          <w:lang w:val="es-ES_tradnl"/>
        </w:rPr>
        <w:t>podrá ser ajustado por el proponente.</w:t>
      </w:r>
    </w:p>
    <w:p w14:paraId="4D087B6A"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65" w:name="_Toc71811153"/>
      <w:r w:rsidRPr="00AF1430">
        <w:rPr>
          <w:rFonts w:ascii="Tahoma" w:hAnsi="Tahoma" w:cs="Tahoma"/>
          <w:b/>
          <w:bCs/>
          <w:color w:val="000000"/>
          <w:kern w:val="32"/>
          <w:lang w:val="es-ES_tradnl"/>
        </w:rPr>
        <w:t>CRONOGRAMA DE PLAZOS DE LA CONSULTORÍA</w:t>
      </w:r>
      <w:bookmarkEnd w:id="65"/>
    </w:p>
    <w:p w14:paraId="59736EB8" w14:textId="77777777" w:rsidR="00AF1430" w:rsidRPr="00AF1430" w:rsidRDefault="00AF1430" w:rsidP="00AF1430">
      <w:pPr>
        <w:spacing w:line="260" w:lineRule="atLeast"/>
        <w:jc w:val="both"/>
        <w:rPr>
          <w:rFonts w:ascii="Tahoma" w:hAnsi="Tahoma" w:cs="Tahoma"/>
          <w:szCs w:val="16"/>
        </w:rPr>
      </w:pPr>
      <w:r w:rsidRPr="00AF1430">
        <w:rPr>
          <w:rFonts w:ascii="Tahoma" w:hAnsi="Tahoma" w:cs="Tahoma"/>
          <w:szCs w:val="16"/>
        </w:rPr>
        <w:t>Para fines de este Proyecto, el enfoque del cronograma de plazos de la Consultoría debe estar orientado bajo el método y concepto de RUTA CRITICA (CPM), e</w:t>
      </w:r>
      <w:r w:rsidRPr="00AF143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F1430">
        <w:rPr>
          <w:rFonts w:ascii="Tahoma" w:hAnsi="Tahoma" w:cs="Tahoma"/>
          <w:szCs w:val="16"/>
        </w:rPr>
        <w:t xml:space="preserve"> el requisito de ejecución física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szCs w:val="16"/>
        </w:rPr>
        <w:t>Provisional) y el plazo total de la Consultoría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szCs w:val="16"/>
        </w:rPr>
        <w:t>Definitiva).</w:t>
      </w:r>
    </w:p>
    <w:p w14:paraId="3C6B612F" w14:textId="06D46E12" w:rsidR="00AF1430" w:rsidRPr="00AF1430" w:rsidRDefault="00AF1430" w:rsidP="00AF1430">
      <w:pPr>
        <w:spacing w:line="260" w:lineRule="atLeast"/>
        <w:jc w:val="both"/>
        <w:rPr>
          <w:rFonts w:ascii="Tahoma" w:hAnsi="Tahoma" w:cs="Tahoma"/>
          <w:szCs w:val="16"/>
        </w:rPr>
      </w:pPr>
      <w:bookmarkStart w:id="66" w:name="_Hlk163836004"/>
      <w:r w:rsidRPr="00AF1430">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6"/>
    <w:p w14:paraId="7E7C27D4" w14:textId="77777777" w:rsidR="00AF1430" w:rsidRPr="00AF1430" w:rsidRDefault="00AF1430" w:rsidP="00AF1430">
      <w:pPr>
        <w:spacing w:line="260" w:lineRule="atLeast"/>
        <w:jc w:val="both"/>
        <w:rPr>
          <w:rFonts w:ascii="Tahoma" w:hAnsi="Tahoma" w:cs="Tahoma"/>
          <w:szCs w:val="16"/>
        </w:rPr>
      </w:pPr>
    </w:p>
    <w:p w14:paraId="7C10F576" w14:textId="77777777" w:rsidR="00AF1430" w:rsidRPr="00AF1430" w:rsidRDefault="00AF1430" w:rsidP="00AF1430">
      <w:pPr>
        <w:spacing w:line="260" w:lineRule="atLeast"/>
        <w:jc w:val="both"/>
        <w:rPr>
          <w:rFonts w:ascii="Tahoma" w:hAnsi="Tahoma" w:cs="Tahoma"/>
          <w:szCs w:val="16"/>
        </w:rPr>
      </w:pPr>
      <w:r w:rsidRPr="00AF1430">
        <w:rPr>
          <w:rFonts w:ascii="Tahoma" w:hAnsi="Tahoma" w:cs="Tahoma"/>
          <w:szCs w:val="16"/>
        </w:rPr>
        <w:t>El Cronograma establecido es el siguiente:</w:t>
      </w:r>
    </w:p>
    <w:p w14:paraId="31A59D0A" w14:textId="77777777" w:rsidR="00AF1430" w:rsidRPr="00AF1430" w:rsidRDefault="00AF1430" w:rsidP="00AF1430">
      <w:pPr>
        <w:spacing w:line="260" w:lineRule="atLeast"/>
        <w:jc w:val="both"/>
        <w:rPr>
          <w:rFonts w:ascii="Tahoma" w:hAnsi="Tahoma" w:cs="Tahoma"/>
          <w:szCs w:val="16"/>
        </w:rPr>
      </w:pPr>
    </w:p>
    <w:p w14:paraId="39865523" w14:textId="77777777" w:rsidR="00AF1430" w:rsidRPr="00AF1430" w:rsidRDefault="00AF1430" w:rsidP="00AF1430">
      <w:pPr>
        <w:spacing w:line="260" w:lineRule="atLeast"/>
        <w:jc w:val="both"/>
        <w:rPr>
          <w:rFonts w:ascii="Tahoma" w:hAnsi="Tahoma" w:cs="Tahoma"/>
        </w:rPr>
      </w:pPr>
    </w:p>
    <w:p w14:paraId="717CE4A5" w14:textId="77777777" w:rsidR="00AF1430" w:rsidRPr="00AF1430" w:rsidRDefault="00AF1430" w:rsidP="00AF1430">
      <w:pPr>
        <w:spacing w:line="260" w:lineRule="atLeast"/>
        <w:jc w:val="both"/>
        <w:rPr>
          <w:rFonts w:ascii="Tahoma" w:hAnsi="Tahoma" w:cs="Tahoma"/>
        </w:rPr>
      </w:pPr>
    </w:p>
    <w:p w14:paraId="32FB93F9" w14:textId="77777777" w:rsidR="00AF1430" w:rsidRDefault="00AF1430" w:rsidP="00AF1430">
      <w:pPr>
        <w:spacing w:line="260" w:lineRule="atLeast"/>
        <w:jc w:val="both"/>
        <w:rPr>
          <w:rFonts w:ascii="Tahoma" w:hAnsi="Tahoma" w:cs="Tahoma"/>
        </w:rPr>
      </w:pPr>
    </w:p>
    <w:p w14:paraId="1E8F6DB3" w14:textId="77777777" w:rsidR="00AF1430" w:rsidRPr="00AF1430" w:rsidRDefault="00AF1430" w:rsidP="00AF1430">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F1430" w:rsidRPr="00AF1430" w14:paraId="0B26E067" w14:textId="77777777" w:rsidTr="00AF1430">
        <w:trPr>
          <w:trHeight w:val="961"/>
          <w:jc w:val="center"/>
        </w:trPr>
        <w:tc>
          <w:tcPr>
            <w:tcW w:w="287" w:type="pct"/>
            <w:shd w:val="clear" w:color="auto" w:fill="D9E2F3" w:themeFill="accent5" w:themeFillTint="33"/>
            <w:vAlign w:val="center"/>
          </w:tcPr>
          <w:p w14:paraId="78688441" w14:textId="77777777" w:rsidR="00AF1430" w:rsidRPr="00AF1430" w:rsidRDefault="00AF1430" w:rsidP="00AF1430">
            <w:pPr>
              <w:jc w:val="center"/>
              <w:rPr>
                <w:rFonts w:ascii="Tahoma" w:hAnsi="Tahoma" w:cs="Tahoma"/>
                <w:b/>
                <w:bCs/>
                <w:sz w:val="18"/>
                <w:szCs w:val="18"/>
                <w:lang w:val="es-BO" w:eastAsia="es-BO"/>
              </w:rPr>
            </w:pPr>
            <w:r w:rsidRPr="00AF1430">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5CA6B8C8" w14:textId="77777777" w:rsidR="00AF1430" w:rsidRPr="00AF1430" w:rsidRDefault="00AF1430" w:rsidP="00AF1430">
            <w:pPr>
              <w:jc w:val="center"/>
              <w:rPr>
                <w:rFonts w:ascii="Tahoma" w:hAnsi="Tahoma" w:cs="Tahoma"/>
                <w:b/>
                <w:bCs/>
                <w:sz w:val="18"/>
                <w:szCs w:val="18"/>
                <w:lang w:val="es-BO" w:eastAsia="es-BO"/>
              </w:rPr>
            </w:pPr>
            <w:r w:rsidRPr="00AF1430">
              <w:rPr>
                <w:rFonts w:ascii="Tahoma" w:hAnsi="Tahoma" w:cs="Tahoma"/>
                <w:b/>
                <w:bCs/>
                <w:sz w:val="18"/>
                <w:szCs w:val="18"/>
                <w:lang w:val="es-BO" w:eastAsia="es-BO"/>
              </w:rPr>
              <w:t>Detalle</w:t>
            </w:r>
          </w:p>
        </w:tc>
        <w:tc>
          <w:tcPr>
            <w:tcW w:w="798" w:type="pct"/>
            <w:shd w:val="clear" w:color="auto" w:fill="D9E2F3" w:themeFill="accent5" w:themeFillTint="33"/>
          </w:tcPr>
          <w:p w14:paraId="030BC493" w14:textId="77777777" w:rsidR="00AF1430" w:rsidRPr="00AF1430" w:rsidRDefault="00AF1430" w:rsidP="00AF1430">
            <w:pPr>
              <w:spacing w:line="320" w:lineRule="exact"/>
              <w:jc w:val="center"/>
              <w:rPr>
                <w:rFonts w:ascii="Tahoma" w:hAnsi="Tahoma" w:cs="Tahoma"/>
                <w:b/>
                <w:bCs/>
                <w:sz w:val="18"/>
                <w:szCs w:val="18"/>
                <w:lang w:val="es-BO" w:eastAsia="es-BO"/>
              </w:rPr>
            </w:pPr>
            <w:r w:rsidRPr="00AF1430">
              <w:rPr>
                <w:rFonts w:ascii="Tahoma" w:hAnsi="Tahoma" w:cs="Tahoma"/>
                <w:b/>
                <w:sz w:val="18"/>
                <w:szCs w:val="18"/>
              </w:rPr>
              <w:t>Plazo del producto</w:t>
            </w:r>
          </w:p>
          <w:p w14:paraId="7580EECD" w14:textId="77777777" w:rsidR="00AF1430" w:rsidRPr="00AF1430" w:rsidRDefault="00AF1430" w:rsidP="00AF1430">
            <w:pPr>
              <w:spacing w:line="320" w:lineRule="exact"/>
              <w:jc w:val="center"/>
              <w:rPr>
                <w:rFonts w:ascii="Tahoma" w:hAnsi="Tahoma" w:cs="Tahoma"/>
                <w:b/>
                <w:bCs/>
                <w:sz w:val="18"/>
                <w:szCs w:val="18"/>
                <w:lang w:val="es-BO" w:eastAsia="es-BO"/>
              </w:rPr>
            </w:pPr>
            <w:r w:rsidRPr="00AF1430">
              <w:rPr>
                <w:rFonts w:ascii="Tahoma" w:hAnsi="Tahoma" w:cs="Tahoma"/>
                <w:b/>
                <w:sz w:val="18"/>
                <w:szCs w:val="18"/>
              </w:rPr>
              <w:t>(Días Calendario)</w:t>
            </w:r>
          </w:p>
        </w:tc>
        <w:tc>
          <w:tcPr>
            <w:tcW w:w="2683" w:type="pct"/>
            <w:shd w:val="clear" w:color="auto" w:fill="D9E2F3" w:themeFill="accent5" w:themeFillTint="33"/>
          </w:tcPr>
          <w:p w14:paraId="6E561F8A" w14:textId="77777777" w:rsidR="00AF1430" w:rsidRPr="00AF1430" w:rsidRDefault="00AF1430" w:rsidP="00AF1430">
            <w:pPr>
              <w:spacing w:line="320" w:lineRule="exact"/>
              <w:jc w:val="center"/>
              <w:rPr>
                <w:rFonts w:ascii="Tahoma" w:hAnsi="Tahoma" w:cs="Tahoma"/>
                <w:b/>
                <w:sz w:val="18"/>
                <w:szCs w:val="18"/>
              </w:rPr>
            </w:pPr>
          </w:p>
          <w:p w14:paraId="7904E5A5" w14:textId="77777777" w:rsidR="00AF1430" w:rsidRPr="00AF1430" w:rsidRDefault="00AF1430" w:rsidP="00AF1430">
            <w:pPr>
              <w:spacing w:line="320" w:lineRule="exact"/>
              <w:jc w:val="center"/>
              <w:rPr>
                <w:rFonts w:ascii="Tahoma" w:hAnsi="Tahoma" w:cs="Tahoma"/>
                <w:b/>
                <w:sz w:val="18"/>
                <w:szCs w:val="18"/>
              </w:rPr>
            </w:pPr>
            <w:r w:rsidRPr="00AF1430">
              <w:rPr>
                <w:rFonts w:ascii="Tahoma" w:hAnsi="Tahoma" w:cs="Tahoma"/>
                <w:b/>
                <w:sz w:val="18"/>
                <w:szCs w:val="18"/>
              </w:rPr>
              <w:t>RUTA CRÍTICA (Detalle Gráfico)</w:t>
            </w:r>
          </w:p>
          <w:p w14:paraId="4BEAD62A" w14:textId="77777777" w:rsidR="00AF1430" w:rsidRPr="00AF1430" w:rsidRDefault="00AF1430" w:rsidP="00AF1430">
            <w:pPr>
              <w:spacing w:line="320" w:lineRule="exact"/>
              <w:jc w:val="center"/>
              <w:rPr>
                <w:rFonts w:ascii="Tahoma" w:hAnsi="Tahoma" w:cs="Tahoma"/>
                <w:b/>
                <w:sz w:val="18"/>
                <w:szCs w:val="18"/>
              </w:rPr>
            </w:pPr>
          </w:p>
        </w:tc>
      </w:tr>
      <w:tr w:rsidR="00AF1430" w:rsidRPr="00AF1430" w14:paraId="33059069" w14:textId="77777777" w:rsidTr="00AF1430">
        <w:trPr>
          <w:trHeight w:val="1152"/>
          <w:jc w:val="center"/>
        </w:trPr>
        <w:tc>
          <w:tcPr>
            <w:tcW w:w="287" w:type="pct"/>
            <w:shd w:val="clear" w:color="auto" w:fill="auto"/>
            <w:noWrap/>
            <w:vAlign w:val="center"/>
          </w:tcPr>
          <w:p w14:paraId="6D7B8C68" w14:textId="77777777" w:rsidR="00AF1430" w:rsidRPr="00AF1430" w:rsidRDefault="00AF1430" w:rsidP="00AF1430">
            <w:pPr>
              <w:spacing w:line="300" w:lineRule="auto"/>
              <w:jc w:val="both"/>
              <w:rPr>
                <w:rFonts w:ascii="Tahoma" w:hAnsi="Tahoma" w:cs="Tahoma"/>
              </w:rPr>
            </w:pPr>
            <w:r w:rsidRPr="00AF1430">
              <w:rPr>
                <w:rFonts w:ascii="Tahoma" w:hAnsi="Tahoma" w:cs="Tahoma"/>
              </w:rPr>
              <w:t>1</w:t>
            </w:r>
          </w:p>
        </w:tc>
        <w:tc>
          <w:tcPr>
            <w:tcW w:w="1232" w:type="pct"/>
            <w:shd w:val="clear" w:color="auto" w:fill="auto"/>
            <w:noWrap/>
            <w:vAlign w:val="center"/>
          </w:tcPr>
          <w:p w14:paraId="37C66C71" w14:textId="77777777" w:rsidR="00AF1430" w:rsidRPr="00AF1430" w:rsidRDefault="00AF1430" w:rsidP="00AF1430">
            <w:pPr>
              <w:spacing w:line="300" w:lineRule="auto"/>
              <w:rPr>
                <w:rFonts w:ascii="Tahoma" w:hAnsi="Tahoma" w:cs="Tahoma"/>
                <w:sz w:val="18"/>
                <w:szCs w:val="18"/>
              </w:rPr>
            </w:pPr>
            <w:r w:rsidRPr="00AF1430">
              <w:rPr>
                <w:rFonts w:ascii="Tahoma" w:hAnsi="Tahoma" w:cs="Tahoma"/>
                <w:b/>
                <w:sz w:val="18"/>
                <w:szCs w:val="18"/>
              </w:rPr>
              <w:t xml:space="preserve">Producto 1 - </w:t>
            </w:r>
            <w:r w:rsidRPr="00AF1430">
              <w:rPr>
                <w:rFonts w:ascii="Tahoma" w:hAnsi="Tahoma" w:cs="Tahoma"/>
                <w:sz w:val="18"/>
                <w:szCs w:val="18"/>
              </w:rPr>
              <w:t>Informe inicial.</w:t>
            </w:r>
          </w:p>
        </w:tc>
        <w:tc>
          <w:tcPr>
            <w:tcW w:w="798" w:type="pct"/>
            <w:vAlign w:val="center"/>
          </w:tcPr>
          <w:p w14:paraId="523AEBDD" w14:textId="77777777" w:rsidR="00AF1430" w:rsidRPr="00AF1430" w:rsidRDefault="00AF1430" w:rsidP="00AF1430">
            <w:pPr>
              <w:spacing w:line="200" w:lineRule="exact"/>
              <w:jc w:val="center"/>
              <w:rPr>
                <w:rFonts w:ascii="Tahoma" w:hAnsi="Tahoma" w:cs="Tahoma"/>
                <w:color w:val="FF0000"/>
                <w:sz w:val="18"/>
                <w:szCs w:val="18"/>
                <w:highlight w:val="green"/>
              </w:rPr>
            </w:pPr>
            <w:r w:rsidRPr="00AF1430">
              <w:rPr>
                <w:rFonts w:ascii="Tahoma" w:hAnsi="Tahoma" w:cs="Tahoma"/>
                <w:color w:val="FF0000"/>
              </w:rPr>
              <w:t xml:space="preserve">15 </w:t>
            </w:r>
          </w:p>
        </w:tc>
        <w:tc>
          <w:tcPr>
            <w:tcW w:w="2683" w:type="pct"/>
          </w:tcPr>
          <w:p w14:paraId="39775BB2" w14:textId="77777777" w:rsidR="00AF1430" w:rsidRPr="00AF1430" w:rsidRDefault="00AF1430" w:rsidP="00AF1430">
            <w:pPr>
              <w:spacing w:line="300" w:lineRule="auto"/>
              <w:jc w:val="both"/>
              <w:rPr>
                <w:rFonts w:ascii="Tahoma" w:hAnsi="Tahoma" w:cs="Tahoma"/>
              </w:rPr>
            </w:pPr>
            <w:r w:rsidRPr="00AF1430">
              <w:rPr>
                <w:noProof/>
                <w:lang w:val="es-BO" w:eastAsia="es-BO"/>
              </w:rPr>
              <mc:AlternateContent>
                <mc:Choice Requires="wps">
                  <w:drawing>
                    <wp:anchor distT="0" distB="0" distL="114298" distR="114298" simplePos="0" relativeHeight="251694080" behindDoc="0" locked="0" layoutInCell="1" allowOverlap="1" wp14:anchorId="1BBE051A" wp14:editId="63D67948">
                      <wp:simplePos x="0" y="0"/>
                      <wp:positionH relativeFrom="column">
                        <wp:posOffset>608965</wp:posOffset>
                      </wp:positionH>
                      <wp:positionV relativeFrom="paragraph">
                        <wp:posOffset>350520</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09E6D5"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DaFjzC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AF1430">
              <w:rPr>
                <w:noProof/>
                <w:lang w:val="es-BO" w:eastAsia="es-BO"/>
              </w:rPr>
              <mc:AlternateContent>
                <mc:Choice Requires="wps">
                  <w:drawing>
                    <wp:anchor distT="0" distB="0" distL="114300" distR="114300" simplePos="0" relativeHeight="251695104" behindDoc="0" locked="0" layoutInCell="1" allowOverlap="1" wp14:anchorId="35F799E5" wp14:editId="76D7BEC1">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93C32"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AF1430" w:rsidRPr="00AF1430" w14:paraId="451CBDAF" w14:textId="77777777" w:rsidTr="00AF1430">
        <w:trPr>
          <w:trHeight w:hRule="exact" w:val="859"/>
          <w:jc w:val="center"/>
        </w:trPr>
        <w:tc>
          <w:tcPr>
            <w:tcW w:w="287" w:type="pct"/>
            <w:vMerge w:val="restart"/>
            <w:shd w:val="clear" w:color="auto" w:fill="auto"/>
            <w:noWrap/>
            <w:vAlign w:val="center"/>
          </w:tcPr>
          <w:p w14:paraId="7781D054" w14:textId="77777777" w:rsidR="00AF1430" w:rsidRPr="00AF1430" w:rsidRDefault="00AF1430" w:rsidP="00AF1430">
            <w:pPr>
              <w:spacing w:line="300" w:lineRule="auto"/>
              <w:jc w:val="both"/>
              <w:rPr>
                <w:rFonts w:ascii="Tahoma" w:hAnsi="Tahoma" w:cs="Tahoma"/>
              </w:rPr>
            </w:pPr>
            <w:r w:rsidRPr="00AF1430">
              <w:rPr>
                <w:rFonts w:ascii="Tahoma" w:hAnsi="Tahoma" w:cs="Tahoma"/>
              </w:rPr>
              <w:t>2</w:t>
            </w:r>
          </w:p>
        </w:tc>
        <w:tc>
          <w:tcPr>
            <w:tcW w:w="1232" w:type="pct"/>
            <w:shd w:val="clear" w:color="auto" w:fill="auto"/>
            <w:noWrap/>
            <w:vAlign w:val="center"/>
          </w:tcPr>
          <w:p w14:paraId="4A220B98" w14:textId="77777777" w:rsidR="00AF1430" w:rsidRPr="00AF1430" w:rsidRDefault="00AF1430" w:rsidP="00AF1430">
            <w:pPr>
              <w:spacing w:line="300" w:lineRule="auto"/>
              <w:rPr>
                <w:rFonts w:ascii="Tahoma" w:hAnsi="Tahoma" w:cs="Tahoma"/>
                <w:sz w:val="18"/>
                <w:szCs w:val="18"/>
              </w:rPr>
            </w:pPr>
            <w:r w:rsidRPr="00AF1430">
              <w:rPr>
                <w:rFonts w:ascii="Tahoma" w:hAnsi="Tahoma" w:cs="Tahoma"/>
                <w:b/>
                <w:sz w:val="18"/>
                <w:szCs w:val="18"/>
              </w:rPr>
              <w:t>Producto 2</w:t>
            </w:r>
            <w:r w:rsidRPr="00AF1430">
              <w:rPr>
                <w:rFonts w:ascii="Tahoma" w:hAnsi="Tahoma" w:cs="Tahoma"/>
                <w:sz w:val="18"/>
                <w:szCs w:val="18"/>
              </w:rPr>
              <w:t xml:space="preserve"> - </w:t>
            </w:r>
            <w:r w:rsidRPr="00AF1430">
              <w:rPr>
                <w:rFonts w:ascii="Tahoma" w:hAnsi="Tahoma" w:cs="Tahoma"/>
                <w:sz w:val="18"/>
                <w:szCs w:val="18"/>
                <w:lang w:val="es-ES_tradnl"/>
              </w:rPr>
              <w:t>Informe de avance al 50% de ejecución física.</w:t>
            </w:r>
          </w:p>
        </w:tc>
        <w:tc>
          <w:tcPr>
            <w:tcW w:w="798" w:type="pct"/>
            <w:vAlign w:val="center"/>
          </w:tcPr>
          <w:p w14:paraId="1723A169" w14:textId="77777777" w:rsidR="00AF1430" w:rsidRPr="00AF1430" w:rsidRDefault="00AF1430" w:rsidP="00AF1430">
            <w:pPr>
              <w:spacing w:line="200" w:lineRule="exact"/>
              <w:jc w:val="center"/>
              <w:rPr>
                <w:rFonts w:ascii="Tahoma" w:hAnsi="Tahoma" w:cs="Tahoma"/>
                <w:color w:val="FF0000"/>
                <w:sz w:val="18"/>
                <w:szCs w:val="18"/>
              </w:rPr>
            </w:pPr>
            <w:r w:rsidRPr="00AF1430">
              <w:rPr>
                <w:rFonts w:ascii="Tahoma" w:hAnsi="Tahoma" w:cs="Tahoma"/>
                <w:color w:val="FF0000"/>
              </w:rPr>
              <w:t xml:space="preserve">50 </w:t>
            </w:r>
          </w:p>
        </w:tc>
        <w:tc>
          <w:tcPr>
            <w:tcW w:w="2683" w:type="pct"/>
          </w:tcPr>
          <w:p w14:paraId="4CF3EECB" w14:textId="77777777" w:rsidR="00AF1430" w:rsidRPr="00AF1430" w:rsidRDefault="00AF1430" w:rsidP="00AF1430">
            <w:pPr>
              <w:spacing w:line="300" w:lineRule="auto"/>
              <w:jc w:val="both"/>
              <w:rPr>
                <w:rFonts w:ascii="Tahoma" w:hAnsi="Tahoma" w:cs="Tahoma"/>
              </w:rPr>
            </w:pPr>
            <w:r w:rsidRPr="00AF1430">
              <w:rPr>
                <w:noProof/>
                <w:lang w:val="es-BO" w:eastAsia="es-BO"/>
              </w:rPr>
              <mc:AlternateContent>
                <mc:Choice Requires="wps">
                  <w:drawing>
                    <wp:anchor distT="0" distB="0" distL="114298" distR="114298" simplePos="0" relativeHeight="251687936" behindDoc="0" locked="0" layoutInCell="1" allowOverlap="1" wp14:anchorId="4DBDE6C7" wp14:editId="094B331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FE1A8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AF1430">
              <w:rPr>
                <w:noProof/>
                <w:lang w:val="es-BO" w:eastAsia="es-BO"/>
              </w:rPr>
              <mc:AlternateContent>
                <mc:Choice Requires="wps">
                  <w:drawing>
                    <wp:anchor distT="0" distB="0" distL="114300" distR="114300" simplePos="0" relativeHeight="251685888" behindDoc="0" locked="0" layoutInCell="1" allowOverlap="1" wp14:anchorId="24F3C82F" wp14:editId="375369D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EFC177" w14:textId="77777777" w:rsidR="00C02D91" w:rsidRDefault="00C02D91" w:rsidP="00AF14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3C82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AEFC177" w14:textId="77777777" w:rsidR="00C02D91" w:rsidRDefault="00C02D91" w:rsidP="00AF1430"/>
                        </w:txbxContent>
                      </v:textbox>
                    </v:roundrect>
                  </w:pict>
                </mc:Fallback>
              </mc:AlternateContent>
            </w:r>
          </w:p>
        </w:tc>
      </w:tr>
      <w:tr w:rsidR="00AF1430" w:rsidRPr="00AF1430" w14:paraId="62218224" w14:textId="77777777" w:rsidTr="00AF1430">
        <w:trPr>
          <w:trHeight w:val="1122"/>
          <w:jc w:val="center"/>
        </w:trPr>
        <w:tc>
          <w:tcPr>
            <w:tcW w:w="287" w:type="pct"/>
            <w:vMerge/>
            <w:shd w:val="clear" w:color="auto" w:fill="auto"/>
            <w:noWrap/>
            <w:vAlign w:val="center"/>
          </w:tcPr>
          <w:p w14:paraId="7AA5B78A" w14:textId="77777777" w:rsidR="00AF1430" w:rsidRPr="00AF1430" w:rsidRDefault="00AF1430" w:rsidP="00AF1430">
            <w:pPr>
              <w:spacing w:line="300" w:lineRule="auto"/>
              <w:jc w:val="both"/>
              <w:rPr>
                <w:rFonts w:ascii="Tahoma" w:hAnsi="Tahoma" w:cs="Tahoma"/>
              </w:rPr>
            </w:pPr>
          </w:p>
        </w:tc>
        <w:tc>
          <w:tcPr>
            <w:tcW w:w="1232" w:type="pct"/>
            <w:shd w:val="clear" w:color="auto" w:fill="auto"/>
            <w:noWrap/>
            <w:vAlign w:val="center"/>
          </w:tcPr>
          <w:p w14:paraId="427F2896" w14:textId="77777777" w:rsidR="00AF1430" w:rsidRPr="00AF1430" w:rsidRDefault="00AF1430" w:rsidP="00AF1430">
            <w:pPr>
              <w:jc w:val="both"/>
              <w:rPr>
                <w:rFonts w:ascii="Tahoma" w:hAnsi="Tahoma" w:cs="Tahoma"/>
                <w:sz w:val="18"/>
                <w:szCs w:val="18"/>
                <w:lang w:val="es-ES_tradnl"/>
              </w:rPr>
            </w:pPr>
            <w:r w:rsidRPr="00AF1430">
              <w:rPr>
                <w:rFonts w:ascii="Tahoma" w:hAnsi="Tahoma" w:cs="Tahoma"/>
                <w:b/>
                <w:sz w:val="18"/>
                <w:szCs w:val="18"/>
              </w:rPr>
              <w:t>Producto 3</w:t>
            </w:r>
            <w:r w:rsidRPr="00AF1430">
              <w:rPr>
                <w:rFonts w:ascii="Tahoma" w:hAnsi="Tahoma" w:cs="Tahoma"/>
                <w:sz w:val="18"/>
                <w:szCs w:val="18"/>
              </w:rPr>
              <w:t xml:space="preserve"> – </w:t>
            </w:r>
            <w:r w:rsidRPr="00AF1430">
              <w:rPr>
                <w:rFonts w:ascii="Tahoma" w:hAnsi="Tahoma" w:cs="Tahoma"/>
                <w:sz w:val="18"/>
                <w:szCs w:val="18"/>
                <w:lang w:val="es-ES_tradnl"/>
              </w:rPr>
              <w:t>Informe de avance al 100% de ejecución física</w:t>
            </w:r>
          </w:p>
        </w:tc>
        <w:tc>
          <w:tcPr>
            <w:tcW w:w="798" w:type="pct"/>
            <w:vAlign w:val="center"/>
          </w:tcPr>
          <w:p w14:paraId="2344DB49" w14:textId="77777777" w:rsidR="00AF1430" w:rsidRPr="00AF1430" w:rsidRDefault="00AF1430" w:rsidP="00AF1430">
            <w:pPr>
              <w:spacing w:line="200" w:lineRule="exact"/>
              <w:jc w:val="center"/>
              <w:rPr>
                <w:rFonts w:ascii="Tahoma" w:hAnsi="Tahoma" w:cs="Tahoma"/>
                <w:color w:val="FF0000"/>
                <w:sz w:val="14"/>
                <w:szCs w:val="18"/>
              </w:rPr>
            </w:pPr>
            <w:r w:rsidRPr="00AF1430">
              <w:rPr>
                <w:rFonts w:ascii="Tahoma" w:hAnsi="Tahoma" w:cs="Tahoma"/>
                <w:color w:val="FF0000"/>
              </w:rPr>
              <w:t xml:space="preserve">55 </w:t>
            </w:r>
          </w:p>
        </w:tc>
        <w:tc>
          <w:tcPr>
            <w:tcW w:w="2683" w:type="pct"/>
          </w:tcPr>
          <w:p w14:paraId="239D3C5D" w14:textId="77777777" w:rsidR="00AF1430" w:rsidRPr="00AF1430" w:rsidRDefault="00AF1430" w:rsidP="00AF1430">
            <w:pPr>
              <w:spacing w:line="300" w:lineRule="auto"/>
              <w:jc w:val="both"/>
              <w:rPr>
                <w:rFonts w:ascii="Tahoma" w:hAnsi="Tahoma" w:cs="Tahoma"/>
              </w:rPr>
            </w:pPr>
            <w:r w:rsidRPr="00AF1430">
              <w:rPr>
                <w:noProof/>
                <w:lang w:val="es-BO" w:eastAsia="es-BO"/>
              </w:rPr>
              <mc:AlternateContent>
                <mc:Choice Requires="wps">
                  <w:drawing>
                    <wp:anchor distT="0" distB="0" distL="114300" distR="114300" simplePos="0" relativeHeight="251691008" behindDoc="0" locked="0" layoutInCell="1" allowOverlap="1" wp14:anchorId="16107B35" wp14:editId="11535DC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2104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F1430" w:rsidRPr="00AF1430" w14:paraId="2B390688" w14:textId="77777777" w:rsidTr="00AF1430">
        <w:trPr>
          <w:trHeight w:hRule="exact" w:val="761"/>
          <w:jc w:val="center"/>
        </w:trPr>
        <w:tc>
          <w:tcPr>
            <w:tcW w:w="287" w:type="pct"/>
            <w:vMerge/>
            <w:shd w:val="clear" w:color="auto" w:fill="auto"/>
            <w:noWrap/>
            <w:vAlign w:val="center"/>
          </w:tcPr>
          <w:p w14:paraId="3A8A8E6C" w14:textId="77777777" w:rsidR="00AF1430" w:rsidRPr="00AF1430" w:rsidRDefault="00AF1430" w:rsidP="00AF1430">
            <w:pPr>
              <w:spacing w:line="300" w:lineRule="auto"/>
              <w:jc w:val="both"/>
              <w:rPr>
                <w:rFonts w:ascii="Tahoma" w:hAnsi="Tahoma" w:cs="Tahoma"/>
              </w:rPr>
            </w:pPr>
          </w:p>
        </w:tc>
        <w:tc>
          <w:tcPr>
            <w:tcW w:w="1232" w:type="pct"/>
            <w:shd w:val="clear" w:color="auto" w:fill="auto"/>
            <w:noWrap/>
            <w:vAlign w:val="center"/>
          </w:tcPr>
          <w:p w14:paraId="70869BEC" w14:textId="77777777" w:rsidR="00AF1430" w:rsidRPr="00AF1430" w:rsidRDefault="00AF1430" w:rsidP="00AF1430">
            <w:pPr>
              <w:rPr>
                <w:rFonts w:ascii="Tahoma" w:hAnsi="Tahoma" w:cs="Tahoma"/>
                <w:b/>
                <w:sz w:val="18"/>
                <w:szCs w:val="18"/>
              </w:rPr>
            </w:pPr>
            <w:r w:rsidRPr="00AF1430">
              <w:rPr>
                <w:rFonts w:ascii="Tahoma" w:hAnsi="Tahoma" w:cs="Tahoma"/>
                <w:b/>
                <w:sz w:val="18"/>
                <w:szCs w:val="18"/>
              </w:rPr>
              <w:t xml:space="preserve">Plazo de ejecución del Proyecto </w:t>
            </w:r>
          </w:p>
        </w:tc>
        <w:tc>
          <w:tcPr>
            <w:tcW w:w="798" w:type="pct"/>
            <w:vAlign w:val="center"/>
          </w:tcPr>
          <w:p w14:paraId="7718B301" w14:textId="77777777" w:rsidR="00AF1430" w:rsidRPr="00AF1430" w:rsidRDefault="00AF1430" w:rsidP="00AF1430">
            <w:pPr>
              <w:spacing w:line="200" w:lineRule="exact"/>
              <w:jc w:val="center"/>
              <w:rPr>
                <w:rFonts w:ascii="Tahoma" w:hAnsi="Tahoma" w:cs="Tahoma"/>
                <w:color w:val="FF0000"/>
                <w:sz w:val="14"/>
                <w:szCs w:val="18"/>
              </w:rPr>
            </w:pPr>
            <w:r w:rsidRPr="00AF1430">
              <w:rPr>
                <w:rFonts w:ascii="Tahoma" w:hAnsi="Tahoma" w:cs="Tahoma"/>
                <w:color w:val="FF0000"/>
              </w:rPr>
              <w:t>120</w:t>
            </w:r>
            <w:r w:rsidRPr="00AF1430">
              <w:rPr>
                <w:rFonts w:ascii="Tahoma" w:hAnsi="Tahoma" w:cs="Tahoma"/>
                <w:color w:val="FF0000"/>
                <w:sz w:val="14"/>
                <w:szCs w:val="18"/>
              </w:rPr>
              <w:t xml:space="preserve"> </w:t>
            </w:r>
          </w:p>
        </w:tc>
        <w:tc>
          <w:tcPr>
            <w:tcW w:w="2683" w:type="pct"/>
          </w:tcPr>
          <w:p w14:paraId="09981A63" w14:textId="77777777" w:rsidR="00AF1430" w:rsidRPr="00AF1430" w:rsidRDefault="00AF1430" w:rsidP="00AF1430">
            <w:pPr>
              <w:spacing w:line="300" w:lineRule="auto"/>
              <w:jc w:val="both"/>
              <w:rPr>
                <w:rFonts w:ascii="Tahoma" w:hAnsi="Tahoma" w:cs="Tahoma"/>
              </w:rPr>
            </w:pPr>
            <w:r w:rsidRPr="00AF1430">
              <w:rPr>
                <w:noProof/>
                <w:lang w:val="es-BO" w:eastAsia="es-BO"/>
              </w:rPr>
              <mc:AlternateContent>
                <mc:Choice Requires="wps">
                  <w:drawing>
                    <wp:anchor distT="0" distB="0" distL="114300" distR="114300" simplePos="0" relativeHeight="251693056" behindDoc="0" locked="0" layoutInCell="1" allowOverlap="1" wp14:anchorId="46412D47" wp14:editId="4D72C70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DDBCB5" w14:textId="77777777" w:rsidR="00C02D91" w:rsidRDefault="00C02D91" w:rsidP="00AF14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12D4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ADDBCB5" w14:textId="77777777" w:rsidR="00C02D91" w:rsidRDefault="00C02D91" w:rsidP="00AF14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F1430">
              <w:rPr>
                <w:noProof/>
                <w:lang w:val="es-BO" w:eastAsia="es-BO"/>
              </w:rPr>
              <mc:AlternateContent>
                <mc:Choice Requires="wps">
                  <w:drawing>
                    <wp:anchor distT="0" distB="0" distL="114300" distR="114300" simplePos="0" relativeHeight="251686912" behindDoc="0" locked="0" layoutInCell="1" allowOverlap="1" wp14:anchorId="474AF16C" wp14:editId="211CA2D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17FDF"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F1430" w:rsidRPr="00AF1430" w14:paraId="06637D25" w14:textId="77777777" w:rsidTr="00AF1430">
        <w:trPr>
          <w:trHeight w:val="760"/>
          <w:jc w:val="center"/>
        </w:trPr>
        <w:tc>
          <w:tcPr>
            <w:tcW w:w="287" w:type="pct"/>
            <w:vMerge w:val="restart"/>
            <w:shd w:val="clear" w:color="auto" w:fill="auto"/>
            <w:noWrap/>
            <w:vAlign w:val="center"/>
          </w:tcPr>
          <w:p w14:paraId="45BC5C95" w14:textId="77777777" w:rsidR="00AF1430" w:rsidRPr="00AF1430" w:rsidRDefault="00AF1430" w:rsidP="00AF1430">
            <w:pPr>
              <w:spacing w:line="300" w:lineRule="auto"/>
              <w:jc w:val="both"/>
              <w:rPr>
                <w:rFonts w:ascii="Tahoma" w:hAnsi="Tahoma" w:cs="Tahoma"/>
              </w:rPr>
            </w:pPr>
            <w:r w:rsidRPr="00AF1430">
              <w:rPr>
                <w:rFonts w:ascii="Tahoma" w:hAnsi="Tahoma" w:cs="Tahoma"/>
              </w:rPr>
              <w:t>3</w:t>
            </w:r>
          </w:p>
          <w:p w14:paraId="66389D6A" w14:textId="77777777" w:rsidR="00AF1430" w:rsidRPr="00AF1430" w:rsidRDefault="00AF1430" w:rsidP="00AF1430">
            <w:pPr>
              <w:spacing w:line="300" w:lineRule="auto"/>
              <w:jc w:val="both"/>
              <w:rPr>
                <w:rFonts w:ascii="Tahoma" w:hAnsi="Tahoma" w:cs="Tahoma"/>
              </w:rPr>
            </w:pPr>
          </w:p>
        </w:tc>
        <w:tc>
          <w:tcPr>
            <w:tcW w:w="1232" w:type="pct"/>
            <w:shd w:val="clear" w:color="auto" w:fill="auto"/>
            <w:noWrap/>
            <w:vAlign w:val="center"/>
          </w:tcPr>
          <w:p w14:paraId="24FBCAD2" w14:textId="77777777" w:rsidR="00AF1430" w:rsidRPr="00AF1430" w:rsidRDefault="00AF1430" w:rsidP="00AF1430">
            <w:pPr>
              <w:rPr>
                <w:rFonts w:ascii="Tahoma" w:hAnsi="Tahoma" w:cs="Tahoma"/>
                <w:b/>
                <w:sz w:val="18"/>
                <w:szCs w:val="18"/>
              </w:rPr>
            </w:pPr>
            <w:r w:rsidRPr="00AF1430">
              <w:rPr>
                <w:rFonts w:ascii="Tahoma" w:hAnsi="Tahoma" w:cs="Tahoma"/>
                <w:b/>
                <w:sz w:val="18"/>
                <w:szCs w:val="18"/>
              </w:rPr>
              <w:t>Producto 4</w:t>
            </w:r>
            <w:r w:rsidRPr="00AF1430">
              <w:rPr>
                <w:rFonts w:ascii="Tahoma" w:hAnsi="Tahoma" w:cs="Tahoma"/>
                <w:sz w:val="18"/>
                <w:szCs w:val="18"/>
              </w:rPr>
              <w:t xml:space="preserve"> – Informe de Producto final</w:t>
            </w:r>
          </w:p>
        </w:tc>
        <w:tc>
          <w:tcPr>
            <w:tcW w:w="798" w:type="pct"/>
            <w:vAlign w:val="center"/>
          </w:tcPr>
          <w:p w14:paraId="6AA08F90" w14:textId="77777777" w:rsidR="00AF1430" w:rsidRPr="00AF1430" w:rsidRDefault="00AF1430" w:rsidP="00AF1430">
            <w:pPr>
              <w:spacing w:line="200" w:lineRule="exact"/>
              <w:jc w:val="center"/>
              <w:rPr>
                <w:rFonts w:ascii="Tahoma" w:hAnsi="Tahoma" w:cs="Tahoma"/>
                <w:sz w:val="14"/>
                <w:szCs w:val="14"/>
              </w:rPr>
            </w:pPr>
            <w:r w:rsidRPr="00AF1430">
              <w:rPr>
                <w:rFonts w:ascii="Tahoma" w:eastAsiaTheme="minorHAnsi" w:hAnsi="Tahoma" w:cs="Tahoma"/>
                <w:color w:val="FF0000"/>
                <w:sz w:val="22"/>
                <w:szCs w:val="22"/>
                <w:lang w:val="es-BO"/>
              </w:rPr>
              <w:t xml:space="preserve">15 </w:t>
            </w:r>
          </w:p>
        </w:tc>
        <w:tc>
          <w:tcPr>
            <w:tcW w:w="2683" w:type="pct"/>
          </w:tcPr>
          <w:p w14:paraId="2CB066C6" w14:textId="77777777" w:rsidR="00AF1430" w:rsidRPr="00AF1430" w:rsidRDefault="00AF1430" w:rsidP="00AF1430">
            <w:pPr>
              <w:spacing w:line="300" w:lineRule="auto"/>
              <w:jc w:val="both"/>
              <w:rPr>
                <w:noProof/>
                <w:lang w:val="es-BO" w:eastAsia="es-BO"/>
              </w:rPr>
            </w:pPr>
            <w:r w:rsidRPr="00AF1430">
              <w:rPr>
                <w:noProof/>
                <w:lang w:val="es-BO" w:eastAsia="es-BO"/>
              </w:rPr>
              <mc:AlternateContent>
                <mc:Choice Requires="wps">
                  <w:drawing>
                    <wp:anchor distT="0" distB="0" distL="114300" distR="114300" simplePos="0" relativeHeight="251692032" behindDoc="0" locked="0" layoutInCell="1" allowOverlap="1" wp14:anchorId="629ED296" wp14:editId="0201BA3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45901B"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F1430">
              <w:rPr>
                <w:noProof/>
                <w:lang w:val="es-BO" w:eastAsia="es-BO"/>
              </w:rPr>
              <mc:AlternateContent>
                <mc:Choice Requires="wps">
                  <w:drawing>
                    <wp:anchor distT="0" distB="0" distL="114300" distR="114300" simplePos="0" relativeHeight="251684864" behindDoc="0" locked="0" layoutInCell="1" allowOverlap="1" wp14:anchorId="17514472" wp14:editId="23BB7DF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0A527"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F1430" w:rsidRPr="00AF1430" w14:paraId="745380A3" w14:textId="77777777" w:rsidTr="00AF1430">
        <w:trPr>
          <w:trHeight w:hRule="exact" w:val="708"/>
          <w:jc w:val="center"/>
        </w:trPr>
        <w:tc>
          <w:tcPr>
            <w:tcW w:w="287" w:type="pct"/>
            <w:vMerge/>
            <w:shd w:val="clear" w:color="auto" w:fill="auto"/>
            <w:noWrap/>
            <w:vAlign w:val="center"/>
          </w:tcPr>
          <w:p w14:paraId="31C4A54C" w14:textId="77777777" w:rsidR="00AF1430" w:rsidRPr="00AF1430" w:rsidRDefault="00AF1430" w:rsidP="00AF1430">
            <w:pPr>
              <w:spacing w:line="300" w:lineRule="auto"/>
              <w:jc w:val="both"/>
              <w:rPr>
                <w:rFonts w:ascii="Tahoma" w:hAnsi="Tahoma" w:cs="Tahoma"/>
              </w:rPr>
            </w:pPr>
          </w:p>
        </w:tc>
        <w:tc>
          <w:tcPr>
            <w:tcW w:w="1232" w:type="pct"/>
            <w:shd w:val="clear" w:color="auto" w:fill="auto"/>
            <w:noWrap/>
            <w:vAlign w:val="center"/>
          </w:tcPr>
          <w:p w14:paraId="60061891" w14:textId="77777777" w:rsidR="00AF1430" w:rsidRPr="00AF1430" w:rsidRDefault="00AF1430" w:rsidP="00AF1430">
            <w:pPr>
              <w:spacing w:line="300" w:lineRule="auto"/>
              <w:rPr>
                <w:rFonts w:ascii="Tahoma" w:hAnsi="Tahoma" w:cs="Tahoma"/>
                <w:b/>
                <w:sz w:val="18"/>
                <w:szCs w:val="18"/>
              </w:rPr>
            </w:pPr>
            <w:r w:rsidRPr="00AF1430">
              <w:rPr>
                <w:rFonts w:ascii="Tahoma" w:hAnsi="Tahoma" w:cs="Tahoma"/>
                <w:b/>
                <w:sz w:val="18"/>
                <w:szCs w:val="18"/>
              </w:rPr>
              <w:t>Plazo de Ejecución de la Consultoría</w:t>
            </w:r>
          </w:p>
        </w:tc>
        <w:tc>
          <w:tcPr>
            <w:tcW w:w="798" w:type="pct"/>
            <w:vAlign w:val="center"/>
          </w:tcPr>
          <w:p w14:paraId="64E96936" w14:textId="77777777" w:rsidR="00AF1430" w:rsidRPr="00AF1430" w:rsidRDefault="00AF1430" w:rsidP="00AF1430">
            <w:pPr>
              <w:spacing w:line="200" w:lineRule="exact"/>
              <w:jc w:val="center"/>
              <w:rPr>
                <w:rFonts w:ascii="Tahoma" w:hAnsi="Tahoma" w:cs="Tahoma"/>
                <w:color w:val="FF0000"/>
                <w:sz w:val="14"/>
                <w:szCs w:val="18"/>
              </w:rPr>
            </w:pPr>
            <w:r w:rsidRPr="00AF1430">
              <w:rPr>
                <w:rFonts w:ascii="Tahoma" w:hAnsi="Tahoma" w:cs="Tahoma"/>
                <w:color w:val="FF0000"/>
              </w:rPr>
              <w:t>135</w:t>
            </w:r>
            <w:r w:rsidRPr="00AF1430">
              <w:rPr>
                <w:rFonts w:ascii="Tahoma" w:hAnsi="Tahoma" w:cs="Tahoma"/>
                <w:color w:val="FF0000"/>
                <w:sz w:val="14"/>
                <w:szCs w:val="18"/>
              </w:rPr>
              <w:t xml:space="preserve"> </w:t>
            </w:r>
          </w:p>
        </w:tc>
        <w:tc>
          <w:tcPr>
            <w:tcW w:w="2683" w:type="pct"/>
          </w:tcPr>
          <w:p w14:paraId="69762417" w14:textId="77777777" w:rsidR="00AF1430" w:rsidRPr="00AF1430" w:rsidRDefault="00AF1430" w:rsidP="00AF1430">
            <w:pPr>
              <w:spacing w:line="300" w:lineRule="auto"/>
              <w:jc w:val="both"/>
              <w:rPr>
                <w:rFonts w:ascii="Tahoma" w:hAnsi="Tahoma" w:cs="Tahoma"/>
                <w:noProof/>
                <w:color w:val="FF0000"/>
                <w:lang w:eastAsia="es-ES"/>
              </w:rPr>
            </w:pPr>
            <w:r w:rsidRPr="00AF1430">
              <w:rPr>
                <w:noProof/>
                <w:lang w:val="es-BO" w:eastAsia="es-BO"/>
              </w:rPr>
              <mc:AlternateContent>
                <mc:Choice Requires="wps">
                  <w:drawing>
                    <wp:anchor distT="0" distB="0" distL="114300" distR="114300" simplePos="0" relativeHeight="251689984" behindDoc="0" locked="0" layoutInCell="1" allowOverlap="1" wp14:anchorId="6ADB5DB1" wp14:editId="7CA632A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9D5AB9" w14:textId="77777777" w:rsidR="00C02D91" w:rsidRDefault="00C02D91" w:rsidP="00AF14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5DB1"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79D5AB9" w14:textId="77777777" w:rsidR="00C02D91" w:rsidRDefault="00C02D91" w:rsidP="00AF14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F1430">
              <w:rPr>
                <w:noProof/>
                <w:lang w:val="es-BO" w:eastAsia="es-BO"/>
              </w:rPr>
              <mc:AlternateContent>
                <mc:Choice Requires="wps">
                  <w:drawing>
                    <wp:anchor distT="0" distB="0" distL="114300" distR="114300" simplePos="0" relativeHeight="251688960" behindDoc="0" locked="0" layoutInCell="1" allowOverlap="1" wp14:anchorId="0EF22B7B" wp14:editId="7B7AB61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938B1"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427AD7D7" w14:textId="77777777" w:rsidR="00AF1430" w:rsidRPr="00AF1430" w:rsidRDefault="00AF1430" w:rsidP="00AF1430">
      <w:pPr>
        <w:spacing w:line="300" w:lineRule="auto"/>
        <w:jc w:val="both"/>
        <w:rPr>
          <w:rFonts w:ascii="Tahoma" w:hAnsi="Tahoma" w:cs="Tahoma"/>
          <w:b/>
          <w:color w:val="000000"/>
          <w:lang w:val="es-ES_tradnl"/>
        </w:rPr>
      </w:pPr>
    </w:p>
    <w:p w14:paraId="7DB718DC" w14:textId="77777777" w:rsidR="00AF1430" w:rsidRPr="00AF1430" w:rsidRDefault="00AF1430" w:rsidP="00AF1430">
      <w:pPr>
        <w:spacing w:line="300" w:lineRule="auto"/>
        <w:jc w:val="both"/>
        <w:rPr>
          <w:rFonts w:ascii="Tahoma" w:hAnsi="Tahoma" w:cs="Tahoma"/>
          <w:b/>
          <w:color w:val="000000"/>
          <w:lang w:val="es-ES_tradnl"/>
        </w:rPr>
      </w:pPr>
      <w:r w:rsidRPr="00AF1430">
        <w:rPr>
          <w:rFonts w:ascii="Tahoma" w:hAnsi="Tahoma" w:cs="Tahoma"/>
          <w:b/>
          <w:color w:val="000000"/>
          <w:lang w:val="es-ES_tradnl"/>
        </w:rPr>
        <w:t>Notas:</w:t>
      </w:r>
    </w:p>
    <w:p w14:paraId="7441B43E" w14:textId="77777777" w:rsidR="00AF1430" w:rsidRPr="00AF1430" w:rsidRDefault="00AF1430" w:rsidP="00AF1430">
      <w:pPr>
        <w:numPr>
          <w:ilvl w:val="1"/>
          <w:numId w:val="58"/>
        </w:numPr>
        <w:spacing w:after="160" w:line="240" w:lineRule="atLeast"/>
        <w:ind w:left="426"/>
        <w:jc w:val="both"/>
        <w:rPr>
          <w:rFonts w:ascii="Tahoma" w:hAnsi="Tahoma" w:cs="Tahoma"/>
          <w:lang w:val="es-ES_tradnl"/>
        </w:rPr>
      </w:pPr>
      <w:r w:rsidRPr="00AF1430">
        <w:rPr>
          <w:rFonts w:ascii="Tahoma" w:hAnsi="Tahoma" w:cs="Tahoma"/>
          <w:lang w:val="es-ES_tradnl"/>
        </w:rPr>
        <w:t>El método de la ruta crítica (CPM) programa los alcances de la consultoría basado en:</w:t>
      </w:r>
    </w:p>
    <w:p w14:paraId="17ACA656" w14:textId="77777777" w:rsidR="00AF1430" w:rsidRPr="00AF1430" w:rsidRDefault="00AF1430" w:rsidP="00AF1430">
      <w:pPr>
        <w:numPr>
          <w:ilvl w:val="2"/>
          <w:numId w:val="66"/>
        </w:numPr>
        <w:spacing w:after="160" w:line="240" w:lineRule="atLeast"/>
        <w:ind w:left="709"/>
        <w:jc w:val="both"/>
        <w:rPr>
          <w:rFonts w:ascii="Tahoma" w:hAnsi="Tahoma" w:cs="Tahoma"/>
          <w:lang w:val="es-ES_tradnl"/>
        </w:rPr>
      </w:pPr>
      <w:r w:rsidRPr="00AF1430">
        <w:rPr>
          <w:rFonts w:ascii="Tahoma" w:hAnsi="Tahoma" w:cs="Tahoma"/>
          <w:lang w:val="es-ES_tradnl"/>
        </w:rPr>
        <w:t>Lista de productos necesarios para finalizar el proyecto,</w:t>
      </w:r>
    </w:p>
    <w:p w14:paraId="5575F5CD" w14:textId="77777777" w:rsidR="00AF1430" w:rsidRPr="00AF1430" w:rsidRDefault="00AF1430" w:rsidP="00AF1430">
      <w:pPr>
        <w:numPr>
          <w:ilvl w:val="2"/>
          <w:numId w:val="66"/>
        </w:numPr>
        <w:spacing w:after="160" w:line="240" w:lineRule="atLeast"/>
        <w:ind w:left="709"/>
        <w:jc w:val="both"/>
        <w:rPr>
          <w:rFonts w:ascii="Tahoma" w:hAnsi="Tahoma" w:cs="Tahoma"/>
          <w:lang w:val="es-ES_tradnl"/>
        </w:rPr>
      </w:pPr>
      <w:r w:rsidRPr="00AF1430">
        <w:rPr>
          <w:rFonts w:ascii="Tahoma" w:hAnsi="Tahoma" w:cs="Tahoma"/>
          <w:lang w:val="es-ES_tradnl"/>
        </w:rPr>
        <w:t>Las dependencias entre los mismos,</w:t>
      </w:r>
    </w:p>
    <w:p w14:paraId="29639B08" w14:textId="77777777" w:rsidR="00AF1430" w:rsidRPr="00AF1430" w:rsidRDefault="00AF1430" w:rsidP="00AF1430">
      <w:pPr>
        <w:numPr>
          <w:ilvl w:val="2"/>
          <w:numId w:val="66"/>
        </w:numPr>
        <w:spacing w:after="160" w:line="240" w:lineRule="atLeast"/>
        <w:ind w:left="709"/>
        <w:jc w:val="both"/>
        <w:rPr>
          <w:rFonts w:ascii="Tahoma" w:hAnsi="Tahoma" w:cs="Tahoma"/>
          <w:lang w:val="es-ES_tradnl"/>
        </w:rPr>
      </w:pPr>
      <w:r w:rsidRPr="00AF1430">
        <w:rPr>
          <w:rFonts w:ascii="Tahoma" w:hAnsi="Tahoma" w:cs="Tahoma"/>
          <w:lang w:val="es-ES_tradnl"/>
        </w:rPr>
        <w:t>El tiempo (plazo) para alcanzar cada producto.</w:t>
      </w:r>
    </w:p>
    <w:p w14:paraId="6D3F4869" w14:textId="77777777" w:rsidR="00AF1430" w:rsidRPr="00AF1430" w:rsidRDefault="00AF1430" w:rsidP="00AF1430">
      <w:pPr>
        <w:numPr>
          <w:ilvl w:val="1"/>
          <w:numId w:val="58"/>
        </w:numPr>
        <w:spacing w:after="160" w:line="240" w:lineRule="atLeast"/>
        <w:ind w:left="426"/>
        <w:jc w:val="both"/>
        <w:rPr>
          <w:rFonts w:ascii="Tahoma" w:hAnsi="Tahoma" w:cs="Tahoma"/>
          <w:lang w:val="es-ES_tradnl"/>
        </w:rPr>
      </w:pPr>
      <w:r w:rsidRPr="00AF143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FC9E16D" w14:textId="77777777" w:rsidR="00AF1430" w:rsidRPr="00AF1430" w:rsidRDefault="00AF1430" w:rsidP="00AF1430">
      <w:pPr>
        <w:numPr>
          <w:ilvl w:val="1"/>
          <w:numId w:val="58"/>
        </w:numPr>
        <w:spacing w:after="160" w:line="240" w:lineRule="atLeast"/>
        <w:ind w:left="426"/>
        <w:jc w:val="both"/>
        <w:rPr>
          <w:rFonts w:ascii="Tahoma" w:hAnsi="Tahoma" w:cs="Tahoma"/>
          <w:lang w:val="es-ES_tradnl"/>
        </w:rPr>
      </w:pPr>
      <w:r w:rsidRPr="00AF1430">
        <w:rPr>
          <w:rFonts w:ascii="Tahoma" w:hAnsi="Tahoma" w:cs="Tahoma"/>
          <w:lang w:val="es-ES_tradnl"/>
        </w:rPr>
        <w:t>Este proceso también determina qué actividades son "críticas" (es decir, pueden alargar la ruta del proyecto).</w:t>
      </w:r>
    </w:p>
    <w:p w14:paraId="6ED9E10C" w14:textId="77777777" w:rsidR="00AF1430" w:rsidRPr="00AF1430" w:rsidRDefault="00AF1430" w:rsidP="00AF1430">
      <w:pPr>
        <w:numPr>
          <w:ilvl w:val="1"/>
          <w:numId w:val="58"/>
        </w:numPr>
        <w:spacing w:after="160" w:line="240" w:lineRule="atLeast"/>
        <w:ind w:left="426"/>
        <w:jc w:val="both"/>
        <w:rPr>
          <w:rFonts w:ascii="Tahoma" w:hAnsi="Tahoma" w:cs="Tahoma"/>
          <w:lang w:val="es-ES_tradnl"/>
        </w:rPr>
      </w:pPr>
      <w:bookmarkStart w:id="67" w:name="_Hlk179908470"/>
      <w:r w:rsidRPr="00AF143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7"/>
    <w:p w14:paraId="379B6A05" w14:textId="77777777" w:rsidR="00AF1430" w:rsidRPr="00AF1430" w:rsidRDefault="00AF1430" w:rsidP="00AF1430">
      <w:pPr>
        <w:numPr>
          <w:ilvl w:val="1"/>
          <w:numId w:val="58"/>
        </w:numPr>
        <w:spacing w:after="160" w:line="240" w:lineRule="atLeast"/>
        <w:ind w:left="426"/>
        <w:jc w:val="both"/>
        <w:rPr>
          <w:rFonts w:ascii="Tahoma" w:hAnsi="Tahoma" w:cs="Tahoma"/>
          <w:lang w:val="es-ES_tradnl"/>
        </w:rPr>
      </w:pPr>
      <w:r w:rsidRPr="00AF1430">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p w14:paraId="603F0194" w14:textId="77777777" w:rsidR="00AF1430" w:rsidRPr="00AF1430" w:rsidRDefault="00AF1430" w:rsidP="00AF1430">
      <w:pPr>
        <w:spacing w:line="300" w:lineRule="auto"/>
        <w:jc w:val="both"/>
        <w:rPr>
          <w:rFonts w:ascii="Tahoma" w:hAnsi="Tahoma" w:cs="Tahoma"/>
          <w:lang w:val="es-ES_tradnl"/>
        </w:rPr>
      </w:pPr>
      <w:r w:rsidRPr="00AF1430">
        <w:rPr>
          <w:rFonts w:ascii="Tahoma" w:hAnsi="Tahoma" w:cs="Tahoma"/>
          <w:b/>
          <w:lang w:val="es-ES_tradnl"/>
        </w:rPr>
        <w:lastRenderedPageBreak/>
        <w:t>(*)</w:t>
      </w:r>
      <w:r w:rsidRPr="00AF1430">
        <w:rPr>
          <w:rFonts w:ascii="Tahoma" w:hAnsi="Tahoma" w:cs="Tahoma"/>
          <w:lang w:val="es-ES_tradnl"/>
        </w:rPr>
        <w:t xml:space="preserve"> Periodo constructivo de la obra.</w:t>
      </w:r>
    </w:p>
    <w:p w14:paraId="6C2C7AB5" w14:textId="77777777" w:rsidR="00AF1430" w:rsidRPr="00AF1430" w:rsidRDefault="00AF1430" w:rsidP="00AF1430">
      <w:pPr>
        <w:spacing w:line="300" w:lineRule="auto"/>
        <w:jc w:val="both"/>
        <w:rPr>
          <w:rFonts w:ascii="Tahoma" w:hAnsi="Tahoma" w:cs="Tahoma"/>
          <w:lang w:val="es-ES_tradnl"/>
        </w:rPr>
      </w:pPr>
      <w:r w:rsidRPr="00AF1430">
        <w:rPr>
          <w:rFonts w:ascii="Tahoma" w:hAnsi="Tahoma" w:cs="Tahoma"/>
          <w:b/>
          <w:lang w:val="es-ES_tradnl"/>
        </w:rPr>
        <w:t xml:space="preserve">(**) </w:t>
      </w:r>
      <w:r w:rsidRPr="00AF1430">
        <w:rPr>
          <w:rFonts w:ascii="Tahoma" w:hAnsi="Tahoma" w:cs="Tahoma"/>
          <w:lang w:val="es-ES_tradnl"/>
        </w:rPr>
        <w:t>Periodo administrativo de la consultoría.</w:t>
      </w:r>
    </w:p>
    <w:p w14:paraId="016C59D5" w14:textId="77777777" w:rsidR="00AF1430" w:rsidRPr="00AF1430" w:rsidRDefault="00AF1430" w:rsidP="00AF1430">
      <w:pPr>
        <w:spacing w:line="240" w:lineRule="atLeast"/>
        <w:jc w:val="both"/>
        <w:rPr>
          <w:rFonts w:ascii="Tahoma" w:hAnsi="Tahoma" w:cs="Tahoma"/>
        </w:rPr>
      </w:pPr>
      <w:r w:rsidRPr="00AF1430">
        <w:rPr>
          <w:rFonts w:ascii="Tahoma" w:hAnsi="Tahoma" w:cs="Tahoma"/>
        </w:rPr>
        <w:t>En caso de que se necesite una ampliación de plazo en algún producto, se realizará una Orden de Cambio por ampliación de plazo o Contrato Modificatorio según corresponda</w:t>
      </w:r>
      <w:r w:rsidRPr="00AF1430">
        <w:rPr>
          <w:rFonts w:ascii="Tahoma" w:hAnsi="Tahoma" w:cs="Tahoma"/>
          <w:strike/>
        </w:rPr>
        <w:t>.</w:t>
      </w:r>
    </w:p>
    <w:p w14:paraId="34BEFF65" w14:textId="77777777" w:rsidR="00AF1430" w:rsidRPr="00AF1430" w:rsidRDefault="00AF1430" w:rsidP="00AF1430">
      <w:pPr>
        <w:shd w:val="clear" w:color="auto" w:fill="FFFFFF" w:themeFill="background1"/>
        <w:spacing w:after="160" w:line="240" w:lineRule="atLeast"/>
        <w:jc w:val="both"/>
        <w:rPr>
          <w:rFonts w:ascii="Tahoma" w:hAnsi="Tahoma" w:cs="Tahoma"/>
          <w:lang w:val="es-BO"/>
        </w:rPr>
      </w:pPr>
      <w:bookmarkStart w:id="68" w:name="_Hlk146908354"/>
      <w:bookmarkStart w:id="69" w:name="_Toc71811154"/>
      <w:r w:rsidRPr="00AF1430">
        <w:rPr>
          <w:rFonts w:ascii="Tahoma" w:hAnsi="Tahoma" w:cs="Tahoma"/>
          <w:shd w:val="clear" w:color="auto" w:fill="FFFFFF" w:themeFill="background1"/>
          <w:lang w:val="es-BO"/>
        </w:rPr>
        <w:t xml:space="preserve">Las multas se constituyen en un instrumento sancionatorio que no modifica </w:t>
      </w:r>
      <w:r w:rsidRPr="00AF1430">
        <w:rPr>
          <w:rFonts w:ascii="Tahoma" w:hAnsi="Tahoma" w:cs="Tahoma"/>
          <w:b/>
          <w:bCs/>
          <w:shd w:val="clear" w:color="auto" w:fill="FFFFFF" w:themeFill="background1"/>
          <w:lang w:val="es-BO"/>
        </w:rPr>
        <w:t xml:space="preserve">el </w:t>
      </w:r>
      <w:r w:rsidRPr="00AF1430">
        <w:rPr>
          <w:rFonts w:ascii="Tahoma" w:hAnsi="Tahoma" w:cs="Tahoma"/>
          <w:b/>
          <w:sz w:val="18"/>
          <w:szCs w:val="18"/>
          <w:lang w:val="es-BO"/>
        </w:rPr>
        <w:t>plazo de ejecución del Proyecto</w:t>
      </w:r>
      <w:r w:rsidRPr="00AF1430">
        <w:rPr>
          <w:rFonts w:ascii="Tahoma" w:hAnsi="Tahoma" w:cs="Tahoma"/>
          <w:shd w:val="clear" w:color="auto" w:fill="FFFFFF" w:themeFill="background1"/>
          <w:lang w:val="es-BO"/>
        </w:rPr>
        <w:t>.</w:t>
      </w:r>
      <w:r w:rsidRPr="00AF1430">
        <w:rPr>
          <w:rFonts w:ascii="Tahoma" w:hAnsi="Tahoma" w:cs="Tahoma"/>
          <w:lang w:val="es-BO"/>
        </w:rPr>
        <w:t xml:space="preserve"> </w:t>
      </w:r>
    </w:p>
    <w:bookmarkEnd w:id="68"/>
    <w:p w14:paraId="1E589651"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r w:rsidRPr="00AF1430">
        <w:rPr>
          <w:rFonts w:ascii="Tahoma" w:hAnsi="Tahoma" w:cs="Tahoma"/>
          <w:b/>
          <w:bCs/>
          <w:color w:val="000000"/>
          <w:kern w:val="32"/>
          <w:lang w:val="es-ES_tradnl"/>
        </w:rPr>
        <w:t>PRECIO REFERENCIAL</w:t>
      </w:r>
      <w:bookmarkEnd w:id="69"/>
    </w:p>
    <w:p w14:paraId="478B717D" w14:textId="77777777" w:rsidR="00AF1430" w:rsidRPr="00AF1430" w:rsidRDefault="00AF1430" w:rsidP="00AF1430">
      <w:pPr>
        <w:spacing w:line="240" w:lineRule="atLeast"/>
        <w:jc w:val="both"/>
        <w:rPr>
          <w:rFonts w:ascii="Tahoma" w:hAnsi="Tahoma" w:cs="Tahoma"/>
        </w:rPr>
      </w:pPr>
      <w:r w:rsidRPr="00AF1430">
        <w:rPr>
          <w:rFonts w:ascii="Tahoma" w:hAnsi="Tahoma" w:cs="Tahoma"/>
        </w:rPr>
        <w:t xml:space="preserve">El Precio Referencial destinado al Objeto de Contratación es de </w:t>
      </w:r>
      <w:r w:rsidRPr="00AF1430">
        <w:rPr>
          <w:rFonts w:ascii="Tahoma" w:hAnsi="Tahoma" w:cs="Tahoma"/>
          <w:b/>
          <w:color w:val="FF0000"/>
        </w:rPr>
        <w:t>Bs. 2.630.747,97 (DOS MILLONES SEICIENTOS TREINTA MIL SETECIENTOS CUARENTA Y SIETE  97/100).</w:t>
      </w:r>
      <w:r w:rsidRPr="00AF1430">
        <w:rPr>
          <w:rFonts w:ascii="Tahoma" w:hAnsi="Tahoma" w:cs="Tahoma"/>
          <w:color w:val="FF0000"/>
        </w:rPr>
        <w:t xml:space="preserve"> </w:t>
      </w:r>
      <w:r w:rsidRPr="00AF1430">
        <w:rPr>
          <w:rFonts w:ascii="Tahoma" w:hAnsi="Tahoma" w:cs="Tahoma"/>
        </w:rPr>
        <w:t>Que contempla los costos de todos los componentes del Proyecto de: Capacitación, Asistencia Técnica y Seguimiento y Provisión/Dotación de Materiales de Construcción.</w:t>
      </w:r>
    </w:p>
    <w:p w14:paraId="4B8D9240"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70" w:name="_Toc71811155"/>
      <w:r w:rsidRPr="00AF1430">
        <w:rPr>
          <w:rFonts w:ascii="Tahoma" w:hAnsi="Tahoma" w:cs="Tahoma"/>
          <w:b/>
          <w:bCs/>
          <w:color w:val="000000"/>
          <w:kern w:val="32"/>
          <w:lang w:val="es-ES_tradnl"/>
        </w:rPr>
        <w:t>FORMA DE PAGO.</w:t>
      </w:r>
      <w:bookmarkEnd w:id="70"/>
    </w:p>
    <w:p w14:paraId="11308E80" w14:textId="77777777" w:rsidR="00AF1430" w:rsidRPr="00AF1430" w:rsidRDefault="00AF1430" w:rsidP="00AF1430">
      <w:pPr>
        <w:spacing w:line="300" w:lineRule="auto"/>
        <w:jc w:val="both"/>
        <w:rPr>
          <w:rFonts w:ascii="Tahoma" w:hAnsi="Tahoma" w:cs="Tahoma"/>
          <w:lang w:val="es-ES_tradnl"/>
        </w:rPr>
      </w:pPr>
      <w:r w:rsidRPr="00AF1430">
        <w:rPr>
          <w:rFonts w:ascii="Tahoma" w:hAnsi="Tahoma" w:cs="Tahoma"/>
          <w:lang w:val="es-ES_tradnl"/>
        </w:rPr>
        <w:t>Se realizará el pago según el siguiente detalle:</w:t>
      </w:r>
    </w:p>
    <w:tbl>
      <w:tblPr>
        <w:tblW w:w="9561" w:type="dxa"/>
        <w:tblCellMar>
          <w:left w:w="70" w:type="dxa"/>
          <w:right w:w="70" w:type="dxa"/>
        </w:tblCellMar>
        <w:tblLook w:val="04A0" w:firstRow="1" w:lastRow="0" w:firstColumn="1" w:lastColumn="0" w:noHBand="0" w:noVBand="1"/>
      </w:tblPr>
      <w:tblGrid>
        <w:gridCol w:w="668"/>
        <w:gridCol w:w="937"/>
        <w:gridCol w:w="965"/>
        <w:gridCol w:w="938"/>
        <w:gridCol w:w="1316"/>
        <w:gridCol w:w="1319"/>
        <w:gridCol w:w="3288"/>
        <w:gridCol w:w="152"/>
      </w:tblGrid>
      <w:tr w:rsidR="00AF1430" w:rsidRPr="00AF1430" w14:paraId="21BD5DF0" w14:textId="77777777" w:rsidTr="00AF1430">
        <w:trPr>
          <w:gridAfter w:val="1"/>
          <w:wAfter w:w="152" w:type="dxa"/>
          <w:trHeight w:val="450"/>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D77189"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 xml:space="preserve">N° de </w:t>
            </w:r>
            <w:r w:rsidRPr="00AF1430">
              <w:rPr>
                <w:rFonts w:ascii="Calibri" w:hAnsi="Calibri" w:cs="Calibri"/>
                <w:b/>
                <w:bCs/>
                <w:color w:val="000000"/>
                <w:sz w:val="18"/>
                <w:szCs w:val="18"/>
                <w:lang w:val="es-BO" w:eastAsia="es-BO"/>
              </w:rPr>
              <w:br/>
              <w:t xml:space="preserve"> Pago</w:t>
            </w:r>
          </w:p>
        </w:tc>
        <w:tc>
          <w:tcPr>
            <w:tcW w:w="413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2B4E9C"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Componentes de Financiamiento</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73BF90"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TOTAL</w:t>
            </w:r>
          </w:p>
        </w:tc>
        <w:tc>
          <w:tcPr>
            <w:tcW w:w="32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88F21E"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 xml:space="preserve">Requisito para proceder con el pago </w:t>
            </w:r>
            <w:r w:rsidRPr="00AF1430">
              <w:rPr>
                <w:rFonts w:ascii="Calibri" w:hAnsi="Calibri" w:cs="Calibri"/>
                <w:b/>
                <w:bCs/>
                <w:color w:val="000000"/>
                <w:sz w:val="18"/>
                <w:szCs w:val="18"/>
                <w:lang w:val="es-BO" w:eastAsia="es-BO"/>
              </w:rPr>
              <w:br/>
              <w:t>(*)</w:t>
            </w:r>
          </w:p>
        </w:tc>
      </w:tr>
      <w:tr w:rsidR="00AF1430" w:rsidRPr="00AF1430" w14:paraId="238ABAFE" w14:textId="77777777" w:rsidTr="00AF1430">
        <w:trPr>
          <w:trHeight w:val="244"/>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78C98F89" w14:textId="77777777" w:rsidR="00AF1430" w:rsidRPr="00AF1430" w:rsidRDefault="00AF1430" w:rsidP="00AF1430">
            <w:pPr>
              <w:rPr>
                <w:rFonts w:ascii="Calibri" w:hAnsi="Calibri" w:cs="Calibri"/>
                <w:b/>
                <w:bCs/>
                <w:color w:val="000000"/>
                <w:sz w:val="18"/>
                <w:szCs w:val="18"/>
                <w:lang w:val="es-BO" w:eastAsia="es-BO"/>
              </w:rPr>
            </w:pPr>
          </w:p>
        </w:tc>
        <w:tc>
          <w:tcPr>
            <w:tcW w:w="4134" w:type="dxa"/>
            <w:gridSpan w:val="4"/>
            <w:vMerge/>
            <w:tcBorders>
              <w:top w:val="single" w:sz="4" w:space="0" w:color="000000"/>
              <w:left w:val="single" w:sz="4" w:space="0" w:color="000000"/>
              <w:bottom w:val="single" w:sz="4" w:space="0" w:color="000000"/>
              <w:right w:val="single" w:sz="4" w:space="0" w:color="000000"/>
            </w:tcBorders>
            <w:vAlign w:val="center"/>
            <w:hideMark/>
          </w:tcPr>
          <w:p w14:paraId="67946251" w14:textId="77777777" w:rsidR="00AF1430" w:rsidRPr="00AF1430" w:rsidRDefault="00AF1430" w:rsidP="00AF1430">
            <w:pPr>
              <w:rPr>
                <w:rFonts w:ascii="Calibri" w:hAnsi="Calibri" w:cs="Calibri"/>
                <w:b/>
                <w:bCs/>
                <w:color w:val="000000"/>
                <w:sz w:val="18"/>
                <w:szCs w:val="18"/>
                <w:lang w:val="es-BO" w:eastAsia="es-BO"/>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428CBED4"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single" w:sz="4" w:space="0" w:color="000000"/>
              <w:left w:val="single" w:sz="4" w:space="0" w:color="000000"/>
              <w:bottom w:val="single" w:sz="4" w:space="0" w:color="000000"/>
              <w:right w:val="single" w:sz="4" w:space="0" w:color="000000"/>
            </w:tcBorders>
            <w:vAlign w:val="center"/>
            <w:hideMark/>
          </w:tcPr>
          <w:p w14:paraId="2C819918" w14:textId="77777777" w:rsidR="00AF1430" w:rsidRPr="00AF1430" w:rsidRDefault="00AF1430" w:rsidP="00AF1430">
            <w:pPr>
              <w:rPr>
                <w:rFonts w:ascii="Calibri" w:hAnsi="Calibri" w:cs="Calibri"/>
                <w:b/>
                <w:bCs/>
                <w:color w:val="000000"/>
                <w:sz w:val="18"/>
                <w:szCs w:val="18"/>
                <w:lang w:val="es-BO" w:eastAsia="es-BO"/>
              </w:rPr>
            </w:pPr>
          </w:p>
        </w:tc>
        <w:tc>
          <w:tcPr>
            <w:tcW w:w="152" w:type="dxa"/>
            <w:tcBorders>
              <w:top w:val="nil"/>
              <w:left w:val="nil"/>
              <w:bottom w:val="nil"/>
              <w:right w:val="nil"/>
            </w:tcBorders>
            <w:shd w:val="clear" w:color="auto" w:fill="auto"/>
            <w:noWrap/>
            <w:vAlign w:val="bottom"/>
            <w:hideMark/>
          </w:tcPr>
          <w:p w14:paraId="02DAEB8A" w14:textId="77777777" w:rsidR="00AF1430" w:rsidRPr="00AF1430" w:rsidRDefault="00AF1430" w:rsidP="00AF1430">
            <w:pPr>
              <w:rPr>
                <w:rFonts w:ascii="Calibri" w:hAnsi="Calibri" w:cs="Calibri"/>
                <w:b/>
                <w:bCs/>
                <w:color w:val="000000"/>
                <w:sz w:val="16"/>
                <w:szCs w:val="16"/>
                <w:lang w:val="es-BO" w:eastAsia="es-BO"/>
              </w:rPr>
            </w:pPr>
          </w:p>
        </w:tc>
      </w:tr>
      <w:tr w:rsidR="00AF1430" w:rsidRPr="00AF1430" w14:paraId="34CCB153" w14:textId="77777777" w:rsidTr="00AF1430">
        <w:trPr>
          <w:trHeight w:val="244"/>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1C345C0C" w14:textId="77777777" w:rsidR="00AF1430" w:rsidRPr="00AF1430" w:rsidRDefault="00AF1430" w:rsidP="00AF1430">
            <w:pPr>
              <w:rPr>
                <w:rFonts w:ascii="Calibri" w:hAnsi="Calibri" w:cs="Calibri"/>
                <w:b/>
                <w:bCs/>
                <w:color w:val="000000"/>
                <w:sz w:val="18"/>
                <w:szCs w:val="18"/>
                <w:lang w:val="es-BO" w:eastAsia="es-BO"/>
              </w:rPr>
            </w:pPr>
          </w:p>
        </w:tc>
        <w:tc>
          <w:tcPr>
            <w:tcW w:w="18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BC0490"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 xml:space="preserve">Capacitación, Asistencia </w:t>
            </w:r>
            <w:r w:rsidRPr="00AF1430">
              <w:rPr>
                <w:rFonts w:ascii="Calibri" w:hAnsi="Calibri" w:cs="Calibri"/>
                <w:b/>
                <w:bCs/>
                <w:color w:val="000000"/>
                <w:sz w:val="18"/>
                <w:szCs w:val="18"/>
                <w:lang w:val="es-BO" w:eastAsia="es-BO"/>
              </w:rPr>
              <w:br/>
              <w:t xml:space="preserve"> Técnica, Seguimiento</w:t>
            </w:r>
          </w:p>
        </w:tc>
        <w:tc>
          <w:tcPr>
            <w:tcW w:w="22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07D7BD"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 xml:space="preserve">Provisión/dotación de </w:t>
            </w:r>
            <w:r w:rsidRPr="00AF1430">
              <w:rPr>
                <w:rFonts w:ascii="Calibri" w:hAnsi="Calibri" w:cs="Calibri"/>
                <w:b/>
                <w:bCs/>
                <w:color w:val="000000"/>
                <w:sz w:val="18"/>
                <w:szCs w:val="18"/>
                <w:lang w:val="es-BO" w:eastAsia="es-BO"/>
              </w:rPr>
              <w:br/>
              <w:t xml:space="preserve"> Materiales de </w:t>
            </w:r>
            <w:r w:rsidRPr="00AF1430">
              <w:rPr>
                <w:rFonts w:ascii="Calibri" w:hAnsi="Calibri" w:cs="Calibri"/>
                <w:b/>
                <w:bCs/>
                <w:color w:val="000000"/>
                <w:sz w:val="18"/>
                <w:szCs w:val="18"/>
                <w:lang w:val="es-BO" w:eastAsia="es-BO"/>
              </w:rPr>
              <w:br/>
              <w:t xml:space="preserve"> Construcción </w:t>
            </w:r>
            <w:r w:rsidRPr="00AF1430">
              <w:rPr>
                <w:rFonts w:ascii="Calibri" w:hAnsi="Calibri" w:cs="Calibri"/>
                <w:b/>
                <w:bCs/>
                <w:color w:val="000000"/>
                <w:sz w:val="18"/>
                <w:szCs w:val="18"/>
                <w:lang w:val="es-BO" w:eastAsia="es-BO"/>
              </w:rPr>
              <w:br/>
              <w:t xml:space="preserve"> (referencial) **</w:t>
            </w: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46EC35D1"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single" w:sz="4" w:space="0" w:color="000000"/>
              <w:left w:val="single" w:sz="4" w:space="0" w:color="000000"/>
              <w:bottom w:val="single" w:sz="4" w:space="0" w:color="000000"/>
              <w:right w:val="single" w:sz="4" w:space="0" w:color="000000"/>
            </w:tcBorders>
            <w:vAlign w:val="center"/>
            <w:hideMark/>
          </w:tcPr>
          <w:p w14:paraId="6ED969B1" w14:textId="77777777" w:rsidR="00AF1430" w:rsidRPr="00AF1430" w:rsidRDefault="00AF1430" w:rsidP="00AF1430">
            <w:pPr>
              <w:rPr>
                <w:rFonts w:ascii="Calibri" w:hAnsi="Calibri" w:cs="Calibri"/>
                <w:b/>
                <w:bCs/>
                <w:color w:val="000000"/>
                <w:sz w:val="18"/>
                <w:szCs w:val="18"/>
                <w:lang w:val="es-BO" w:eastAsia="es-BO"/>
              </w:rPr>
            </w:pPr>
          </w:p>
        </w:tc>
        <w:tc>
          <w:tcPr>
            <w:tcW w:w="152" w:type="dxa"/>
            <w:vAlign w:val="center"/>
            <w:hideMark/>
          </w:tcPr>
          <w:p w14:paraId="25B8922E" w14:textId="77777777" w:rsidR="00AF1430" w:rsidRPr="00AF1430" w:rsidRDefault="00AF1430" w:rsidP="00AF1430">
            <w:pPr>
              <w:rPr>
                <w:lang w:val="es-BO" w:eastAsia="es-BO"/>
              </w:rPr>
            </w:pPr>
          </w:p>
        </w:tc>
      </w:tr>
      <w:tr w:rsidR="00AF1430" w:rsidRPr="00AF1430" w14:paraId="5724BDCF" w14:textId="77777777" w:rsidTr="00AF1430">
        <w:trPr>
          <w:trHeight w:val="244"/>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2BBB82FD" w14:textId="77777777" w:rsidR="00AF1430" w:rsidRPr="00AF1430" w:rsidRDefault="00AF1430" w:rsidP="00AF1430">
            <w:pPr>
              <w:rPr>
                <w:rFonts w:ascii="Calibri" w:hAnsi="Calibri" w:cs="Calibri"/>
                <w:b/>
                <w:bCs/>
                <w:color w:val="000000"/>
                <w:sz w:val="18"/>
                <w:szCs w:val="18"/>
                <w:lang w:val="es-BO" w:eastAsia="es-BO"/>
              </w:rPr>
            </w:pPr>
          </w:p>
        </w:tc>
        <w:tc>
          <w:tcPr>
            <w:tcW w:w="1879" w:type="dxa"/>
            <w:gridSpan w:val="2"/>
            <w:vMerge/>
            <w:tcBorders>
              <w:top w:val="single" w:sz="4" w:space="0" w:color="000000"/>
              <w:left w:val="single" w:sz="4" w:space="0" w:color="000000"/>
              <w:bottom w:val="single" w:sz="4" w:space="0" w:color="000000"/>
              <w:right w:val="single" w:sz="4" w:space="0" w:color="000000"/>
            </w:tcBorders>
            <w:vAlign w:val="center"/>
            <w:hideMark/>
          </w:tcPr>
          <w:p w14:paraId="539CE279" w14:textId="77777777" w:rsidR="00AF1430" w:rsidRPr="00AF1430" w:rsidRDefault="00AF1430" w:rsidP="00AF1430">
            <w:pPr>
              <w:rPr>
                <w:rFonts w:ascii="Calibri" w:hAnsi="Calibri" w:cs="Calibri"/>
                <w:b/>
                <w:bCs/>
                <w:color w:val="000000"/>
                <w:sz w:val="18"/>
                <w:szCs w:val="18"/>
                <w:lang w:val="es-BO" w:eastAsia="es-BO"/>
              </w:rPr>
            </w:pPr>
          </w:p>
        </w:tc>
        <w:tc>
          <w:tcPr>
            <w:tcW w:w="2255" w:type="dxa"/>
            <w:gridSpan w:val="2"/>
            <w:vMerge/>
            <w:tcBorders>
              <w:top w:val="single" w:sz="4" w:space="0" w:color="000000"/>
              <w:left w:val="single" w:sz="4" w:space="0" w:color="000000"/>
              <w:bottom w:val="single" w:sz="4" w:space="0" w:color="000000"/>
              <w:right w:val="single" w:sz="4" w:space="0" w:color="000000"/>
            </w:tcBorders>
            <w:vAlign w:val="center"/>
            <w:hideMark/>
          </w:tcPr>
          <w:p w14:paraId="44A92F7F" w14:textId="77777777" w:rsidR="00AF1430" w:rsidRPr="00AF1430" w:rsidRDefault="00AF1430" w:rsidP="00AF1430">
            <w:pPr>
              <w:rPr>
                <w:rFonts w:ascii="Calibri" w:hAnsi="Calibri" w:cs="Calibri"/>
                <w:b/>
                <w:bCs/>
                <w:color w:val="000000"/>
                <w:sz w:val="18"/>
                <w:szCs w:val="18"/>
                <w:lang w:val="es-BO" w:eastAsia="es-BO"/>
              </w:rPr>
            </w:pPr>
          </w:p>
        </w:tc>
        <w:tc>
          <w:tcPr>
            <w:tcW w:w="1319" w:type="dxa"/>
            <w:vMerge/>
            <w:tcBorders>
              <w:top w:val="single" w:sz="4" w:space="0" w:color="000000"/>
              <w:left w:val="single" w:sz="4" w:space="0" w:color="000000"/>
              <w:bottom w:val="single" w:sz="4" w:space="0" w:color="000000"/>
              <w:right w:val="single" w:sz="4" w:space="0" w:color="000000"/>
            </w:tcBorders>
            <w:vAlign w:val="center"/>
            <w:hideMark/>
          </w:tcPr>
          <w:p w14:paraId="298FF86D"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single" w:sz="4" w:space="0" w:color="000000"/>
              <w:left w:val="single" w:sz="4" w:space="0" w:color="000000"/>
              <w:bottom w:val="single" w:sz="4" w:space="0" w:color="000000"/>
              <w:right w:val="single" w:sz="4" w:space="0" w:color="000000"/>
            </w:tcBorders>
            <w:vAlign w:val="center"/>
            <w:hideMark/>
          </w:tcPr>
          <w:p w14:paraId="133A268C" w14:textId="77777777" w:rsidR="00AF1430" w:rsidRPr="00AF1430" w:rsidRDefault="00AF1430" w:rsidP="00AF1430">
            <w:pPr>
              <w:rPr>
                <w:rFonts w:ascii="Calibri" w:hAnsi="Calibri" w:cs="Calibri"/>
                <w:b/>
                <w:bCs/>
                <w:color w:val="000000"/>
                <w:sz w:val="18"/>
                <w:szCs w:val="18"/>
                <w:lang w:val="es-BO" w:eastAsia="es-BO"/>
              </w:rPr>
            </w:pPr>
          </w:p>
        </w:tc>
        <w:tc>
          <w:tcPr>
            <w:tcW w:w="152" w:type="dxa"/>
            <w:tcBorders>
              <w:top w:val="nil"/>
              <w:left w:val="nil"/>
              <w:bottom w:val="nil"/>
              <w:right w:val="nil"/>
            </w:tcBorders>
            <w:shd w:val="clear" w:color="auto" w:fill="auto"/>
            <w:noWrap/>
            <w:vAlign w:val="bottom"/>
            <w:hideMark/>
          </w:tcPr>
          <w:p w14:paraId="38E57E22" w14:textId="77777777" w:rsidR="00AF1430" w:rsidRPr="00AF1430" w:rsidRDefault="00AF1430" w:rsidP="00AF1430">
            <w:pPr>
              <w:rPr>
                <w:rFonts w:ascii="Calibri" w:hAnsi="Calibri" w:cs="Calibri"/>
                <w:b/>
                <w:bCs/>
                <w:color w:val="000000"/>
                <w:sz w:val="16"/>
                <w:szCs w:val="16"/>
                <w:lang w:val="es-BO" w:eastAsia="es-BO"/>
              </w:rPr>
            </w:pPr>
          </w:p>
        </w:tc>
      </w:tr>
      <w:tr w:rsidR="00AF1430" w:rsidRPr="00AF1430" w14:paraId="01A94443" w14:textId="77777777" w:rsidTr="00AF1430">
        <w:trPr>
          <w:trHeight w:val="244"/>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14:paraId="379297C6" w14:textId="77777777" w:rsidR="00AF1430" w:rsidRPr="00AF1430" w:rsidRDefault="00AF1430" w:rsidP="00AF1430">
            <w:pPr>
              <w:rPr>
                <w:rFonts w:ascii="Calibri" w:hAnsi="Calibri" w:cs="Calibri"/>
                <w:b/>
                <w:bCs/>
                <w:color w:val="000000"/>
                <w:sz w:val="18"/>
                <w:szCs w:val="18"/>
                <w:lang w:val="es-BO" w:eastAsia="es-BO"/>
              </w:rPr>
            </w:pPr>
          </w:p>
        </w:tc>
        <w:tc>
          <w:tcPr>
            <w:tcW w:w="937" w:type="dxa"/>
            <w:tcBorders>
              <w:top w:val="nil"/>
              <w:left w:val="nil"/>
              <w:bottom w:val="single" w:sz="4" w:space="0" w:color="000000"/>
              <w:right w:val="single" w:sz="4" w:space="0" w:color="000000"/>
            </w:tcBorders>
            <w:shd w:val="clear" w:color="auto" w:fill="auto"/>
            <w:noWrap/>
            <w:vAlign w:val="bottom"/>
            <w:hideMark/>
          </w:tcPr>
          <w:p w14:paraId="0DD55E26"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w:t>
            </w:r>
          </w:p>
        </w:tc>
        <w:tc>
          <w:tcPr>
            <w:tcW w:w="941" w:type="dxa"/>
            <w:tcBorders>
              <w:top w:val="nil"/>
              <w:left w:val="nil"/>
              <w:bottom w:val="single" w:sz="4" w:space="0" w:color="000000"/>
              <w:right w:val="single" w:sz="4" w:space="0" w:color="000000"/>
            </w:tcBorders>
            <w:shd w:val="clear" w:color="auto" w:fill="auto"/>
            <w:noWrap/>
            <w:vAlign w:val="bottom"/>
            <w:hideMark/>
          </w:tcPr>
          <w:p w14:paraId="4D899BC4"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Bs.</w:t>
            </w:r>
          </w:p>
        </w:tc>
        <w:tc>
          <w:tcPr>
            <w:tcW w:w="938" w:type="dxa"/>
            <w:tcBorders>
              <w:top w:val="nil"/>
              <w:left w:val="nil"/>
              <w:bottom w:val="single" w:sz="4" w:space="0" w:color="000000"/>
              <w:right w:val="single" w:sz="4" w:space="0" w:color="000000"/>
            </w:tcBorders>
            <w:shd w:val="clear" w:color="auto" w:fill="auto"/>
            <w:noWrap/>
            <w:vAlign w:val="bottom"/>
            <w:hideMark/>
          </w:tcPr>
          <w:p w14:paraId="33297E61"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w:t>
            </w:r>
          </w:p>
        </w:tc>
        <w:tc>
          <w:tcPr>
            <w:tcW w:w="1316" w:type="dxa"/>
            <w:tcBorders>
              <w:top w:val="nil"/>
              <w:left w:val="nil"/>
              <w:bottom w:val="single" w:sz="4" w:space="0" w:color="000000"/>
              <w:right w:val="single" w:sz="4" w:space="0" w:color="000000"/>
            </w:tcBorders>
            <w:shd w:val="clear" w:color="auto" w:fill="auto"/>
            <w:noWrap/>
            <w:vAlign w:val="bottom"/>
            <w:hideMark/>
          </w:tcPr>
          <w:p w14:paraId="59E2105A"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Bs.</w:t>
            </w:r>
          </w:p>
        </w:tc>
        <w:tc>
          <w:tcPr>
            <w:tcW w:w="1319" w:type="dxa"/>
            <w:tcBorders>
              <w:top w:val="nil"/>
              <w:left w:val="nil"/>
              <w:bottom w:val="single" w:sz="4" w:space="0" w:color="000000"/>
              <w:right w:val="single" w:sz="4" w:space="0" w:color="000000"/>
            </w:tcBorders>
            <w:shd w:val="clear" w:color="auto" w:fill="auto"/>
            <w:noWrap/>
            <w:vAlign w:val="bottom"/>
            <w:hideMark/>
          </w:tcPr>
          <w:p w14:paraId="509A209D"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Bs.</w:t>
            </w:r>
          </w:p>
        </w:tc>
        <w:tc>
          <w:tcPr>
            <w:tcW w:w="3288" w:type="dxa"/>
            <w:vMerge/>
            <w:tcBorders>
              <w:top w:val="single" w:sz="4" w:space="0" w:color="000000"/>
              <w:left w:val="single" w:sz="4" w:space="0" w:color="000000"/>
              <w:bottom w:val="single" w:sz="4" w:space="0" w:color="000000"/>
              <w:right w:val="single" w:sz="4" w:space="0" w:color="000000"/>
            </w:tcBorders>
            <w:vAlign w:val="center"/>
            <w:hideMark/>
          </w:tcPr>
          <w:p w14:paraId="43E211A8" w14:textId="77777777" w:rsidR="00AF1430" w:rsidRPr="00AF1430" w:rsidRDefault="00AF1430" w:rsidP="00AF1430">
            <w:pPr>
              <w:rPr>
                <w:rFonts w:ascii="Calibri" w:hAnsi="Calibri" w:cs="Calibri"/>
                <w:b/>
                <w:bCs/>
                <w:color w:val="000000"/>
                <w:sz w:val="18"/>
                <w:szCs w:val="18"/>
                <w:lang w:val="es-BO" w:eastAsia="es-BO"/>
              </w:rPr>
            </w:pPr>
          </w:p>
        </w:tc>
        <w:tc>
          <w:tcPr>
            <w:tcW w:w="152" w:type="dxa"/>
            <w:vAlign w:val="center"/>
            <w:hideMark/>
          </w:tcPr>
          <w:p w14:paraId="52CC4614" w14:textId="77777777" w:rsidR="00AF1430" w:rsidRPr="00AF1430" w:rsidRDefault="00AF1430" w:rsidP="00AF1430">
            <w:pPr>
              <w:rPr>
                <w:lang w:val="es-BO" w:eastAsia="es-BO"/>
              </w:rPr>
            </w:pPr>
          </w:p>
        </w:tc>
      </w:tr>
      <w:tr w:rsidR="00AF1430" w:rsidRPr="00AF1430" w14:paraId="2F6F412A" w14:textId="77777777" w:rsidTr="00AF1430">
        <w:trPr>
          <w:trHeight w:val="244"/>
        </w:trPr>
        <w:tc>
          <w:tcPr>
            <w:tcW w:w="6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C6D65" w14:textId="77777777" w:rsidR="00AF1430" w:rsidRPr="00AF1430" w:rsidRDefault="00AF1430" w:rsidP="00AF1430">
            <w:pPr>
              <w:jc w:val="right"/>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1</w:t>
            </w:r>
          </w:p>
        </w:tc>
        <w:tc>
          <w:tcPr>
            <w:tcW w:w="9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D983A" w14:textId="77777777" w:rsidR="00AF1430" w:rsidRPr="00AF1430" w:rsidRDefault="00AF1430" w:rsidP="00AF1430">
            <w:pPr>
              <w:jc w:val="right"/>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10</w:t>
            </w:r>
          </w:p>
        </w:tc>
        <w:tc>
          <w:tcPr>
            <w:tcW w:w="9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F5DAE2"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35.313,62</w:t>
            </w:r>
          </w:p>
        </w:tc>
        <w:tc>
          <w:tcPr>
            <w:tcW w:w="938" w:type="dxa"/>
            <w:tcBorders>
              <w:top w:val="nil"/>
              <w:left w:val="nil"/>
              <w:bottom w:val="single" w:sz="4" w:space="0" w:color="000000"/>
              <w:right w:val="single" w:sz="4" w:space="0" w:color="000000"/>
            </w:tcBorders>
            <w:shd w:val="clear" w:color="auto" w:fill="auto"/>
            <w:vAlign w:val="bottom"/>
            <w:hideMark/>
          </w:tcPr>
          <w:p w14:paraId="15DB0CEF"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Hasta</w:t>
            </w:r>
          </w:p>
        </w:tc>
        <w:tc>
          <w:tcPr>
            <w:tcW w:w="13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BF7FB"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1.138.805,87</w:t>
            </w:r>
          </w:p>
        </w:tc>
        <w:tc>
          <w:tcPr>
            <w:tcW w:w="13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512C8"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1.174.119,49</w:t>
            </w:r>
          </w:p>
        </w:tc>
        <w:tc>
          <w:tcPr>
            <w:tcW w:w="32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E37C8"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Aprobación del informe Inicial</w:t>
            </w:r>
          </w:p>
        </w:tc>
        <w:tc>
          <w:tcPr>
            <w:tcW w:w="152" w:type="dxa"/>
            <w:vAlign w:val="center"/>
            <w:hideMark/>
          </w:tcPr>
          <w:p w14:paraId="78CEC52D" w14:textId="77777777" w:rsidR="00AF1430" w:rsidRPr="00AF1430" w:rsidRDefault="00AF1430" w:rsidP="00AF1430">
            <w:pPr>
              <w:rPr>
                <w:lang w:val="es-BO" w:eastAsia="es-BO"/>
              </w:rPr>
            </w:pPr>
          </w:p>
        </w:tc>
      </w:tr>
      <w:tr w:rsidR="00AF1430" w:rsidRPr="00AF1430" w14:paraId="1C066F0C" w14:textId="77777777" w:rsidTr="00AF1430">
        <w:trPr>
          <w:trHeight w:val="244"/>
        </w:trPr>
        <w:tc>
          <w:tcPr>
            <w:tcW w:w="668" w:type="dxa"/>
            <w:vMerge/>
            <w:tcBorders>
              <w:top w:val="nil"/>
              <w:left w:val="single" w:sz="4" w:space="0" w:color="000000"/>
              <w:bottom w:val="single" w:sz="4" w:space="0" w:color="000000"/>
              <w:right w:val="single" w:sz="4" w:space="0" w:color="000000"/>
            </w:tcBorders>
            <w:vAlign w:val="center"/>
            <w:hideMark/>
          </w:tcPr>
          <w:p w14:paraId="5A23BECC" w14:textId="77777777" w:rsidR="00AF1430" w:rsidRPr="00AF1430" w:rsidRDefault="00AF1430" w:rsidP="00AF1430">
            <w:pPr>
              <w:rPr>
                <w:rFonts w:ascii="Calibri" w:hAnsi="Calibri" w:cs="Calibri"/>
                <w:color w:val="000000"/>
                <w:sz w:val="18"/>
                <w:szCs w:val="18"/>
                <w:lang w:val="es-BO" w:eastAsia="es-BO"/>
              </w:rPr>
            </w:pPr>
          </w:p>
        </w:tc>
        <w:tc>
          <w:tcPr>
            <w:tcW w:w="937" w:type="dxa"/>
            <w:vMerge/>
            <w:tcBorders>
              <w:top w:val="nil"/>
              <w:left w:val="single" w:sz="4" w:space="0" w:color="000000"/>
              <w:bottom w:val="single" w:sz="4" w:space="0" w:color="000000"/>
              <w:right w:val="single" w:sz="4" w:space="0" w:color="000000"/>
            </w:tcBorders>
            <w:vAlign w:val="center"/>
            <w:hideMark/>
          </w:tcPr>
          <w:p w14:paraId="285B9072" w14:textId="77777777" w:rsidR="00AF1430" w:rsidRPr="00AF1430" w:rsidRDefault="00AF1430" w:rsidP="00AF1430">
            <w:pPr>
              <w:rPr>
                <w:rFonts w:ascii="Calibri" w:hAnsi="Calibri" w:cs="Calibri"/>
                <w:b/>
                <w:bCs/>
                <w:color w:val="000000"/>
                <w:sz w:val="18"/>
                <w:szCs w:val="18"/>
                <w:lang w:val="es-BO" w:eastAsia="es-BO"/>
              </w:rPr>
            </w:pPr>
          </w:p>
        </w:tc>
        <w:tc>
          <w:tcPr>
            <w:tcW w:w="941" w:type="dxa"/>
            <w:vMerge/>
            <w:tcBorders>
              <w:top w:val="nil"/>
              <w:left w:val="single" w:sz="4" w:space="0" w:color="000000"/>
              <w:bottom w:val="single" w:sz="4" w:space="0" w:color="000000"/>
              <w:right w:val="single" w:sz="4" w:space="0" w:color="000000"/>
            </w:tcBorders>
            <w:vAlign w:val="center"/>
            <w:hideMark/>
          </w:tcPr>
          <w:p w14:paraId="5BC13450" w14:textId="77777777" w:rsidR="00AF1430" w:rsidRPr="00AF1430" w:rsidRDefault="00AF1430" w:rsidP="00AF1430">
            <w:pPr>
              <w:rPr>
                <w:rFonts w:ascii="Calibri" w:hAnsi="Calibri" w:cs="Calibri"/>
                <w:color w:val="000000"/>
                <w:sz w:val="18"/>
                <w:szCs w:val="18"/>
                <w:lang w:val="es-BO" w:eastAsia="es-BO"/>
              </w:rPr>
            </w:pPr>
          </w:p>
        </w:tc>
        <w:tc>
          <w:tcPr>
            <w:tcW w:w="938" w:type="dxa"/>
            <w:tcBorders>
              <w:top w:val="nil"/>
              <w:left w:val="nil"/>
              <w:bottom w:val="single" w:sz="4" w:space="0" w:color="000000"/>
              <w:right w:val="single" w:sz="4" w:space="0" w:color="000000"/>
            </w:tcBorders>
            <w:shd w:val="clear" w:color="auto" w:fill="auto"/>
            <w:noWrap/>
            <w:vAlign w:val="bottom"/>
            <w:hideMark/>
          </w:tcPr>
          <w:p w14:paraId="1E00C52B"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50%</w:t>
            </w:r>
          </w:p>
        </w:tc>
        <w:tc>
          <w:tcPr>
            <w:tcW w:w="1316" w:type="dxa"/>
            <w:vMerge/>
            <w:tcBorders>
              <w:top w:val="nil"/>
              <w:left w:val="single" w:sz="4" w:space="0" w:color="000000"/>
              <w:bottom w:val="single" w:sz="4" w:space="0" w:color="000000"/>
              <w:right w:val="single" w:sz="4" w:space="0" w:color="000000"/>
            </w:tcBorders>
            <w:vAlign w:val="center"/>
            <w:hideMark/>
          </w:tcPr>
          <w:p w14:paraId="1E98CFE0" w14:textId="77777777" w:rsidR="00AF1430" w:rsidRPr="00AF1430" w:rsidRDefault="00AF1430" w:rsidP="00AF1430">
            <w:pPr>
              <w:rPr>
                <w:rFonts w:ascii="Calibri" w:hAnsi="Calibri" w:cs="Calibri"/>
                <w:color w:val="000000"/>
                <w:sz w:val="18"/>
                <w:szCs w:val="18"/>
                <w:lang w:val="es-BO" w:eastAsia="es-BO"/>
              </w:rPr>
            </w:pPr>
          </w:p>
        </w:tc>
        <w:tc>
          <w:tcPr>
            <w:tcW w:w="1319" w:type="dxa"/>
            <w:vMerge/>
            <w:tcBorders>
              <w:top w:val="nil"/>
              <w:left w:val="single" w:sz="4" w:space="0" w:color="000000"/>
              <w:bottom w:val="single" w:sz="4" w:space="0" w:color="000000"/>
              <w:right w:val="single" w:sz="4" w:space="0" w:color="000000"/>
            </w:tcBorders>
            <w:vAlign w:val="center"/>
            <w:hideMark/>
          </w:tcPr>
          <w:p w14:paraId="676B8244"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nil"/>
              <w:left w:val="single" w:sz="4" w:space="0" w:color="000000"/>
              <w:bottom w:val="single" w:sz="4" w:space="0" w:color="000000"/>
              <w:right w:val="single" w:sz="4" w:space="0" w:color="000000"/>
            </w:tcBorders>
            <w:vAlign w:val="center"/>
            <w:hideMark/>
          </w:tcPr>
          <w:p w14:paraId="227145E5" w14:textId="77777777" w:rsidR="00AF1430" w:rsidRPr="00AF1430" w:rsidRDefault="00AF1430" w:rsidP="00AF1430">
            <w:pPr>
              <w:rPr>
                <w:rFonts w:ascii="Calibri" w:hAnsi="Calibri" w:cs="Calibri"/>
                <w:color w:val="000000"/>
                <w:sz w:val="18"/>
                <w:szCs w:val="18"/>
                <w:lang w:val="es-BO" w:eastAsia="es-BO"/>
              </w:rPr>
            </w:pPr>
          </w:p>
        </w:tc>
        <w:tc>
          <w:tcPr>
            <w:tcW w:w="152" w:type="dxa"/>
            <w:vAlign w:val="center"/>
            <w:hideMark/>
          </w:tcPr>
          <w:p w14:paraId="6E9317D6" w14:textId="77777777" w:rsidR="00AF1430" w:rsidRPr="00AF1430" w:rsidRDefault="00AF1430" w:rsidP="00AF1430">
            <w:pPr>
              <w:rPr>
                <w:lang w:val="es-BO" w:eastAsia="es-BO"/>
              </w:rPr>
            </w:pPr>
          </w:p>
        </w:tc>
      </w:tr>
      <w:tr w:rsidR="00AF1430" w:rsidRPr="00AF1430" w14:paraId="54CB4DBB" w14:textId="77777777" w:rsidTr="00AF1430">
        <w:trPr>
          <w:trHeight w:val="244"/>
        </w:trPr>
        <w:tc>
          <w:tcPr>
            <w:tcW w:w="6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ECE0A" w14:textId="77777777" w:rsidR="00AF1430" w:rsidRPr="00AF1430" w:rsidRDefault="00AF1430" w:rsidP="00AF1430">
            <w:pPr>
              <w:jc w:val="right"/>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2</w:t>
            </w:r>
          </w:p>
        </w:tc>
        <w:tc>
          <w:tcPr>
            <w:tcW w:w="9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335B1" w14:textId="77777777" w:rsidR="00AF1430" w:rsidRPr="00AF1430" w:rsidRDefault="00AF1430" w:rsidP="00AF1430">
            <w:pPr>
              <w:jc w:val="right"/>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20</w:t>
            </w:r>
          </w:p>
        </w:tc>
        <w:tc>
          <w:tcPr>
            <w:tcW w:w="9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7F9BE5"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70.627,25</w:t>
            </w:r>
          </w:p>
        </w:tc>
        <w:tc>
          <w:tcPr>
            <w:tcW w:w="938" w:type="dxa"/>
            <w:tcBorders>
              <w:top w:val="nil"/>
              <w:left w:val="nil"/>
              <w:bottom w:val="single" w:sz="4" w:space="0" w:color="000000"/>
              <w:right w:val="single" w:sz="4" w:space="0" w:color="000000"/>
            </w:tcBorders>
            <w:shd w:val="clear" w:color="auto" w:fill="auto"/>
            <w:vAlign w:val="bottom"/>
            <w:hideMark/>
          </w:tcPr>
          <w:p w14:paraId="1B8C7CCE"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Hasta</w:t>
            </w:r>
          </w:p>
        </w:tc>
        <w:tc>
          <w:tcPr>
            <w:tcW w:w="13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CB1CA"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1.138.805,87</w:t>
            </w:r>
          </w:p>
        </w:tc>
        <w:tc>
          <w:tcPr>
            <w:tcW w:w="13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D931C"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1.209.433,12</w:t>
            </w:r>
          </w:p>
        </w:tc>
        <w:tc>
          <w:tcPr>
            <w:tcW w:w="32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17569"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Aprobación del informe de avance al 50%</w:t>
            </w:r>
          </w:p>
        </w:tc>
        <w:tc>
          <w:tcPr>
            <w:tcW w:w="152" w:type="dxa"/>
            <w:vAlign w:val="center"/>
            <w:hideMark/>
          </w:tcPr>
          <w:p w14:paraId="1D6207A0" w14:textId="77777777" w:rsidR="00AF1430" w:rsidRPr="00AF1430" w:rsidRDefault="00AF1430" w:rsidP="00AF1430">
            <w:pPr>
              <w:rPr>
                <w:lang w:val="es-BO" w:eastAsia="es-BO"/>
              </w:rPr>
            </w:pPr>
          </w:p>
        </w:tc>
      </w:tr>
      <w:tr w:rsidR="00AF1430" w:rsidRPr="00AF1430" w14:paraId="59780FD4" w14:textId="77777777" w:rsidTr="00AF1430">
        <w:trPr>
          <w:trHeight w:val="244"/>
        </w:trPr>
        <w:tc>
          <w:tcPr>
            <w:tcW w:w="668" w:type="dxa"/>
            <w:vMerge/>
            <w:tcBorders>
              <w:top w:val="nil"/>
              <w:left w:val="single" w:sz="4" w:space="0" w:color="000000"/>
              <w:bottom w:val="single" w:sz="4" w:space="0" w:color="000000"/>
              <w:right w:val="single" w:sz="4" w:space="0" w:color="000000"/>
            </w:tcBorders>
            <w:vAlign w:val="center"/>
            <w:hideMark/>
          </w:tcPr>
          <w:p w14:paraId="1671D926" w14:textId="77777777" w:rsidR="00AF1430" w:rsidRPr="00AF1430" w:rsidRDefault="00AF1430" w:rsidP="00AF1430">
            <w:pPr>
              <w:rPr>
                <w:rFonts w:ascii="Calibri" w:hAnsi="Calibri" w:cs="Calibri"/>
                <w:color w:val="000000"/>
                <w:sz w:val="18"/>
                <w:szCs w:val="18"/>
                <w:lang w:val="es-BO" w:eastAsia="es-BO"/>
              </w:rPr>
            </w:pPr>
          </w:p>
        </w:tc>
        <w:tc>
          <w:tcPr>
            <w:tcW w:w="937" w:type="dxa"/>
            <w:vMerge/>
            <w:tcBorders>
              <w:top w:val="nil"/>
              <w:left w:val="single" w:sz="4" w:space="0" w:color="000000"/>
              <w:bottom w:val="single" w:sz="4" w:space="0" w:color="000000"/>
              <w:right w:val="single" w:sz="4" w:space="0" w:color="000000"/>
            </w:tcBorders>
            <w:vAlign w:val="center"/>
            <w:hideMark/>
          </w:tcPr>
          <w:p w14:paraId="28A454F5" w14:textId="77777777" w:rsidR="00AF1430" w:rsidRPr="00AF1430" w:rsidRDefault="00AF1430" w:rsidP="00AF1430">
            <w:pPr>
              <w:rPr>
                <w:rFonts w:ascii="Calibri" w:hAnsi="Calibri" w:cs="Calibri"/>
                <w:b/>
                <w:bCs/>
                <w:color w:val="000000"/>
                <w:sz w:val="18"/>
                <w:szCs w:val="18"/>
                <w:lang w:val="es-BO" w:eastAsia="es-BO"/>
              </w:rPr>
            </w:pPr>
          </w:p>
        </w:tc>
        <w:tc>
          <w:tcPr>
            <w:tcW w:w="941" w:type="dxa"/>
            <w:vMerge/>
            <w:tcBorders>
              <w:top w:val="nil"/>
              <w:left w:val="single" w:sz="4" w:space="0" w:color="000000"/>
              <w:bottom w:val="single" w:sz="4" w:space="0" w:color="000000"/>
              <w:right w:val="single" w:sz="4" w:space="0" w:color="000000"/>
            </w:tcBorders>
            <w:vAlign w:val="center"/>
            <w:hideMark/>
          </w:tcPr>
          <w:p w14:paraId="435BFFCA" w14:textId="77777777" w:rsidR="00AF1430" w:rsidRPr="00AF1430" w:rsidRDefault="00AF1430" w:rsidP="00AF1430">
            <w:pPr>
              <w:rPr>
                <w:rFonts w:ascii="Calibri" w:hAnsi="Calibri" w:cs="Calibri"/>
                <w:color w:val="000000"/>
                <w:sz w:val="18"/>
                <w:szCs w:val="18"/>
                <w:lang w:val="es-BO" w:eastAsia="es-BO"/>
              </w:rPr>
            </w:pPr>
          </w:p>
        </w:tc>
        <w:tc>
          <w:tcPr>
            <w:tcW w:w="938" w:type="dxa"/>
            <w:tcBorders>
              <w:top w:val="nil"/>
              <w:left w:val="nil"/>
              <w:bottom w:val="single" w:sz="4" w:space="0" w:color="000000"/>
              <w:right w:val="single" w:sz="4" w:space="0" w:color="000000"/>
            </w:tcBorders>
            <w:shd w:val="clear" w:color="auto" w:fill="auto"/>
            <w:noWrap/>
            <w:vAlign w:val="bottom"/>
            <w:hideMark/>
          </w:tcPr>
          <w:p w14:paraId="3B70B87B"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50%</w:t>
            </w:r>
          </w:p>
        </w:tc>
        <w:tc>
          <w:tcPr>
            <w:tcW w:w="1316" w:type="dxa"/>
            <w:vMerge/>
            <w:tcBorders>
              <w:top w:val="nil"/>
              <w:left w:val="single" w:sz="4" w:space="0" w:color="000000"/>
              <w:bottom w:val="single" w:sz="4" w:space="0" w:color="000000"/>
              <w:right w:val="single" w:sz="4" w:space="0" w:color="000000"/>
            </w:tcBorders>
            <w:vAlign w:val="center"/>
            <w:hideMark/>
          </w:tcPr>
          <w:p w14:paraId="6E622730" w14:textId="77777777" w:rsidR="00AF1430" w:rsidRPr="00AF1430" w:rsidRDefault="00AF1430" w:rsidP="00AF1430">
            <w:pPr>
              <w:rPr>
                <w:rFonts w:ascii="Calibri" w:hAnsi="Calibri" w:cs="Calibri"/>
                <w:color w:val="000000"/>
                <w:sz w:val="18"/>
                <w:szCs w:val="18"/>
                <w:lang w:val="es-BO" w:eastAsia="es-BO"/>
              </w:rPr>
            </w:pPr>
          </w:p>
        </w:tc>
        <w:tc>
          <w:tcPr>
            <w:tcW w:w="1319" w:type="dxa"/>
            <w:vMerge/>
            <w:tcBorders>
              <w:top w:val="nil"/>
              <w:left w:val="single" w:sz="4" w:space="0" w:color="000000"/>
              <w:bottom w:val="single" w:sz="4" w:space="0" w:color="000000"/>
              <w:right w:val="single" w:sz="4" w:space="0" w:color="000000"/>
            </w:tcBorders>
            <w:vAlign w:val="center"/>
            <w:hideMark/>
          </w:tcPr>
          <w:p w14:paraId="46865AD7"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nil"/>
              <w:left w:val="single" w:sz="4" w:space="0" w:color="000000"/>
              <w:bottom w:val="single" w:sz="4" w:space="0" w:color="000000"/>
              <w:right w:val="single" w:sz="4" w:space="0" w:color="000000"/>
            </w:tcBorders>
            <w:vAlign w:val="center"/>
            <w:hideMark/>
          </w:tcPr>
          <w:p w14:paraId="2B57D46E" w14:textId="77777777" w:rsidR="00AF1430" w:rsidRPr="00AF1430" w:rsidRDefault="00AF1430" w:rsidP="00AF1430">
            <w:pPr>
              <w:rPr>
                <w:rFonts w:ascii="Calibri" w:hAnsi="Calibri" w:cs="Calibri"/>
                <w:color w:val="000000"/>
                <w:sz w:val="18"/>
                <w:szCs w:val="18"/>
                <w:lang w:val="es-BO" w:eastAsia="es-BO"/>
              </w:rPr>
            </w:pPr>
          </w:p>
        </w:tc>
        <w:tc>
          <w:tcPr>
            <w:tcW w:w="152" w:type="dxa"/>
            <w:vAlign w:val="center"/>
            <w:hideMark/>
          </w:tcPr>
          <w:p w14:paraId="637D5022" w14:textId="77777777" w:rsidR="00AF1430" w:rsidRPr="00AF1430" w:rsidRDefault="00AF1430" w:rsidP="00AF1430">
            <w:pPr>
              <w:rPr>
                <w:lang w:val="es-BO" w:eastAsia="es-BO"/>
              </w:rPr>
            </w:pPr>
          </w:p>
        </w:tc>
      </w:tr>
      <w:tr w:rsidR="00AF1430" w:rsidRPr="00AF1430" w14:paraId="3E379D48" w14:textId="77777777" w:rsidTr="00AF1430">
        <w:trPr>
          <w:trHeight w:val="244"/>
        </w:trPr>
        <w:tc>
          <w:tcPr>
            <w:tcW w:w="6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40BEF" w14:textId="77777777" w:rsidR="00AF1430" w:rsidRPr="00AF1430" w:rsidRDefault="00AF1430" w:rsidP="00AF1430">
            <w:pPr>
              <w:jc w:val="right"/>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3</w:t>
            </w:r>
          </w:p>
        </w:tc>
        <w:tc>
          <w:tcPr>
            <w:tcW w:w="9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ABA73" w14:textId="77777777" w:rsidR="00AF1430" w:rsidRPr="00AF1430" w:rsidRDefault="00AF1430" w:rsidP="00AF1430">
            <w:pPr>
              <w:jc w:val="right"/>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20</w:t>
            </w:r>
          </w:p>
        </w:tc>
        <w:tc>
          <w:tcPr>
            <w:tcW w:w="9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DF9389"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70.627,25</w:t>
            </w:r>
          </w:p>
        </w:tc>
        <w:tc>
          <w:tcPr>
            <w:tcW w:w="9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2BCCBB"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0%</w:t>
            </w:r>
          </w:p>
        </w:tc>
        <w:tc>
          <w:tcPr>
            <w:tcW w:w="13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9F33C"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0,00</w:t>
            </w:r>
          </w:p>
        </w:tc>
        <w:tc>
          <w:tcPr>
            <w:tcW w:w="13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4FB59"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70.627,25</w:t>
            </w:r>
          </w:p>
        </w:tc>
        <w:tc>
          <w:tcPr>
            <w:tcW w:w="32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B41CD"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 xml:space="preserve">Aprobación del informe de avance al </w:t>
            </w:r>
            <w:r w:rsidRPr="00AF1430">
              <w:rPr>
                <w:rFonts w:ascii="Calibri" w:hAnsi="Calibri" w:cs="Calibri"/>
                <w:color w:val="000000"/>
                <w:sz w:val="18"/>
                <w:szCs w:val="18"/>
                <w:lang w:val="es-BO" w:eastAsia="es-BO"/>
              </w:rPr>
              <w:br/>
              <w:t>100%</w:t>
            </w:r>
          </w:p>
        </w:tc>
        <w:tc>
          <w:tcPr>
            <w:tcW w:w="152" w:type="dxa"/>
            <w:vAlign w:val="center"/>
            <w:hideMark/>
          </w:tcPr>
          <w:p w14:paraId="40D81F5A" w14:textId="77777777" w:rsidR="00AF1430" w:rsidRPr="00AF1430" w:rsidRDefault="00AF1430" w:rsidP="00AF1430">
            <w:pPr>
              <w:rPr>
                <w:lang w:val="es-BO" w:eastAsia="es-BO"/>
              </w:rPr>
            </w:pPr>
          </w:p>
        </w:tc>
      </w:tr>
      <w:tr w:rsidR="00AF1430" w:rsidRPr="00AF1430" w14:paraId="1AEC0FB4" w14:textId="77777777" w:rsidTr="00AF1430">
        <w:trPr>
          <w:trHeight w:val="244"/>
        </w:trPr>
        <w:tc>
          <w:tcPr>
            <w:tcW w:w="668" w:type="dxa"/>
            <w:vMerge/>
            <w:tcBorders>
              <w:top w:val="nil"/>
              <w:left w:val="single" w:sz="4" w:space="0" w:color="000000"/>
              <w:bottom w:val="single" w:sz="4" w:space="0" w:color="000000"/>
              <w:right w:val="single" w:sz="4" w:space="0" w:color="000000"/>
            </w:tcBorders>
            <w:vAlign w:val="center"/>
            <w:hideMark/>
          </w:tcPr>
          <w:p w14:paraId="7699A7F9" w14:textId="77777777" w:rsidR="00AF1430" w:rsidRPr="00AF1430" w:rsidRDefault="00AF1430" w:rsidP="00AF1430">
            <w:pPr>
              <w:rPr>
                <w:rFonts w:ascii="Calibri" w:hAnsi="Calibri" w:cs="Calibri"/>
                <w:color w:val="000000"/>
                <w:sz w:val="18"/>
                <w:szCs w:val="18"/>
                <w:lang w:val="es-BO" w:eastAsia="es-BO"/>
              </w:rPr>
            </w:pPr>
          </w:p>
        </w:tc>
        <w:tc>
          <w:tcPr>
            <w:tcW w:w="937" w:type="dxa"/>
            <w:vMerge/>
            <w:tcBorders>
              <w:top w:val="nil"/>
              <w:left w:val="single" w:sz="4" w:space="0" w:color="000000"/>
              <w:bottom w:val="single" w:sz="4" w:space="0" w:color="000000"/>
              <w:right w:val="single" w:sz="4" w:space="0" w:color="000000"/>
            </w:tcBorders>
            <w:vAlign w:val="center"/>
            <w:hideMark/>
          </w:tcPr>
          <w:p w14:paraId="7FCDECF8" w14:textId="77777777" w:rsidR="00AF1430" w:rsidRPr="00AF1430" w:rsidRDefault="00AF1430" w:rsidP="00AF1430">
            <w:pPr>
              <w:rPr>
                <w:rFonts w:ascii="Calibri" w:hAnsi="Calibri" w:cs="Calibri"/>
                <w:b/>
                <w:bCs/>
                <w:color w:val="000000"/>
                <w:sz w:val="18"/>
                <w:szCs w:val="18"/>
                <w:lang w:val="es-BO" w:eastAsia="es-BO"/>
              </w:rPr>
            </w:pPr>
          </w:p>
        </w:tc>
        <w:tc>
          <w:tcPr>
            <w:tcW w:w="941" w:type="dxa"/>
            <w:vMerge/>
            <w:tcBorders>
              <w:top w:val="nil"/>
              <w:left w:val="single" w:sz="4" w:space="0" w:color="000000"/>
              <w:bottom w:val="single" w:sz="4" w:space="0" w:color="000000"/>
              <w:right w:val="single" w:sz="4" w:space="0" w:color="000000"/>
            </w:tcBorders>
            <w:vAlign w:val="center"/>
            <w:hideMark/>
          </w:tcPr>
          <w:p w14:paraId="1A08ED7E" w14:textId="77777777" w:rsidR="00AF1430" w:rsidRPr="00AF1430" w:rsidRDefault="00AF1430" w:rsidP="00AF1430">
            <w:pPr>
              <w:rPr>
                <w:rFonts w:ascii="Calibri" w:hAnsi="Calibri" w:cs="Calibri"/>
                <w:color w:val="000000"/>
                <w:sz w:val="18"/>
                <w:szCs w:val="18"/>
                <w:lang w:val="es-BO" w:eastAsia="es-BO"/>
              </w:rPr>
            </w:pPr>
          </w:p>
        </w:tc>
        <w:tc>
          <w:tcPr>
            <w:tcW w:w="938" w:type="dxa"/>
            <w:vMerge/>
            <w:tcBorders>
              <w:top w:val="nil"/>
              <w:left w:val="single" w:sz="4" w:space="0" w:color="000000"/>
              <w:bottom w:val="single" w:sz="4" w:space="0" w:color="000000"/>
              <w:right w:val="single" w:sz="4" w:space="0" w:color="000000"/>
            </w:tcBorders>
            <w:vAlign w:val="center"/>
            <w:hideMark/>
          </w:tcPr>
          <w:p w14:paraId="638BB6F0" w14:textId="77777777" w:rsidR="00AF1430" w:rsidRPr="00AF1430" w:rsidRDefault="00AF1430" w:rsidP="00AF1430">
            <w:pPr>
              <w:rPr>
                <w:rFonts w:ascii="Calibri" w:hAnsi="Calibri" w:cs="Calibri"/>
                <w:b/>
                <w:bCs/>
                <w:color w:val="000000"/>
                <w:sz w:val="18"/>
                <w:szCs w:val="18"/>
                <w:lang w:val="es-BO" w:eastAsia="es-BO"/>
              </w:rPr>
            </w:pPr>
          </w:p>
        </w:tc>
        <w:tc>
          <w:tcPr>
            <w:tcW w:w="1316" w:type="dxa"/>
            <w:vMerge/>
            <w:tcBorders>
              <w:top w:val="nil"/>
              <w:left w:val="single" w:sz="4" w:space="0" w:color="000000"/>
              <w:bottom w:val="single" w:sz="4" w:space="0" w:color="000000"/>
              <w:right w:val="single" w:sz="4" w:space="0" w:color="000000"/>
            </w:tcBorders>
            <w:vAlign w:val="center"/>
            <w:hideMark/>
          </w:tcPr>
          <w:p w14:paraId="01F60FED" w14:textId="77777777" w:rsidR="00AF1430" w:rsidRPr="00AF1430" w:rsidRDefault="00AF1430" w:rsidP="00AF1430">
            <w:pPr>
              <w:rPr>
                <w:rFonts w:ascii="Calibri" w:hAnsi="Calibri" w:cs="Calibri"/>
                <w:color w:val="000000"/>
                <w:sz w:val="18"/>
                <w:szCs w:val="18"/>
                <w:lang w:val="es-BO" w:eastAsia="es-BO"/>
              </w:rPr>
            </w:pPr>
          </w:p>
        </w:tc>
        <w:tc>
          <w:tcPr>
            <w:tcW w:w="1319" w:type="dxa"/>
            <w:vMerge/>
            <w:tcBorders>
              <w:top w:val="nil"/>
              <w:left w:val="single" w:sz="4" w:space="0" w:color="000000"/>
              <w:bottom w:val="single" w:sz="4" w:space="0" w:color="000000"/>
              <w:right w:val="single" w:sz="4" w:space="0" w:color="000000"/>
            </w:tcBorders>
            <w:vAlign w:val="center"/>
            <w:hideMark/>
          </w:tcPr>
          <w:p w14:paraId="57CD9871"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nil"/>
              <w:left w:val="single" w:sz="4" w:space="0" w:color="000000"/>
              <w:bottom w:val="single" w:sz="4" w:space="0" w:color="000000"/>
              <w:right w:val="single" w:sz="4" w:space="0" w:color="000000"/>
            </w:tcBorders>
            <w:vAlign w:val="center"/>
            <w:hideMark/>
          </w:tcPr>
          <w:p w14:paraId="055DFA61" w14:textId="77777777" w:rsidR="00AF1430" w:rsidRPr="00AF1430" w:rsidRDefault="00AF1430" w:rsidP="00AF1430">
            <w:pPr>
              <w:rPr>
                <w:rFonts w:ascii="Calibri" w:hAnsi="Calibri" w:cs="Calibri"/>
                <w:color w:val="000000"/>
                <w:sz w:val="18"/>
                <w:szCs w:val="18"/>
                <w:lang w:val="es-BO" w:eastAsia="es-BO"/>
              </w:rPr>
            </w:pPr>
          </w:p>
        </w:tc>
        <w:tc>
          <w:tcPr>
            <w:tcW w:w="152" w:type="dxa"/>
            <w:tcBorders>
              <w:top w:val="nil"/>
              <w:left w:val="nil"/>
              <w:bottom w:val="nil"/>
              <w:right w:val="nil"/>
            </w:tcBorders>
            <w:shd w:val="clear" w:color="auto" w:fill="auto"/>
            <w:noWrap/>
            <w:vAlign w:val="bottom"/>
            <w:hideMark/>
          </w:tcPr>
          <w:p w14:paraId="015AFEC2" w14:textId="77777777" w:rsidR="00AF1430" w:rsidRPr="00AF1430" w:rsidRDefault="00AF1430" w:rsidP="00AF1430">
            <w:pPr>
              <w:rPr>
                <w:rFonts w:ascii="Calibri" w:hAnsi="Calibri" w:cs="Calibri"/>
                <w:color w:val="000000"/>
                <w:sz w:val="16"/>
                <w:szCs w:val="16"/>
                <w:lang w:val="es-BO" w:eastAsia="es-BO"/>
              </w:rPr>
            </w:pPr>
          </w:p>
        </w:tc>
      </w:tr>
      <w:tr w:rsidR="00AF1430" w:rsidRPr="00AF1430" w14:paraId="0CCE8D6D" w14:textId="77777777" w:rsidTr="00AF1430">
        <w:trPr>
          <w:trHeight w:val="244"/>
        </w:trPr>
        <w:tc>
          <w:tcPr>
            <w:tcW w:w="6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31AD8" w14:textId="77777777" w:rsidR="00AF1430" w:rsidRPr="00AF1430" w:rsidRDefault="00AF1430" w:rsidP="00AF1430">
            <w:pPr>
              <w:jc w:val="right"/>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4</w:t>
            </w:r>
          </w:p>
        </w:tc>
        <w:tc>
          <w:tcPr>
            <w:tcW w:w="9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C9CD7C" w14:textId="77777777" w:rsidR="00AF1430" w:rsidRPr="00AF1430" w:rsidRDefault="00AF1430" w:rsidP="00AF1430">
            <w:pPr>
              <w:jc w:val="right"/>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50</w:t>
            </w:r>
          </w:p>
        </w:tc>
        <w:tc>
          <w:tcPr>
            <w:tcW w:w="9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CFDC4"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176.568,11</w:t>
            </w:r>
          </w:p>
        </w:tc>
        <w:tc>
          <w:tcPr>
            <w:tcW w:w="9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01B73"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0%</w:t>
            </w:r>
          </w:p>
        </w:tc>
        <w:tc>
          <w:tcPr>
            <w:tcW w:w="13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9DD0D"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0,00</w:t>
            </w:r>
          </w:p>
        </w:tc>
        <w:tc>
          <w:tcPr>
            <w:tcW w:w="13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20021"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176.568,11</w:t>
            </w:r>
          </w:p>
        </w:tc>
        <w:tc>
          <w:tcPr>
            <w:tcW w:w="32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BEBF9"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Aprobación del informe de Producto final</w:t>
            </w:r>
          </w:p>
        </w:tc>
        <w:tc>
          <w:tcPr>
            <w:tcW w:w="152" w:type="dxa"/>
            <w:vAlign w:val="center"/>
            <w:hideMark/>
          </w:tcPr>
          <w:p w14:paraId="3CB87E35" w14:textId="77777777" w:rsidR="00AF1430" w:rsidRPr="00AF1430" w:rsidRDefault="00AF1430" w:rsidP="00AF1430">
            <w:pPr>
              <w:rPr>
                <w:lang w:val="es-BO" w:eastAsia="es-BO"/>
              </w:rPr>
            </w:pPr>
          </w:p>
        </w:tc>
      </w:tr>
      <w:tr w:rsidR="00AF1430" w:rsidRPr="00AF1430" w14:paraId="3EE8D762" w14:textId="77777777" w:rsidTr="00AF1430">
        <w:trPr>
          <w:trHeight w:val="244"/>
        </w:trPr>
        <w:tc>
          <w:tcPr>
            <w:tcW w:w="668" w:type="dxa"/>
            <w:vMerge/>
            <w:tcBorders>
              <w:top w:val="nil"/>
              <w:left w:val="single" w:sz="4" w:space="0" w:color="000000"/>
              <w:bottom w:val="single" w:sz="4" w:space="0" w:color="000000"/>
              <w:right w:val="single" w:sz="4" w:space="0" w:color="000000"/>
            </w:tcBorders>
            <w:vAlign w:val="center"/>
            <w:hideMark/>
          </w:tcPr>
          <w:p w14:paraId="6B143DBA" w14:textId="77777777" w:rsidR="00AF1430" w:rsidRPr="00AF1430" w:rsidRDefault="00AF1430" w:rsidP="00AF1430">
            <w:pPr>
              <w:rPr>
                <w:rFonts w:ascii="Calibri" w:hAnsi="Calibri" w:cs="Calibri"/>
                <w:color w:val="000000"/>
                <w:sz w:val="18"/>
                <w:szCs w:val="18"/>
                <w:lang w:val="es-BO" w:eastAsia="es-BO"/>
              </w:rPr>
            </w:pPr>
          </w:p>
        </w:tc>
        <w:tc>
          <w:tcPr>
            <w:tcW w:w="937" w:type="dxa"/>
            <w:vMerge/>
            <w:tcBorders>
              <w:top w:val="nil"/>
              <w:left w:val="single" w:sz="4" w:space="0" w:color="000000"/>
              <w:bottom w:val="single" w:sz="4" w:space="0" w:color="000000"/>
              <w:right w:val="single" w:sz="4" w:space="0" w:color="000000"/>
            </w:tcBorders>
            <w:vAlign w:val="center"/>
            <w:hideMark/>
          </w:tcPr>
          <w:p w14:paraId="0290EC14" w14:textId="77777777" w:rsidR="00AF1430" w:rsidRPr="00AF1430" w:rsidRDefault="00AF1430" w:rsidP="00AF1430">
            <w:pPr>
              <w:rPr>
                <w:rFonts w:ascii="Calibri" w:hAnsi="Calibri" w:cs="Calibri"/>
                <w:b/>
                <w:bCs/>
                <w:color w:val="000000"/>
                <w:sz w:val="18"/>
                <w:szCs w:val="18"/>
                <w:lang w:val="es-BO" w:eastAsia="es-BO"/>
              </w:rPr>
            </w:pPr>
          </w:p>
        </w:tc>
        <w:tc>
          <w:tcPr>
            <w:tcW w:w="941" w:type="dxa"/>
            <w:vMerge/>
            <w:tcBorders>
              <w:top w:val="nil"/>
              <w:left w:val="single" w:sz="4" w:space="0" w:color="000000"/>
              <w:bottom w:val="single" w:sz="4" w:space="0" w:color="000000"/>
              <w:right w:val="single" w:sz="4" w:space="0" w:color="000000"/>
            </w:tcBorders>
            <w:vAlign w:val="center"/>
            <w:hideMark/>
          </w:tcPr>
          <w:p w14:paraId="0CBD7723" w14:textId="77777777" w:rsidR="00AF1430" w:rsidRPr="00AF1430" w:rsidRDefault="00AF1430" w:rsidP="00AF1430">
            <w:pPr>
              <w:rPr>
                <w:rFonts w:ascii="Calibri" w:hAnsi="Calibri" w:cs="Calibri"/>
                <w:color w:val="000000"/>
                <w:sz w:val="18"/>
                <w:szCs w:val="18"/>
                <w:lang w:val="es-BO" w:eastAsia="es-BO"/>
              </w:rPr>
            </w:pPr>
          </w:p>
        </w:tc>
        <w:tc>
          <w:tcPr>
            <w:tcW w:w="938" w:type="dxa"/>
            <w:vMerge/>
            <w:tcBorders>
              <w:top w:val="nil"/>
              <w:left w:val="single" w:sz="4" w:space="0" w:color="000000"/>
              <w:bottom w:val="single" w:sz="4" w:space="0" w:color="000000"/>
              <w:right w:val="single" w:sz="4" w:space="0" w:color="000000"/>
            </w:tcBorders>
            <w:vAlign w:val="center"/>
            <w:hideMark/>
          </w:tcPr>
          <w:p w14:paraId="5B903236" w14:textId="77777777" w:rsidR="00AF1430" w:rsidRPr="00AF1430" w:rsidRDefault="00AF1430" w:rsidP="00AF1430">
            <w:pPr>
              <w:rPr>
                <w:rFonts w:ascii="Calibri" w:hAnsi="Calibri" w:cs="Calibri"/>
                <w:b/>
                <w:bCs/>
                <w:color w:val="000000"/>
                <w:sz w:val="18"/>
                <w:szCs w:val="18"/>
                <w:lang w:val="es-BO" w:eastAsia="es-BO"/>
              </w:rPr>
            </w:pPr>
          </w:p>
        </w:tc>
        <w:tc>
          <w:tcPr>
            <w:tcW w:w="1316" w:type="dxa"/>
            <w:vMerge/>
            <w:tcBorders>
              <w:top w:val="nil"/>
              <w:left w:val="single" w:sz="4" w:space="0" w:color="000000"/>
              <w:bottom w:val="single" w:sz="4" w:space="0" w:color="000000"/>
              <w:right w:val="single" w:sz="4" w:space="0" w:color="000000"/>
            </w:tcBorders>
            <w:vAlign w:val="center"/>
            <w:hideMark/>
          </w:tcPr>
          <w:p w14:paraId="45E330CD" w14:textId="77777777" w:rsidR="00AF1430" w:rsidRPr="00AF1430" w:rsidRDefault="00AF1430" w:rsidP="00AF1430">
            <w:pPr>
              <w:rPr>
                <w:rFonts w:ascii="Calibri" w:hAnsi="Calibri" w:cs="Calibri"/>
                <w:color w:val="000000"/>
                <w:sz w:val="18"/>
                <w:szCs w:val="18"/>
                <w:lang w:val="es-BO" w:eastAsia="es-BO"/>
              </w:rPr>
            </w:pPr>
          </w:p>
        </w:tc>
        <w:tc>
          <w:tcPr>
            <w:tcW w:w="1319" w:type="dxa"/>
            <w:vMerge/>
            <w:tcBorders>
              <w:top w:val="nil"/>
              <w:left w:val="single" w:sz="4" w:space="0" w:color="000000"/>
              <w:bottom w:val="single" w:sz="4" w:space="0" w:color="000000"/>
              <w:right w:val="single" w:sz="4" w:space="0" w:color="000000"/>
            </w:tcBorders>
            <w:vAlign w:val="center"/>
            <w:hideMark/>
          </w:tcPr>
          <w:p w14:paraId="37D4084F" w14:textId="77777777" w:rsidR="00AF1430" w:rsidRPr="00AF1430" w:rsidRDefault="00AF1430" w:rsidP="00AF1430">
            <w:pPr>
              <w:rPr>
                <w:rFonts w:ascii="Calibri" w:hAnsi="Calibri" w:cs="Calibri"/>
                <w:b/>
                <w:bCs/>
                <w:color w:val="000000"/>
                <w:sz w:val="18"/>
                <w:szCs w:val="18"/>
                <w:lang w:val="es-BO" w:eastAsia="es-BO"/>
              </w:rPr>
            </w:pPr>
          </w:p>
        </w:tc>
        <w:tc>
          <w:tcPr>
            <w:tcW w:w="3288" w:type="dxa"/>
            <w:vMerge/>
            <w:tcBorders>
              <w:top w:val="nil"/>
              <w:left w:val="single" w:sz="4" w:space="0" w:color="000000"/>
              <w:bottom w:val="single" w:sz="4" w:space="0" w:color="000000"/>
              <w:right w:val="single" w:sz="4" w:space="0" w:color="000000"/>
            </w:tcBorders>
            <w:vAlign w:val="center"/>
            <w:hideMark/>
          </w:tcPr>
          <w:p w14:paraId="5C4F7E63" w14:textId="77777777" w:rsidR="00AF1430" w:rsidRPr="00AF1430" w:rsidRDefault="00AF1430" w:rsidP="00AF1430">
            <w:pPr>
              <w:rPr>
                <w:rFonts w:ascii="Calibri" w:hAnsi="Calibri" w:cs="Calibri"/>
                <w:color w:val="000000"/>
                <w:sz w:val="18"/>
                <w:szCs w:val="18"/>
                <w:lang w:val="es-BO" w:eastAsia="es-BO"/>
              </w:rPr>
            </w:pPr>
          </w:p>
        </w:tc>
        <w:tc>
          <w:tcPr>
            <w:tcW w:w="152" w:type="dxa"/>
            <w:tcBorders>
              <w:top w:val="nil"/>
              <w:left w:val="nil"/>
              <w:bottom w:val="nil"/>
              <w:right w:val="nil"/>
            </w:tcBorders>
            <w:shd w:val="clear" w:color="auto" w:fill="auto"/>
            <w:noWrap/>
            <w:vAlign w:val="bottom"/>
            <w:hideMark/>
          </w:tcPr>
          <w:p w14:paraId="70B084F0" w14:textId="77777777" w:rsidR="00AF1430" w:rsidRPr="00AF1430" w:rsidRDefault="00AF1430" w:rsidP="00AF1430">
            <w:pPr>
              <w:rPr>
                <w:rFonts w:ascii="Calibri" w:hAnsi="Calibri" w:cs="Calibri"/>
                <w:color w:val="000000"/>
                <w:sz w:val="16"/>
                <w:szCs w:val="16"/>
                <w:lang w:val="es-BO" w:eastAsia="es-BO"/>
              </w:rPr>
            </w:pPr>
          </w:p>
        </w:tc>
      </w:tr>
      <w:tr w:rsidR="00AF1430" w:rsidRPr="00AF1430" w14:paraId="37AA6192" w14:textId="77777777" w:rsidTr="00AF1430">
        <w:trPr>
          <w:trHeight w:val="244"/>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59BAF89"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TOTAL</w:t>
            </w:r>
          </w:p>
        </w:tc>
        <w:tc>
          <w:tcPr>
            <w:tcW w:w="937" w:type="dxa"/>
            <w:tcBorders>
              <w:top w:val="nil"/>
              <w:left w:val="nil"/>
              <w:bottom w:val="single" w:sz="4" w:space="0" w:color="000000"/>
              <w:right w:val="single" w:sz="4" w:space="0" w:color="000000"/>
            </w:tcBorders>
            <w:shd w:val="clear" w:color="auto" w:fill="auto"/>
            <w:noWrap/>
            <w:vAlign w:val="bottom"/>
            <w:hideMark/>
          </w:tcPr>
          <w:p w14:paraId="40A9C195"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100%</w:t>
            </w:r>
          </w:p>
        </w:tc>
        <w:tc>
          <w:tcPr>
            <w:tcW w:w="941" w:type="dxa"/>
            <w:tcBorders>
              <w:top w:val="nil"/>
              <w:left w:val="nil"/>
              <w:bottom w:val="single" w:sz="4" w:space="0" w:color="000000"/>
              <w:right w:val="single" w:sz="4" w:space="0" w:color="000000"/>
            </w:tcBorders>
            <w:shd w:val="clear" w:color="auto" w:fill="auto"/>
            <w:noWrap/>
            <w:vAlign w:val="bottom"/>
            <w:hideMark/>
          </w:tcPr>
          <w:p w14:paraId="4B744E6A"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353.136,23</w:t>
            </w:r>
          </w:p>
        </w:tc>
        <w:tc>
          <w:tcPr>
            <w:tcW w:w="938" w:type="dxa"/>
            <w:tcBorders>
              <w:top w:val="nil"/>
              <w:left w:val="nil"/>
              <w:bottom w:val="single" w:sz="4" w:space="0" w:color="000000"/>
              <w:right w:val="single" w:sz="4" w:space="0" w:color="000000"/>
            </w:tcBorders>
            <w:shd w:val="clear" w:color="auto" w:fill="auto"/>
            <w:noWrap/>
            <w:vAlign w:val="bottom"/>
            <w:hideMark/>
          </w:tcPr>
          <w:p w14:paraId="47F117D1"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100%</w:t>
            </w:r>
          </w:p>
        </w:tc>
        <w:tc>
          <w:tcPr>
            <w:tcW w:w="1316" w:type="dxa"/>
            <w:tcBorders>
              <w:top w:val="nil"/>
              <w:left w:val="nil"/>
              <w:bottom w:val="single" w:sz="4" w:space="0" w:color="000000"/>
              <w:right w:val="single" w:sz="4" w:space="0" w:color="000000"/>
            </w:tcBorders>
            <w:shd w:val="clear" w:color="auto" w:fill="auto"/>
            <w:noWrap/>
            <w:vAlign w:val="bottom"/>
            <w:hideMark/>
          </w:tcPr>
          <w:p w14:paraId="072B8891"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2.277.611,74</w:t>
            </w:r>
          </w:p>
        </w:tc>
        <w:tc>
          <w:tcPr>
            <w:tcW w:w="1319" w:type="dxa"/>
            <w:tcBorders>
              <w:top w:val="nil"/>
              <w:left w:val="nil"/>
              <w:bottom w:val="single" w:sz="4" w:space="0" w:color="000000"/>
              <w:right w:val="single" w:sz="4" w:space="0" w:color="000000"/>
            </w:tcBorders>
            <w:shd w:val="clear" w:color="auto" w:fill="auto"/>
            <w:noWrap/>
            <w:vAlign w:val="bottom"/>
            <w:hideMark/>
          </w:tcPr>
          <w:p w14:paraId="2C22DBC6" w14:textId="77777777" w:rsidR="00AF1430" w:rsidRPr="00AF1430" w:rsidRDefault="00AF1430" w:rsidP="00AF1430">
            <w:pP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2.630.747,97</w:t>
            </w:r>
          </w:p>
        </w:tc>
        <w:tc>
          <w:tcPr>
            <w:tcW w:w="3288" w:type="dxa"/>
            <w:tcBorders>
              <w:top w:val="nil"/>
              <w:left w:val="nil"/>
              <w:bottom w:val="single" w:sz="4" w:space="0" w:color="000000"/>
              <w:right w:val="single" w:sz="4" w:space="0" w:color="000000"/>
            </w:tcBorders>
            <w:shd w:val="clear" w:color="auto" w:fill="auto"/>
            <w:noWrap/>
            <w:vAlign w:val="bottom"/>
            <w:hideMark/>
          </w:tcPr>
          <w:p w14:paraId="5055FE24" w14:textId="77777777" w:rsidR="00AF1430" w:rsidRPr="00AF1430" w:rsidRDefault="00AF1430" w:rsidP="00AF1430">
            <w:pPr>
              <w:rPr>
                <w:rFonts w:ascii="Calibri" w:hAnsi="Calibri" w:cs="Calibri"/>
                <w:color w:val="000000"/>
                <w:sz w:val="18"/>
                <w:szCs w:val="18"/>
                <w:lang w:val="es-BO" w:eastAsia="es-BO"/>
              </w:rPr>
            </w:pPr>
            <w:r w:rsidRPr="00AF1430">
              <w:rPr>
                <w:rFonts w:ascii="Calibri" w:hAnsi="Calibri" w:cs="Calibri"/>
                <w:color w:val="000000"/>
                <w:sz w:val="18"/>
                <w:szCs w:val="18"/>
                <w:lang w:val="es-BO" w:eastAsia="es-BO"/>
              </w:rPr>
              <w:t> </w:t>
            </w:r>
          </w:p>
        </w:tc>
        <w:tc>
          <w:tcPr>
            <w:tcW w:w="152" w:type="dxa"/>
            <w:vAlign w:val="center"/>
            <w:hideMark/>
          </w:tcPr>
          <w:p w14:paraId="0E03824C" w14:textId="77777777" w:rsidR="00AF1430" w:rsidRPr="00AF1430" w:rsidRDefault="00AF1430" w:rsidP="00AF1430">
            <w:pPr>
              <w:rPr>
                <w:lang w:val="es-BO" w:eastAsia="es-BO"/>
              </w:rPr>
            </w:pPr>
          </w:p>
        </w:tc>
      </w:tr>
    </w:tbl>
    <w:p w14:paraId="1E6DEE37" w14:textId="77777777" w:rsidR="00AF1430" w:rsidRPr="00AF1430" w:rsidRDefault="00AF1430" w:rsidP="00AF1430">
      <w:pPr>
        <w:spacing w:line="260" w:lineRule="atLeast"/>
        <w:jc w:val="both"/>
        <w:rPr>
          <w:rFonts w:ascii="Tahoma" w:hAnsi="Tahoma" w:cs="Tahoma"/>
          <w:b/>
          <w:color w:val="000000"/>
          <w:lang w:val="es-ES_tradnl"/>
        </w:rPr>
      </w:pPr>
    </w:p>
    <w:p w14:paraId="7A587517" w14:textId="77777777" w:rsidR="00AF1430" w:rsidRPr="00AF1430" w:rsidRDefault="00AF1430" w:rsidP="00AF1430">
      <w:pPr>
        <w:spacing w:line="260" w:lineRule="atLeast"/>
        <w:jc w:val="both"/>
        <w:rPr>
          <w:rFonts w:ascii="Tahoma" w:hAnsi="Tahoma" w:cs="Tahoma"/>
          <w:b/>
          <w:color w:val="000000"/>
          <w:lang w:val="es-ES_tradnl"/>
        </w:rPr>
      </w:pPr>
      <w:r w:rsidRPr="00AF1430">
        <w:rPr>
          <w:rFonts w:ascii="Tahoma" w:hAnsi="Tahoma" w:cs="Tahoma"/>
          <w:b/>
          <w:color w:val="000000"/>
          <w:lang w:val="es-ES_tradnl"/>
        </w:rPr>
        <w:t>Notas:</w:t>
      </w:r>
    </w:p>
    <w:p w14:paraId="2E90EDA4" w14:textId="77777777" w:rsidR="00AF1430" w:rsidRPr="00AF1430" w:rsidRDefault="00AF1430" w:rsidP="00AF1430">
      <w:pPr>
        <w:spacing w:line="260" w:lineRule="atLeast"/>
        <w:ind w:left="426"/>
        <w:jc w:val="both"/>
        <w:rPr>
          <w:rFonts w:ascii="Tahoma" w:hAnsi="Tahoma" w:cs="Tahoma"/>
          <w:lang w:val="es-ES_tradnl"/>
        </w:rPr>
      </w:pPr>
      <w:r w:rsidRPr="00AF1430">
        <w:rPr>
          <w:rFonts w:ascii="Tahoma" w:hAnsi="Tahoma" w:cs="Tahoma"/>
          <w:b/>
        </w:rPr>
        <w:t>- (*)</w:t>
      </w:r>
      <w:r w:rsidRPr="00AF1430">
        <w:rPr>
          <w:rFonts w:ascii="Tahoma" w:hAnsi="Tahoma" w:cs="Tahoma"/>
          <w:lang w:val="es-ES_tradnl"/>
        </w:rPr>
        <w:t xml:space="preserve"> El requisito para proceder con el pago se refiere a la aprobación del informe/producto por parte de la Entidad Contratante.</w:t>
      </w:r>
    </w:p>
    <w:p w14:paraId="08F970D7" w14:textId="77777777" w:rsidR="00AF1430" w:rsidRPr="00AF1430" w:rsidRDefault="00AF1430" w:rsidP="00AF1430">
      <w:pPr>
        <w:spacing w:line="260" w:lineRule="atLeast"/>
        <w:ind w:left="426"/>
        <w:jc w:val="both"/>
        <w:rPr>
          <w:rFonts w:ascii="Tahoma" w:hAnsi="Tahoma" w:cs="Tahoma"/>
          <w:lang w:val="es-ES_tradnl"/>
        </w:rPr>
      </w:pPr>
      <w:r w:rsidRPr="00AF1430">
        <w:rPr>
          <w:rFonts w:ascii="Tahoma" w:hAnsi="Tahoma" w:cs="Tahoma"/>
          <w:b/>
        </w:rPr>
        <w:t xml:space="preserve">- (**) </w:t>
      </w:r>
      <w:r w:rsidRPr="00AF143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6AADC9"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 Para el pago de cada informe/producto, la entidad ejecutora deberá presentar la nota fiscal (factura) correspondiente, a nombre del Fideicomiso AEVIVIENDA.</w:t>
      </w:r>
    </w:p>
    <w:p w14:paraId="6B99F55F"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  El periodo del producto final no contempla provisión y dotación de materiales de construcción salvo casos especiales y debidamente justificados.</w:t>
      </w:r>
    </w:p>
    <w:p w14:paraId="0C67394C"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71" w:name="_Toc71811156"/>
      <w:r w:rsidRPr="00AF1430">
        <w:rPr>
          <w:rFonts w:ascii="Tahoma" w:hAnsi="Tahoma" w:cs="Tahoma"/>
          <w:b/>
          <w:bCs/>
          <w:color w:val="000000"/>
          <w:kern w:val="32"/>
          <w:lang w:val="es-ES_tradnl"/>
        </w:rPr>
        <w:t>SEGUROS</w:t>
      </w:r>
      <w:bookmarkEnd w:id="71"/>
    </w:p>
    <w:p w14:paraId="6F0DCEC8" w14:textId="77777777" w:rsidR="00AF1430" w:rsidRPr="00AF1430" w:rsidRDefault="00AF1430" w:rsidP="00AF1430">
      <w:pPr>
        <w:autoSpaceDE w:val="0"/>
        <w:autoSpaceDN w:val="0"/>
        <w:adjustRightInd w:val="0"/>
        <w:spacing w:line="260" w:lineRule="atLeast"/>
        <w:jc w:val="both"/>
        <w:rPr>
          <w:rFonts w:ascii="Tahoma" w:hAnsi="Tahoma" w:cs="Tahoma"/>
          <w:lang w:eastAsia="es-BO"/>
        </w:rPr>
      </w:pPr>
      <w:r w:rsidRPr="00AF143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C2B501" w14:textId="77777777" w:rsidR="00AF1430" w:rsidRPr="00AF1430" w:rsidRDefault="00AF1430" w:rsidP="00AF1430">
      <w:pPr>
        <w:numPr>
          <w:ilvl w:val="0"/>
          <w:numId w:val="67"/>
        </w:numPr>
        <w:autoSpaceDE w:val="0"/>
        <w:autoSpaceDN w:val="0"/>
        <w:adjustRightInd w:val="0"/>
        <w:spacing w:after="160" w:line="260" w:lineRule="atLeast"/>
        <w:jc w:val="both"/>
        <w:rPr>
          <w:rFonts w:ascii="Tahoma" w:hAnsi="Tahoma" w:cs="Tahoma"/>
          <w:lang w:eastAsia="es-BO"/>
        </w:rPr>
      </w:pPr>
      <w:r w:rsidRPr="00AF1430">
        <w:rPr>
          <w:rFonts w:ascii="Tahoma" w:hAnsi="Tahoma" w:cs="Tahoma"/>
          <w:lang w:eastAsia="es-BO"/>
        </w:rPr>
        <w:lastRenderedPageBreak/>
        <w:t xml:space="preserve">Accidentes o incapacidad para el personal del CONSULTOR, de acuerdo a la Ley General del Trabajo del Estado Plurinacional de Bolivia. </w:t>
      </w:r>
    </w:p>
    <w:p w14:paraId="6BA6EC5C" w14:textId="77777777" w:rsidR="00AF1430" w:rsidRPr="00AF1430" w:rsidRDefault="00AF1430" w:rsidP="00AF1430">
      <w:pPr>
        <w:numPr>
          <w:ilvl w:val="0"/>
          <w:numId w:val="67"/>
        </w:numPr>
        <w:autoSpaceDE w:val="0"/>
        <w:autoSpaceDN w:val="0"/>
        <w:adjustRightInd w:val="0"/>
        <w:spacing w:after="160" w:line="260" w:lineRule="atLeast"/>
        <w:jc w:val="both"/>
        <w:rPr>
          <w:rFonts w:ascii="Tahoma" w:hAnsi="Tahoma" w:cs="Tahoma"/>
        </w:rPr>
      </w:pPr>
      <w:r w:rsidRPr="00AF1430">
        <w:rPr>
          <w:rFonts w:ascii="Tahoma" w:hAnsi="Tahoma" w:cs="Tahoma"/>
          <w:lang w:eastAsia="es-BO"/>
        </w:rPr>
        <w:t>Seguro contra todo riesgo, de los vehículos y equipo asignados al servicio.</w:t>
      </w:r>
    </w:p>
    <w:p w14:paraId="7DC66F24" w14:textId="77777777" w:rsidR="00AF1430" w:rsidRPr="00AF1430" w:rsidRDefault="00AF1430" w:rsidP="00AF1430">
      <w:pPr>
        <w:numPr>
          <w:ilvl w:val="0"/>
          <w:numId w:val="67"/>
        </w:numPr>
        <w:autoSpaceDE w:val="0"/>
        <w:autoSpaceDN w:val="0"/>
        <w:adjustRightInd w:val="0"/>
        <w:spacing w:after="160" w:line="260" w:lineRule="atLeast"/>
        <w:jc w:val="both"/>
        <w:rPr>
          <w:rFonts w:ascii="Tahoma" w:hAnsi="Tahoma" w:cs="Tahoma"/>
        </w:rPr>
      </w:pPr>
      <w:r w:rsidRPr="00AF1430">
        <w:rPr>
          <w:rFonts w:ascii="Tahoma" w:hAnsi="Tahoma" w:cs="Tahoma"/>
          <w:lang w:eastAsia="es-BO"/>
        </w:rPr>
        <w:t>Seguro de salud a su personal.</w:t>
      </w:r>
    </w:p>
    <w:p w14:paraId="40A2C3AB" w14:textId="77777777" w:rsidR="00AF1430" w:rsidRPr="00AF1430" w:rsidRDefault="00AF1430" w:rsidP="00AF1430">
      <w:pPr>
        <w:autoSpaceDE w:val="0"/>
        <w:autoSpaceDN w:val="0"/>
        <w:adjustRightInd w:val="0"/>
        <w:spacing w:line="260" w:lineRule="atLeast"/>
        <w:jc w:val="both"/>
        <w:rPr>
          <w:rFonts w:ascii="Tahoma" w:hAnsi="Tahoma" w:cs="Tahoma"/>
        </w:rPr>
      </w:pPr>
      <w:r w:rsidRPr="00AF1430">
        <w:rPr>
          <w:rFonts w:ascii="Tahoma" w:hAnsi="Tahoma" w:cs="Tahoma"/>
          <w:lang w:eastAsia="es-BO"/>
        </w:rPr>
        <w:t xml:space="preserve">Estos seguros deberán presentarse al Fiscal del Proyecto hasta los 5 días </w:t>
      </w:r>
      <w:bookmarkStart w:id="72" w:name="_Hlk144978880"/>
      <w:r w:rsidRPr="00AF1430">
        <w:rPr>
          <w:rFonts w:ascii="Tahoma" w:hAnsi="Tahoma" w:cs="Tahoma"/>
          <w:lang w:eastAsia="es-BO"/>
        </w:rPr>
        <w:t xml:space="preserve">hábiles </w:t>
      </w:r>
      <w:bookmarkEnd w:id="72"/>
      <w:r w:rsidRPr="00AF1430">
        <w:rPr>
          <w:rFonts w:ascii="Tahoma" w:hAnsi="Tahoma" w:cs="Tahoma"/>
          <w:lang w:eastAsia="es-BO"/>
        </w:rPr>
        <w:t>después de emitida la orden de proceder.</w:t>
      </w:r>
    </w:p>
    <w:p w14:paraId="3F39603F"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73" w:name="_Toc71811157"/>
      <w:r w:rsidRPr="00AF1430">
        <w:rPr>
          <w:rFonts w:ascii="Tahoma" w:hAnsi="Tahoma" w:cs="Tahoma"/>
          <w:b/>
          <w:bCs/>
          <w:color w:val="000000"/>
          <w:kern w:val="32"/>
          <w:lang w:val="es-ES_tradnl"/>
        </w:rPr>
        <w:t>PAGO DE IMPUESTOS</w:t>
      </w:r>
      <w:bookmarkEnd w:id="73"/>
    </w:p>
    <w:p w14:paraId="172E24A9"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El pago de impuestos de ley es responsabilidad exclusiva de la Entidad Ejecutora, quien deberá presentar factura emitida a favor del Fideicomiso AEVIVIENDA.</w:t>
      </w:r>
    </w:p>
    <w:p w14:paraId="60411DB7"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74" w:name="_Toc71811158"/>
      <w:r w:rsidRPr="00AF1430">
        <w:rPr>
          <w:rFonts w:ascii="Tahoma" w:hAnsi="Tahoma" w:cs="Tahoma"/>
          <w:b/>
          <w:bCs/>
          <w:color w:val="000000"/>
          <w:kern w:val="32"/>
          <w:lang w:val="es-ES_tradnl"/>
        </w:rPr>
        <w:t>APORTES AL SISTEMA INTEGRADO DE PENSIONES</w:t>
      </w:r>
      <w:bookmarkEnd w:id="74"/>
    </w:p>
    <w:p w14:paraId="3D1DE9C5"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F9E00CF"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75" w:name="_Hlk132898907"/>
      <w:r w:rsidRPr="00AF1430">
        <w:rPr>
          <w:rFonts w:ascii="Tahoma" w:hAnsi="Tahoma" w:cs="Tahoma"/>
          <w:b/>
          <w:bCs/>
          <w:color w:val="000000"/>
          <w:kern w:val="32"/>
          <w:lang w:val="es-ES_tradnl"/>
        </w:rPr>
        <w:t>GARANTÍAS</w:t>
      </w:r>
    </w:p>
    <w:p w14:paraId="2B91E1AA" w14:textId="77777777" w:rsidR="00AF1430" w:rsidRPr="00AF1430" w:rsidRDefault="00AF1430" w:rsidP="00AF1430">
      <w:pPr>
        <w:spacing w:after="160" w:line="259" w:lineRule="auto"/>
        <w:jc w:val="both"/>
        <w:rPr>
          <w:rFonts w:ascii="Tahoma" w:hAnsi="Tahoma" w:cs="Tahoma"/>
          <w:lang w:val="es-ES_tradnl"/>
        </w:rPr>
      </w:pPr>
      <w:bookmarkStart w:id="76" w:name="_Toc81229595"/>
      <w:bookmarkStart w:id="77" w:name="_Toc81314437"/>
      <w:bookmarkEnd w:id="75"/>
      <w:r w:rsidRPr="00AF1430">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F1430">
        <w:rPr>
          <w:rFonts w:ascii="Tahoma" w:eastAsiaTheme="minorHAnsi" w:hAnsi="Tahoma" w:cs="Tahoma"/>
          <w:lang w:val="es-BO" w:eastAsia="es-BO"/>
        </w:rPr>
        <w:t xml:space="preserve">se establece las </w:t>
      </w:r>
      <w:bookmarkEnd w:id="76"/>
      <w:bookmarkEnd w:id="77"/>
      <w:bookmarkEnd w:id="78"/>
      <w:r w:rsidRPr="00AF1430">
        <w:rPr>
          <w:rFonts w:ascii="Tahoma" w:eastAsiaTheme="minorHAnsi" w:hAnsi="Tahoma" w:cs="Tahoma"/>
          <w:lang w:val="es-BO" w:eastAsia="es-BO"/>
        </w:rPr>
        <w:t>garantías según el objeto, las cuales deberán ser presentadas de acuerdo a lo solicitado en el DCD.</w:t>
      </w:r>
    </w:p>
    <w:p w14:paraId="168AEFC8" w14:textId="77777777" w:rsidR="00AF1430" w:rsidRPr="00AF1430" w:rsidRDefault="00AF1430" w:rsidP="00AF1430">
      <w:pPr>
        <w:spacing w:line="259" w:lineRule="auto"/>
        <w:rPr>
          <w:rFonts w:ascii="Tahoma" w:hAnsi="Tahoma" w:cs="Tahoma"/>
          <w:b/>
          <w:szCs w:val="22"/>
          <w:lang w:val="es-ES_tradnl"/>
        </w:rPr>
      </w:pPr>
      <w:bookmarkStart w:id="79" w:name="_Toc81314438"/>
      <w:bookmarkStart w:id="80" w:name="_Toc100250575"/>
      <w:r w:rsidRPr="00AF1430">
        <w:rPr>
          <w:rFonts w:ascii="Tahoma" w:hAnsi="Tahoma" w:cs="Tahoma"/>
          <w:b/>
          <w:szCs w:val="22"/>
          <w:lang w:val="es-ES_tradnl"/>
        </w:rPr>
        <w:t>GARANTÍA DE SERIEDAD DE PROPUESTA:</w:t>
      </w:r>
      <w:bookmarkEnd w:id="79"/>
      <w:bookmarkEnd w:id="80"/>
    </w:p>
    <w:p w14:paraId="6B1D87E5" w14:textId="77777777" w:rsidR="00AF1430" w:rsidRPr="00AF1430" w:rsidRDefault="00AF1430" w:rsidP="00AF1430">
      <w:pPr>
        <w:spacing w:line="260" w:lineRule="atLeast"/>
        <w:jc w:val="both"/>
        <w:rPr>
          <w:rFonts w:ascii="Tahoma" w:hAnsi="Tahoma" w:cs="Tahoma"/>
          <w:lang w:val="es-BO" w:eastAsia="es-BO"/>
        </w:rPr>
      </w:pPr>
      <w:bookmarkStart w:id="81" w:name="_Toc81229597"/>
      <w:bookmarkStart w:id="82" w:name="_Toc81314439"/>
      <w:r w:rsidRPr="00AF143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AF1430">
        <w:rPr>
          <w:rFonts w:ascii="Tahoma" w:hAnsi="Tahoma" w:cs="Tahoma"/>
          <w:lang w:val="es-BO" w:eastAsia="es-BO"/>
        </w:rPr>
        <w:t xml:space="preserve">cero punto cinco por ciento (0.5%) </w:t>
      </w:r>
      <w:bookmarkEnd w:id="83"/>
      <w:r w:rsidRPr="00AF1430">
        <w:rPr>
          <w:rFonts w:ascii="Tahoma" w:hAnsi="Tahoma" w:cs="Tahoma"/>
          <w:lang w:val="es-BO" w:eastAsia="es-BO"/>
        </w:rPr>
        <w:t xml:space="preserve">del precio referencial de la contratación.  </w:t>
      </w:r>
    </w:p>
    <w:p w14:paraId="66F35DE4" w14:textId="77777777" w:rsidR="00AF1430" w:rsidRPr="00AF1430" w:rsidRDefault="00AF1430" w:rsidP="00AF1430">
      <w:pPr>
        <w:spacing w:line="260" w:lineRule="atLeast"/>
        <w:jc w:val="both"/>
        <w:rPr>
          <w:rFonts w:ascii="Tahoma" w:hAnsi="Tahoma" w:cs="Tahoma"/>
          <w:lang w:val="es-BO" w:eastAsia="es-BO"/>
        </w:rPr>
      </w:pPr>
      <w:bookmarkStart w:id="84" w:name="_Toc81229598"/>
      <w:bookmarkStart w:id="85" w:name="_Toc81314440"/>
      <w:bookmarkEnd w:id="81"/>
      <w:bookmarkEnd w:id="82"/>
      <w:r w:rsidRPr="00AF1430">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2165DDDB" w14:textId="77777777" w:rsidR="00AF1430" w:rsidRPr="00AF1430" w:rsidRDefault="00AF1430" w:rsidP="00AF1430">
      <w:pPr>
        <w:spacing w:line="260" w:lineRule="atLeast"/>
        <w:jc w:val="both"/>
        <w:rPr>
          <w:rFonts w:ascii="Tahoma" w:hAnsi="Tahoma" w:cs="Tahoma"/>
          <w:lang w:val="es-BO" w:eastAsia="es-BO"/>
        </w:rPr>
      </w:pPr>
      <w:bookmarkStart w:id="86" w:name="_Toc81229599"/>
      <w:bookmarkStart w:id="87" w:name="_Toc81314441"/>
      <w:r w:rsidRPr="00AF1430">
        <w:rPr>
          <w:rFonts w:ascii="Tahoma" w:hAnsi="Tahoma" w:cs="Tahoma"/>
          <w:lang w:val="es-BO" w:eastAsia="es-BO"/>
        </w:rPr>
        <w:t>La Garantía de Seriedad de Propuesta será devuelta conforme a lo establecido en el DCD.</w:t>
      </w:r>
      <w:bookmarkEnd w:id="86"/>
      <w:bookmarkEnd w:id="87"/>
    </w:p>
    <w:p w14:paraId="5BFCCEDB" w14:textId="77777777" w:rsidR="00AF1430" w:rsidRPr="00AF1430" w:rsidRDefault="00AF1430" w:rsidP="00AF1430">
      <w:pPr>
        <w:spacing w:line="260" w:lineRule="atLeast"/>
        <w:jc w:val="both"/>
        <w:rPr>
          <w:rFonts w:ascii="Tahoma" w:hAnsi="Tahoma" w:cs="Tahoma"/>
          <w:lang w:val="es-BO" w:eastAsia="es-BO"/>
        </w:rPr>
      </w:pPr>
    </w:p>
    <w:p w14:paraId="0C989F86" w14:textId="77777777" w:rsidR="00AF1430" w:rsidRPr="00AF1430" w:rsidRDefault="00AF1430" w:rsidP="00AF1430">
      <w:pPr>
        <w:spacing w:line="259" w:lineRule="auto"/>
        <w:rPr>
          <w:rFonts w:ascii="Tahoma" w:hAnsi="Tahoma" w:cs="Tahoma"/>
          <w:b/>
          <w:bCs/>
          <w:color w:val="000000"/>
          <w:kern w:val="32"/>
          <w:lang w:val="es-ES_tradnl"/>
        </w:rPr>
      </w:pPr>
      <w:bookmarkStart w:id="88" w:name="_Toc71811161"/>
      <w:r w:rsidRPr="00AF1430">
        <w:rPr>
          <w:rFonts w:ascii="Tahoma" w:hAnsi="Tahoma" w:cs="Tahoma"/>
          <w:b/>
          <w:bCs/>
          <w:color w:val="000000"/>
          <w:kern w:val="32"/>
          <w:lang w:val="es-ES_tradnl"/>
        </w:rPr>
        <w:t>GARANTÍA DE CUMPLIMIENTO DE CONTRATO</w:t>
      </w:r>
      <w:bookmarkEnd w:id="88"/>
    </w:p>
    <w:p w14:paraId="562C83BD" w14:textId="77777777" w:rsidR="00AF1430" w:rsidRPr="00AF1430" w:rsidRDefault="00AF1430" w:rsidP="00AF1430">
      <w:pPr>
        <w:autoSpaceDE w:val="0"/>
        <w:autoSpaceDN w:val="0"/>
        <w:adjustRightInd w:val="0"/>
        <w:spacing w:line="260" w:lineRule="atLeast"/>
        <w:jc w:val="both"/>
        <w:rPr>
          <w:rFonts w:ascii="Tahoma" w:eastAsia="Calibri" w:hAnsi="Tahoma" w:cs="Tahoma"/>
          <w:color w:val="000000"/>
        </w:rPr>
      </w:pPr>
      <w:r w:rsidRPr="00AF143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C6BC03" w14:textId="77777777" w:rsidR="00AF1430" w:rsidRPr="00AF1430" w:rsidRDefault="00AF1430" w:rsidP="00AF1430">
      <w:pPr>
        <w:autoSpaceDE w:val="0"/>
        <w:autoSpaceDN w:val="0"/>
        <w:adjustRightInd w:val="0"/>
        <w:spacing w:line="260" w:lineRule="atLeast"/>
        <w:jc w:val="both"/>
        <w:rPr>
          <w:rFonts w:ascii="Tahoma" w:eastAsia="Calibri" w:hAnsi="Tahoma" w:cs="Tahoma"/>
          <w:strike/>
          <w:color w:val="000000"/>
        </w:rPr>
      </w:pPr>
      <w:r w:rsidRPr="00AF1430">
        <w:rPr>
          <w:rFonts w:ascii="Tahoma" w:eastAsia="Calibri" w:hAnsi="Tahoma" w:cs="Tahoma"/>
          <w:color w:val="000000"/>
        </w:rPr>
        <w:t xml:space="preserve">La vigencia de la Garantía será computable a partir de la firma del contrato hasta el pago final del servicio de consultoría. </w:t>
      </w:r>
    </w:p>
    <w:p w14:paraId="5727641A" w14:textId="77777777" w:rsidR="00AF1430" w:rsidRPr="00AF1430" w:rsidRDefault="00AF1430" w:rsidP="00AF1430">
      <w:pPr>
        <w:autoSpaceDE w:val="0"/>
        <w:autoSpaceDN w:val="0"/>
        <w:adjustRightInd w:val="0"/>
        <w:spacing w:line="260" w:lineRule="atLeast"/>
        <w:jc w:val="both"/>
        <w:rPr>
          <w:rFonts w:ascii="Tahoma" w:eastAsia="Calibri" w:hAnsi="Tahoma" w:cs="Tahoma"/>
          <w:lang w:val="es-BO" w:eastAsia="es-BO"/>
        </w:rPr>
      </w:pPr>
      <w:bookmarkStart w:id="89" w:name="_Hlk144978977"/>
      <w:r w:rsidRPr="00AF1430">
        <w:rPr>
          <w:rFonts w:ascii="Tahoma" w:eastAsia="Calibri" w:hAnsi="Tahoma" w:cs="Tahoma"/>
          <w:lang w:val="es-BO" w:eastAsia="es-BO"/>
        </w:rPr>
        <w:t>La garantía, será devuelta a la Entidad Ejecutora, una vez que se cuente con el pago final del servicio de consultoría</w:t>
      </w:r>
      <w:bookmarkEnd w:id="89"/>
      <w:r w:rsidRPr="00AF1430">
        <w:rPr>
          <w:rFonts w:ascii="Tahoma" w:eastAsia="Calibri" w:hAnsi="Tahoma" w:cs="Tahoma"/>
          <w:lang w:val="es-BO" w:eastAsia="es-BO"/>
        </w:rPr>
        <w:t>.</w:t>
      </w:r>
    </w:p>
    <w:p w14:paraId="1D382F4F" w14:textId="77777777" w:rsidR="00AF1430" w:rsidRPr="00AF1430" w:rsidRDefault="00AF1430" w:rsidP="00AF1430">
      <w:pPr>
        <w:autoSpaceDE w:val="0"/>
        <w:autoSpaceDN w:val="0"/>
        <w:adjustRightInd w:val="0"/>
        <w:spacing w:line="260" w:lineRule="atLeast"/>
        <w:jc w:val="both"/>
        <w:rPr>
          <w:rFonts w:ascii="Tahoma" w:eastAsia="Calibri" w:hAnsi="Tahoma" w:cs="Tahoma"/>
          <w:lang w:val="es-BO" w:eastAsia="es-BO"/>
        </w:rPr>
      </w:pPr>
    </w:p>
    <w:p w14:paraId="0F7BB8D4" w14:textId="77777777" w:rsidR="00AF1430" w:rsidRPr="00AF1430" w:rsidRDefault="00AF1430" w:rsidP="00AF1430">
      <w:pPr>
        <w:spacing w:line="259" w:lineRule="auto"/>
        <w:rPr>
          <w:rFonts w:ascii="Tahoma" w:hAnsi="Tahoma" w:cs="Tahoma"/>
          <w:b/>
          <w:bCs/>
          <w:color w:val="000000"/>
          <w:kern w:val="32"/>
          <w:lang w:val="es-ES_tradnl"/>
        </w:rPr>
      </w:pPr>
      <w:bookmarkStart w:id="90" w:name="_Toc71811159"/>
      <w:r w:rsidRPr="00AF1430">
        <w:rPr>
          <w:rFonts w:ascii="Tahoma" w:hAnsi="Tahoma" w:cs="Tahoma"/>
          <w:b/>
          <w:bCs/>
          <w:color w:val="000000"/>
          <w:kern w:val="32"/>
          <w:lang w:val="es-ES_tradnl"/>
        </w:rPr>
        <w:t>GARANTÍA DE CORRECTA INVERSIÓN DE ANTICIPO PARA EL COMPONENTE DE PROVISIÓN/DOTACIÓN DE MATERIALES DE CONSTRUCCIÓN</w:t>
      </w:r>
      <w:bookmarkEnd w:id="90"/>
    </w:p>
    <w:p w14:paraId="186E494D" w14:textId="77777777" w:rsidR="00AF1430" w:rsidRPr="00AF1430" w:rsidRDefault="00AF1430" w:rsidP="00AF1430">
      <w:pPr>
        <w:spacing w:line="260" w:lineRule="atLeast"/>
        <w:jc w:val="both"/>
        <w:rPr>
          <w:rFonts w:ascii="Tahoma" w:eastAsia="Calibri" w:hAnsi="Tahoma" w:cs="Tahoma"/>
          <w:color w:val="000000"/>
        </w:rPr>
      </w:pPr>
      <w:r w:rsidRPr="00AF143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9FECFDC" w14:textId="77777777" w:rsidR="00AF1430" w:rsidRPr="00AF1430" w:rsidRDefault="00AF1430" w:rsidP="00AF1430">
      <w:pPr>
        <w:spacing w:line="260" w:lineRule="atLeast"/>
        <w:jc w:val="both"/>
        <w:rPr>
          <w:rFonts w:ascii="Tahoma" w:eastAsia="Calibri" w:hAnsi="Tahoma" w:cs="Tahoma"/>
          <w:color w:val="000000"/>
        </w:rPr>
      </w:pPr>
      <w:r w:rsidRPr="00AF1430">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79104D" w14:textId="77777777" w:rsidR="00AF1430" w:rsidRPr="00AF1430" w:rsidRDefault="00AF1430" w:rsidP="00AF1430">
      <w:pPr>
        <w:spacing w:line="260" w:lineRule="atLeast"/>
        <w:jc w:val="both"/>
        <w:rPr>
          <w:rFonts w:ascii="Tahoma" w:eastAsia="Calibri" w:hAnsi="Tahoma" w:cs="Tahoma"/>
          <w:color w:val="000000"/>
        </w:rPr>
      </w:pPr>
      <w:r w:rsidRPr="00AF143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2732A99" w14:textId="77777777" w:rsidR="00AF1430" w:rsidRPr="00AF1430" w:rsidRDefault="00AF1430" w:rsidP="00AF1430">
      <w:pPr>
        <w:autoSpaceDE w:val="0"/>
        <w:autoSpaceDN w:val="0"/>
        <w:adjustRightInd w:val="0"/>
        <w:spacing w:line="260" w:lineRule="atLeast"/>
        <w:jc w:val="both"/>
        <w:rPr>
          <w:rFonts w:ascii="Tahoma" w:hAnsi="Tahoma" w:cs="Tahoma"/>
          <w:lang w:val="es-BO" w:eastAsia="es-BO"/>
        </w:rPr>
      </w:pPr>
      <w:bookmarkStart w:id="91" w:name="_Hlk144979014"/>
      <w:r w:rsidRPr="00AF1430">
        <w:rPr>
          <w:rFonts w:ascii="Tahoma" w:eastAsia="Calibri" w:hAnsi="Tahoma" w:cs="Tahoma"/>
          <w:color w:val="000000"/>
        </w:rPr>
        <w:t xml:space="preserve">La Entidad Ejecutora contratada podrá solicitar el Anticipo </w:t>
      </w:r>
      <w:r w:rsidRPr="00AF143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F1430">
        <w:rPr>
          <w:rFonts w:ascii="Tahoma" w:hAnsi="Tahoma" w:cs="Tahoma"/>
          <w:lang w:val="es-BO" w:eastAsia="es-BO"/>
        </w:rPr>
        <w:t>.</w:t>
      </w:r>
    </w:p>
    <w:p w14:paraId="1735F425" w14:textId="77777777" w:rsidR="00AF1430" w:rsidRPr="00AF1430" w:rsidRDefault="00AF1430" w:rsidP="00AF1430">
      <w:pPr>
        <w:autoSpaceDE w:val="0"/>
        <w:autoSpaceDN w:val="0"/>
        <w:adjustRightInd w:val="0"/>
        <w:spacing w:line="260" w:lineRule="atLeast"/>
        <w:jc w:val="both"/>
        <w:rPr>
          <w:rFonts w:ascii="Tahoma" w:eastAsia="Calibri" w:hAnsi="Tahoma" w:cs="Tahoma"/>
          <w:color w:val="000000"/>
        </w:rPr>
      </w:pPr>
      <w:r w:rsidRPr="00AF143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BE3EAA4" w14:textId="77777777" w:rsidR="00AF1430" w:rsidRPr="00AF1430" w:rsidRDefault="00AF1430" w:rsidP="00AF1430">
      <w:pPr>
        <w:numPr>
          <w:ilvl w:val="1"/>
          <w:numId w:val="58"/>
        </w:numPr>
        <w:autoSpaceDE w:val="0"/>
        <w:autoSpaceDN w:val="0"/>
        <w:adjustRightInd w:val="0"/>
        <w:spacing w:after="160" w:line="260" w:lineRule="atLeast"/>
        <w:ind w:left="567"/>
        <w:jc w:val="both"/>
        <w:rPr>
          <w:rFonts w:ascii="Tahoma" w:eastAsia="Calibri" w:hAnsi="Tahoma" w:cs="Tahoma"/>
        </w:rPr>
      </w:pPr>
      <w:r w:rsidRPr="00AF1430">
        <w:rPr>
          <w:rFonts w:ascii="Tahoma" w:eastAsia="Calibri" w:hAnsi="Tahoma" w:cs="Tahoma"/>
        </w:rPr>
        <w:t>Detalle de la lista de materiales de construcción a ser adquiridos con el anticipo, aprobado por el Inspector del Proyecto.</w:t>
      </w:r>
    </w:p>
    <w:p w14:paraId="41AD4CBA" w14:textId="77777777" w:rsidR="00AF1430" w:rsidRPr="00AF1430" w:rsidRDefault="00AF1430" w:rsidP="00AF1430">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AF143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65496C" w14:textId="77777777" w:rsidR="00AF1430" w:rsidRPr="00AF1430" w:rsidRDefault="00AF1430" w:rsidP="00AF1430">
      <w:pPr>
        <w:spacing w:line="260" w:lineRule="atLeast"/>
        <w:jc w:val="both"/>
        <w:rPr>
          <w:rFonts w:ascii="Tahoma" w:eastAsia="Calibri" w:hAnsi="Tahoma" w:cs="Tahoma"/>
          <w:color w:val="000000"/>
        </w:rPr>
      </w:pPr>
      <w:r w:rsidRPr="00AF1430">
        <w:rPr>
          <w:rFonts w:ascii="Tahoma" w:eastAsia="Calibri" w:hAnsi="Tahoma" w:cs="Tahoma"/>
          <w:color w:val="000000"/>
        </w:rPr>
        <w:t>La deducción del Anticipo se realizará en cada producto y deberá ser amortizada en su totalidad hasta la presentación del penúltimo producto (</w:t>
      </w:r>
      <w:r w:rsidRPr="00AF1430">
        <w:rPr>
          <w:rFonts w:ascii="Tahoma" w:hAnsi="Tahoma" w:cs="Tahoma"/>
          <w:bCs/>
          <w:lang w:val="es-ES_tradnl"/>
        </w:rPr>
        <w:t>Informe de avance al 100% de ejecución física)</w:t>
      </w:r>
      <w:r w:rsidRPr="00AF1430">
        <w:rPr>
          <w:rFonts w:ascii="Tahoma" w:eastAsia="Calibri" w:hAnsi="Tahoma" w:cs="Tahoma"/>
          <w:color w:val="000000"/>
        </w:rPr>
        <w:t>.</w:t>
      </w:r>
    </w:p>
    <w:p w14:paraId="38BE8382" w14:textId="77777777" w:rsidR="00AF1430" w:rsidRPr="00AF1430" w:rsidRDefault="00AF1430" w:rsidP="00AF1430">
      <w:pPr>
        <w:spacing w:line="260" w:lineRule="atLeast"/>
        <w:jc w:val="both"/>
        <w:rPr>
          <w:rFonts w:ascii="Tahoma" w:eastAsia="Calibri" w:hAnsi="Tahoma" w:cs="Tahoma"/>
          <w:color w:val="000000"/>
        </w:rPr>
      </w:pPr>
      <w:r w:rsidRPr="00AF143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F1430">
        <w:rPr>
          <w:rFonts w:ascii="Tahoma" w:eastAsia="Calibri" w:hAnsi="Tahoma" w:cs="Tahoma"/>
          <w:b/>
          <w:color w:val="000000"/>
        </w:rPr>
        <w:t xml:space="preserve">quince 15 días hábiles </w:t>
      </w:r>
      <w:r w:rsidRPr="00AF1430">
        <w:rPr>
          <w:rFonts w:ascii="Tahoma" w:eastAsia="Calibri" w:hAnsi="Tahoma" w:cs="Tahoma"/>
          <w:color w:val="000000"/>
        </w:rPr>
        <w:t>mediante nota expresa</w:t>
      </w:r>
      <w:r w:rsidRPr="00AF1430">
        <w:rPr>
          <w:rFonts w:ascii="Tahoma" w:eastAsia="Calibri" w:hAnsi="Tahoma" w:cs="Tahoma"/>
          <w:b/>
          <w:color w:val="000000"/>
        </w:rPr>
        <w:t xml:space="preserve"> </w:t>
      </w:r>
      <w:r w:rsidRPr="00AF1430">
        <w:rPr>
          <w:rFonts w:ascii="Tahoma" w:eastAsia="Calibri" w:hAnsi="Tahoma" w:cs="Tahoma"/>
          <w:color w:val="000000"/>
        </w:rPr>
        <w:t>antes de su vencimiento a efectos de requerir su ampliación a la ENTIDAD EJECUTORA o solicitar a la AEVIVIENDA su liberación u ejecución si corresponde.</w:t>
      </w:r>
    </w:p>
    <w:p w14:paraId="7FC7F2CE"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92" w:name="_Toc71811160"/>
      <w:r w:rsidRPr="00AF1430">
        <w:rPr>
          <w:rFonts w:ascii="Tahoma" w:hAnsi="Tahoma" w:cs="Tahoma"/>
          <w:b/>
          <w:bCs/>
          <w:color w:val="000000"/>
          <w:kern w:val="32"/>
          <w:lang w:val="es-ES_tradnl"/>
        </w:rPr>
        <w:t>LIBERACIÓN DE GARANTÍA DE ANTICIPO</w:t>
      </w:r>
      <w:bookmarkEnd w:id="92"/>
    </w:p>
    <w:p w14:paraId="34BACE36" w14:textId="77777777" w:rsidR="00AF1430" w:rsidRPr="00AF1430" w:rsidRDefault="00AF1430" w:rsidP="00AF1430">
      <w:pPr>
        <w:autoSpaceDE w:val="0"/>
        <w:autoSpaceDN w:val="0"/>
        <w:adjustRightInd w:val="0"/>
        <w:spacing w:line="260" w:lineRule="atLeast"/>
        <w:jc w:val="both"/>
        <w:rPr>
          <w:rFonts w:ascii="Tahoma" w:eastAsia="Calibri" w:hAnsi="Tahoma" w:cs="Tahoma"/>
          <w:color w:val="000000"/>
        </w:rPr>
      </w:pPr>
      <w:r w:rsidRPr="00AF143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F1430">
        <w:rPr>
          <w:rFonts w:ascii="Tahoma" w:eastAsia="Calibri" w:hAnsi="Tahoma" w:cs="Tahoma"/>
          <w:b/>
          <w:color w:val="000000"/>
        </w:rPr>
        <w:t>“Garantía de Correcta Inversión de Anticipo para la Provisión/Dotación de Materiales de Construcción”</w:t>
      </w:r>
      <w:r w:rsidRPr="00AF1430">
        <w:rPr>
          <w:rFonts w:ascii="Tahoma" w:eastAsia="Calibri" w:hAnsi="Tahoma" w:cs="Tahoma"/>
          <w:color w:val="000000"/>
        </w:rPr>
        <w:t>.</w:t>
      </w:r>
    </w:p>
    <w:p w14:paraId="7D85AD61"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93" w:name="_Toc71811162"/>
      <w:r w:rsidRPr="00AF1430">
        <w:rPr>
          <w:rFonts w:ascii="Tahoma" w:hAnsi="Tahoma" w:cs="Tahoma"/>
          <w:b/>
          <w:bCs/>
          <w:color w:val="000000"/>
          <w:kern w:val="32"/>
          <w:lang w:val="es-ES_tradnl"/>
        </w:rPr>
        <w:t>MULTAS</w:t>
      </w:r>
      <w:bookmarkEnd w:id="93"/>
      <w:r w:rsidRPr="00AF1430">
        <w:rPr>
          <w:rFonts w:ascii="Tahoma" w:hAnsi="Tahoma" w:cs="Tahoma"/>
          <w:b/>
          <w:bCs/>
          <w:color w:val="000000"/>
          <w:kern w:val="32"/>
          <w:lang w:val="es-ES_tradnl"/>
        </w:rPr>
        <w:t xml:space="preserve"> Y SANCIONES</w:t>
      </w:r>
    </w:p>
    <w:p w14:paraId="0C59522F" w14:textId="77777777" w:rsidR="00AF1430" w:rsidRPr="00AF1430" w:rsidRDefault="00AF1430" w:rsidP="00AF1430">
      <w:pPr>
        <w:numPr>
          <w:ilvl w:val="1"/>
          <w:numId w:val="55"/>
        </w:numPr>
        <w:spacing w:after="160" w:line="260" w:lineRule="atLeast"/>
        <w:ind w:left="567" w:hanging="283"/>
        <w:jc w:val="both"/>
        <w:rPr>
          <w:rFonts w:ascii="Tahoma" w:hAnsi="Tahoma" w:cs="Tahoma"/>
        </w:rPr>
      </w:pPr>
      <w:r w:rsidRPr="00AF1430">
        <w:rPr>
          <w:rFonts w:ascii="Tahoma" w:hAnsi="Tahoma" w:cs="Tahoma"/>
        </w:rPr>
        <w:t xml:space="preserve">A la Entidad Ejecutora contratada, se aplicará una multa de: el equivalente al </w:t>
      </w:r>
      <w:r w:rsidRPr="00AF1430">
        <w:rPr>
          <w:rFonts w:ascii="Tahoma" w:hAnsi="Tahoma" w:cs="Tahoma"/>
          <w:b/>
          <w:bCs/>
        </w:rPr>
        <w:t>1</w:t>
      </w:r>
      <w:r w:rsidRPr="00AF1430">
        <w:rPr>
          <w:rFonts w:ascii="Tahoma" w:hAnsi="Tahoma" w:cs="Tahoma"/>
          <w:b/>
          <w:bCs/>
          <w:lang w:val="es-BO" w:eastAsia="es-BO"/>
        </w:rPr>
        <w:t xml:space="preserve"> </w:t>
      </w:r>
      <w:r w:rsidRPr="00AF1430">
        <w:rPr>
          <w:rFonts w:ascii="Tahoma" w:hAnsi="Tahoma" w:cs="Tahoma"/>
          <w:b/>
          <w:bCs/>
        </w:rPr>
        <w:t>por 1.000</w:t>
      </w:r>
      <w:r w:rsidRPr="00AF1430">
        <w:rPr>
          <w:rFonts w:ascii="Tahoma" w:hAnsi="Tahoma" w:cs="Tahoma"/>
        </w:rPr>
        <w:t xml:space="preserve"> </w:t>
      </w:r>
      <w:r w:rsidRPr="00AF1430">
        <w:rPr>
          <w:rFonts w:ascii="Tahoma" w:hAnsi="Tahoma" w:cs="Tahoma"/>
          <w:b/>
          <w:bCs/>
        </w:rPr>
        <w:t>del monto total del Contrato</w:t>
      </w:r>
      <w:r w:rsidRPr="00AF1430">
        <w:rPr>
          <w:rFonts w:ascii="Tahoma" w:hAnsi="Tahoma" w:cs="Tahoma"/>
        </w:rPr>
        <w:t xml:space="preserve">, por cada día calendario. </w:t>
      </w:r>
    </w:p>
    <w:p w14:paraId="59B296EF" w14:textId="77777777" w:rsidR="00AF1430" w:rsidRPr="00AF1430" w:rsidRDefault="00AF1430" w:rsidP="00AF1430">
      <w:pPr>
        <w:spacing w:line="260" w:lineRule="atLeast"/>
        <w:ind w:left="567" w:hanging="283"/>
        <w:jc w:val="both"/>
        <w:rPr>
          <w:rFonts w:ascii="Tahoma" w:hAnsi="Tahoma" w:cs="Tahoma"/>
        </w:rPr>
      </w:pPr>
      <w:r w:rsidRPr="00AF1430">
        <w:rPr>
          <w:rFonts w:ascii="Tahoma" w:hAnsi="Tahoma" w:cs="Tahoma"/>
        </w:rPr>
        <w:t>Las causales para la aplicación de multas son las siguientes:</w:t>
      </w:r>
    </w:p>
    <w:p w14:paraId="33554211"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bookmarkStart w:id="94" w:name="_Hlk118649982"/>
      <w:r w:rsidRPr="00AF1430">
        <w:rPr>
          <w:rFonts w:ascii="Tahoma" w:hAnsi="Tahoma" w:cs="Tahoma"/>
          <w:lang w:val="es-ES_tradnl"/>
        </w:rPr>
        <w:t>Cuando la Entidad Ejecutora, no cumpla con la entrega de los productos en los plazos establecidos.</w:t>
      </w:r>
    </w:p>
    <w:p w14:paraId="68D44796"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2CB3549"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8C80BA9"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lastRenderedPageBreak/>
        <w:t xml:space="preserve">Cuando la Entidad Ejecutora demorare más de </w:t>
      </w:r>
      <w:r w:rsidRPr="00AF1430">
        <w:rPr>
          <w:rFonts w:ascii="Tahoma" w:hAnsi="Tahoma" w:cs="Tahoma"/>
          <w:b/>
          <w:bCs/>
          <w:lang w:val="es-ES_tradnl"/>
        </w:rPr>
        <w:t>cinco (5) días calendario</w:t>
      </w:r>
      <w:r w:rsidRPr="00AF143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060BAC" w14:textId="3B5A6768"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t xml:space="preserve">Cuando la Entidad Ejecutora contratada, retrase, incumpla o </w:t>
      </w:r>
      <w:bookmarkStart w:id="95" w:name="_Hlk144979071"/>
      <w:r w:rsidRPr="00AF1430">
        <w:rPr>
          <w:rFonts w:ascii="Tahoma" w:hAnsi="Tahoma" w:cs="Tahoma"/>
          <w:lang w:val="es-ES_tradnl"/>
        </w:rPr>
        <w:t xml:space="preserve">no se encuentre en obra </w:t>
      </w:r>
      <w:bookmarkEnd w:id="95"/>
      <w:r w:rsidRPr="00AF143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4C3DD627" w14:textId="1AB452DF" w:rsidR="00AF1430" w:rsidRPr="00AF1430" w:rsidRDefault="00AF1430" w:rsidP="00AF1430">
      <w:pPr>
        <w:numPr>
          <w:ilvl w:val="1"/>
          <w:numId w:val="55"/>
        </w:numPr>
        <w:spacing w:after="160" w:line="260" w:lineRule="atLeast"/>
        <w:ind w:left="567" w:hanging="283"/>
        <w:jc w:val="both"/>
        <w:rPr>
          <w:rFonts w:ascii="Tahoma" w:hAnsi="Tahoma" w:cs="Tahoma"/>
        </w:rPr>
      </w:pPr>
      <w:r w:rsidRPr="00AF1430">
        <w:rPr>
          <w:rFonts w:ascii="Tahoma" w:hAnsi="Tahoma" w:cs="Tahoma"/>
        </w:rPr>
        <w:t xml:space="preserve">A la Entidad Ejecutora contratada, se aplicará una multa de: el equivalente al </w:t>
      </w:r>
      <w:r w:rsidRPr="00AF1430">
        <w:rPr>
          <w:rFonts w:ascii="Tahoma" w:hAnsi="Tahoma" w:cs="Tahoma"/>
          <w:b/>
          <w:bCs/>
        </w:rPr>
        <w:t>3</w:t>
      </w:r>
      <w:r w:rsidRPr="00AF1430">
        <w:rPr>
          <w:rFonts w:ascii="Tahoma" w:hAnsi="Tahoma" w:cs="Tahoma"/>
          <w:b/>
          <w:bCs/>
          <w:lang w:val="es-BO" w:eastAsia="es-BO"/>
        </w:rPr>
        <w:t xml:space="preserve"> </w:t>
      </w:r>
      <w:r w:rsidRPr="00AF1430">
        <w:rPr>
          <w:rFonts w:ascii="Tahoma" w:hAnsi="Tahoma" w:cs="Tahoma"/>
          <w:b/>
          <w:bCs/>
        </w:rPr>
        <w:t>por 1.000</w:t>
      </w:r>
      <w:r w:rsidRPr="00AF1430">
        <w:rPr>
          <w:rFonts w:ascii="Tahoma" w:hAnsi="Tahoma" w:cs="Tahoma"/>
        </w:rPr>
        <w:t xml:space="preserve"> </w:t>
      </w:r>
      <w:r w:rsidRPr="00AF1430">
        <w:rPr>
          <w:rFonts w:ascii="Tahoma" w:hAnsi="Tahoma" w:cs="Tahoma"/>
          <w:b/>
          <w:bCs/>
        </w:rPr>
        <w:t>del monto total del Contrato</w:t>
      </w:r>
      <w:r w:rsidRPr="00AF1430">
        <w:rPr>
          <w:rFonts w:ascii="Tahoma" w:hAnsi="Tahoma" w:cs="Tahoma"/>
        </w:rPr>
        <w:t>, en las siguientes acciones:</w:t>
      </w:r>
    </w:p>
    <w:p w14:paraId="7B4D7EB1" w14:textId="77777777" w:rsidR="00AF1430" w:rsidRPr="00AF1430" w:rsidRDefault="00AF1430" w:rsidP="00AF1430">
      <w:pPr>
        <w:numPr>
          <w:ilvl w:val="0"/>
          <w:numId w:val="44"/>
        </w:numPr>
        <w:spacing w:after="160" w:line="260" w:lineRule="atLeast"/>
        <w:ind w:left="567" w:hanging="283"/>
        <w:jc w:val="both"/>
        <w:rPr>
          <w:rFonts w:ascii="Tahoma" w:hAnsi="Tahoma" w:cs="Tahoma"/>
        </w:rPr>
      </w:pPr>
      <w:r w:rsidRPr="00AF143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ABA0B2A" w14:textId="71DE9329" w:rsidR="00AF1430" w:rsidRPr="00AF1430" w:rsidRDefault="00AF1430" w:rsidP="00AF1430">
      <w:pPr>
        <w:numPr>
          <w:ilvl w:val="0"/>
          <w:numId w:val="44"/>
        </w:numPr>
        <w:spacing w:after="160" w:line="260" w:lineRule="atLeast"/>
        <w:ind w:left="567" w:hanging="283"/>
        <w:jc w:val="both"/>
        <w:rPr>
          <w:rFonts w:ascii="Tahoma" w:hAnsi="Tahoma" w:cs="Tahoma"/>
        </w:rPr>
      </w:pPr>
      <w:r w:rsidRPr="00AF1430">
        <w:rPr>
          <w:rFonts w:ascii="Tahoma" w:hAnsi="Tahoma" w:cs="Tahoma"/>
          <w:lang w:val="es-ES_tradnl"/>
        </w:rPr>
        <w:t>Cuando se verifique la ausencia, la mala administración y la falta de actualización de las carpetas familiares por parte de la Entidad Ejecutora.</w:t>
      </w:r>
    </w:p>
    <w:p w14:paraId="2E4B2320" w14:textId="77777777" w:rsidR="00AF1430" w:rsidRPr="00AF1430" w:rsidRDefault="00AF1430" w:rsidP="00AF1430">
      <w:pPr>
        <w:numPr>
          <w:ilvl w:val="1"/>
          <w:numId w:val="55"/>
        </w:numPr>
        <w:spacing w:after="160" w:line="260" w:lineRule="atLeast"/>
        <w:ind w:left="567" w:hanging="283"/>
        <w:jc w:val="both"/>
        <w:rPr>
          <w:rFonts w:ascii="Tahoma" w:hAnsi="Tahoma" w:cs="Tahoma"/>
          <w:color w:val="000000"/>
          <w:sz w:val="24"/>
          <w:szCs w:val="24"/>
          <w:lang w:val="es-BO" w:eastAsia="es-BO"/>
        </w:rPr>
      </w:pPr>
      <w:r w:rsidRPr="00AF1430">
        <w:rPr>
          <w:rFonts w:ascii="Tahoma" w:hAnsi="Tahoma" w:cs="Tahoma"/>
          <w:color w:val="000000"/>
          <w:lang w:eastAsia="es-BO"/>
        </w:rPr>
        <w:t>A la Entidad Ejecutora contratada, se aplicará una multa de: el equivalente al </w:t>
      </w:r>
      <w:r w:rsidRPr="00AF1430">
        <w:rPr>
          <w:rFonts w:ascii="Tahoma" w:hAnsi="Tahoma" w:cs="Tahoma"/>
          <w:b/>
          <w:bCs/>
          <w:color w:val="000000"/>
          <w:lang w:eastAsia="es-BO"/>
        </w:rPr>
        <w:t>5 por 1.000</w:t>
      </w:r>
      <w:r w:rsidRPr="00AF1430">
        <w:rPr>
          <w:rFonts w:ascii="Tahoma" w:hAnsi="Tahoma" w:cs="Tahoma"/>
          <w:color w:val="000000"/>
          <w:lang w:eastAsia="es-BO"/>
        </w:rPr>
        <w:t> </w:t>
      </w:r>
      <w:r w:rsidRPr="00AF1430">
        <w:rPr>
          <w:rFonts w:ascii="Tahoma" w:hAnsi="Tahoma" w:cs="Tahoma"/>
          <w:b/>
          <w:bCs/>
          <w:color w:val="000000"/>
          <w:lang w:eastAsia="es-BO"/>
        </w:rPr>
        <w:t>del monto total del Contrato</w:t>
      </w:r>
      <w:r w:rsidRPr="00AF1430">
        <w:rPr>
          <w:rFonts w:ascii="Tahoma" w:hAnsi="Tahoma" w:cs="Tahoma"/>
          <w:color w:val="000000"/>
          <w:lang w:eastAsia="es-BO"/>
        </w:rPr>
        <w:t>, en las siguientes acciones: </w:t>
      </w:r>
    </w:p>
    <w:p w14:paraId="138F4670"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t xml:space="preserve">Cuando la ENTIDAD EJECUTORA, no cumpla con la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lang w:val="es-ES_tradnl"/>
        </w:rPr>
        <w:t>Provisional en los plazos contractuales establecidos.</w:t>
      </w:r>
    </w:p>
    <w:p w14:paraId="7A8DF8EC" w14:textId="77777777" w:rsidR="00AF1430" w:rsidRPr="00AF1430" w:rsidRDefault="00AF1430" w:rsidP="00AF1430">
      <w:pPr>
        <w:numPr>
          <w:ilvl w:val="0"/>
          <w:numId w:val="44"/>
        </w:numPr>
        <w:spacing w:after="160" w:line="260" w:lineRule="atLeast"/>
        <w:ind w:left="567" w:hanging="283"/>
        <w:jc w:val="both"/>
        <w:rPr>
          <w:rFonts w:ascii="Tahoma" w:hAnsi="Tahoma" w:cs="Tahoma"/>
          <w:lang w:val="es-ES_tradnl"/>
        </w:rPr>
      </w:pPr>
      <w:r w:rsidRPr="00AF1430">
        <w:rPr>
          <w:rFonts w:ascii="Tahoma" w:hAnsi="Tahoma" w:cs="Tahoma"/>
          <w:lang w:val="es-ES_tradnl"/>
        </w:rPr>
        <w:t xml:space="preserve">Cuando la ENTIDAD EJECUTORA, no cumpla con la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lang w:val="es-ES_tradnl"/>
        </w:rPr>
        <w:t>Definitiva en los plazos contractuales establecidos.</w:t>
      </w:r>
    </w:p>
    <w:bookmarkEnd w:id="96"/>
    <w:p w14:paraId="33936574" w14:textId="77777777" w:rsidR="00AF1430" w:rsidRPr="00AF1430" w:rsidRDefault="00AF1430" w:rsidP="00AF1430">
      <w:pPr>
        <w:spacing w:line="260" w:lineRule="atLeast"/>
        <w:jc w:val="both"/>
        <w:rPr>
          <w:rFonts w:ascii="Tahoma" w:hAnsi="Tahoma" w:cs="Tahoma"/>
          <w:i/>
        </w:rPr>
      </w:pPr>
      <w:r w:rsidRPr="00AF1430">
        <w:rPr>
          <w:rFonts w:ascii="Tahoma" w:hAnsi="Tahoma" w:cs="Tahoma"/>
          <w:i/>
        </w:rPr>
        <w:t xml:space="preserve">Nota: </w:t>
      </w:r>
    </w:p>
    <w:p w14:paraId="38A7E663" w14:textId="77777777" w:rsidR="00AF1430" w:rsidRPr="00AF1430" w:rsidRDefault="00AF1430" w:rsidP="00AF1430">
      <w:pPr>
        <w:spacing w:line="260" w:lineRule="atLeast"/>
        <w:jc w:val="both"/>
        <w:rPr>
          <w:rFonts w:ascii="Tahoma" w:hAnsi="Tahoma" w:cs="Tahoma"/>
          <w:i/>
        </w:rPr>
      </w:pPr>
      <w:r w:rsidRPr="00AF1430">
        <w:rPr>
          <w:rFonts w:ascii="Tahoma" w:hAnsi="Tahoma" w:cs="Tahoma"/>
          <w:i/>
        </w:rPr>
        <w:t>No se deberá cobrar doble multa por las mismas causales en la entrega de los productos.</w:t>
      </w:r>
    </w:p>
    <w:p w14:paraId="1C3E363D" w14:textId="77777777" w:rsidR="00AF1430" w:rsidRPr="00AF1430" w:rsidRDefault="00AF1430" w:rsidP="00AF1430">
      <w:pPr>
        <w:spacing w:line="260" w:lineRule="atLeast"/>
        <w:jc w:val="both"/>
        <w:rPr>
          <w:rFonts w:ascii="Tahoma" w:hAnsi="Tahoma" w:cs="Tahoma"/>
          <w:i/>
        </w:rPr>
      </w:pPr>
      <w:r w:rsidRPr="00AF1430">
        <w:rPr>
          <w:rFonts w:ascii="Tahoma" w:hAnsi="Tahoma" w:cs="Tahoma"/>
          <w:i/>
        </w:rPr>
        <w:t xml:space="preserve">Se realizarán llamadas de atención cuando evidencien las causas y/o motivos del incumplimiento. </w:t>
      </w:r>
    </w:p>
    <w:p w14:paraId="19B38693" w14:textId="77777777" w:rsidR="00AF1430" w:rsidRPr="00AF1430" w:rsidRDefault="00AF1430" w:rsidP="00AF1430">
      <w:pPr>
        <w:spacing w:line="260" w:lineRule="atLeast"/>
        <w:jc w:val="both"/>
        <w:rPr>
          <w:rFonts w:ascii="Tahoma" w:hAnsi="Tahoma" w:cs="Tahoma"/>
          <w:i/>
        </w:rPr>
      </w:pPr>
    </w:p>
    <w:p w14:paraId="173E62A9" w14:textId="77777777" w:rsidR="00AF1430" w:rsidRPr="00AF1430" w:rsidRDefault="00AF1430" w:rsidP="00AF1430">
      <w:pPr>
        <w:numPr>
          <w:ilvl w:val="1"/>
          <w:numId w:val="55"/>
        </w:numPr>
        <w:spacing w:after="160" w:line="260" w:lineRule="atLeast"/>
        <w:ind w:left="567" w:hanging="283"/>
        <w:jc w:val="both"/>
        <w:rPr>
          <w:rFonts w:ascii="Tahoma" w:hAnsi="Tahoma" w:cs="Tahoma"/>
          <w:b/>
          <w:bCs/>
        </w:rPr>
      </w:pPr>
      <w:r w:rsidRPr="00AF1430">
        <w:rPr>
          <w:rFonts w:ascii="Tahoma" w:hAnsi="Tahoma" w:cs="Tahoma"/>
          <w:b/>
          <w:bCs/>
        </w:rPr>
        <w:t>Llamadas de Atención:</w:t>
      </w:r>
    </w:p>
    <w:p w14:paraId="4F5BBC25" w14:textId="77777777" w:rsidR="00AF1430" w:rsidRPr="00AF1430" w:rsidRDefault="00AF1430" w:rsidP="00AF1430">
      <w:pPr>
        <w:widowControl w:val="0"/>
        <w:spacing w:line="260" w:lineRule="atLeast"/>
        <w:ind w:firstLine="283"/>
        <w:jc w:val="both"/>
        <w:rPr>
          <w:rFonts w:ascii="Tahoma" w:eastAsia="Calibri" w:hAnsi="Tahoma" w:cs="Tahoma"/>
          <w:i/>
        </w:rPr>
      </w:pPr>
      <w:r w:rsidRPr="00AF1430">
        <w:rPr>
          <w:rFonts w:ascii="Tahoma" w:eastAsia="Calibri" w:hAnsi="Tahoma" w:cs="Tahoma"/>
          <w:iCs/>
        </w:rPr>
        <w:t>El Inspector del proyecto podrá emitir llamadas de atención a la Entidad Ejecutora por:</w:t>
      </w:r>
    </w:p>
    <w:p w14:paraId="0D4DAD9D" w14:textId="77777777" w:rsidR="00AF1430" w:rsidRPr="00AF1430" w:rsidRDefault="00AF1430" w:rsidP="00AF1430">
      <w:pPr>
        <w:widowControl w:val="0"/>
        <w:numPr>
          <w:ilvl w:val="0"/>
          <w:numId w:val="45"/>
        </w:numPr>
        <w:spacing w:after="160" w:line="260" w:lineRule="atLeast"/>
        <w:ind w:left="567" w:hanging="284"/>
        <w:contextualSpacing/>
        <w:jc w:val="both"/>
        <w:rPr>
          <w:rFonts w:ascii="Tahoma" w:hAnsi="Tahoma" w:cs="Tahoma"/>
          <w:iCs/>
        </w:rPr>
      </w:pPr>
      <w:r w:rsidRPr="00AF1430">
        <w:rPr>
          <w:rFonts w:ascii="Tahoma" w:hAnsi="Tahoma" w:cs="Tahoma"/>
          <w:iCs/>
        </w:rPr>
        <w:t xml:space="preserve">Incumplimiento a las instrucciones impartidas por el </w:t>
      </w:r>
      <w:r w:rsidRPr="00AF1430">
        <w:rPr>
          <w:rFonts w:ascii="Tahoma" w:eastAsia="Calibri" w:hAnsi="Tahoma" w:cs="Tahoma"/>
          <w:iCs/>
        </w:rPr>
        <w:t>Inspector del proyecto</w:t>
      </w:r>
      <w:r w:rsidRPr="00AF1430">
        <w:rPr>
          <w:rFonts w:ascii="Tahoma" w:hAnsi="Tahoma" w:cs="Tahoma"/>
          <w:iCs/>
        </w:rPr>
        <w:t>.</w:t>
      </w:r>
    </w:p>
    <w:p w14:paraId="780A0F29" w14:textId="77777777" w:rsidR="00AF1430" w:rsidRPr="00AF1430" w:rsidRDefault="00AF1430" w:rsidP="00AF1430">
      <w:pPr>
        <w:widowControl w:val="0"/>
        <w:numPr>
          <w:ilvl w:val="0"/>
          <w:numId w:val="45"/>
        </w:numPr>
        <w:spacing w:after="160" w:line="260" w:lineRule="atLeast"/>
        <w:ind w:left="567" w:hanging="284"/>
        <w:contextualSpacing/>
        <w:jc w:val="both"/>
        <w:rPr>
          <w:rFonts w:ascii="Tahoma" w:hAnsi="Tahoma" w:cs="Tahoma"/>
          <w:iCs/>
        </w:rPr>
      </w:pPr>
      <w:r w:rsidRPr="00AF1430">
        <w:rPr>
          <w:rFonts w:ascii="Tahoma" w:hAnsi="Tahoma" w:cs="Tahoma"/>
          <w:iCs/>
        </w:rPr>
        <w:t>Incumplimiento en la cantidad y plazo de movilización del equipo comprometido en su propuesta para la ejecución del proyecto.</w:t>
      </w:r>
    </w:p>
    <w:p w14:paraId="34F4A1C3" w14:textId="77777777" w:rsidR="00AF1430" w:rsidRPr="00AF1430" w:rsidRDefault="00AF1430" w:rsidP="00AF1430">
      <w:pPr>
        <w:widowControl w:val="0"/>
        <w:numPr>
          <w:ilvl w:val="0"/>
          <w:numId w:val="45"/>
        </w:numPr>
        <w:spacing w:after="160" w:line="260" w:lineRule="atLeast"/>
        <w:ind w:left="567" w:hanging="284"/>
        <w:contextualSpacing/>
        <w:jc w:val="both"/>
        <w:rPr>
          <w:rFonts w:ascii="Tahoma" w:hAnsi="Tahoma" w:cs="Tahoma"/>
          <w:iCs/>
        </w:rPr>
      </w:pPr>
      <w:r w:rsidRPr="00AF1430">
        <w:rPr>
          <w:rFonts w:ascii="Tahoma" w:hAnsi="Tahoma" w:cs="Tahoma"/>
          <w:iCs/>
        </w:rPr>
        <w:t>Incumplimiento en el porcentaje de participación del personal femenino en el proyecto.</w:t>
      </w:r>
    </w:p>
    <w:p w14:paraId="27EE9813" w14:textId="77777777" w:rsidR="00AF1430" w:rsidRPr="00AF1430" w:rsidRDefault="00AF1430" w:rsidP="00AF1430">
      <w:pPr>
        <w:widowControl w:val="0"/>
        <w:numPr>
          <w:ilvl w:val="0"/>
          <w:numId w:val="45"/>
        </w:numPr>
        <w:spacing w:after="160" w:line="260" w:lineRule="atLeast"/>
        <w:ind w:left="567" w:hanging="284"/>
        <w:contextualSpacing/>
        <w:jc w:val="both"/>
        <w:rPr>
          <w:rFonts w:ascii="Tahoma" w:hAnsi="Tahoma" w:cs="Tahoma"/>
          <w:iCs/>
        </w:rPr>
      </w:pPr>
      <w:r w:rsidRPr="00AF1430">
        <w:rPr>
          <w:rFonts w:ascii="Tahoma" w:hAnsi="Tahoma" w:cs="Tahoma"/>
          <w:iCs/>
        </w:rPr>
        <w:t>Incumplimiento en uno o más puntos del Formulario C-2.</w:t>
      </w:r>
    </w:p>
    <w:p w14:paraId="074CC967" w14:textId="77777777" w:rsidR="00AF1430" w:rsidRPr="00AF1430" w:rsidRDefault="00AF1430" w:rsidP="00AF1430">
      <w:pPr>
        <w:widowControl w:val="0"/>
        <w:numPr>
          <w:ilvl w:val="0"/>
          <w:numId w:val="45"/>
        </w:numPr>
        <w:spacing w:after="160" w:line="260" w:lineRule="atLeast"/>
        <w:ind w:left="567" w:hanging="284"/>
        <w:contextualSpacing/>
        <w:jc w:val="both"/>
        <w:rPr>
          <w:rFonts w:ascii="Tahoma" w:hAnsi="Tahoma" w:cs="Tahoma"/>
          <w:iCs/>
        </w:rPr>
      </w:pPr>
      <w:bookmarkStart w:id="97" w:name="_Hlk163836233"/>
      <w:r w:rsidRPr="00AF143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27D7263F" w14:textId="77777777" w:rsidR="00AF1430" w:rsidRPr="00AF1430" w:rsidRDefault="00AF1430" w:rsidP="00AF1430">
      <w:pPr>
        <w:widowControl w:val="0"/>
        <w:spacing w:line="260" w:lineRule="atLeast"/>
        <w:ind w:firstLine="283"/>
        <w:jc w:val="both"/>
        <w:rPr>
          <w:rFonts w:ascii="Tahoma" w:hAnsi="Tahoma" w:cs="Tahoma"/>
          <w:i/>
          <w:iCs/>
        </w:rPr>
      </w:pPr>
      <w:r w:rsidRPr="00AF1430">
        <w:rPr>
          <w:rFonts w:ascii="Tahoma" w:hAnsi="Tahoma" w:cs="Tahoma"/>
          <w:i/>
          <w:iCs/>
        </w:rPr>
        <w:t xml:space="preserve">NOTA: La tercera llamada de atención por la misma causal, se podrá constituir en una causal para la Resolución de Contrato </w:t>
      </w:r>
    </w:p>
    <w:p w14:paraId="03E310B6" w14:textId="77777777" w:rsidR="00AF1430" w:rsidRPr="00AF1430" w:rsidRDefault="00AF1430" w:rsidP="00AF1430">
      <w:pPr>
        <w:spacing w:line="260" w:lineRule="atLeast"/>
        <w:jc w:val="both"/>
        <w:rPr>
          <w:rFonts w:ascii="Tahoma" w:hAnsi="Tahoma" w:cs="Tahoma"/>
          <w:i/>
        </w:rPr>
      </w:pPr>
      <w:bookmarkStart w:id="98" w:name="_Hlk144979166"/>
    </w:p>
    <w:p w14:paraId="3904D715" w14:textId="77777777" w:rsidR="00AF1430" w:rsidRPr="00AF1430" w:rsidRDefault="00AF1430" w:rsidP="00AF1430">
      <w:pPr>
        <w:widowControl w:val="0"/>
        <w:numPr>
          <w:ilvl w:val="1"/>
          <w:numId w:val="55"/>
        </w:numPr>
        <w:spacing w:after="160" w:line="276" w:lineRule="auto"/>
        <w:ind w:left="567"/>
        <w:contextualSpacing/>
        <w:jc w:val="both"/>
        <w:rPr>
          <w:rFonts w:ascii="Tahoma" w:hAnsi="Tahoma" w:cs="Tahoma"/>
        </w:rPr>
      </w:pPr>
      <w:r w:rsidRPr="00AF1430">
        <w:rPr>
          <w:rFonts w:ascii="Tahoma" w:eastAsia="Calibri" w:hAnsi="Tahoma" w:cs="Tahoma"/>
          <w:b/>
          <w:iCs/>
        </w:rPr>
        <w:t>Resolución de Contrato:</w:t>
      </w:r>
    </w:p>
    <w:bookmarkEnd w:id="98"/>
    <w:p w14:paraId="09BC069E" w14:textId="77777777" w:rsidR="00AF1430" w:rsidRPr="00AF1430" w:rsidRDefault="00AF1430" w:rsidP="00AF1430">
      <w:pPr>
        <w:widowControl w:val="0"/>
        <w:ind w:left="207"/>
        <w:contextualSpacing/>
        <w:jc w:val="both"/>
        <w:rPr>
          <w:rFonts w:ascii="Tahoma" w:hAnsi="Tahoma" w:cs="Tahoma"/>
        </w:rPr>
      </w:pPr>
      <w:r w:rsidRPr="00AF1430">
        <w:rPr>
          <w:rFonts w:ascii="Tahoma" w:hAnsi="Tahoma" w:cs="Tahoma"/>
        </w:rPr>
        <w:t>Se procederá al trámite de resolución del Contrato, cuando:</w:t>
      </w:r>
    </w:p>
    <w:p w14:paraId="0D56818A"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4AB45011"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707A37" w14:textId="77777777" w:rsidR="00AF1430" w:rsidRPr="00AF1430" w:rsidRDefault="00AF1430" w:rsidP="00AF1430">
      <w:pPr>
        <w:spacing w:line="260" w:lineRule="atLeast"/>
        <w:jc w:val="both"/>
        <w:rPr>
          <w:rFonts w:ascii="Tahoma" w:hAnsi="Tahoma" w:cs="Tahoma"/>
          <w:i/>
        </w:rPr>
      </w:pPr>
      <w:r w:rsidRPr="00AF1430">
        <w:rPr>
          <w:rFonts w:ascii="Tahoma" w:hAnsi="Tahoma" w:cs="Tahoma"/>
          <w:i/>
        </w:rPr>
        <w:t>NOTA: Las multas serán aplicadas de acuerdo al último contrato vigente.</w:t>
      </w:r>
    </w:p>
    <w:p w14:paraId="300D41E2" w14:textId="77777777" w:rsidR="00AF1430" w:rsidRPr="00AF1430" w:rsidRDefault="00AF1430" w:rsidP="00AF1430">
      <w:pPr>
        <w:keepNext/>
        <w:numPr>
          <w:ilvl w:val="0"/>
          <w:numId w:val="43"/>
        </w:numPr>
        <w:spacing w:before="240" w:after="160" w:line="259" w:lineRule="auto"/>
        <w:outlineLvl w:val="0"/>
        <w:rPr>
          <w:lang w:val="es-ES_tradnl"/>
        </w:rPr>
      </w:pPr>
      <w:bookmarkStart w:id="99" w:name="_Toc71811163"/>
      <w:r w:rsidRPr="00AF1430">
        <w:rPr>
          <w:rFonts w:ascii="Tahoma" w:hAnsi="Tahoma" w:cs="Tahoma"/>
          <w:b/>
          <w:bCs/>
          <w:color w:val="000000"/>
          <w:kern w:val="32"/>
          <w:lang w:val="es-ES_tradnl"/>
        </w:rPr>
        <w:t>MODIFICACIONES AL CONTRATO</w:t>
      </w:r>
      <w:bookmarkEnd w:id="99"/>
    </w:p>
    <w:p w14:paraId="07A553E6" w14:textId="77777777" w:rsidR="00AF1430" w:rsidRPr="00AF1430" w:rsidRDefault="00AF1430" w:rsidP="00AF1430">
      <w:pPr>
        <w:numPr>
          <w:ilvl w:val="0"/>
          <w:numId w:val="64"/>
        </w:numPr>
        <w:spacing w:after="160" w:line="260" w:lineRule="atLeast"/>
        <w:ind w:left="284" w:hanging="284"/>
        <w:jc w:val="both"/>
        <w:rPr>
          <w:rFonts w:ascii="Tahoma" w:eastAsiaTheme="minorHAnsi" w:hAnsi="Tahoma" w:cs="Tahoma"/>
          <w:b/>
          <w:color w:val="000000"/>
          <w:lang w:val="es-BO"/>
        </w:rPr>
      </w:pPr>
      <w:r w:rsidRPr="00AF1430">
        <w:rPr>
          <w:rFonts w:ascii="Tahoma" w:eastAsiaTheme="minorHAnsi" w:hAnsi="Tahoma" w:cs="Tahoma"/>
          <w:b/>
          <w:color w:val="000000"/>
          <w:lang w:val="es-BO"/>
        </w:rPr>
        <w:t>ORDEN DE CAMBIO PARA PROYECTOS DE VIVIENDA CUALITATIVA</w:t>
      </w:r>
    </w:p>
    <w:p w14:paraId="6C904C09"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6C1D8EC"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 xml:space="preserve">Las modificaciones aplicaran únicamente al componente de provisión y dotación de materiales. </w:t>
      </w:r>
    </w:p>
    <w:p w14:paraId="05ABC60E"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D9C55A"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2274E55D"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 xml:space="preserve">La “Orden de Cambio para proyectos </w:t>
      </w:r>
      <w:r w:rsidRPr="00AF1430">
        <w:rPr>
          <w:rFonts w:ascii="Tahoma" w:eastAsiaTheme="minorHAnsi" w:hAnsi="Tahoma" w:cs="Tahoma"/>
          <w:lang w:val="es-BO"/>
        </w:rPr>
        <w:t>de vivienda cualitativa</w:t>
      </w:r>
      <w:r w:rsidRPr="00AF143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98FE830" w14:textId="77777777" w:rsidR="00AF1430" w:rsidRP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La Orden de Cambio no deberá ejecutarse en tanto no sea aprobada por las instancias correspondientes.</w:t>
      </w:r>
    </w:p>
    <w:p w14:paraId="20CB7D9D" w14:textId="77777777" w:rsidR="00AF1430" w:rsidRPr="00AF1430" w:rsidRDefault="00AF1430" w:rsidP="00AF1430">
      <w:pPr>
        <w:spacing w:line="260" w:lineRule="atLeast"/>
        <w:jc w:val="both"/>
        <w:rPr>
          <w:rFonts w:ascii="Tahoma" w:hAnsi="Tahoma" w:cs="Tahoma"/>
          <w:lang w:val="es-ES_tradnl"/>
        </w:rPr>
      </w:pPr>
      <w:bookmarkStart w:id="100" w:name="_Hlk179542202"/>
      <w:r w:rsidRPr="00AF1430">
        <w:rPr>
          <w:rFonts w:ascii="Tahoma" w:hAnsi="Tahoma" w:cs="Tahoma"/>
          <w:lang w:val="es-ES_tradnl"/>
        </w:rPr>
        <w:t>La Orden de Cambio podrá presentarse hasta 10 días calendario antes de la recepción provisional del proyecto.</w:t>
      </w:r>
      <w:bookmarkEnd w:id="100"/>
    </w:p>
    <w:p w14:paraId="399EB365" w14:textId="77777777" w:rsidR="00AF1430" w:rsidRDefault="00AF1430" w:rsidP="00AF1430">
      <w:pPr>
        <w:spacing w:line="260" w:lineRule="atLeast"/>
        <w:jc w:val="both"/>
        <w:rPr>
          <w:rFonts w:ascii="Tahoma" w:eastAsiaTheme="minorHAnsi" w:hAnsi="Tahoma" w:cs="Tahoma"/>
          <w:color w:val="000000"/>
          <w:lang w:val="es-BO"/>
        </w:rPr>
      </w:pPr>
      <w:r w:rsidRPr="00AF143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F1430">
        <w:rPr>
          <w:rFonts w:ascii="Tahoma" w:eastAsiaTheme="minorHAnsi" w:hAnsi="Tahoma" w:cs="Tahoma"/>
          <w:b/>
          <w:color w:val="000000"/>
          <w:lang w:val="es-BO"/>
        </w:rPr>
        <w:t>seis (6) días calendario</w:t>
      </w:r>
      <w:r w:rsidRPr="00AF1430">
        <w:rPr>
          <w:rFonts w:ascii="Tahoma" w:eastAsiaTheme="minorHAnsi" w:hAnsi="Tahoma" w:cs="Tahoma"/>
          <w:color w:val="000000"/>
          <w:lang w:val="es-BO"/>
        </w:rPr>
        <w:t xml:space="preserve"> de </w:t>
      </w:r>
      <w:r w:rsidRPr="00AF1430">
        <w:rPr>
          <w:rFonts w:ascii="Tahoma" w:eastAsiaTheme="minorHAnsi" w:hAnsi="Tahoma" w:cs="Tahoma"/>
          <w:b/>
          <w:color w:val="000000"/>
          <w:lang w:val="es-BO"/>
        </w:rPr>
        <w:t>anticipación</w:t>
      </w:r>
      <w:r w:rsidRPr="00AF1430">
        <w:rPr>
          <w:rFonts w:ascii="Tahoma" w:eastAsiaTheme="minorHAnsi" w:hAnsi="Tahoma" w:cs="Tahoma"/>
          <w:color w:val="000000"/>
          <w:lang w:val="es-BO"/>
        </w:rPr>
        <w:t xml:space="preserve"> al cumplimiento del plazo de entrega del informe/producto correspondiente, </w:t>
      </w:r>
      <w:bookmarkStart w:id="101" w:name="_Hlk146908522"/>
      <w:r w:rsidRPr="00AF1430">
        <w:rPr>
          <w:rFonts w:ascii="Tahoma" w:hAnsi="Tahoma" w:cs="Tahoma"/>
          <w:color w:val="000000"/>
          <w:lang w:val="es-ES_tradnl"/>
        </w:rPr>
        <w:t xml:space="preserve">excepto en el penúltimo producto que podrá ser presentado </w:t>
      </w:r>
      <w:r w:rsidRPr="00AF1430">
        <w:rPr>
          <w:rFonts w:ascii="Tahoma" w:hAnsi="Tahoma" w:cs="Tahoma"/>
          <w:lang w:val="es-ES_tradnl"/>
        </w:rPr>
        <w:t xml:space="preserve">hasta 10 días calendario antes de la </w:t>
      </w:r>
      <w:r w:rsidRPr="00AF1430">
        <w:rPr>
          <w:rFonts w:ascii="Tahoma" w:hAnsi="Tahoma" w:cs="Tahoma"/>
          <w:szCs w:val="24"/>
          <w:lang w:val="es-ES_tradnl" w:eastAsia="es-ES"/>
        </w:rPr>
        <w:t>Recepción P</w:t>
      </w:r>
      <w:r w:rsidRPr="00AF1430">
        <w:rPr>
          <w:rFonts w:ascii="Tahoma" w:hAnsi="Tahoma" w:cs="Tahoma"/>
          <w:lang w:val="es-ES_tradnl"/>
        </w:rPr>
        <w:t>rovisional</w:t>
      </w:r>
      <w:bookmarkEnd w:id="101"/>
      <w:r w:rsidRPr="00AF1430">
        <w:rPr>
          <w:rFonts w:ascii="Tahoma" w:eastAsiaTheme="minorHAnsi" w:hAnsi="Tahoma" w:cs="Tahoma"/>
          <w:color w:val="000000"/>
          <w:lang w:val="es-BO"/>
        </w:rPr>
        <w:t xml:space="preserve">. El Inspector deberá revisar y aprobar la solicitud en un plazo máximo de </w:t>
      </w:r>
      <w:r w:rsidRPr="00AF1430">
        <w:rPr>
          <w:rFonts w:ascii="Tahoma" w:eastAsiaTheme="minorHAnsi" w:hAnsi="Tahoma" w:cs="Tahoma"/>
          <w:b/>
          <w:color w:val="000000"/>
          <w:lang w:val="es-BO"/>
        </w:rPr>
        <w:t xml:space="preserve">cuatro (4) días calendario, </w:t>
      </w:r>
      <w:r w:rsidRPr="00AF1430">
        <w:rPr>
          <w:rFonts w:ascii="Tahoma" w:eastAsiaTheme="minorHAnsi" w:hAnsi="Tahoma" w:cs="Tahoma"/>
          <w:color w:val="000000"/>
          <w:lang w:val="es-BO"/>
        </w:rPr>
        <w:t xml:space="preserve">debiendo ser entregado al Fiscal del Proyecto con un plazo máximo de </w:t>
      </w:r>
      <w:r w:rsidRPr="00AF1430">
        <w:rPr>
          <w:rFonts w:ascii="Tahoma" w:eastAsiaTheme="minorHAnsi" w:hAnsi="Tahoma" w:cs="Tahoma"/>
          <w:b/>
          <w:color w:val="000000"/>
          <w:lang w:val="es-BO"/>
        </w:rPr>
        <w:t>dos (2) días hábiles</w:t>
      </w:r>
      <w:r w:rsidRPr="00AF1430">
        <w:rPr>
          <w:rFonts w:ascii="Tahoma" w:eastAsiaTheme="minorHAnsi" w:hAnsi="Tahoma" w:cs="Tahoma"/>
          <w:color w:val="000000"/>
          <w:lang w:val="es-BO"/>
        </w:rPr>
        <w:t xml:space="preserve"> de </w:t>
      </w:r>
      <w:r w:rsidRPr="00AF1430">
        <w:rPr>
          <w:rFonts w:ascii="Tahoma" w:eastAsiaTheme="minorHAnsi" w:hAnsi="Tahoma" w:cs="Tahoma"/>
          <w:b/>
          <w:color w:val="000000"/>
          <w:lang w:val="es-BO"/>
        </w:rPr>
        <w:t>anticipación</w:t>
      </w:r>
      <w:r w:rsidRPr="00AF1430">
        <w:rPr>
          <w:rFonts w:ascii="Tahoma" w:eastAsiaTheme="minorHAnsi" w:hAnsi="Tahoma" w:cs="Tahoma"/>
          <w:color w:val="000000"/>
          <w:lang w:val="es-BO"/>
        </w:rPr>
        <w:t xml:space="preserve"> al cumplimiento del plazo de entrega del informe/producto correspondiente.</w:t>
      </w:r>
    </w:p>
    <w:p w14:paraId="5FA4FB06" w14:textId="77777777" w:rsidR="00C02D91" w:rsidRPr="00AF1430" w:rsidRDefault="00C02D91" w:rsidP="00AF1430">
      <w:pPr>
        <w:spacing w:line="260" w:lineRule="atLeast"/>
        <w:jc w:val="both"/>
        <w:rPr>
          <w:rFonts w:ascii="Tahoma" w:eastAsiaTheme="minorHAnsi" w:hAnsi="Tahoma" w:cs="Tahoma"/>
          <w:color w:val="000000"/>
          <w:lang w:val="es-BO"/>
        </w:rPr>
      </w:pPr>
    </w:p>
    <w:p w14:paraId="18550ED9" w14:textId="77777777" w:rsidR="00AF1430" w:rsidRPr="00AF1430" w:rsidRDefault="00AF1430" w:rsidP="00AF1430">
      <w:pPr>
        <w:numPr>
          <w:ilvl w:val="0"/>
          <w:numId w:val="64"/>
        </w:numPr>
        <w:spacing w:after="160" w:line="260" w:lineRule="atLeast"/>
        <w:ind w:left="284" w:hanging="284"/>
        <w:jc w:val="both"/>
        <w:rPr>
          <w:rFonts w:ascii="Tahoma" w:hAnsi="Tahoma" w:cs="Tahoma"/>
          <w:b/>
          <w:color w:val="000000"/>
          <w:lang w:val="es-ES_tradnl"/>
        </w:rPr>
      </w:pPr>
      <w:r w:rsidRPr="00AF1430">
        <w:rPr>
          <w:rFonts w:ascii="Tahoma" w:hAnsi="Tahoma" w:cs="Tahoma"/>
          <w:b/>
          <w:color w:val="000000"/>
          <w:lang w:val="es-ES_tradnl"/>
        </w:rPr>
        <w:t>CONTRATO MODIFICATORIO</w:t>
      </w:r>
    </w:p>
    <w:p w14:paraId="1227568E" w14:textId="77777777" w:rsidR="00AF1430" w:rsidRPr="00AF1430" w:rsidRDefault="00AF1430" w:rsidP="00AF1430">
      <w:pPr>
        <w:spacing w:line="260" w:lineRule="atLeast"/>
        <w:jc w:val="both"/>
        <w:rPr>
          <w:rFonts w:ascii="Tahoma" w:hAnsi="Tahoma" w:cs="Tahoma"/>
          <w:color w:val="000000"/>
          <w:lang w:val="es-ES_tradnl"/>
        </w:rPr>
      </w:pPr>
      <w:r w:rsidRPr="00AF143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303026" w14:textId="77777777" w:rsidR="00AF1430" w:rsidRPr="00AF1430" w:rsidRDefault="00AF1430" w:rsidP="00AF1430">
      <w:pPr>
        <w:spacing w:line="260" w:lineRule="atLeast"/>
        <w:jc w:val="both"/>
        <w:rPr>
          <w:rFonts w:ascii="Tahoma" w:hAnsi="Tahoma" w:cs="Tahoma"/>
          <w:color w:val="000000"/>
          <w:lang w:val="es-ES_tradnl"/>
        </w:rPr>
      </w:pPr>
      <w:r w:rsidRPr="00AF1430">
        <w:rPr>
          <w:rFonts w:ascii="Tahoma" w:hAnsi="Tahoma" w:cs="Tahoma"/>
          <w:color w:val="000000"/>
          <w:lang w:val="es-ES_tradnl"/>
        </w:rPr>
        <w:t>El Contrato Modificatorio será suscrito por la MAE o por la autoridad delegada que suscribió el contrato principal y la Entidad Ejecutora.</w:t>
      </w:r>
    </w:p>
    <w:p w14:paraId="75B3DBDF" w14:textId="77777777" w:rsidR="00AF1430" w:rsidRPr="00AF1430" w:rsidRDefault="00AF1430" w:rsidP="00AF1430">
      <w:pPr>
        <w:spacing w:line="260" w:lineRule="atLeast"/>
        <w:jc w:val="both"/>
        <w:rPr>
          <w:rFonts w:ascii="Tahoma" w:hAnsi="Tahoma" w:cs="Tahoma"/>
          <w:color w:val="000000"/>
          <w:lang w:val="es-ES_tradnl"/>
        </w:rPr>
      </w:pPr>
      <w:bookmarkStart w:id="102" w:name="_Hlk179909082"/>
      <w:bookmarkStart w:id="103" w:name="_Hlk144979257"/>
      <w:r w:rsidRPr="00AF1430">
        <w:rPr>
          <w:rFonts w:ascii="Tahoma" w:hAnsi="Tahoma" w:cs="Tahoma"/>
          <w:color w:val="000000"/>
          <w:lang w:val="es-ES_tradnl"/>
        </w:rPr>
        <w:lastRenderedPageBreak/>
        <w:t xml:space="preserve">Se podrá realizar uno o varios contratos modificatorios, que sumados no deberá incrementar el diez por ciento (10%) del monto del contrato principal, </w:t>
      </w:r>
      <w:bookmarkStart w:id="104" w:name="_Hlk179960020"/>
      <w:r w:rsidRPr="00AF1430">
        <w:rPr>
          <w:rFonts w:ascii="Tahoma" w:hAnsi="Tahoma" w:cs="Tahoma"/>
          <w:color w:val="000000"/>
          <w:lang w:val="es-ES_tradnl"/>
        </w:rPr>
        <w:t>en el caso de decremento el porcentaje deberá concertarse con la entidad ejecutora para evitar reclamos posteriores.</w:t>
      </w:r>
      <w:bookmarkEnd w:id="104"/>
    </w:p>
    <w:bookmarkEnd w:id="102"/>
    <w:p w14:paraId="1006F173"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El contrato modificatorio podrá presentarse hasta 10 días calendario antes de la </w:t>
      </w:r>
      <w:r w:rsidRPr="00AF1430">
        <w:rPr>
          <w:rFonts w:ascii="Tahoma" w:hAnsi="Tahoma" w:cs="Tahoma"/>
          <w:szCs w:val="24"/>
          <w:lang w:val="es-ES_tradnl" w:eastAsia="es-ES"/>
        </w:rPr>
        <w:t>Recepción P</w:t>
      </w:r>
      <w:r w:rsidRPr="00AF1430">
        <w:rPr>
          <w:rFonts w:ascii="Tahoma" w:hAnsi="Tahoma" w:cs="Tahoma"/>
          <w:lang w:val="es-ES_tradnl"/>
        </w:rPr>
        <w:t>rovisional del proyecto.</w:t>
      </w:r>
    </w:p>
    <w:bookmarkEnd w:id="103"/>
    <w:p w14:paraId="756990EE" w14:textId="77777777" w:rsidR="00AF1430" w:rsidRPr="00AF1430" w:rsidRDefault="00AF1430" w:rsidP="00AF1430">
      <w:pPr>
        <w:spacing w:line="260" w:lineRule="atLeast"/>
        <w:jc w:val="both"/>
        <w:rPr>
          <w:rFonts w:ascii="Tahoma" w:hAnsi="Tahoma" w:cs="Tahoma"/>
          <w:color w:val="000000"/>
          <w:lang w:val="es-ES_tradnl"/>
        </w:rPr>
      </w:pPr>
      <w:r w:rsidRPr="00AF143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E9F797" w14:textId="77777777" w:rsidR="00AF1430" w:rsidRPr="00AF1430" w:rsidRDefault="00AF1430" w:rsidP="00AF1430">
      <w:pPr>
        <w:spacing w:line="260" w:lineRule="atLeast"/>
        <w:jc w:val="both"/>
        <w:rPr>
          <w:rFonts w:ascii="Tahoma" w:hAnsi="Tahoma" w:cs="Tahoma"/>
          <w:color w:val="0000FF"/>
          <w:lang w:val="es-ES_tradnl"/>
        </w:rPr>
      </w:pPr>
    </w:p>
    <w:p w14:paraId="43CC42E2" w14:textId="77777777" w:rsidR="00AF1430" w:rsidRPr="00AF1430" w:rsidRDefault="00AF1430" w:rsidP="00AF1430">
      <w:pPr>
        <w:numPr>
          <w:ilvl w:val="0"/>
          <w:numId w:val="56"/>
        </w:numPr>
        <w:spacing w:after="160" w:line="260" w:lineRule="atLeast"/>
        <w:ind w:left="0"/>
        <w:jc w:val="both"/>
        <w:rPr>
          <w:rFonts w:ascii="Tahoma" w:hAnsi="Tahoma" w:cs="Tahoma"/>
          <w:b/>
          <w:color w:val="000000"/>
          <w:lang w:val="es-ES_tradnl"/>
        </w:rPr>
      </w:pPr>
      <w:r w:rsidRPr="00AF1430">
        <w:rPr>
          <w:rFonts w:ascii="Tahoma" w:hAnsi="Tahoma" w:cs="Tahoma"/>
          <w:b/>
          <w:color w:val="000000"/>
          <w:lang w:val="es-ES_tradnl"/>
        </w:rPr>
        <w:t xml:space="preserve">CAUSAS DE FUERZA MAYOR Y/O CASO FORTUITO. </w:t>
      </w:r>
    </w:p>
    <w:p w14:paraId="0E2EA8A7" w14:textId="77777777" w:rsidR="00AF1430" w:rsidRPr="00AF1430" w:rsidRDefault="00AF1430" w:rsidP="00AF1430">
      <w:pPr>
        <w:spacing w:line="260" w:lineRule="atLeast"/>
        <w:jc w:val="both"/>
        <w:rPr>
          <w:rFonts w:ascii="Tahoma" w:hAnsi="Tahoma" w:cs="Tahoma"/>
          <w:color w:val="000000"/>
        </w:rPr>
      </w:pPr>
      <w:r w:rsidRPr="00AF1430">
        <w:rPr>
          <w:rFonts w:ascii="Tahoma" w:hAnsi="Tahoma" w:cs="Tahoma"/>
          <w:color w:val="000000"/>
        </w:rPr>
        <w:t xml:space="preserve">Con el fin de exceptuar a la </w:t>
      </w:r>
      <w:r w:rsidRPr="00AF1430">
        <w:rPr>
          <w:rFonts w:ascii="Tahoma" w:hAnsi="Tahoma" w:cs="Tahoma"/>
          <w:b/>
          <w:bCs/>
          <w:color w:val="000000"/>
        </w:rPr>
        <w:t xml:space="preserve">ENTIDAD EJECUTORA </w:t>
      </w:r>
      <w:r w:rsidRPr="00AF1430">
        <w:rPr>
          <w:rFonts w:ascii="Tahoma" w:hAnsi="Tahoma" w:cs="Tahoma"/>
          <w:color w:val="000000"/>
        </w:rPr>
        <w:t xml:space="preserve">de determinadas responsabilidades por mora o incumplimiento del presente contrato, la </w:t>
      </w:r>
      <w:r w:rsidRPr="00AF1430">
        <w:rPr>
          <w:rFonts w:ascii="Tahoma" w:hAnsi="Tahoma" w:cs="Tahoma"/>
          <w:b/>
          <w:bCs/>
          <w:color w:val="000000"/>
        </w:rPr>
        <w:t xml:space="preserve">INSPECTORÍA </w:t>
      </w:r>
      <w:r w:rsidRPr="00AF143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F1430">
        <w:rPr>
          <w:rFonts w:ascii="Tahoma" w:hAnsi="Tahoma" w:cs="Tahoma"/>
          <w:color w:val="000000"/>
        </w:rPr>
        <w:t xml:space="preserve">directa </w:t>
      </w:r>
      <w:bookmarkEnd w:id="105"/>
      <w:r w:rsidRPr="00AF1430">
        <w:rPr>
          <w:rFonts w:ascii="Tahoma" w:hAnsi="Tahoma" w:cs="Tahoma"/>
          <w:color w:val="000000"/>
        </w:rPr>
        <w:t xml:space="preserve">consecuencia sobre el cumplimiento del presente Contrato. </w:t>
      </w:r>
    </w:p>
    <w:p w14:paraId="2F08CC43" w14:textId="77777777" w:rsidR="00AF1430" w:rsidRPr="00AF1430" w:rsidRDefault="00AF1430" w:rsidP="00AF1430">
      <w:pPr>
        <w:spacing w:line="260" w:lineRule="atLeast"/>
        <w:jc w:val="both"/>
        <w:rPr>
          <w:rFonts w:ascii="Tahoma" w:hAnsi="Tahoma" w:cs="Tahoma"/>
          <w:color w:val="000000"/>
        </w:rPr>
      </w:pPr>
      <w:r w:rsidRPr="00AF143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F90E5A7" w14:textId="77777777" w:rsidR="00AF1430" w:rsidRPr="00AF1430" w:rsidRDefault="00AF1430" w:rsidP="00AF1430">
      <w:pPr>
        <w:spacing w:line="260" w:lineRule="atLeast"/>
        <w:jc w:val="both"/>
        <w:rPr>
          <w:rFonts w:ascii="Tahoma" w:hAnsi="Tahoma" w:cs="Tahoma"/>
          <w:color w:val="000000"/>
        </w:rPr>
      </w:pPr>
      <w:r w:rsidRPr="00AF1430">
        <w:rPr>
          <w:rFonts w:ascii="Tahoma" w:hAnsi="Tahoma" w:cs="Tahoma"/>
          <w:color w:val="000000"/>
        </w:rPr>
        <w:t xml:space="preserve">Para que cualquiera de estos hechos puedan constituirse en justificación de impedimento o demora en el cumplimiento de la </w:t>
      </w:r>
      <w:r w:rsidRPr="00AF1430">
        <w:rPr>
          <w:rFonts w:ascii="Tahoma" w:hAnsi="Tahoma" w:cs="Tahoma"/>
          <w:b/>
          <w:bCs/>
          <w:color w:val="000000"/>
        </w:rPr>
        <w:t xml:space="preserve">CONSULTORÍA </w:t>
      </w:r>
      <w:r w:rsidRPr="00AF1430">
        <w:rPr>
          <w:rFonts w:ascii="Tahoma" w:hAnsi="Tahoma" w:cs="Tahoma"/>
          <w:color w:val="000000"/>
        </w:rPr>
        <w:t xml:space="preserve">o del Cronograma de Plazos, </w:t>
      </w:r>
      <w:r w:rsidRPr="00AF1430">
        <w:rPr>
          <w:rFonts w:ascii="Tahoma" w:hAnsi="Tahoma" w:cs="Tahoma"/>
          <w:color w:val="000000"/>
          <w:lang w:val="es-ES_tradnl"/>
        </w:rPr>
        <w:t>dando lugar a retrasos en el avance del proyecto,</w:t>
      </w:r>
      <w:r w:rsidRPr="00AF1430">
        <w:rPr>
          <w:rFonts w:ascii="Tahoma" w:hAnsi="Tahoma" w:cs="Tahoma"/>
          <w:color w:val="000000"/>
        </w:rPr>
        <w:t xml:space="preserve"> de manera obligatoria y justificada l</w:t>
      </w:r>
      <w:r w:rsidRPr="00AF143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C72429" w14:textId="77777777" w:rsidR="00AF1430" w:rsidRPr="00AF1430" w:rsidRDefault="00AF1430" w:rsidP="00AF1430">
      <w:pPr>
        <w:spacing w:line="260" w:lineRule="atLeast"/>
        <w:jc w:val="both"/>
        <w:rPr>
          <w:rFonts w:ascii="Tahoma" w:hAnsi="Tahoma" w:cs="Tahoma"/>
          <w:color w:val="000000"/>
        </w:rPr>
      </w:pPr>
      <w:r w:rsidRPr="00AF1430">
        <w:rPr>
          <w:rFonts w:ascii="Tahoma" w:hAnsi="Tahoma" w:cs="Tahoma"/>
          <w:color w:val="000000"/>
        </w:rPr>
        <w:t xml:space="preserve">La Entidad Ejecutora, con la aceptación del impedimento emitida por el Inspector o por aceptación tácita, podrá solicitar a la </w:t>
      </w:r>
      <w:r w:rsidRPr="00AF1430">
        <w:rPr>
          <w:rFonts w:ascii="Tahoma" w:hAnsi="Tahoma" w:cs="Tahoma"/>
          <w:b/>
          <w:bCs/>
          <w:color w:val="000000"/>
        </w:rPr>
        <w:t>AEVIVIENDA</w:t>
      </w:r>
      <w:r w:rsidRPr="00AF143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C339B3" w14:textId="77777777" w:rsidR="00AF1430" w:rsidRPr="00AF1430" w:rsidRDefault="00AF1430" w:rsidP="00AF1430">
      <w:pPr>
        <w:spacing w:line="260" w:lineRule="atLeast"/>
        <w:jc w:val="both"/>
        <w:rPr>
          <w:rFonts w:ascii="Tahoma" w:hAnsi="Tahoma" w:cs="Tahoma"/>
          <w:color w:val="000000"/>
        </w:rPr>
      </w:pPr>
      <w:r w:rsidRPr="00AF1430">
        <w:rPr>
          <w:rFonts w:ascii="Tahoma" w:hAnsi="Tahoma" w:cs="Tahoma"/>
          <w:color w:val="000000"/>
        </w:rPr>
        <w:t xml:space="preserve">La solicitud del </w:t>
      </w:r>
      <w:r w:rsidRPr="00AF1430">
        <w:rPr>
          <w:rFonts w:ascii="Tahoma" w:hAnsi="Tahoma" w:cs="Tahoma"/>
          <w:b/>
          <w:bCs/>
          <w:color w:val="000000"/>
        </w:rPr>
        <w:t>CONSULTOR</w:t>
      </w:r>
      <w:r w:rsidRPr="00AF1430">
        <w:rPr>
          <w:rFonts w:ascii="Tahoma" w:hAnsi="Tahoma" w:cs="Tahoma"/>
          <w:color w:val="000000"/>
        </w:rPr>
        <w:t>, para la calificación de los hechos de impedimento, como causas de fuerza mayor, caso fortuito u otras causas debidamente justificadas no serán consideradas como reclamos.</w:t>
      </w:r>
    </w:p>
    <w:p w14:paraId="5A8944CB" w14:textId="77777777" w:rsidR="00AF1430" w:rsidRPr="00AF1430" w:rsidRDefault="00AF1430" w:rsidP="00AF1430">
      <w:pPr>
        <w:spacing w:line="260" w:lineRule="atLeast"/>
        <w:jc w:val="both"/>
        <w:rPr>
          <w:rFonts w:ascii="Tahoma" w:hAnsi="Tahoma" w:cs="Tahoma"/>
          <w:iCs/>
        </w:rPr>
      </w:pPr>
      <w:r w:rsidRPr="00AF143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F1430">
        <w:rPr>
          <w:rFonts w:ascii="Tahoma" w:hAnsi="Tahoma" w:cs="Tahoma"/>
          <w:iCs/>
        </w:rPr>
        <w:t>en el caso de saturación del terreno post lluvias con la emisión del informe técnico de la institución correspondiente u otro documento técnico certificado.</w:t>
      </w:r>
    </w:p>
    <w:p w14:paraId="5F21057F" w14:textId="77777777" w:rsidR="00AF1430" w:rsidRPr="00AF1430" w:rsidRDefault="00AF1430" w:rsidP="00AF1430">
      <w:pPr>
        <w:spacing w:line="260" w:lineRule="atLeast"/>
        <w:jc w:val="both"/>
        <w:rPr>
          <w:rFonts w:ascii="Tahoma" w:hAnsi="Tahoma" w:cs="Tahoma"/>
          <w:color w:val="000000"/>
          <w:lang w:val="es-ES_tradnl"/>
        </w:rPr>
      </w:pPr>
      <w:r w:rsidRPr="00AF143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DCCC9B"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06" w:name="_Toc71811164"/>
      <w:r w:rsidRPr="00AF1430">
        <w:rPr>
          <w:rFonts w:ascii="Tahoma" w:hAnsi="Tahoma" w:cs="Tahoma"/>
          <w:b/>
          <w:bCs/>
          <w:color w:val="000000"/>
          <w:kern w:val="32"/>
          <w:lang w:val="es-ES_tradnl"/>
        </w:rPr>
        <w:lastRenderedPageBreak/>
        <w:t>INFORMES / PRODUCTOS ESPERADOS:</w:t>
      </w:r>
      <w:bookmarkEnd w:id="106"/>
    </w:p>
    <w:p w14:paraId="01A20644" w14:textId="77777777" w:rsidR="00AF1430" w:rsidRPr="00AF1430" w:rsidRDefault="00AF1430" w:rsidP="00AF1430">
      <w:pPr>
        <w:spacing w:line="260" w:lineRule="atLeast"/>
        <w:jc w:val="both"/>
        <w:rPr>
          <w:rFonts w:ascii="Tahoma" w:hAnsi="Tahoma" w:cs="Tahoma"/>
        </w:rPr>
      </w:pPr>
      <w:r w:rsidRPr="00AF143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F1430" w:rsidRPr="00AF1430" w14:paraId="57A4C675" w14:textId="77777777" w:rsidTr="00AF1430">
        <w:trPr>
          <w:trHeight w:val="362"/>
          <w:jc w:val="center"/>
        </w:trPr>
        <w:tc>
          <w:tcPr>
            <w:tcW w:w="459" w:type="pct"/>
            <w:shd w:val="clear" w:color="auto" w:fill="D9E2F3" w:themeFill="accent5" w:themeFillTint="33"/>
            <w:vAlign w:val="center"/>
            <w:hideMark/>
          </w:tcPr>
          <w:p w14:paraId="3FD71BC5" w14:textId="77777777" w:rsidR="00AF1430" w:rsidRPr="00AF1430" w:rsidRDefault="00AF1430" w:rsidP="00AF1430">
            <w:pPr>
              <w:spacing w:line="300" w:lineRule="auto"/>
              <w:jc w:val="center"/>
              <w:rPr>
                <w:rFonts w:ascii="Tahoma" w:hAnsi="Tahoma" w:cs="Tahoma"/>
                <w:b/>
                <w:bCs/>
                <w:lang w:val="es-BO"/>
              </w:rPr>
            </w:pPr>
            <w:r w:rsidRPr="00AF1430">
              <w:rPr>
                <w:rFonts w:ascii="Tahoma" w:hAnsi="Tahoma" w:cs="Tahoma"/>
                <w:b/>
                <w:bCs/>
                <w:lang w:val="es-BO"/>
              </w:rPr>
              <w:t>Nº</w:t>
            </w:r>
          </w:p>
        </w:tc>
        <w:tc>
          <w:tcPr>
            <w:tcW w:w="4541" w:type="pct"/>
            <w:shd w:val="clear" w:color="auto" w:fill="D9E2F3" w:themeFill="accent5" w:themeFillTint="33"/>
            <w:vAlign w:val="center"/>
            <w:hideMark/>
          </w:tcPr>
          <w:p w14:paraId="3A512FD5" w14:textId="77777777" w:rsidR="00AF1430" w:rsidRPr="00AF1430" w:rsidRDefault="00AF1430" w:rsidP="00AF1430">
            <w:pPr>
              <w:spacing w:line="300" w:lineRule="auto"/>
              <w:jc w:val="center"/>
              <w:rPr>
                <w:rFonts w:ascii="Tahoma" w:hAnsi="Tahoma" w:cs="Tahoma"/>
                <w:b/>
                <w:bCs/>
                <w:lang w:val="es-BO"/>
              </w:rPr>
            </w:pPr>
            <w:r w:rsidRPr="00AF1430">
              <w:rPr>
                <w:rFonts w:ascii="Tahoma" w:hAnsi="Tahoma" w:cs="Tahoma"/>
                <w:b/>
                <w:bCs/>
                <w:lang w:val="es-BO"/>
              </w:rPr>
              <w:t>INFORMES/ PRODUCTOS</w:t>
            </w:r>
          </w:p>
        </w:tc>
      </w:tr>
      <w:tr w:rsidR="00AF1430" w:rsidRPr="00AF1430" w14:paraId="1DD2F4A4" w14:textId="77777777" w:rsidTr="00AF1430">
        <w:trPr>
          <w:trHeight w:val="216"/>
          <w:jc w:val="center"/>
        </w:trPr>
        <w:tc>
          <w:tcPr>
            <w:tcW w:w="459" w:type="pct"/>
            <w:shd w:val="clear" w:color="auto" w:fill="auto"/>
            <w:noWrap/>
            <w:vAlign w:val="center"/>
          </w:tcPr>
          <w:p w14:paraId="675E6CAA" w14:textId="77777777" w:rsidR="00AF1430" w:rsidRPr="00AF1430" w:rsidRDefault="00AF1430" w:rsidP="00AF1430">
            <w:pPr>
              <w:spacing w:line="300" w:lineRule="auto"/>
              <w:jc w:val="both"/>
              <w:rPr>
                <w:rFonts w:ascii="Tahoma" w:hAnsi="Tahoma" w:cs="Tahoma"/>
              </w:rPr>
            </w:pPr>
            <w:r w:rsidRPr="00AF1430">
              <w:rPr>
                <w:rFonts w:ascii="Tahoma" w:hAnsi="Tahoma" w:cs="Tahoma"/>
              </w:rPr>
              <w:t>1</w:t>
            </w:r>
          </w:p>
        </w:tc>
        <w:tc>
          <w:tcPr>
            <w:tcW w:w="4541" w:type="pct"/>
            <w:shd w:val="clear" w:color="auto" w:fill="auto"/>
            <w:noWrap/>
            <w:vAlign w:val="center"/>
          </w:tcPr>
          <w:p w14:paraId="2C7BA0C2" w14:textId="77777777" w:rsidR="00AF1430" w:rsidRPr="00AF1430" w:rsidRDefault="00AF1430" w:rsidP="00AF1430">
            <w:pPr>
              <w:spacing w:line="300" w:lineRule="auto"/>
              <w:jc w:val="both"/>
              <w:rPr>
                <w:rFonts w:ascii="Tahoma" w:hAnsi="Tahoma" w:cs="Tahoma"/>
              </w:rPr>
            </w:pPr>
            <w:r w:rsidRPr="00AF1430">
              <w:rPr>
                <w:rFonts w:ascii="Tahoma" w:hAnsi="Tahoma" w:cs="Tahoma"/>
                <w:b/>
              </w:rPr>
              <w:t xml:space="preserve">Producto 1 - </w:t>
            </w:r>
            <w:r w:rsidRPr="00AF1430">
              <w:rPr>
                <w:rFonts w:ascii="Tahoma" w:hAnsi="Tahoma" w:cs="Tahoma"/>
              </w:rPr>
              <w:t>Informe inicial</w:t>
            </w:r>
          </w:p>
        </w:tc>
      </w:tr>
      <w:tr w:rsidR="00AF1430" w:rsidRPr="00AF1430" w14:paraId="2D7BC11C" w14:textId="77777777" w:rsidTr="00AF1430">
        <w:trPr>
          <w:trHeight w:val="216"/>
          <w:jc w:val="center"/>
        </w:trPr>
        <w:tc>
          <w:tcPr>
            <w:tcW w:w="459" w:type="pct"/>
            <w:shd w:val="clear" w:color="auto" w:fill="auto"/>
            <w:noWrap/>
            <w:vAlign w:val="center"/>
          </w:tcPr>
          <w:p w14:paraId="40FFF9F7" w14:textId="77777777" w:rsidR="00AF1430" w:rsidRPr="00AF1430" w:rsidRDefault="00AF1430" w:rsidP="00AF1430">
            <w:pPr>
              <w:spacing w:line="300" w:lineRule="auto"/>
              <w:jc w:val="both"/>
              <w:rPr>
                <w:rFonts w:ascii="Tahoma" w:hAnsi="Tahoma" w:cs="Tahoma"/>
              </w:rPr>
            </w:pPr>
            <w:r w:rsidRPr="00AF1430">
              <w:rPr>
                <w:rFonts w:ascii="Tahoma" w:hAnsi="Tahoma" w:cs="Tahoma"/>
              </w:rPr>
              <w:t>2</w:t>
            </w:r>
          </w:p>
        </w:tc>
        <w:tc>
          <w:tcPr>
            <w:tcW w:w="4541" w:type="pct"/>
            <w:shd w:val="clear" w:color="auto" w:fill="auto"/>
            <w:noWrap/>
            <w:vAlign w:val="center"/>
          </w:tcPr>
          <w:p w14:paraId="37255006" w14:textId="77777777" w:rsidR="00AF1430" w:rsidRPr="00AF1430" w:rsidRDefault="00AF1430" w:rsidP="00AF1430">
            <w:pPr>
              <w:spacing w:line="300" w:lineRule="auto"/>
              <w:jc w:val="both"/>
              <w:rPr>
                <w:rFonts w:ascii="Tahoma" w:hAnsi="Tahoma" w:cs="Tahoma"/>
              </w:rPr>
            </w:pPr>
            <w:r w:rsidRPr="00AF1430">
              <w:rPr>
                <w:rFonts w:ascii="Tahoma" w:hAnsi="Tahoma" w:cs="Tahoma"/>
                <w:b/>
              </w:rPr>
              <w:t>Producto 2</w:t>
            </w:r>
            <w:r w:rsidRPr="00AF1430">
              <w:rPr>
                <w:rFonts w:ascii="Tahoma" w:hAnsi="Tahoma" w:cs="Tahoma"/>
              </w:rPr>
              <w:t xml:space="preserve"> - </w:t>
            </w:r>
            <w:r w:rsidRPr="00AF1430">
              <w:rPr>
                <w:rFonts w:ascii="Tahoma" w:hAnsi="Tahoma" w:cs="Tahoma"/>
                <w:lang w:val="es-ES_tradnl"/>
              </w:rPr>
              <w:t>Informe de avance al 50% de ejecución física</w:t>
            </w:r>
          </w:p>
        </w:tc>
      </w:tr>
      <w:tr w:rsidR="00AF1430" w:rsidRPr="00AF1430" w14:paraId="13E8DB80" w14:textId="77777777" w:rsidTr="00AF1430">
        <w:trPr>
          <w:trHeight w:val="216"/>
          <w:jc w:val="center"/>
        </w:trPr>
        <w:tc>
          <w:tcPr>
            <w:tcW w:w="459" w:type="pct"/>
            <w:shd w:val="clear" w:color="auto" w:fill="auto"/>
            <w:noWrap/>
            <w:vAlign w:val="center"/>
          </w:tcPr>
          <w:p w14:paraId="7FAC1B38" w14:textId="77777777" w:rsidR="00AF1430" w:rsidRPr="00AF1430" w:rsidRDefault="00AF1430" w:rsidP="00AF1430">
            <w:pPr>
              <w:spacing w:line="300" w:lineRule="auto"/>
              <w:jc w:val="both"/>
              <w:rPr>
                <w:rFonts w:ascii="Tahoma" w:hAnsi="Tahoma" w:cs="Tahoma"/>
              </w:rPr>
            </w:pPr>
            <w:r w:rsidRPr="00AF1430">
              <w:rPr>
                <w:rFonts w:ascii="Tahoma" w:hAnsi="Tahoma" w:cs="Tahoma"/>
              </w:rPr>
              <w:t>3</w:t>
            </w:r>
          </w:p>
        </w:tc>
        <w:tc>
          <w:tcPr>
            <w:tcW w:w="4541" w:type="pct"/>
            <w:shd w:val="clear" w:color="auto" w:fill="auto"/>
            <w:noWrap/>
            <w:vAlign w:val="center"/>
          </w:tcPr>
          <w:p w14:paraId="089D4190" w14:textId="77777777" w:rsidR="00AF1430" w:rsidRPr="00AF1430" w:rsidRDefault="00AF1430" w:rsidP="00AF1430">
            <w:pPr>
              <w:spacing w:line="300" w:lineRule="auto"/>
              <w:jc w:val="both"/>
              <w:rPr>
                <w:rFonts w:ascii="Tahoma" w:hAnsi="Tahoma" w:cs="Tahoma"/>
              </w:rPr>
            </w:pPr>
            <w:r w:rsidRPr="00AF1430">
              <w:rPr>
                <w:rFonts w:ascii="Tahoma" w:hAnsi="Tahoma" w:cs="Tahoma"/>
                <w:b/>
              </w:rPr>
              <w:t>Producto 3</w:t>
            </w:r>
            <w:r w:rsidRPr="00AF1430">
              <w:rPr>
                <w:rFonts w:ascii="Tahoma" w:hAnsi="Tahoma" w:cs="Tahoma"/>
              </w:rPr>
              <w:t xml:space="preserve"> - </w:t>
            </w:r>
            <w:r w:rsidRPr="00AF1430">
              <w:rPr>
                <w:rFonts w:ascii="Tahoma" w:hAnsi="Tahoma" w:cs="Tahoma"/>
                <w:bCs/>
                <w:lang w:val="es-ES_tradnl"/>
              </w:rPr>
              <w:t>Informe de avance al 100% de ejecución física</w:t>
            </w:r>
          </w:p>
        </w:tc>
      </w:tr>
      <w:tr w:rsidR="00AF1430" w:rsidRPr="00AF1430" w14:paraId="1DFEAA68" w14:textId="77777777" w:rsidTr="00AF1430">
        <w:trPr>
          <w:trHeight w:val="216"/>
          <w:jc w:val="center"/>
        </w:trPr>
        <w:tc>
          <w:tcPr>
            <w:tcW w:w="459" w:type="pct"/>
            <w:shd w:val="clear" w:color="auto" w:fill="auto"/>
            <w:noWrap/>
            <w:vAlign w:val="center"/>
          </w:tcPr>
          <w:p w14:paraId="67397B17" w14:textId="77777777" w:rsidR="00AF1430" w:rsidRPr="00AF1430" w:rsidRDefault="00AF1430" w:rsidP="00AF1430">
            <w:pPr>
              <w:spacing w:line="300" w:lineRule="auto"/>
              <w:jc w:val="both"/>
              <w:rPr>
                <w:rFonts w:ascii="Tahoma" w:hAnsi="Tahoma" w:cs="Tahoma"/>
              </w:rPr>
            </w:pPr>
            <w:r w:rsidRPr="00AF1430">
              <w:rPr>
                <w:rFonts w:ascii="Tahoma" w:hAnsi="Tahoma" w:cs="Tahoma"/>
              </w:rPr>
              <w:t>4</w:t>
            </w:r>
          </w:p>
        </w:tc>
        <w:tc>
          <w:tcPr>
            <w:tcW w:w="4541" w:type="pct"/>
            <w:shd w:val="clear" w:color="auto" w:fill="auto"/>
            <w:noWrap/>
            <w:vAlign w:val="center"/>
          </w:tcPr>
          <w:p w14:paraId="23340709" w14:textId="77777777" w:rsidR="00AF1430" w:rsidRPr="00AF1430" w:rsidRDefault="00AF1430" w:rsidP="00AF1430">
            <w:pPr>
              <w:spacing w:line="300" w:lineRule="auto"/>
              <w:jc w:val="both"/>
              <w:rPr>
                <w:rFonts w:ascii="Tahoma" w:hAnsi="Tahoma" w:cs="Tahoma"/>
              </w:rPr>
            </w:pPr>
            <w:r w:rsidRPr="00AF1430">
              <w:rPr>
                <w:rFonts w:ascii="Tahoma" w:hAnsi="Tahoma" w:cs="Tahoma"/>
                <w:b/>
              </w:rPr>
              <w:t>Producto 4</w:t>
            </w:r>
            <w:r w:rsidRPr="00AF1430">
              <w:rPr>
                <w:rFonts w:ascii="Tahoma" w:hAnsi="Tahoma" w:cs="Tahoma"/>
              </w:rPr>
              <w:t xml:space="preserve"> - </w:t>
            </w:r>
            <w:r w:rsidRPr="00AF1430">
              <w:rPr>
                <w:rFonts w:ascii="Tahoma" w:hAnsi="Tahoma" w:cs="Tahoma"/>
                <w:bCs/>
                <w:lang w:val="es-ES_tradnl"/>
              </w:rPr>
              <w:t xml:space="preserve">Informe de producto final </w:t>
            </w:r>
          </w:p>
        </w:tc>
      </w:tr>
    </w:tbl>
    <w:p w14:paraId="4DDC0BDB" w14:textId="77777777" w:rsidR="00AF1430" w:rsidRPr="00AF1430" w:rsidRDefault="00AF1430" w:rsidP="00AF1430">
      <w:pPr>
        <w:spacing w:line="260" w:lineRule="atLeast"/>
        <w:jc w:val="both"/>
        <w:rPr>
          <w:rFonts w:ascii="Tahoma" w:hAnsi="Tahoma" w:cs="Tahoma"/>
        </w:rPr>
      </w:pPr>
    </w:p>
    <w:p w14:paraId="0DBFB39E" w14:textId="77777777" w:rsidR="00AF1430" w:rsidRPr="00AF1430" w:rsidRDefault="00AF1430" w:rsidP="00AF1430">
      <w:pPr>
        <w:spacing w:line="260" w:lineRule="atLeast"/>
        <w:jc w:val="both"/>
        <w:rPr>
          <w:rFonts w:ascii="Tahoma" w:hAnsi="Tahoma" w:cs="Tahoma"/>
        </w:rPr>
      </w:pPr>
      <w:r w:rsidRPr="00AF1430">
        <w:rPr>
          <w:rFonts w:ascii="Tahoma" w:hAnsi="Tahoma" w:cs="Tahoma"/>
        </w:rPr>
        <w:t xml:space="preserve">Cada informe/producto deberá ser </w:t>
      </w:r>
      <w:r w:rsidRPr="00AF1430">
        <w:rPr>
          <w:rFonts w:ascii="Tahoma" w:hAnsi="Tahoma" w:cs="Tahoma"/>
          <w:lang w:val="es-ES_tradnl"/>
        </w:rPr>
        <w:t xml:space="preserve">presentado en </w:t>
      </w:r>
      <w:r w:rsidRPr="00AF1430">
        <w:rPr>
          <w:rFonts w:ascii="Tahoma" w:hAnsi="Tahoma" w:cs="Tahoma"/>
          <w:u w:val="single"/>
          <w:lang w:val="es-ES_tradnl"/>
        </w:rPr>
        <w:t>2 ejemplares (1 original y 1 copia),</w:t>
      </w:r>
      <w:r w:rsidRPr="00AF1430">
        <w:rPr>
          <w:rFonts w:ascii="Tahoma" w:hAnsi="Tahoma" w:cs="Tahoma"/>
          <w:lang w:val="es-ES_tradnl"/>
        </w:rPr>
        <w:t xml:space="preserve"> en versión impresa y digital (editable) </w:t>
      </w:r>
      <w:r w:rsidRPr="00AF1430">
        <w:rPr>
          <w:rFonts w:ascii="Tahoma" w:hAnsi="Tahoma" w:cs="Tahoma"/>
        </w:rPr>
        <w:t>al Inspector (la copia es para el Inspector) del proyecto, quien deberá proceder de la siguiente manera según corresponda:</w:t>
      </w:r>
    </w:p>
    <w:p w14:paraId="0E5A6CD3"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Aprobar el producto: en un plazo máximo de </w:t>
      </w:r>
      <w:r w:rsidRPr="00AF1430">
        <w:rPr>
          <w:rFonts w:ascii="Tahoma" w:hAnsi="Tahoma" w:cs="Tahoma"/>
          <w:b/>
        </w:rPr>
        <w:t>cinco (5) días calendario</w:t>
      </w:r>
      <w:r w:rsidRPr="00AF143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0D8583"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Devolver con observaciones el producto: en el plazo máximo de </w:t>
      </w:r>
      <w:r w:rsidRPr="00AF1430">
        <w:rPr>
          <w:rFonts w:ascii="Tahoma" w:hAnsi="Tahoma" w:cs="Tahoma"/>
          <w:b/>
        </w:rPr>
        <w:t xml:space="preserve">cinco (5) días calendario </w:t>
      </w:r>
      <w:r w:rsidRPr="00AF1430">
        <w:rPr>
          <w:rFonts w:ascii="Tahoma" w:hAnsi="Tahoma" w:cs="Tahoma"/>
        </w:rPr>
        <w:t>y en caso de existir observaciones que pueden ser subsanadas, se aceptará la presentación del producto correspondiente y la Entidad Ejecutora deberá subsanar los mismos en un plazo no mayor</w:t>
      </w:r>
      <w:r w:rsidRPr="00AF1430">
        <w:rPr>
          <w:rFonts w:ascii="Tahoma" w:hAnsi="Tahoma" w:cs="Tahoma"/>
          <w:b/>
        </w:rPr>
        <w:t xml:space="preserve"> tres (3) días calendario</w:t>
      </w:r>
      <w:r w:rsidRPr="00AF1430">
        <w:rPr>
          <w:rFonts w:ascii="Tahoma" w:hAnsi="Tahoma" w:cs="Tahoma"/>
        </w:rPr>
        <w:t xml:space="preserve">; recibido el producto por el Inspector por segunda vez, este deberá aprobar el mismo en un plazo máximo de </w:t>
      </w:r>
      <w:r w:rsidRPr="00AF1430">
        <w:rPr>
          <w:rFonts w:ascii="Tahoma" w:hAnsi="Tahoma" w:cs="Tahoma"/>
          <w:b/>
        </w:rPr>
        <w:t>dos (2) días calendario</w:t>
      </w:r>
      <w:r w:rsidRPr="00AF1430">
        <w:rPr>
          <w:rFonts w:ascii="Tahoma" w:hAnsi="Tahoma" w:cs="Tahoma"/>
        </w:rPr>
        <w:t xml:space="preserve"> y deberá ser remitido al Fiscal del Proyecto. En caso de continuar las observaciones deberá ser sujeto a multas. </w:t>
      </w:r>
    </w:p>
    <w:p w14:paraId="27C7C889"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Rechazar la presentación del producto: En el plazo máximo de </w:t>
      </w:r>
      <w:r w:rsidRPr="00AF1430">
        <w:rPr>
          <w:rFonts w:ascii="Tahoma" w:hAnsi="Tahoma" w:cs="Tahoma"/>
          <w:b/>
          <w:bCs/>
        </w:rPr>
        <w:t>dos (2) días calendario</w:t>
      </w:r>
      <w:r w:rsidRPr="00AF143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64F05C" w14:textId="77777777" w:rsidR="00AF1430" w:rsidRPr="00AF1430" w:rsidRDefault="00AF1430" w:rsidP="00AF1430">
      <w:pPr>
        <w:spacing w:after="160" w:line="259" w:lineRule="auto"/>
        <w:rPr>
          <w:rFonts w:ascii="Tahoma" w:hAnsi="Tahoma" w:cs="Tahoma"/>
        </w:rPr>
      </w:pPr>
      <w:r w:rsidRPr="00AF1430">
        <w:rPr>
          <w:rFonts w:ascii="Tahoma" w:hAnsi="Tahoma" w:cs="Tahoma"/>
        </w:rPr>
        <w:t>Aprobado el Producto por parte del Inspector, el mismo deberá remitirse a la AEVIVIENDA para que el Fiscal del Proyecto emita su conformidad; quien podrá proceder de la siguiente manera:</w:t>
      </w:r>
    </w:p>
    <w:p w14:paraId="5965C2ED"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El Fiscal del Proyecto tendrá hasta </w:t>
      </w:r>
      <w:r w:rsidRPr="00AF1430">
        <w:rPr>
          <w:rFonts w:ascii="Tahoma" w:hAnsi="Tahoma" w:cs="Tahoma"/>
          <w:b/>
        </w:rPr>
        <w:t>cinco (5) días hábiles</w:t>
      </w:r>
      <w:r w:rsidRPr="00AF143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F3DF35"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El Fiscal del Proyecto podrá hacer observaciones al producto presentado dentro de los </w:t>
      </w:r>
      <w:r w:rsidRPr="00AF1430">
        <w:rPr>
          <w:rFonts w:ascii="Tahoma" w:hAnsi="Tahoma" w:cs="Tahoma"/>
          <w:b/>
        </w:rPr>
        <w:t>cinco (5) días hábiles</w:t>
      </w:r>
      <w:r w:rsidRPr="00AF1430">
        <w:rPr>
          <w:rFonts w:ascii="Tahoma" w:hAnsi="Tahoma" w:cs="Tahoma"/>
        </w:rPr>
        <w:t xml:space="preserve"> y devolver al Inspector para su corrección. La Entidad Ejecutora tiene </w:t>
      </w:r>
      <w:r w:rsidRPr="00AF1430">
        <w:rPr>
          <w:rFonts w:ascii="Tahoma" w:hAnsi="Tahoma" w:cs="Tahoma"/>
          <w:b/>
        </w:rPr>
        <w:t>tres (3) días calendario</w:t>
      </w:r>
      <w:r w:rsidRPr="00AF1430">
        <w:rPr>
          <w:rFonts w:ascii="Tahoma" w:hAnsi="Tahoma" w:cs="Tahoma"/>
        </w:rPr>
        <w:t xml:space="preserve"> para sus correcciones y la </w:t>
      </w:r>
      <w:r w:rsidRPr="00AF1430">
        <w:rPr>
          <w:rFonts w:ascii="Tahoma" w:hAnsi="Tahoma" w:cs="Tahoma"/>
          <w:b/>
        </w:rPr>
        <w:t xml:space="preserve">Inspectoría dos (2) días calendario </w:t>
      </w:r>
      <w:r w:rsidRPr="00AF1430">
        <w:rPr>
          <w:rFonts w:ascii="Tahoma" w:hAnsi="Tahoma" w:cs="Tahoma"/>
        </w:rPr>
        <w:t xml:space="preserve">para su reingreso a la AEVIVIENDA. </w:t>
      </w:r>
    </w:p>
    <w:p w14:paraId="39C6B751" w14:textId="77777777" w:rsidR="00AF1430" w:rsidRPr="00AF1430" w:rsidRDefault="00AF1430" w:rsidP="00AF1430">
      <w:pPr>
        <w:numPr>
          <w:ilvl w:val="0"/>
          <w:numId w:val="44"/>
        </w:numPr>
        <w:spacing w:after="160" w:line="260" w:lineRule="atLeast"/>
        <w:ind w:hanging="153"/>
        <w:jc w:val="both"/>
        <w:rPr>
          <w:rFonts w:ascii="Tahoma" w:hAnsi="Tahoma" w:cs="Tahoma"/>
        </w:rPr>
      </w:pPr>
      <w:r w:rsidRPr="00AF1430">
        <w:rPr>
          <w:rFonts w:ascii="Tahoma" w:hAnsi="Tahoma" w:cs="Tahoma"/>
        </w:rPr>
        <w:t xml:space="preserve">Si hubiera </w:t>
      </w:r>
      <w:r w:rsidRPr="00AF1430">
        <w:rPr>
          <w:rFonts w:ascii="Tahoma" w:hAnsi="Tahoma" w:cs="Tahoma"/>
          <w:b/>
        </w:rPr>
        <w:t>observaciones al producto por segunda vez</w:t>
      </w:r>
      <w:r w:rsidRPr="00AF1430">
        <w:rPr>
          <w:rFonts w:ascii="Tahoma" w:hAnsi="Tahoma" w:cs="Tahoma"/>
        </w:rPr>
        <w:t xml:space="preserve"> por parte del Fiscal del Proyecto antes de ser remitido a otra instancia, dentro de </w:t>
      </w:r>
      <w:r w:rsidRPr="00AF1430">
        <w:rPr>
          <w:rFonts w:ascii="Tahoma" w:hAnsi="Tahoma" w:cs="Tahoma"/>
          <w:b/>
        </w:rPr>
        <w:t xml:space="preserve">tres (3) días hábiles </w:t>
      </w:r>
      <w:r w:rsidRPr="00AF1430">
        <w:rPr>
          <w:rFonts w:ascii="Tahoma" w:hAnsi="Tahoma" w:cs="Tahoma"/>
        </w:rPr>
        <w:t>este deberá notificar tal situación y sancionar al Inspector y a la Entidad Ejecutora, según lo señalado en el punto MULTAS Y SANCIONES.</w:t>
      </w:r>
    </w:p>
    <w:p w14:paraId="177367B5" w14:textId="77777777" w:rsidR="00AF1430" w:rsidRPr="00AF1430" w:rsidRDefault="00AF1430" w:rsidP="00AF1430">
      <w:pPr>
        <w:spacing w:line="260" w:lineRule="atLeast"/>
        <w:ind w:left="720"/>
        <w:jc w:val="both"/>
        <w:rPr>
          <w:rFonts w:ascii="Tahoma" w:hAnsi="Tahoma" w:cs="Tahoma"/>
        </w:rPr>
      </w:pPr>
    </w:p>
    <w:p w14:paraId="415E56F5" w14:textId="77777777" w:rsidR="00AF1430" w:rsidRPr="00AF1430" w:rsidRDefault="00AF1430" w:rsidP="00AF1430">
      <w:pPr>
        <w:spacing w:line="260" w:lineRule="atLeast"/>
        <w:jc w:val="both"/>
        <w:rPr>
          <w:rFonts w:ascii="Tahoma" w:hAnsi="Tahoma" w:cs="Tahoma"/>
          <w:szCs w:val="16"/>
          <w:lang w:val="es-ES_tradnl"/>
        </w:rPr>
      </w:pPr>
      <w:r w:rsidRPr="00AF1430">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5B3AC46D" w14:textId="77777777" w:rsidR="00AF1430" w:rsidRPr="00AF1430" w:rsidRDefault="00AF1430" w:rsidP="00AF1430">
      <w:pPr>
        <w:spacing w:line="260" w:lineRule="atLeast"/>
        <w:jc w:val="both"/>
        <w:rPr>
          <w:rFonts w:ascii="Tahoma" w:hAnsi="Tahoma" w:cs="Tahoma"/>
        </w:rPr>
      </w:pPr>
      <w:r w:rsidRPr="00AF1430">
        <w:rPr>
          <w:rFonts w:ascii="Tahoma" w:hAnsi="Tahoma" w:cs="Tahoma"/>
        </w:rPr>
        <w:t>Estos informes/productos de manera indicativa y no restrictiva, deberán contar con el siguiente contenido mínimo:</w:t>
      </w:r>
    </w:p>
    <w:p w14:paraId="788E781D" w14:textId="77777777" w:rsidR="00AF1430" w:rsidRPr="00AF1430" w:rsidRDefault="00AF1430" w:rsidP="00AF1430">
      <w:pPr>
        <w:spacing w:line="260" w:lineRule="atLeast"/>
        <w:jc w:val="both"/>
        <w:rPr>
          <w:rFonts w:ascii="Tahoma" w:hAnsi="Tahoma" w:cs="Tahoma"/>
        </w:rPr>
      </w:pPr>
    </w:p>
    <w:p w14:paraId="0CA2EDAB" w14:textId="77777777" w:rsidR="00AF1430" w:rsidRPr="00AF1430" w:rsidRDefault="00AF1430" w:rsidP="00AF1430">
      <w:pPr>
        <w:spacing w:line="260" w:lineRule="atLeast"/>
        <w:contextualSpacing/>
        <w:jc w:val="both"/>
        <w:rPr>
          <w:rFonts w:ascii="Tahoma" w:hAnsi="Tahoma" w:cs="Tahoma"/>
          <w:b/>
          <w:bCs/>
          <w:lang w:val="es-ES_tradnl"/>
        </w:rPr>
      </w:pPr>
      <w:r w:rsidRPr="00AF1430">
        <w:rPr>
          <w:rFonts w:ascii="Tahoma" w:hAnsi="Tahoma" w:cs="Tahoma"/>
          <w:b/>
          <w:bCs/>
          <w:lang w:val="es-ES_tradnl"/>
        </w:rPr>
        <w:t>PRODUCTO 1- INFORME INICIAL</w:t>
      </w:r>
    </w:p>
    <w:p w14:paraId="618479C8"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Emitida la Orden de Proceder, la </w:t>
      </w:r>
      <w:r w:rsidRPr="00AF1430">
        <w:rPr>
          <w:rFonts w:ascii="Tahoma" w:hAnsi="Tahoma" w:cs="Tahoma"/>
        </w:rPr>
        <w:t xml:space="preserve">Entidad Ejecutora </w:t>
      </w:r>
      <w:r w:rsidRPr="00AF143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240E47E" w14:textId="77777777" w:rsidR="00AF1430" w:rsidRPr="00AF1430" w:rsidRDefault="00AF1430" w:rsidP="00AF1430">
      <w:pPr>
        <w:widowControl w:val="0"/>
        <w:numPr>
          <w:ilvl w:val="0"/>
          <w:numId w:val="53"/>
        </w:numPr>
        <w:autoSpaceDE w:val="0"/>
        <w:autoSpaceDN w:val="0"/>
        <w:spacing w:after="160" w:line="259" w:lineRule="auto"/>
        <w:rPr>
          <w:rFonts w:ascii="Tahoma" w:hAnsi="Tahoma" w:cs="Tahoma"/>
          <w:lang w:val="es-ES_tradnl"/>
        </w:rPr>
      </w:pPr>
      <w:r w:rsidRPr="00AF143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E8A92C2"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2D0647"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bookmarkStart w:id="107" w:name="_Hlk126939647"/>
      <w:r w:rsidRPr="00AF143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F1430">
        <w:rPr>
          <w:rFonts w:ascii="Tahoma" w:hAnsi="Tahoma" w:cs="Tahoma"/>
          <w:u w:val="single"/>
          <w:lang w:val="es-ES_tradnl"/>
        </w:rPr>
        <w:t>Diagnostico Medioambiental Inicial</w:t>
      </w:r>
      <w:r w:rsidRPr="00AF143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B56978D"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Respaldo de Instalación del letrero del proyecto de acuerdo al formato dotado por la AEVIVIENDA (adjuntar fotografía y mapa georreferenciado).</w:t>
      </w:r>
    </w:p>
    <w:p w14:paraId="5400DA2F"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F1430">
        <w:rPr>
          <w:rFonts w:ascii="Tahoma" w:hAnsi="Tahoma" w:cs="Tahoma"/>
          <w:b/>
          <w:lang w:val="es-ES_tradnl"/>
        </w:rPr>
        <w:t>tipología</w:t>
      </w:r>
      <w:r w:rsidRPr="00AF1430">
        <w:rPr>
          <w:rFonts w:ascii="Tahoma" w:hAnsi="Tahoma" w:cs="Tahoma"/>
          <w:lang w:val="es-ES_tradnl"/>
        </w:rPr>
        <w:t xml:space="preserve"> de intervención de cada una de las mismas en formato físico y digital que demuestre la condición inicial del proyecto, por vivienda.</w:t>
      </w:r>
    </w:p>
    <w:p w14:paraId="3FBF0E5F"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F972F6D"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Programación de provisión/dotación de materiales de construcción inicial y hasta la finalización del proyecto.</w:t>
      </w:r>
    </w:p>
    <w:p w14:paraId="06032512"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1B1C70E"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Identificación de la ubicación de los almacenes, debidamente geo-referenciados, en mapa impreso y el acta de apertura de los mismos.</w:t>
      </w:r>
    </w:p>
    <w:p w14:paraId="5C2E41AC"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759A384D"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Detalle (organigrama y fotocopia de cedula de identidad) del personal contratado por la Entidad Ejecutora para desarrollar el Proyecto, según propuesta presentada.</w:t>
      </w:r>
    </w:p>
    <w:p w14:paraId="386ED37D" w14:textId="77777777" w:rsidR="00AF1430" w:rsidRPr="00AF1430" w:rsidRDefault="00AF1430" w:rsidP="00AF1430">
      <w:pPr>
        <w:numPr>
          <w:ilvl w:val="0"/>
          <w:numId w:val="53"/>
        </w:numPr>
        <w:spacing w:after="160" w:line="260" w:lineRule="atLeast"/>
        <w:ind w:left="426" w:hanging="425"/>
        <w:jc w:val="both"/>
        <w:rPr>
          <w:rFonts w:ascii="Tahoma" w:hAnsi="Tahoma" w:cs="Tahoma"/>
          <w:lang w:val="es-ES_tradnl"/>
        </w:rPr>
      </w:pPr>
      <w:r w:rsidRPr="00AF143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EB44372" w14:textId="77777777" w:rsidR="00AF1430" w:rsidRPr="00AF1430" w:rsidRDefault="00AF1430" w:rsidP="00AF1430">
      <w:pPr>
        <w:numPr>
          <w:ilvl w:val="0"/>
          <w:numId w:val="53"/>
        </w:numPr>
        <w:spacing w:after="160" w:line="260" w:lineRule="atLeast"/>
        <w:ind w:left="426" w:hanging="425"/>
        <w:jc w:val="both"/>
        <w:rPr>
          <w:rFonts w:ascii="Tahoma" w:hAnsi="Tahoma" w:cs="Tahoma"/>
          <w:strike/>
          <w:lang w:val="es-ES_tradnl"/>
        </w:rPr>
      </w:pPr>
      <w:r w:rsidRPr="00AF1430">
        <w:rPr>
          <w:rFonts w:ascii="Tahoma" w:hAnsi="Tahoma" w:cs="Tahoma"/>
          <w:lang w:val="es-ES_tradnl"/>
        </w:rPr>
        <w:t>Acta y lista de entrega de los acuerdos de aceptación de los beneficiarios, adjunto a las carpetas familiares. (carpeta rotulada).</w:t>
      </w:r>
    </w:p>
    <w:p w14:paraId="348C2882" w14:textId="77777777" w:rsidR="00AF1430" w:rsidRPr="00AF1430" w:rsidRDefault="00AF1430" w:rsidP="00AF1430">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AF143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7FFAD0A0"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4227C51"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Al incumplimiento de los puntos anteriormente señalados el producto no deberá ser aprobado por parte de la Inspectoría.</w:t>
      </w:r>
    </w:p>
    <w:p w14:paraId="4A08025F" w14:textId="77777777" w:rsidR="00AF1430" w:rsidRPr="00AF1430" w:rsidRDefault="00AF1430" w:rsidP="00AF1430">
      <w:pPr>
        <w:spacing w:line="260" w:lineRule="atLeast"/>
        <w:jc w:val="both"/>
        <w:rPr>
          <w:rFonts w:ascii="Tahoma" w:hAnsi="Tahoma" w:cs="Tahoma"/>
          <w:lang w:val="es-ES_tradnl"/>
        </w:rPr>
      </w:pPr>
    </w:p>
    <w:p w14:paraId="304FD346" w14:textId="77777777" w:rsidR="00AF1430" w:rsidRPr="00AF1430" w:rsidRDefault="00AF1430" w:rsidP="00AF1430">
      <w:pPr>
        <w:tabs>
          <w:tab w:val="num" w:pos="360"/>
          <w:tab w:val="num" w:pos="1260"/>
        </w:tabs>
        <w:spacing w:line="260" w:lineRule="atLeast"/>
        <w:rPr>
          <w:rFonts w:ascii="Tahoma" w:hAnsi="Tahoma" w:cs="Tahoma"/>
          <w:lang w:val="es-ES_tradnl"/>
        </w:rPr>
      </w:pPr>
      <w:r w:rsidRPr="00AF1430">
        <w:rPr>
          <w:rFonts w:ascii="Tahoma" w:hAnsi="Tahoma" w:cs="Tahoma"/>
          <w:b/>
          <w:lang w:val="es-ES_tradnl"/>
        </w:rPr>
        <w:t>PRODUCTO 2 - INFORME DE AVANCE Al 50% DE EJECUCIÓN FÍSICA</w:t>
      </w:r>
    </w:p>
    <w:p w14:paraId="0168F954" w14:textId="77777777" w:rsidR="00AF1430" w:rsidRPr="00AF1430" w:rsidRDefault="00AF1430" w:rsidP="00AF1430">
      <w:pPr>
        <w:tabs>
          <w:tab w:val="num" w:pos="360"/>
          <w:tab w:val="num" w:pos="1260"/>
        </w:tabs>
        <w:spacing w:line="260" w:lineRule="atLeast"/>
        <w:jc w:val="both"/>
        <w:rPr>
          <w:rFonts w:ascii="Tahoma" w:hAnsi="Tahoma" w:cs="Tahoma"/>
          <w:lang w:val="es-ES_tradnl"/>
        </w:rPr>
      </w:pPr>
      <w:r w:rsidRPr="00AF1430">
        <w:rPr>
          <w:rFonts w:ascii="Tahoma" w:hAnsi="Tahoma" w:cs="Tahoma"/>
          <w:lang w:val="es-ES_tradnl"/>
        </w:rPr>
        <w:t xml:space="preserve">Posterior a la presentación del producto anterior, La </w:t>
      </w:r>
      <w:r w:rsidRPr="00AF1430">
        <w:rPr>
          <w:rFonts w:ascii="Tahoma" w:hAnsi="Tahoma" w:cs="Tahoma"/>
        </w:rPr>
        <w:t xml:space="preserve">Entidad Ejecutora </w:t>
      </w:r>
      <w:r w:rsidRPr="00AF143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31B746" w14:textId="77777777" w:rsidR="00AF1430" w:rsidRPr="00AF1430" w:rsidRDefault="00AF1430" w:rsidP="00AF1430">
      <w:pPr>
        <w:numPr>
          <w:ilvl w:val="0"/>
          <w:numId w:val="71"/>
        </w:numPr>
        <w:spacing w:after="160" w:line="260" w:lineRule="atLeast"/>
        <w:ind w:left="426" w:hanging="426"/>
        <w:jc w:val="both"/>
        <w:rPr>
          <w:rFonts w:ascii="Tahoma" w:hAnsi="Tahoma" w:cs="Tahoma"/>
        </w:rPr>
      </w:pPr>
      <w:r w:rsidRPr="00AF143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50D545" w14:textId="77777777" w:rsidR="00AF1430" w:rsidRPr="00AF1430" w:rsidRDefault="00AF1430" w:rsidP="00AF1430">
      <w:pPr>
        <w:numPr>
          <w:ilvl w:val="0"/>
          <w:numId w:val="71"/>
        </w:numPr>
        <w:spacing w:after="160" w:line="260" w:lineRule="atLeast"/>
        <w:ind w:left="426" w:hanging="426"/>
        <w:jc w:val="both"/>
        <w:rPr>
          <w:rFonts w:ascii="Tahoma" w:hAnsi="Tahoma" w:cs="Tahoma"/>
        </w:rPr>
      </w:pPr>
      <w:bookmarkStart w:id="110" w:name="_Hlk126939683"/>
      <w:r w:rsidRPr="00AF143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9127911" w14:textId="77777777" w:rsidR="00AF1430" w:rsidRPr="00AF1430" w:rsidRDefault="00AF1430" w:rsidP="00AF1430">
      <w:pPr>
        <w:numPr>
          <w:ilvl w:val="0"/>
          <w:numId w:val="71"/>
        </w:numPr>
        <w:spacing w:after="160" w:line="260" w:lineRule="atLeast"/>
        <w:ind w:left="426" w:hanging="426"/>
        <w:jc w:val="both"/>
        <w:rPr>
          <w:rFonts w:ascii="Tahoma" w:hAnsi="Tahoma" w:cs="Tahoma"/>
        </w:rPr>
      </w:pPr>
      <w:r w:rsidRPr="00AF143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BB5DD3" w14:textId="77777777" w:rsidR="00AF1430" w:rsidRPr="00AF1430" w:rsidRDefault="00AF1430" w:rsidP="00AF1430">
      <w:pPr>
        <w:numPr>
          <w:ilvl w:val="0"/>
          <w:numId w:val="71"/>
        </w:numPr>
        <w:spacing w:after="160" w:line="260" w:lineRule="atLeast"/>
        <w:ind w:left="426" w:hanging="426"/>
        <w:jc w:val="both"/>
        <w:rPr>
          <w:rFonts w:ascii="Tahoma" w:hAnsi="Tahoma" w:cs="Tahoma"/>
        </w:rPr>
      </w:pPr>
      <w:r w:rsidRPr="00AF1430">
        <w:rPr>
          <w:rFonts w:ascii="Tahoma" w:hAnsi="Tahoma" w:cs="Tahoma"/>
          <w:lang w:val="es-ES_tradnl"/>
        </w:rPr>
        <w:t>Kardex de ingreso y salida del material en el almacén (control de materiales de construcción en almacén correspondientes al periodo)</w:t>
      </w:r>
    </w:p>
    <w:p w14:paraId="130B4551" w14:textId="77777777" w:rsidR="00AF1430" w:rsidRPr="00AF1430" w:rsidRDefault="00AF1430" w:rsidP="00AF1430">
      <w:pPr>
        <w:numPr>
          <w:ilvl w:val="0"/>
          <w:numId w:val="71"/>
        </w:numPr>
        <w:spacing w:after="160" w:line="260" w:lineRule="atLeast"/>
        <w:ind w:left="426" w:hanging="426"/>
        <w:jc w:val="both"/>
        <w:rPr>
          <w:rFonts w:ascii="Tahoma" w:hAnsi="Tahoma" w:cs="Tahoma"/>
        </w:rPr>
      </w:pPr>
      <w:r w:rsidRPr="00AF1430">
        <w:rPr>
          <w:rFonts w:ascii="Tahoma" w:hAnsi="Tahoma" w:cs="Tahoma"/>
          <w:lang w:val="es-ES_tradnl"/>
        </w:rPr>
        <w:t>Matriz de seguimiento físico que refleje el avance porcentual por cada ítem ejecutado en las viviendas y el avance físico total requerido para el presente producto. (50%)</w:t>
      </w:r>
    </w:p>
    <w:p w14:paraId="326EE9DA" w14:textId="77777777" w:rsidR="00AF1430" w:rsidRPr="00AF1430" w:rsidRDefault="00AF1430" w:rsidP="00AF1430">
      <w:pPr>
        <w:numPr>
          <w:ilvl w:val="0"/>
          <w:numId w:val="71"/>
        </w:numPr>
        <w:spacing w:after="160" w:line="260" w:lineRule="atLeast"/>
        <w:ind w:left="426" w:hanging="426"/>
        <w:jc w:val="both"/>
        <w:rPr>
          <w:rFonts w:ascii="Tahoma" w:hAnsi="Tahoma" w:cs="Tahoma"/>
        </w:rPr>
      </w:pPr>
      <w:r w:rsidRPr="00AF1430">
        <w:rPr>
          <w:rFonts w:ascii="Tahoma" w:hAnsi="Tahoma" w:cs="Tahoma"/>
          <w:lang w:val="es-ES_tradnl"/>
        </w:rPr>
        <w:lastRenderedPageBreak/>
        <w:t>Ficha Técnica con memoria fotográfica en formato físico y digital que demuestre el porcentaje de avance por vivienda.</w:t>
      </w:r>
    </w:p>
    <w:p w14:paraId="640E173A" w14:textId="77777777" w:rsidR="00AF1430" w:rsidRPr="00AF1430" w:rsidRDefault="00AF1430" w:rsidP="00AF1430">
      <w:pPr>
        <w:spacing w:line="260" w:lineRule="atLeast"/>
        <w:ind w:left="-11"/>
        <w:contextualSpacing/>
        <w:jc w:val="both"/>
        <w:rPr>
          <w:rFonts w:ascii="Tahoma" w:hAnsi="Tahoma" w:cs="Tahoma"/>
          <w:lang w:val="es-ES_tradnl"/>
        </w:rPr>
      </w:pPr>
      <w:r w:rsidRPr="00AF1430">
        <w:rPr>
          <w:rFonts w:ascii="Tahoma" w:hAnsi="Tahoma" w:cs="Tahoma"/>
          <w:lang w:val="es-ES_tradnl"/>
        </w:rPr>
        <w:t>Al incumplimiento de los puntos anteriormente señalados el producto no deberá ser aprobado por parte de la Inspectoría.</w:t>
      </w:r>
    </w:p>
    <w:p w14:paraId="0B9DED68" w14:textId="77777777" w:rsidR="00AF1430" w:rsidRPr="00AF1430" w:rsidRDefault="00AF1430" w:rsidP="00AF1430">
      <w:pPr>
        <w:spacing w:line="260" w:lineRule="atLeast"/>
        <w:contextualSpacing/>
        <w:jc w:val="both"/>
        <w:rPr>
          <w:rFonts w:ascii="Tahoma" w:hAnsi="Tahoma" w:cs="Tahoma"/>
          <w:lang w:val="es-ES_tradnl"/>
        </w:rPr>
      </w:pPr>
    </w:p>
    <w:p w14:paraId="44A96062" w14:textId="77777777" w:rsidR="00AF1430" w:rsidRPr="00AF1430" w:rsidRDefault="00AF1430" w:rsidP="00AF1430">
      <w:pPr>
        <w:spacing w:line="260" w:lineRule="atLeast"/>
        <w:rPr>
          <w:rFonts w:ascii="Tahoma" w:hAnsi="Tahoma" w:cs="Tahoma"/>
          <w:b/>
          <w:bCs/>
          <w:lang w:val="es-ES_tradnl"/>
        </w:rPr>
      </w:pPr>
      <w:r w:rsidRPr="00AF1430">
        <w:rPr>
          <w:rFonts w:ascii="Tahoma" w:hAnsi="Tahoma" w:cs="Tahoma"/>
          <w:b/>
          <w:bCs/>
          <w:lang w:val="es-ES_tradnl"/>
        </w:rPr>
        <w:t>PRODUCTO 3 - INFORME DE AVANCE AL 100% DE EJECUCIÓN FÍSICA.</w:t>
      </w:r>
    </w:p>
    <w:p w14:paraId="30E372E2"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BB156E" w14:textId="77777777" w:rsidR="00AF1430" w:rsidRPr="00AF1430" w:rsidRDefault="00AF1430" w:rsidP="00AF1430">
      <w:pPr>
        <w:jc w:val="both"/>
        <w:rPr>
          <w:rFonts w:ascii="Tahoma" w:hAnsi="Tahoma" w:cs="Tahoma"/>
          <w:lang w:eastAsia="es-ES"/>
        </w:rPr>
      </w:pPr>
      <w:bookmarkStart w:id="111" w:name="_Hlk128047540"/>
    </w:p>
    <w:p w14:paraId="4431E1D2" w14:textId="77777777" w:rsidR="00AF1430" w:rsidRPr="00AF1430" w:rsidRDefault="00AF1430" w:rsidP="00AF1430">
      <w:pPr>
        <w:jc w:val="both"/>
        <w:rPr>
          <w:rFonts w:ascii="Tahoma" w:hAnsi="Tahoma" w:cs="Tahoma"/>
          <w:lang w:eastAsia="es-ES"/>
        </w:rPr>
      </w:pPr>
      <w:bookmarkStart w:id="112" w:name="_Hlk158993206"/>
      <w:r w:rsidRPr="00AF1430">
        <w:rPr>
          <w:rFonts w:ascii="Tahoma" w:hAnsi="Tahoma" w:cs="Tahoma"/>
          <w:color w:val="000000"/>
          <w:szCs w:val="16"/>
          <w:lang w:val="es-ES_tradnl"/>
        </w:rPr>
        <w:t xml:space="preserve">La Entidad Ejecutora deberá solicitar la </w:t>
      </w:r>
      <w:r w:rsidRPr="00AF1430">
        <w:rPr>
          <w:rFonts w:ascii="Tahoma" w:hAnsi="Tahoma" w:cs="Tahoma"/>
          <w:szCs w:val="24"/>
          <w:lang w:eastAsia="es-ES"/>
        </w:rPr>
        <w:t>R</w:t>
      </w:r>
      <w:r w:rsidRPr="00AF1430">
        <w:rPr>
          <w:rFonts w:ascii="Tahoma" w:hAnsi="Tahoma" w:cs="Tahoma"/>
          <w:szCs w:val="24"/>
          <w:lang w:val="es-ES_tradnl" w:eastAsia="es-ES"/>
        </w:rPr>
        <w:t xml:space="preserve">ECEPCIÓN </w:t>
      </w:r>
      <w:r w:rsidRPr="00AF1430">
        <w:rPr>
          <w:rFonts w:ascii="Tahoma" w:hAnsi="Tahoma" w:cs="Tahoma"/>
          <w:color w:val="000000"/>
          <w:szCs w:val="16"/>
          <w:lang w:val="es-ES_tradnl"/>
        </w:rPr>
        <w:t xml:space="preserve">PROVISIONAL de las Viviendas Sociales al Inspector del Proyecto en un plazo máximo de </w:t>
      </w:r>
      <w:r w:rsidRPr="00AF1430">
        <w:rPr>
          <w:rFonts w:ascii="Tahoma" w:hAnsi="Tahoma" w:cs="Tahoma"/>
          <w:b/>
          <w:szCs w:val="16"/>
          <w:lang w:val="es-ES_tradnl"/>
        </w:rPr>
        <w:t xml:space="preserve">cinco (5) </w:t>
      </w:r>
      <w:r w:rsidRPr="00AF1430">
        <w:rPr>
          <w:rFonts w:ascii="Tahoma" w:hAnsi="Tahoma" w:cs="Tahoma"/>
          <w:b/>
          <w:color w:val="000000"/>
          <w:szCs w:val="16"/>
          <w:lang w:val="es-ES_tradnl"/>
        </w:rPr>
        <w:t xml:space="preserve">días calendario </w:t>
      </w:r>
      <w:r w:rsidRPr="00AF1430">
        <w:rPr>
          <w:rFonts w:ascii="Tahoma" w:hAnsi="Tahoma" w:cs="Tahoma"/>
          <w:bCs/>
          <w:color w:val="000000"/>
          <w:szCs w:val="16"/>
          <w:lang w:val="es-ES_tradnl"/>
        </w:rPr>
        <w:t>de anticipación al cumplimiento del plazo de la Recepción Provisional</w:t>
      </w:r>
      <w:r w:rsidRPr="00AF1430">
        <w:rPr>
          <w:rFonts w:ascii="Tahoma" w:hAnsi="Tahoma" w:cs="Tahoma"/>
          <w:color w:val="000000"/>
          <w:szCs w:val="16"/>
          <w:lang w:val="es-ES_tradnl"/>
        </w:rPr>
        <w:t>, el Inspector deberá revisar y validar la solicitud,</w:t>
      </w:r>
      <w:r w:rsidRPr="00AF1430">
        <w:rPr>
          <w:rFonts w:ascii="Tahoma" w:hAnsi="Tahoma" w:cs="Tahoma"/>
          <w:b/>
          <w:color w:val="000000"/>
          <w:szCs w:val="16"/>
          <w:lang w:val="es-ES_tradnl"/>
        </w:rPr>
        <w:t xml:space="preserve"> </w:t>
      </w:r>
      <w:r w:rsidRPr="00AF1430">
        <w:rPr>
          <w:rFonts w:ascii="Tahoma" w:hAnsi="Tahoma" w:cs="Tahoma"/>
          <w:color w:val="000000"/>
          <w:szCs w:val="16"/>
          <w:lang w:val="es-ES_tradnl"/>
        </w:rPr>
        <w:t xml:space="preserve">debiendo remitir la nota de solicitud de </w:t>
      </w:r>
      <w:r w:rsidRPr="00AF1430">
        <w:rPr>
          <w:rFonts w:ascii="Tahoma" w:hAnsi="Tahoma" w:cs="Tahoma"/>
          <w:szCs w:val="24"/>
          <w:lang w:val="es-ES_tradnl" w:eastAsia="es-ES"/>
        </w:rPr>
        <w:t xml:space="preserve">Recepción </w:t>
      </w:r>
      <w:r w:rsidRPr="00AF1430">
        <w:rPr>
          <w:rFonts w:ascii="Tahoma" w:hAnsi="Tahoma" w:cs="Tahoma"/>
          <w:color w:val="000000"/>
          <w:szCs w:val="16"/>
          <w:lang w:val="es-ES_tradnl"/>
        </w:rPr>
        <w:t xml:space="preserve">Provisional a la AEVIVIENDA en un plazo máximo de </w:t>
      </w:r>
      <w:r w:rsidRPr="00AF1430">
        <w:rPr>
          <w:rFonts w:ascii="Tahoma" w:hAnsi="Tahoma" w:cs="Tahoma"/>
          <w:b/>
          <w:bCs/>
          <w:color w:val="000000"/>
          <w:szCs w:val="16"/>
          <w:lang w:val="es-ES_tradnl"/>
        </w:rPr>
        <w:t>dos (2) días calendario</w:t>
      </w:r>
      <w:r w:rsidRPr="00AF1430">
        <w:rPr>
          <w:rFonts w:ascii="Tahoma" w:hAnsi="Tahoma" w:cs="Tahoma"/>
          <w:color w:val="000000"/>
          <w:szCs w:val="16"/>
          <w:lang w:val="es-ES_tradnl"/>
        </w:rPr>
        <w:t xml:space="preserve"> </w:t>
      </w:r>
      <w:bookmarkStart w:id="113" w:name="_Hlk158887837"/>
      <w:r w:rsidRPr="00AF1430">
        <w:rPr>
          <w:rFonts w:ascii="Tahoma" w:hAnsi="Tahoma" w:cs="Tahoma"/>
          <w:color w:val="000000"/>
          <w:szCs w:val="16"/>
          <w:lang w:val="es-ES_tradnl"/>
        </w:rPr>
        <w:t>posteriores a la Recepción de la solicitud</w:t>
      </w:r>
      <w:bookmarkEnd w:id="113"/>
      <w:r w:rsidRPr="00AF1430">
        <w:rPr>
          <w:rFonts w:ascii="Tahoma" w:hAnsi="Tahoma" w:cs="Tahoma"/>
          <w:color w:val="000000"/>
          <w:szCs w:val="16"/>
          <w:lang w:val="es-ES_tradnl"/>
        </w:rPr>
        <w:t xml:space="preserve">. </w:t>
      </w:r>
      <w:r w:rsidRPr="00AF1430">
        <w:rPr>
          <w:rFonts w:ascii="Tahoma" w:hAnsi="Tahoma" w:cs="Tahoma"/>
          <w:lang w:eastAsia="es-ES"/>
        </w:rPr>
        <w:t xml:space="preserve">El Fiscal del Proyecto deberá solicitar la conformación de la comisión de recepción del Proyecto, debiendo llevarse a cabo el acto de </w:t>
      </w:r>
      <w:r w:rsidRPr="00AF1430">
        <w:rPr>
          <w:rFonts w:ascii="Tahoma" w:hAnsi="Tahoma" w:cs="Tahoma"/>
          <w:szCs w:val="24"/>
          <w:lang w:val="es-ES_tradnl" w:eastAsia="es-ES"/>
        </w:rPr>
        <w:t xml:space="preserve">Recepción </w:t>
      </w:r>
      <w:r w:rsidRPr="00AF1430">
        <w:rPr>
          <w:rFonts w:ascii="Tahoma" w:hAnsi="Tahoma" w:cs="Tahoma"/>
          <w:lang w:eastAsia="es-ES"/>
        </w:rPr>
        <w:t>Provisional hasta la fecha establecida en el cronograma.</w:t>
      </w:r>
    </w:p>
    <w:bookmarkEnd w:id="111"/>
    <w:bookmarkEnd w:id="112"/>
    <w:p w14:paraId="48B10C5B" w14:textId="77777777" w:rsidR="00AF1430" w:rsidRPr="00AF1430" w:rsidRDefault="00AF1430" w:rsidP="00AF1430">
      <w:pPr>
        <w:spacing w:line="260" w:lineRule="atLeast"/>
        <w:jc w:val="both"/>
        <w:rPr>
          <w:rFonts w:ascii="Tahoma" w:hAnsi="Tahoma" w:cs="Tahoma"/>
          <w:szCs w:val="16"/>
        </w:rPr>
      </w:pPr>
    </w:p>
    <w:p w14:paraId="4B33DB72" w14:textId="77777777" w:rsidR="00AF1430" w:rsidRPr="00AF1430" w:rsidRDefault="00AF1430" w:rsidP="00AF1430">
      <w:pPr>
        <w:spacing w:line="260" w:lineRule="atLeast"/>
        <w:jc w:val="both"/>
        <w:rPr>
          <w:rFonts w:ascii="Tahoma" w:hAnsi="Tahoma" w:cs="Tahoma"/>
          <w:szCs w:val="16"/>
          <w:lang w:val="es-ES_tradnl"/>
        </w:rPr>
      </w:pPr>
      <w:r w:rsidRPr="00AF1430">
        <w:rPr>
          <w:rFonts w:ascii="Tahoma" w:hAnsi="Tahoma" w:cs="Tahoma"/>
          <w:szCs w:val="16"/>
          <w:lang w:val="es-ES_tradnl"/>
        </w:rPr>
        <w:t xml:space="preserve">En caso que la Comisión de Recepción rechazará la </w:t>
      </w:r>
      <w:r w:rsidRPr="00AF1430">
        <w:rPr>
          <w:rFonts w:ascii="Tahoma" w:hAnsi="Tahoma" w:cs="Tahoma"/>
          <w:szCs w:val="24"/>
          <w:lang w:val="es-ES_tradnl" w:eastAsia="es-ES"/>
        </w:rPr>
        <w:t xml:space="preserve">Recepción </w:t>
      </w:r>
      <w:r w:rsidRPr="00AF1430">
        <w:rPr>
          <w:rFonts w:ascii="Tahoma" w:hAnsi="Tahoma" w:cs="Tahoma"/>
          <w:szCs w:val="16"/>
          <w:lang w:val="es-ES_tradnl"/>
        </w:rPr>
        <w:t>Provisional del proyecto, se aplicará las multas correspondientes por incumplimiento al plazo de presentación del producto.</w:t>
      </w:r>
    </w:p>
    <w:p w14:paraId="1F767CD5" w14:textId="77777777" w:rsidR="00AF1430" w:rsidRPr="00AF1430" w:rsidRDefault="00AF1430" w:rsidP="00AF1430">
      <w:pPr>
        <w:spacing w:line="260" w:lineRule="atLeast"/>
        <w:jc w:val="both"/>
        <w:rPr>
          <w:rFonts w:ascii="Tahoma" w:hAnsi="Tahoma" w:cs="Tahoma"/>
          <w:szCs w:val="16"/>
          <w:lang w:val="es-ES_tradnl"/>
        </w:rPr>
      </w:pPr>
      <w:r w:rsidRPr="00AF1430">
        <w:rPr>
          <w:rFonts w:ascii="Tahoma" w:hAnsi="Tahoma" w:cs="Tahoma"/>
          <w:szCs w:val="16"/>
          <w:lang w:val="es-ES_tradnl"/>
        </w:rPr>
        <w:t xml:space="preserve">Aprobada y realizada la </w:t>
      </w:r>
      <w:r w:rsidRPr="00AF1430">
        <w:rPr>
          <w:rFonts w:ascii="Tahoma" w:hAnsi="Tahoma" w:cs="Tahoma"/>
          <w:szCs w:val="24"/>
          <w:lang w:val="es-ES_tradnl" w:eastAsia="es-ES"/>
        </w:rPr>
        <w:t xml:space="preserve">Recepción </w:t>
      </w:r>
      <w:r w:rsidRPr="00AF143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F1430">
        <w:rPr>
          <w:rFonts w:ascii="Tahoma" w:hAnsi="Tahoma" w:cs="Tahoma"/>
          <w:szCs w:val="24"/>
          <w:lang w:val="es-ES_tradnl" w:eastAsia="es-ES"/>
        </w:rPr>
        <w:t>Recepción D</w:t>
      </w:r>
      <w:r w:rsidRPr="00AF1430">
        <w:rPr>
          <w:rFonts w:ascii="Tahoma" w:hAnsi="Tahoma" w:cs="Tahoma"/>
          <w:szCs w:val="16"/>
          <w:lang w:val="es-ES_tradnl"/>
        </w:rPr>
        <w:t>efinitiva, considerando el plazo señalado según cronograma.</w:t>
      </w:r>
    </w:p>
    <w:p w14:paraId="1F9FB7BF" w14:textId="77777777" w:rsidR="00AF1430" w:rsidRPr="00AF1430" w:rsidRDefault="00AF1430" w:rsidP="00AF1430">
      <w:pPr>
        <w:spacing w:line="260" w:lineRule="atLeast"/>
        <w:jc w:val="both"/>
        <w:rPr>
          <w:rFonts w:ascii="Tahoma" w:hAnsi="Tahoma" w:cs="Tahoma"/>
          <w:szCs w:val="16"/>
          <w:lang w:val="es-ES_tradnl"/>
        </w:rPr>
      </w:pPr>
    </w:p>
    <w:p w14:paraId="4D58CEFC" w14:textId="77777777" w:rsidR="00AF1430" w:rsidRPr="00AF1430" w:rsidRDefault="00AF1430" w:rsidP="00AF1430">
      <w:pPr>
        <w:spacing w:line="260" w:lineRule="atLeast"/>
        <w:jc w:val="both"/>
        <w:rPr>
          <w:rFonts w:ascii="Tahoma" w:hAnsi="Tahoma" w:cs="Tahoma"/>
          <w:szCs w:val="16"/>
          <w:lang w:val="es-ES_tradnl"/>
        </w:rPr>
      </w:pPr>
      <w:bookmarkStart w:id="114" w:name="_Hlk126147331"/>
      <w:r w:rsidRPr="00AF1430">
        <w:rPr>
          <w:rFonts w:ascii="Tahoma" w:hAnsi="Tahoma" w:cs="Tahoma"/>
          <w:szCs w:val="16"/>
          <w:lang w:val="es-ES_tradnl"/>
        </w:rPr>
        <w:t xml:space="preserve">Para la presentación del producto, la </w:t>
      </w:r>
      <w:r w:rsidRPr="00AF1430">
        <w:rPr>
          <w:rFonts w:ascii="Tahoma" w:hAnsi="Tahoma" w:cs="Tahoma"/>
          <w:szCs w:val="16"/>
        </w:rPr>
        <w:t xml:space="preserve">Entidad Ejecutora </w:t>
      </w:r>
      <w:r w:rsidRPr="00AF1430">
        <w:rPr>
          <w:rFonts w:ascii="Tahoma" w:hAnsi="Tahoma" w:cs="Tahoma"/>
          <w:szCs w:val="16"/>
          <w:lang w:val="es-ES_tradnl"/>
        </w:rPr>
        <w:t xml:space="preserve">deberá alcanzar </w:t>
      </w:r>
      <w:r w:rsidRPr="00AF1430">
        <w:rPr>
          <w:rFonts w:ascii="Tahoma" w:hAnsi="Tahoma" w:cs="Tahoma"/>
          <w:b/>
          <w:szCs w:val="16"/>
          <w:lang w:val="es-ES_tradnl"/>
        </w:rPr>
        <w:t>el requisito del 100%</w:t>
      </w:r>
      <w:r w:rsidRPr="00AF1430">
        <w:rPr>
          <w:rFonts w:ascii="Tahoma" w:hAnsi="Tahoma" w:cs="Tahoma"/>
          <w:szCs w:val="16"/>
          <w:lang w:val="es-ES_tradnl"/>
        </w:rPr>
        <w:t xml:space="preserve"> de ejecución Física de las viviendas sociales. </w:t>
      </w:r>
    </w:p>
    <w:bookmarkEnd w:id="114"/>
    <w:p w14:paraId="63098704" w14:textId="77777777" w:rsidR="00AF1430" w:rsidRPr="00AF1430" w:rsidRDefault="00AF1430" w:rsidP="00AF1430">
      <w:pPr>
        <w:tabs>
          <w:tab w:val="num" w:pos="360"/>
          <w:tab w:val="num" w:pos="1260"/>
        </w:tabs>
        <w:spacing w:line="260" w:lineRule="atLeast"/>
        <w:jc w:val="both"/>
        <w:rPr>
          <w:rFonts w:ascii="Tahoma" w:hAnsi="Tahoma" w:cs="Tahoma"/>
          <w:lang w:val="es-ES_tradnl"/>
        </w:rPr>
      </w:pPr>
      <w:r w:rsidRPr="00AF1430">
        <w:rPr>
          <w:rFonts w:ascii="Tahoma" w:hAnsi="Tahoma" w:cs="Tahoma"/>
          <w:lang w:val="es-ES_tradnl"/>
        </w:rPr>
        <w:t>Dicho informe deberá contener mínimamente el siguiente detalle:</w:t>
      </w:r>
    </w:p>
    <w:p w14:paraId="7F8D8CC0" w14:textId="77777777" w:rsidR="00AF1430" w:rsidRPr="00AF1430" w:rsidRDefault="00AF1430" w:rsidP="00AF1430">
      <w:pPr>
        <w:tabs>
          <w:tab w:val="num" w:pos="360"/>
          <w:tab w:val="num" w:pos="1260"/>
        </w:tabs>
        <w:spacing w:line="260" w:lineRule="atLeast"/>
        <w:jc w:val="both"/>
        <w:rPr>
          <w:rFonts w:ascii="Tahoma" w:hAnsi="Tahoma" w:cs="Tahoma"/>
          <w:lang w:val="es-ES_tradnl"/>
        </w:rPr>
      </w:pPr>
    </w:p>
    <w:p w14:paraId="745D9BF5"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634E9BC"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bookmarkStart w:id="115" w:name="_Hlk180582744"/>
      <w:bookmarkStart w:id="116" w:name="_Hlk179909116"/>
      <w:r w:rsidRPr="00AF1430">
        <w:rPr>
          <w:rFonts w:ascii="Tahoma" w:eastAsiaTheme="minorHAnsi" w:hAnsi="Tahoma" w:cs="Tahoma"/>
          <w:lang w:val="es-BO"/>
        </w:rPr>
        <w:t>Acta de aprobación de Evaluación de medio término. (</w:t>
      </w:r>
      <w:r w:rsidRPr="00AF1430">
        <w:rPr>
          <w:rFonts w:ascii="Tahoma" w:eastAsiaTheme="minorHAnsi" w:hAnsi="Tahoma" w:cs="Tahoma"/>
          <w:color w:val="000000"/>
          <w:lang w:val="es-BO"/>
        </w:rPr>
        <w:t>El Acta de aprobación deberá ser suscrito por el Fiscal del Proyecto, Entidad Ejecutora e Inspectoría</w:t>
      </w:r>
      <w:r w:rsidRPr="00AF1430">
        <w:rPr>
          <w:rFonts w:ascii="Tahoma" w:eastAsiaTheme="minorHAnsi" w:hAnsi="Tahoma" w:cs="Tahoma"/>
          <w:lang w:val="es-BO"/>
        </w:rPr>
        <w:t>).</w:t>
      </w:r>
    </w:p>
    <w:bookmarkEnd w:id="115"/>
    <w:p w14:paraId="76F7A224"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AF1430">
        <w:rPr>
          <w:rFonts w:ascii="Tahoma" w:eastAsiaTheme="minorHAnsi" w:hAnsi="Tahoma" w:cs="Tahoma"/>
          <w:lang w:val="es-ES_tradnl"/>
        </w:rPr>
        <w:t xml:space="preserve">hasta el 70% </w:t>
      </w:r>
      <w:r w:rsidRPr="00AF1430">
        <w:rPr>
          <w:rFonts w:ascii="Tahoma" w:eastAsiaTheme="minorHAnsi" w:hAnsi="Tahoma" w:cs="Tahoma"/>
          <w:lang w:val="es-BO"/>
        </w:rPr>
        <w:t>de avance de la ejecución física del Proyecto).</w:t>
      </w:r>
      <w:bookmarkEnd w:id="116"/>
      <w:r w:rsidRPr="00AF1430">
        <w:rPr>
          <w:rFonts w:ascii="Tahoma" w:eastAsiaTheme="minorHAnsi" w:hAnsi="Tahoma" w:cs="Tahoma"/>
          <w:lang w:val="es-BO"/>
        </w:rPr>
        <w:t xml:space="preserve"> </w:t>
      </w:r>
    </w:p>
    <w:p w14:paraId="15143EE9"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4BE1FA0"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Original de Nota de Instrucción de cierre de Almacenes del Inspector a la Entidad Ejecutora y Original del Acta de Cierre de Almacenes.</w:t>
      </w:r>
    </w:p>
    <w:p w14:paraId="4CD012B1"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Planilla de entrega de materiales de construcción por familia beneficiaria, correspondiente al último periodo.</w:t>
      </w:r>
    </w:p>
    <w:p w14:paraId="6569FAC6"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lastRenderedPageBreak/>
        <w:t>Balance de cierre de almacén que verifique las cantidades finales de materiales de construcción adquiridos para el proyecto.</w:t>
      </w:r>
    </w:p>
    <w:p w14:paraId="2DC65C0B"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Kardex de ingreso y salida del material en el almacén (control de materiales de construcción en almacén correspondientes al periodo)</w:t>
      </w:r>
    </w:p>
    <w:p w14:paraId="2DC5CADE"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8047B52"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 xml:space="preserve">Presentación del Acta de </w:t>
      </w:r>
      <w:r w:rsidRPr="00AF1430">
        <w:rPr>
          <w:rFonts w:ascii="Tahoma" w:hAnsi="Tahoma" w:cs="Tahoma"/>
          <w:szCs w:val="24"/>
          <w:lang w:val="es-BO" w:eastAsia="es-ES"/>
        </w:rPr>
        <w:t>R</w:t>
      </w:r>
      <w:r w:rsidRPr="00AF1430">
        <w:rPr>
          <w:rFonts w:ascii="Tahoma" w:hAnsi="Tahoma" w:cs="Tahoma"/>
          <w:szCs w:val="24"/>
          <w:lang w:val="es-ES_tradnl" w:eastAsia="es-ES"/>
        </w:rPr>
        <w:t xml:space="preserve">ecepción </w:t>
      </w:r>
      <w:r w:rsidRPr="00AF1430">
        <w:rPr>
          <w:rFonts w:ascii="Tahoma" w:eastAsiaTheme="minorHAnsi" w:hAnsi="Tahoma" w:cs="Tahoma"/>
          <w:lang w:val="es-BO"/>
        </w:rPr>
        <w:t>Provisional del proyecto (3 ejemplares en original)</w:t>
      </w:r>
    </w:p>
    <w:p w14:paraId="7EFBB601" w14:textId="77777777" w:rsidR="00AF1430" w:rsidRPr="00AF1430" w:rsidRDefault="00AF1430" w:rsidP="00AF1430">
      <w:pPr>
        <w:numPr>
          <w:ilvl w:val="0"/>
          <w:numId w:val="54"/>
        </w:numPr>
        <w:spacing w:after="160" w:line="260" w:lineRule="atLeast"/>
        <w:ind w:left="426"/>
        <w:jc w:val="both"/>
        <w:rPr>
          <w:rFonts w:ascii="Tahoma" w:eastAsiaTheme="minorHAnsi" w:hAnsi="Tahoma" w:cs="Tahoma"/>
          <w:lang w:val="es-BO"/>
        </w:rPr>
      </w:pPr>
      <w:r w:rsidRPr="00AF1430">
        <w:rPr>
          <w:rFonts w:ascii="Tahoma" w:eastAsiaTheme="minorHAnsi" w:hAnsi="Tahoma" w:cs="Tahoma"/>
          <w:lang w:val="es-BO"/>
        </w:rPr>
        <w:t>Ficha Técnica con memoria fotográfica en formato físico y digital que demuestre el porcentaje de avance por vivienda.</w:t>
      </w:r>
    </w:p>
    <w:p w14:paraId="19822D91" w14:textId="77777777" w:rsidR="00AF1430" w:rsidRPr="00AF1430" w:rsidRDefault="00AF1430" w:rsidP="00AF1430">
      <w:pPr>
        <w:spacing w:line="260" w:lineRule="atLeast"/>
        <w:ind w:left="1"/>
        <w:contextualSpacing/>
        <w:jc w:val="both"/>
        <w:rPr>
          <w:rFonts w:ascii="Tahoma" w:hAnsi="Tahoma" w:cs="Tahoma"/>
          <w:lang w:val="es-ES_tradnl"/>
        </w:rPr>
      </w:pPr>
      <w:r w:rsidRPr="00AF1430">
        <w:rPr>
          <w:rFonts w:ascii="Tahoma" w:hAnsi="Tahoma" w:cs="Tahoma"/>
          <w:lang w:val="es-ES_tradnl"/>
        </w:rPr>
        <w:t>Al incumplimiento de los puntos anteriormente señalados el producto no deberá ser aprobado por parte de la Inspectoría.</w:t>
      </w:r>
    </w:p>
    <w:p w14:paraId="321AC80D" w14:textId="25DCF38C" w:rsidR="00AF1430" w:rsidRPr="00AF1430" w:rsidRDefault="00AF1430" w:rsidP="00AF1430">
      <w:pPr>
        <w:spacing w:line="260" w:lineRule="atLeast"/>
        <w:ind w:left="1"/>
        <w:contextualSpacing/>
        <w:jc w:val="both"/>
        <w:rPr>
          <w:rFonts w:ascii="Tahoma" w:hAnsi="Tahoma" w:cs="Tahoma"/>
          <w:lang w:val="es-ES_tradnl"/>
        </w:rPr>
      </w:pPr>
      <w:bookmarkStart w:id="117" w:name="_Hlk146908551"/>
      <w:r w:rsidRPr="00AF1430">
        <w:rPr>
          <w:rFonts w:ascii="Tahoma" w:hAnsi="Tahoma" w:cs="Tahoma"/>
        </w:rPr>
        <w:t xml:space="preserve">Se debe mencionar que, una vez entregado el penúltimo producto se dará inicio al periodo contractual del plazo para el </w:t>
      </w:r>
      <w:r w:rsidR="00C02D91" w:rsidRPr="00AF1430">
        <w:rPr>
          <w:rFonts w:ascii="Tahoma" w:hAnsi="Tahoma" w:cs="Tahoma"/>
        </w:rPr>
        <w:t>último</w:t>
      </w:r>
      <w:r w:rsidRPr="00AF1430">
        <w:rPr>
          <w:rFonts w:ascii="Tahoma" w:hAnsi="Tahoma" w:cs="Tahoma"/>
        </w:rPr>
        <w:t xml:space="preserve"> producto.</w:t>
      </w:r>
    </w:p>
    <w:bookmarkEnd w:id="117"/>
    <w:p w14:paraId="4879734A" w14:textId="77777777" w:rsidR="00AF1430" w:rsidRPr="00AF1430" w:rsidRDefault="00AF1430" w:rsidP="00AF1430">
      <w:pPr>
        <w:spacing w:line="260" w:lineRule="atLeast"/>
        <w:ind w:left="426"/>
        <w:rPr>
          <w:rFonts w:ascii="Tahoma" w:hAnsi="Tahoma" w:cs="Tahoma"/>
          <w:lang w:val="es-ES_tradnl"/>
        </w:rPr>
      </w:pPr>
    </w:p>
    <w:p w14:paraId="7648AC2E" w14:textId="77777777" w:rsidR="00AF1430" w:rsidRPr="00AF1430" w:rsidRDefault="00AF1430" w:rsidP="00AF1430">
      <w:pPr>
        <w:spacing w:line="260" w:lineRule="atLeast"/>
        <w:contextualSpacing/>
        <w:jc w:val="both"/>
        <w:rPr>
          <w:rFonts w:ascii="Tahoma" w:hAnsi="Tahoma" w:cs="Tahoma"/>
          <w:b/>
          <w:bCs/>
          <w:lang w:val="es-ES_tradnl"/>
        </w:rPr>
      </w:pPr>
      <w:r w:rsidRPr="00AF1430">
        <w:rPr>
          <w:rFonts w:ascii="Tahoma" w:hAnsi="Tahoma" w:cs="Tahoma"/>
          <w:b/>
          <w:bCs/>
          <w:lang w:val="es-ES_tradnl"/>
        </w:rPr>
        <w:t xml:space="preserve">PRODUCTO 4 - INFORME DEL PRODUCTO FINAL </w:t>
      </w:r>
    </w:p>
    <w:p w14:paraId="5D0259CB"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3BAEF7" w14:textId="77777777" w:rsidR="00AF1430" w:rsidRPr="00AF1430" w:rsidRDefault="00AF1430" w:rsidP="00AF1430">
      <w:pPr>
        <w:spacing w:line="260" w:lineRule="atLeast"/>
        <w:jc w:val="both"/>
        <w:rPr>
          <w:rFonts w:ascii="Tahoma" w:hAnsi="Tahoma" w:cs="Tahoma"/>
          <w:szCs w:val="16"/>
          <w:lang w:val="es-ES_tradnl"/>
        </w:rPr>
      </w:pPr>
      <w:r w:rsidRPr="00AF1430">
        <w:rPr>
          <w:rFonts w:ascii="Tahoma" w:hAnsi="Tahoma" w:cs="Tahoma"/>
          <w:szCs w:val="16"/>
          <w:lang w:val="es-ES_tradnl"/>
        </w:rPr>
        <w:t xml:space="preserve">Posterior a la fecha de </w:t>
      </w:r>
      <w:r w:rsidRPr="00AF1430">
        <w:rPr>
          <w:rFonts w:ascii="Tahoma" w:hAnsi="Tahoma" w:cs="Tahoma"/>
          <w:szCs w:val="24"/>
          <w:lang w:val="es-ES_tradnl" w:eastAsia="es-ES"/>
        </w:rPr>
        <w:t xml:space="preserve">Recepción </w:t>
      </w:r>
      <w:r w:rsidRPr="00AF1430">
        <w:rPr>
          <w:rFonts w:ascii="Tahoma" w:hAnsi="Tahoma" w:cs="Tahoma"/>
          <w:szCs w:val="16"/>
          <w:lang w:val="es-ES_tradnl"/>
        </w:rPr>
        <w:t xml:space="preserve">Provisional (conclusión real) de las viviendas sociales y en el plazo establecido por la Comisión de Recepción, la </w:t>
      </w:r>
      <w:r w:rsidRPr="00AF1430">
        <w:rPr>
          <w:rFonts w:ascii="Tahoma" w:hAnsi="Tahoma" w:cs="Tahoma"/>
          <w:szCs w:val="16"/>
        </w:rPr>
        <w:t xml:space="preserve">Entidad Ejecutora </w:t>
      </w:r>
      <w:r w:rsidRPr="00AF1430">
        <w:rPr>
          <w:rFonts w:ascii="Tahoma" w:hAnsi="Tahoma" w:cs="Tahoma"/>
          <w:szCs w:val="16"/>
          <w:lang w:val="es-ES_tradnl"/>
        </w:rPr>
        <w:t xml:space="preserve">deberá verificar que las observaciones señaladas en la </w:t>
      </w:r>
      <w:r w:rsidRPr="00AF1430">
        <w:rPr>
          <w:rFonts w:ascii="Tahoma" w:hAnsi="Tahoma" w:cs="Tahoma"/>
          <w:szCs w:val="24"/>
          <w:lang w:val="es-ES_tradnl" w:eastAsia="es-ES"/>
        </w:rPr>
        <w:t>Recepción P</w:t>
      </w:r>
      <w:r w:rsidRPr="00AF1430">
        <w:rPr>
          <w:rFonts w:ascii="Tahoma" w:hAnsi="Tahoma" w:cs="Tahoma"/>
          <w:szCs w:val="16"/>
          <w:lang w:val="es-ES_tradnl"/>
        </w:rPr>
        <w:t xml:space="preserve">rovisional, han sido subsanadas por los beneficiarios con el apoyo y asistencia técnica de la Entidad Ejecutora y se procederá con la </w:t>
      </w:r>
      <w:r w:rsidRPr="00AF1430">
        <w:rPr>
          <w:rFonts w:ascii="Tahoma" w:hAnsi="Tahoma" w:cs="Tahoma"/>
          <w:b/>
          <w:szCs w:val="24"/>
          <w:lang w:val="es-ES_tradnl" w:eastAsia="es-ES"/>
        </w:rPr>
        <w:t>RECEPCIÓN</w:t>
      </w:r>
      <w:r w:rsidRPr="00AF1430">
        <w:rPr>
          <w:rFonts w:ascii="Tahoma" w:hAnsi="Tahoma" w:cs="Tahoma"/>
          <w:szCs w:val="24"/>
          <w:lang w:val="es-ES_tradnl" w:eastAsia="es-ES"/>
        </w:rPr>
        <w:t xml:space="preserve"> </w:t>
      </w:r>
      <w:r w:rsidRPr="00AF1430">
        <w:rPr>
          <w:rFonts w:ascii="Tahoma" w:hAnsi="Tahoma" w:cs="Tahoma"/>
          <w:b/>
          <w:szCs w:val="16"/>
          <w:lang w:val="es-ES_tradnl"/>
        </w:rPr>
        <w:t>DEFINITIVA</w:t>
      </w:r>
      <w:r w:rsidRPr="00AF143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B41AFE" w14:textId="77777777" w:rsidR="00AF1430" w:rsidRPr="00AF1430" w:rsidRDefault="00AF1430" w:rsidP="00AF1430">
      <w:pPr>
        <w:jc w:val="both"/>
        <w:rPr>
          <w:rFonts w:ascii="Tahoma" w:hAnsi="Tahoma" w:cs="Tahoma"/>
          <w:lang w:eastAsia="es-ES"/>
        </w:rPr>
      </w:pPr>
    </w:p>
    <w:p w14:paraId="227C2CE9" w14:textId="77777777" w:rsidR="00AF1430" w:rsidRPr="00AF1430" w:rsidRDefault="00AF1430" w:rsidP="00AF1430">
      <w:pPr>
        <w:jc w:val="both"/>
        <w:rPr>
          <w:rFonts w:ascii="Tahoma" w:hAnsi="Tahoma" w:cs="Tahoma"/>
          <w:lang w:eastAsia="es-ES"/>
        </w:rPr>
      </w:pPr>
      <w:bookmarkStart w:id="118" w:name="_Hlk158993268"/>
      <w:r w:rsidRPr="00AF1430">
        <w:rPr>
          <w:rFonts w:ascii="Tahoma" w:hAnsi="Tahoma" w:cs="Tahoma"/>
          <w:color w:val="000000"/>
          <w:szCs w:val="16"/>
          <w:lang w:val="es-ES_tradnl"/>
        </w:rPr>
        <w:t xml:space="preserve">La Entidad Ejecutora deberá solicitar la </w:t>
      </w:r>
      <w:r w:rsidRPr="00AF1430">
        <w:rPr>
          <w:rFonts w:ascii="Tahoma" w:hAnsi="Tahoma" w:cs="Tahoma"/>
          <w:b/>
          <w:szCs w:val="24"/>
          <w:lang w:val="es-ES_tradnl" w:eastAsia="es-ES"/>
        </w:rPr>
        <w:t>RECEPCIÓN</w:t>
      </w:r>
      <w:r w:rsidRPr="00AF1430">
        <w:rPr>
          <w:rFonts w:ascii="Tahoma" w:hAnsi="Tahoma" w:cs="Tahoma"/>
          <w:szCs w:val="24"/>
          <w:lang w:val="es-ES_tradnl" w:eastAsia="es-ES"/>
        </w:rPr>
        <w:t xml:space="preserve"> </w:t>
      </w:r>
      <w:r w:rsidRPr="00AF1430">
        <w:rPr>
          <w:rFonts w:ascii="Tahoma" w:hAnsi="Tahoma" w:cs="Tahoma"/>
          <w:b/>
          <w:bCs/>
          <w:color w:val="000000"/>
          <w:szCs w:val="16"/>
          <w:lang w:val="es-ES_tradnl"/>
        </w:rPr>
        <w:t>DEFINITIVA</w:t>
      </w:r>
      <w:r w:rsidRPr="00AF1430">
        <w:rPr>
          <w:rFonts w:ascii="Tahoma" w:hAnsi="Tahoma" w:cs="Tahoma"/>
          <w:color w:val="000000"/>
          <w:szCs w:val="16"/>
          <w:lang w:val="es-ES_tradnl"/>
        </w:rPr>
        <w:t xml:space="preserve"> de las Viviendas Sociales al Inspector del Proyecto en un plazo máximo de </w:t>
      </w:r>
      <w:r w:rsidRPr="00AF1430">
        <w:rPr>
          <w:rFonts w:ascii="Tahoma" w:hAnsi="Tahoma" w:cs="Tahoma"/>
          <w:b/>
          <w:szCs w:val="16"/>
          <w:lang w:val="es-ES_tradnl"/>
        </w:rPr>
        <w:t xml:space="preserve">cinco (5) </w:t>
      </w:r>
      <w:r w:rsidRPr="00AF1430">
        <w:rPr>
          <w:rFonts w:ascii="Tahoma" w:hAnsi="Tahoma" w:cs="Tahoma"/>
          <w:b/>
          <w:color w:val="000000"/>
          <w:szCs w:val="16"/>
          <w:lang w:val="es-ES_tradnl"/>
        </w:rPr>
        <w:t xml:space="preserve">días calendario </w:t>
      </w:r>
      <w:r w:rsidRPr="00AF1430">
        <w:rPr>
          <w:rFonts w:ascii="Tahoma" w:hAnsi="Tahoma" w:cs="Tahoma"/>
          <w:bCs/>
          <w:color w:val="000000"/>
          <w:szCs w:val="16"/>
          <w:lang w:val="es-ES_tradnl"/>
        </w:rPr>
        <w:t>de anticipación al cumplimiento del plazo de la Recepción Definitiva</w:t>
      </w:r>
      <w:r w:rsidRPr="00AF1430">
        <w:rPr>
          <w:rFonts w:ascii="Tahoma" w:hAnsi="Tahoma" w:cs="Tahoma"/>
          <w:color w:val="000000"/>
          <w:szCs w:val="16"/>
          <w:lang w:val="es-ES_tradnl"/>
        </w:rPr>
        <w:t>, el Inspector deberá revisar y validar la solicitud,</w:t>
      </w:r>
      <w:r w:rsidRPr="00AF1430">
        <w:rPr>
          <w:rFonts w:ascii="Tahoma" w:hAnsi="Tahoma" w:cs="Tahoma"/>
          <w:b/>
          <w:color w:val="000000"/>
          <w:szCs w:val="16"/>
          <w:lang w:val="es-ES_tradnl"/>
        </w:rPr>
        <w:t xml:space="preserve"> </w:t>
      </w:r>
      <w:r w:rsidRPr="00AF1430">
        <w:rPr>
          <w:rFonts w:ascii="Tahoma" w:hAnsi="Tahoma" w:cs="Tahoma"/>
          <w:color w:val="000000"/>
          <w:szCs w:val="16"/>
          <w:lang w:val="es-ES_tradnl"/>
        </w:rPr>
        <w:t xml:space="preserve">debiendo remitir la nota de solicitud de </w:t>
      </w:r>
      <w:r w:rsidRPr="00AF1430">
        <w:rPr>
          <w:rFonts w:ascii="Tahoma" w:hAnsi="Tahoma" w:cs="Tahoma"/>
          <w:szCs w:val="24"/>
          <w:lang w:val="es-ES_tradnl" w:eastAsia="es-ES"/>
        </w:rPr>
        <w:t xml:space="preserve">Recepción </w:t>
      </w:r>
      <w:r w:rsidRPr="00AF1430">
        <w:rPr>
          <w:rFonts w:ascii="Tahoma" w:hAnsi="Tahoma" w:cs="Tahoma"/>
          <w:color w:val="000000"/>
          <w:szCs w:val="16"/>
          <w:lang w:val="es-ES_tradnl"/>
        </w:rPr>
        <w:t xml:space="preserve">Definitiva a la AEVIVIENDA en un plazo máximo de </w:t>
      </w:r>
      <w:bookmarkStart w:id="119" w:name="_Hlk158887966"/>
      <w:r w:rsidRPr="00AF1430">
        <w:rPr>
          <w:rFonts w:ascii="Tahoma" w:hAnsi="Tahoma" w:cs="Tahoma"/>
          <w:b/>
          <w:bCs/>
          <w:color w:val="000000"/>
          <w:szCs w:val="16"/>
          <w:lang w:val="es-ES_tradnl"/>
        </w:rPr>
        <w:t>dos (2) días calendario</w:t>
      </w:r>
      <w:r w:rsidRPr="00AF1430">
        <w:rPr>
          <w:rFonts w:ascii="Tahoma" w:hAnsi="Tahoma" w:cs="Tahoma"/>
          <w:color w:val="000000"/>
          <w:szCs w:val="16"/>
          <w:lang w:val="es-ES_tradnl"/>
        </w:rPr>
        <w:t xml:space="preserve"> </w:t>
      </w:r>
      <w:bookmarkStart w:id="120" w:name="_Hlk158887989"/>
      <w:bookmarkEnd w:id="119"/>
      <w:r w:rsidRPr="00AF1430">
        <w:rPr>
          <w:rFonts w:ascii="Tahoma" w:hAnsi="Tahoma" w:cs="Tahoma"/>
          <w:color w:val="000000"/>
          <w:szCs w:val="16"/>
          <w:lang w:val="es-ES_tradnl"/>
        </w:rPr>
        <w:t xml:space="preserve">posteriores a la </w:t>
      </w:r>
      <w:r w:rsidRPr="00AF1430">
        <w:rPr>
          <w:rFonts w:ascii="Tahoma" w:hAnsi="Tahoma" w:cs="Tahoma"/>
          <w:szCs w:val="24"/>
          <w:lang w:val="es-ES_tradnl" w:eastAsia="es-ES"/>
        </w:rPr>
        <w:t xml:space="preserve">Recepción </w:t>
      </w:r>
      <w:r w:rsidRPr="00AF1430">
        <w:rPr>
          <w:rFonts w:ascii="Tahoma" w:hAnsi="Tahoma" w:cs="Tahoma"/>
          <w:color w:val="000000"/>
          <w:szCs w:val="16"/>
          <w:lang w:val="es-ES_tradnl"/>
        </w:rPr>
        <w:t>de la solicitud</w:t>
      </w:r>
      <w:bookmarkEnd w:id="120"/>
      <w:r w:rsidRPr="00AF1430">
        <w:rPr>
          <w:rFonts w:ascii="Tahoma" w:hAnsi="Tahoma" w:cs="Tahoma"/>
          <w:color w:val="000000"/>
          <w:szCs w:val="16"/>
          <w:lang w:val="es-ES_tradnl"/>
        </w:rPr>
        <w:t xml:space="preserve">. </w:t>
      </w:r>
      <w:r w:rsidRPr="00AF1430">
        <w:rPr>
          <w:rFonts w:ascii="Tahoma" w:hAnsi="Tahoma" w:cs="Tahoma"/>
          <w:lang w:eastAsia="es-ES"/>
        </w:rPr>
        <w:t xml:space="preserve">El Fiscal del Proyecto deberá solicitar la conformación de la comisión de recepción del Proyecto, debiendo llevarse a cabo el acto de </w:t>
      </w:r>
      <w:r w:rsidRPr="00AF1430">
        <w:rPr>
          <w:rFonts w:ascii="Tahoma" w:hAnsi="Tahoma" w:cs="Tahoma"/>
          <w:szCs w:val="24"/>
          <w:lang w:val="es-ES_tradnl" w:eastAsia="es-ES"/>
        </w:rPr>
        <w:t xml:space="preserve">Recepción </w:t>
      </w:r>
      <w:r w:rsidRPr="00AF1430">
        <w:rPr>
          <w:rFonts w:ascii="Tahoma" w:hAnsi="Tahoma" w:cs="Tahoma"/>
          <w:lang w:eastAsia="es-ES"/>
        </w:rPr>
        <w:t>Definitiva hasta la fecha establecida en el cronograma.</w:t>
      </w:r>
    </w:p>
    <w:bookmarkEnd w:id="118"/>
    <w:p w14:paraId="10D3A7AF" w14:textId="77777777" w:rsidR="00AF1430" w:rsidRPr="00AF1430" w:rsidRDefault="00AF1430" w:rsidP="00AF1430">
      <w:pPr>
        <w:spacing w:line="260" w:lineRule="atLeast"/>
        <w:jc w:val="both"/>
        <w:rPr>
          <w:rFonts w:ascii="Tahoma" w:hAnsi="Tahoma" w:cs="Tahoma"/>
          <w:color w:val="000000"/>
          <w:szCs w:val="16"/>
          <w:lang w:val="es-ES_tradnl"/>
        </w:rPr>
      </w:pPr>
    </w:p>
    <w:p w14:paraId="22D4B187" w14:textId="77777777" w:rsidR="00AF1430" w:rsidRPr="00AF1430" w:rsidRDefault="00AF1430" w:rsidP="00AF1430">
      <w:pPr>
        <w:spacing w:line="260" w:lineRule="atLeast"/>
        <w:jc w:val="both"/>
        <w:rPr>
          <w:rFonts w:ascii="Tahoma" w:hAnsi="Tahoma" w:cs="Tahoma"/>
          <w:szCs w:val="16"/>
          <w:lang w:val="es-ES_tradnl"/>
        </w:rPr>
      </w:pPr>
      <w:r w:rsidRPr="00AF1430">
        <w:rPr>
          <w:rFonts w:ascii="Tahoma" w:hAnsi="Tahoma" w:cs="Tahoma"/>
          <w:szCs w:val="16"/>
          <w:lang w:val="es-ES_tradnl"/>
        </w:rPr>
        <w:t xml:space="preserve">En caso que la Comisión de Recepción rechazará la </w:t>
      </w:r>
      <w:r w:rsidRPr="00AF1430">
        <w:rPr>
          <w:rFonts w:ascii="Tahoma" w:hAnsi="Tahoma" w:cs="Tahoma"/>
          <w:b/>
          <w:szCs w:val="24"/>
          <w:lang w:val="es-ES_tradnl" w:eastAsia="es-ES"/>
        </w:rPr>
        <w:t>RECEPCIÓN</w:t>
      </w:r>
      <w:r w:rsidRPr="00AF1430">
        <w:rPr>
          <w:rFonts w:ascii="Tahoma" w:hAnsi="Tahoma" w:cs="Tahoma"/>
          <w:szCs w:val="24"/>
          <w:lang w:val="es-ES_tradnl" w:eastAsia="es-ES"/>
        </w:rPr>
        <w:t xml:space="preserve"> </w:t>
      </w:r>
      <w:r w:rsidRPr="00AF1430">
        <w:rPr>
          <w:rFonts w:ascii="Tahoma" w:hAnsi="Tahoma" w:cs="Tahoma"/>
          <w:b/>
          <w:szCs w:val="16"/>
          <w:lang w:val="es-ES_tradnl"/>
        </w:rPr>
        <w:t xml:space="preserve">DEFINITIVA </w:t>
      </w:r>
      <w:r w:rsidRPr="00AF1430">
        <w:rPr>
          <w:rFonts w:ascii="Tahoma" w:hAnsi="Tahoma" w:cs="Tahoma"/>
          <w:szCs w:val="16"/>
          <w:lang w:val="es-ES_tradnl"/>
        </w:rPr>
        <w:t>del proyecto, se aplicará las multas correspondientes por incumplimiento al plazo de presentación del producto.</w:t>
      </w:r>
    </w:p>
    <w:p w14:paraId="54AB506C" w14:textId="77777777" w:rsidR="00AF1430" w:rsidRPr="00AF1430" w:rsidRDefault="00AF1430" w:rsidP="00AF1430">
      <w:pPr>
        <w:spacing w:line="260" w:lineRule="atLeast"/>
        <w:jc w:val="both"/>
        <w:rPr>
          <w:rFonts w:ascii="Tahoma" w:hAnsi="Tahoma" w:cs="Tahoma"/>
          <w:szCs w:val="16"/>
          <w:lang w:val="es-ES_tradnl"/>
        </w:rPr>
      </w:pPr>
    </w:p>
    <w:p w14:paraId="4B392AE8" w14:textId="77777777" w:rsidR="00AF1430" w:rsidRPr="00AF1430" w:rsidRDefault="00AF1430" w:rsidP="00AF1430">
      <w:pPr>
        <w:tabs>
          <w:tab w:val="left" w:pos="709"/>
        </w:tabs>
        <w:spacing w:line="260" w:lineRule="atLeast"/>
        <w:jc w:val="both"/>
        <w:rPr>
          <w:rFonts w:ascii="Tahoma" w:hAnsi="Tahoma" w:cs="Tahoma"/>
          <w:lang w:val="es-ES_tradnl"/>
        </w:rPr>
      </w:pPr>
      <w:r w:rsidRPr="00AF1430">
        <w:rPr>
          <w:rFonts w:ascii="Tahoma" w:hAnsi="Tahoma" w:cs="Tahoma"/>
          <w:lang w:val="es-ES_tradnl"/>
        </w:rPr>
        <w:t>El Producto informe final deberá contener mínimamente el siguiente detalle:</w:t>
      </w:r>
    </w:p>
    <w:p w14:paraId="6B2FE0CB" w14:textId="77777777" w:rsidR="00AF1430" w:rsidRPr="00AF1430" w:rsidRDefault="00AF1430" w:rsidP="00AF1430">
      <w:pPr>
        <w:numPr>
          <w:ilvl w:val="0"/>
          <w:numId w:val="73"/>
        </w:numPr>
        <w:spacing w:after="160" w:line="260" w:lineRule="atLeast"/>
        <w:ind w:left="426" w:hanging="426"/>
        <w:jc w:val="both"/>
        <w:rPr>
          <w:rFonts w:ascii="Tahoma" w:hAnsi="Tahoma" w:cs="Tahoma"/>
          <w:lang w:val="es-ES_tradnl"/>
        </w:rPr>
      </w:pPr>
      <w:r w:rsidRPr="00AF143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6CFB5C6" w14:textId="77777777" w:rsidR="00AF1430" w:rsidRPr="00AF1430" w:rsidRDefault="00AF1430" w:rsidP="00AF1430">
      <w:pPr>
        <w:numPr>
          <w:ilvl w:val="0"/>
          <w:numId w:val="73"/>
        </w:numPr>
        <w:spacing w:after="160" w:line="260" w:lineRule="atLeast"/>
        <w:ind w:left="426" w:hanging="426"/>
        <w:jc w:val="both"/>
        <w:rPr>
          <w:rFonts w:ascii="Tahoma" w:hAnsi="Tahoma" w:cs="Tahoma"/>
          <w:lang w:val="es-ES_tradnl"/>
        </w:rPr>
      </w:pPr>
      <w:r w:rsidRPr="00AF143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w:t>
      </w:r>
      <w:r w:rsidRPr="00AF1430">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7D214F" w14:textId="77777777" w:rsidR="00AF1430" w:rsidRPr="00AF1430" w:rsidRDefault="00AF1430" w:rsidP="00AF1430">
      <w:pPr>
        <w:numPr>
          <w:ilvl w:val="0"/>
          <w:numId w:val="73"/>
        </w:numPr>
        <w:spacing w:after="160" w:line="260" w:lineRule="atLeast"/>
        <w:ind w:left="426" w:hanging="426"/>
        <w:jc w:val="both"/>
        <w:rPr>
          <w:rFonts w:ascii="Tahoma" w:hAnsi="Tahoma" w:cs="Tahoma"/>
          <w:lang w:val="es-ES_tradnl"/>
        </w:rPr>
      </w:pPr>
      <w:bookmarkStart w:id="121" w:name="_Hlk117853558"/>
      <w:r w:rsidRPr="00AF1430">
        <w:rPr>
          <w:rFonts w:ascii="Tahoma" w:hAnsi="Tahoma" w:cs="Tahoma"/>
          <w:szCs w:val="16"/>
          <w:lang w:val="es-ES_tradnl"/>
        </w:rPr>
        <w:t xml:space="preserve">Acta de </w:t>
      </w:r>
      <w:r w:rsidRPr="00AF1430">
        <w:rPr>
          <w:rFonts w:ascii="Tahoma" w:hAnsi="Tahoma" w:cs="Tahoma"/>
          <w:szCs w:val="24"/>
          <w:lang w:val="es-ES_tradnl" w:eastAsia="es-ES"/>
        </w:rPr>
        <w:t xml:space="preserve">Recepción </w:t>
      </w:r>
      <w:r w:rsidRPr="00AF1430">
        <w:rPr>
          <w:rFonts w:ascii="Tahoma" w:hAnsi="Tahoma" w:cs="Tahoma"/>
          <w:szCs w:val="16"/>
          <w:lang w:val="es-ES_tradnl"/>
        </w:rPr>
        <w:t xml:space="preserve">Definitiva del proyecto (3 ejemplares originales). </w:t>
      </w:r>
    </w:p>
    <w:p w14:paraId="207385E7" w14:textId="77777777" w:rsidR="00AF1430" w:rsidRPr="00AF1430" w:rsidRDefault="00AF1430" w:rsidP="00AF1430">
      <w:pPr>
        <w:numPr>
          <w:ilvl w:val="0"/>
          <w:numId w:val="73"/>
        </w:numPr>
        <w:spacing w:after="160" w:line="260" w:lineRule="atLeast"/>
        <w:ind w:left="426" w:hanging="426"/>
        <w:jc w:val="both"/>
        <w:rPr>
          <w:rFonts w:ascii="Tahoma" w:hAnsi="Tahoma" w:cs="Tahoma"/>
          <w:szCs w:val="16"/>
          <w:lang w:val="es-ES_tradnl"/>
        </w:rPr>
      </w:pPr>
      <w:bookmarkStart w:id="122" w:name="_Hlk117853529"/>
      <w:bookmarkEnd w:id="121"/>
      <w:r w:rsidRPr="00AF1430">
        <w:rPr>
          <w:rFonts w:ascii="Tahoma" w:hAnsi="Tahoma" w:cs="Tahoma"/>
          <w:szCs w:val="16"/>
          <w:lang w:val="es-ES_tradnl"/>
        </w:rPr>
        <w:t xml:space="preserve">Actas de </w:t>
      </w:r>
      <w:r w:rsidRPr="00AF1430">
        <w:rPr>
          <w:rFonts w:ascii="Tahoma" w:hAnsi="Tahoma" w:cs="Tahoma"/>
          <w:szCs w:val="24"/>
          <w:lang w:val="es-ES_tradnl" w:eastAsia="es-ES"/>
        </w:rPr>
        <w:t xml:space="preserve">Recepción </w:t>
      </w:r>
      <w:r w:rsidRPr="00AF1430">
        <w:rPr>
          <w:rFonts w:ascii="Tahoma" w:hAnsi="Tahoma" w:cs="Tahoma"/>
          <w:szCs w:val="16"/>
          <w:lang w:val="es-ES_tradnl"/>
        </w:rPr>
        <w:t xml:space="preserve">Individual a los beneficiarios (3 ejemplares originales más fotocopia de carnet de identidad del titular y del cónyuge vigentes). </w:t>
      </w:r>
    </w:p>
    <w:bookmarkEnd w:id="122"/>
    <w:p w14:paraId="0AE4BD39" w14:textId="77777777" w:rsidR="00AF1430" w:rsidRPr="00AF1430" w:rsidRDefault="00AF1430" w:rsidP="00AF1430">
      <w:pPr>
        <w:numPr>
          <w:ilvl w:val="0"/>
          <w:numId w:val="73"/>
        </w:numPr>
        <w:spacing w:after="160" w:line="260" w:lineRule="atLeast"/>
        <w:ind w:left="426" w:hanging="426"/>
        <w:jc w:val="both"/>
        <w:rPr>
          <w:rFonts w:ascii="Tahoma" w:hAnsi="Tahoma" w:cs="Tahoma"/>
        </w:rPr>
      </w:pPr>
      <w:r w:rsidRPr="00AF143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3BE012" w14:textId="77777777" w:rsidR="00AF1430" w:rsidRPr="00AF1430" w:rsidRDefault="00AF1430" w:rsidP="00AF1430">
      <w:pPr>
        <w:numPr>
          <w:ilvl w:val="0"/>
          <w:numId w:val="73"/>
        </w:numPr>
        <w:spacing w:after="160" w:line="260" w:lineRule="atLeast"/>
        <w:ind w:left="426" w:hanging="426"/>
        <w:jc w:val="both"/>
        <w:rPr>
          <w:rFonts w:ascii="Tahoma" w:hAnsi="Tahoma" w:cs="Tahoma"/>
        </w:rPr>
      </w:pPr>
      <w:r w:rsidRPr="00AF143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AF1430">
        <w:rPr>
          <w:rFonts w:ascii="Tahoma" w:hAnsi="Tahoma" w:cs="Tahoma"/>
          <w:szCs w:val="24"/>
          <w:lang w:val="es-ES_tradnl" w:eastAsia="es-ES"/>
        </w:rPr>
        <w:t xml:space="preserve">Recepción </w:t>
      </w:r>
      <w:r w:rsidRPr="00AF1430">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D7A7829" w14:textId="2664B09D" w:rsidR="00AF1430" w:rsidRPr="00C02D91" w:rsidRDefault="00AF1430" w:rsidP="00AF1430">
      <w:pPr>
        <w:numPr>
          <w:ilvl w:val="0"/>
          <w:numId w:val="73"/>
        </w:numPr>
        <w:spacing w:after="160" w:line="260" w:lineRule="atLeast"/>
        <w:ind w:left="426" w:hanging="426"/>
        <w:jc w:val="both"/>
        <w:rPr>
          <w:rFonts w:ascii="Tahoma" w:hAnsi="Tahoma" w:cs="Tahoma"/>
        </w:rPr>
      </w:pPr>
      <w:r w:rsidRPr="00AF143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60B441" w14:textId="77777777" w:rsidR="00AF1430" w:rsidRPr="00AF1430" w:rsidRDefault="00AF1430" w:rsidP="00AF1430">
      <w:pPr>
        <w:spacing w:line="260" w:lineRule="atLeast"/>
        <w:jc w:val="both"/>
        <w:rPr>
          <w:rFonts w:ascii="Tahoma" w:hAnsi="Tahoma" w:cs="Tahoma"/>
          <w:b/>
          <w:sz w:val="24"/>
          <w:u w:val="single"/>
          <w:lang w:val="es-ES_tradnl"/>
        </w:rPr>
      </w:pPr>
      <w:r w:rsidRPr="00AF1430">
        <w:rPr>
          <w:rFonts w:ascii="Tahoma" w:hAnsi="Tahoma" w:cs="Tahoma"/>
        </w:rPr>
        <w:t>Al incumplimiento de los puntos anteriormente señalados el producto no deberá ser aprobado por parte de la Inspectoría.</w:t>
      </w:r>
      <w:r w:rsidRPr="00AF1430">
        <w:rPr>
          <w:rFonts w:ascii="Tahoma" w:hAnsi="Tahoma" w:cs="Tahoma"/>
          <w:b/>
          <w:sz w:val="24"/>
          <w:u w:val="single"/>
          <w:lang w:val="es-ES_tradnl"/>
        </w:rPr>
        <w:t xml:space="preserve"> </w:t>
      </w:r>
    </w:p>
    <w:p w14:paraId="1EF00904" w14:textId="77777777" w:rsidR="00AF1430" w:rsidRPr="00AF1430" w:rsidRDefault="00AF1430" w:rsidP="00AF1430">
      <w:pPr>
        <w:spacing w:line="260" w:lineRule="atLeast"/>
        <w:rPr>
          <w:rFonts w:ascii="Tahoma" w:hAnsi="Tahoma" w:cs="Tahoma"/>
          <w:b/>
          <w:sz w:val="24"/>
          <w:u w:val="single"/>
          <w:lang w:val="es-ES_tradnl"/>
        </w:rPr>
      </w:pPr>
    </w:p>
    <w:p w14:paraId="7996AB67" w14:textId="77777777" w:rsidR="00AF1430" w:rsidRPr="00AF1430" w:rsidRDefault="00AF1430" w:rsidP="00AF1430">
      <w:pPr>
        <w:rPr>
          <w:rFonts w:ascii="Tahoma" w:hAnsi="Tahoma" w:cs="Tahoma"/>
          <w:b/>
          <w:sz w:val="24"/>
          <w:u w:val="single"/>
          <w:lang w:val="es-ES_tradnl"/>
        </w:rPr>
      </w:pPr>
      <w:r w:rsidRPr="00AF1430">
        <w:rPr>
          <w:rFonts w:ascii="Tahoma" w:hAnsi="Tahoma" w:cs="Tahoma"/>
          <w:b/>
          <w:sz w:val="24"/>
          <w:u w:val="single"/>
          <w:lang w:val="es-ES_tradnl"/>
        </w:rPr>
        <w:t>CONDICIONES TÉCNICAS:</w:t>
      </w:r>
    </w:p>
    <w:p w14:paraId="243A7D2A" w14:textId="77777777" w:rsidR="00AF1430" w:rsidRPr="00AF1430" w:rsidRDefault="00AF1430" w:rsidP="00AF1430">
      <w:pPr>
        <w:keepNext/>
        <w:numPr>
          <w:ilvl w:val="0"/>
          <w:numId w:val="43"/>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AF1430">
        <w:rPr>
          <w:rFonts w:ascii="Tahoma" w:hAnsi="Tahoma" w:cs="Tahoma"/>
          <w:b/>
          <w:bCs/>
          <w:color w:val="000000"/>
          <w:kern w:val="32"/>
          <w:lang w:val="es-ES_tradnl"/>
        </w:rPr>
        <w:t>PERFIL DEL PROPONENTE</w:t>
      </w:r>
      <w:bookmarkEnd w:id="123"/>
      <w:bookmarkEnd w:id="124"/>
    </w:p>
    <w:p w14:paraId="72E079B7" w14:textId="77777777" w:rsidR="00AF1430" w:rsidRPr="00AF1430" w:rsidRDefault="00AF1430" w:rsidP="00AF1430">
      <w:pPr>
        <w:ind w:firstLine="360"/>
        <w:jc w:val="both"/>
        <w:rPr>
          <w:rFonts w:ascii="Tahoma" w:hAnsi="Tahoma" w:cs="Tahoma"/>
          <w:b/>
          <w:lang w:val="es-ES_tradnl"/>
        </w:rPr>
      </w:pPr>
    </w:p>
    <w:p w14:paraId="28AA49EF" w14:textId="77777777" w:rsidR="00AF1430" w:rsidRPr="00AF1430" w:rsidRDefault="00AF1430" w:rsidP="00AF1430">
      <w:pPr>
        <w:ind w:firstLine="426"/>
        <w:jc w:val="both"/>
        <w:rPr>
          <w:rFonts w:ascii="Tahoma" w:hAnsi="Tahoma" w:cs="Tahoma"/>
          <w:b/>
          <w:lang w:val="es-ES_tradnl"/>
        </w:rPr>
      </w:pPr>
      <w:r w:rsidRPr="00AF1430">
        <w:rPr>
          <w:rFonts w:ascii="Tahoma" w:hAnsi="Tahoma" w:cs="Tahoma"/>
          <w:b/>
          <w:lang w:val="es-ES_tradnl"/>
        </w:rPr>
        <w:t>Experiencia de la Entidad Ejecutora.</w:t>
      </w:r>
    </w:p>
    <w:p w14:paraId="27E31165" w14:textId="77777777" w:rsidR="00AF1430" w:rsidRPr="00AF1430" w:rsidRDefault="00AF1430" w:rsidP="00AF1430">
      <w:pPr>
        <w:ind w:firstLine="426"/>
        <w:jc w:val="both"/>
        <w:rPr>
          <w:rFonts w:ascii="Tahoma" w:hAnsi="Tahoma" w:cs="Tahoma"/>
          <w:b/>
          <w:lang w:val="es-ES_tradnl"/>
        </w:rPr>
      </w:pPr>
    </w:p>
    <w:p w14:paraId="4D1F12AD" w14:textId="77777777" w:rsidR="00AF1430" w:rsidRPr="00AF1430" w:rsidRDefault="00AF1430" w:rsidP="00AF1430">
      <w:pPr>
        <w:numPr>
          <w:ilvl w:val="3"/>
          <w:numId w:val="59"/>
        </w:numPr>
        <w:spacing w:after="160" w:line="259" w:lineRule="auto"/>
        <w:ind w:left="426" w:hanging="426"/>
        <w:jc w:val="both"/>
        <w:rPr>
          <w:rFonts w:ascii="Tahoma" w:hAnsi="Tahoma" w:cs="Tahoma"/>
        </w:rPr>
      </w:pPr>
      <w:r w:rsidRPr="00AF1430">
        <w:rPr>
          <w:rFonts w:ascii="Tahoma" w:hAnsi="Tahoma" w:cs="Tahoma"/>
          <w:b/>
        </w:rPr>
        <w:t>Experiencia General de la Entidad Ejecutora:</w:t>
      </w:r>
      <w:r w:rsidRPr="00AF143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C1C5F86"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 xml:space="preserve">La Entidad Ejecutora debe demostrar experiencia general por un monto equivalente a </w:t>
      </w:r>
      <w:r w:rsidRPr="00AF1430">
        <w:rPr>
          <w:rFonts w:ascii="Tahoma" w:hAnsi="Tahoma" w:cs="Tahoma"/>
          <w:b/>
        </w:rPr>
        <w:t>1 vez</w:t>
      </w:r>
      <w:r w:rsidRPr="00AF1430">
        <w:rPr>
          <w:rFonts w:ascii="Tahoma" w:hAnsi="Tahoma" w:cs="Tahoma"/>
        </w:rPr>
        <w:t xml:space="preserve"> el precio referencial.</w:t>
      </w:r>
    </w:p>
    <w:p w14:paraId="27896801" w14:textId="77777777" w:rsidR="00AF1430" w:rsidRPr="00AF1430" w:rsidRDefault="00AF1430" w:rsidP="00AF1430">
      <w:pPr>
        <w:spacing w:line="260" w:lineRule="atLeast"/>
        <w:ind w:left="426"/>
        <w:jc w:val="both"/>
        <w:rPr>
          <w:rFonts w:ascii="Tahoma" w:hAnsi="Tahoma" w:cs="Tahoma"/>
          <w:color w:val="FF0000"/>
        </w:rPr>
      </w:pPr>
    </w:p>
    <w:p w14:paraId="5D67BD69" w14:textId="77777777" w:rsidR="00AF1430" w:rsidRPr="00AF1430" w:rsidRDefault="00AF1430" w:rsidP="00AF1430">
      <w:pPr>
        <w:numPr>
          <w:ilvl w:val="3"/>
          <w:numId w:val="59"/>
        </w:numPr>
        <w:spacing w:after="160" w:line="260" w:lineRule="atLeast"/>
        <w:ind w:left="426" w:hanging="426"/>
        <w:jc w:val="both"/>
        <w:rPr>
          <w:rFonts w:ascii="Tahoma" w:hAnsi="Tahoma" w:cs="Tahoma"/>
          <w:color w:val="FF0000"/>
        </w:rPr>
      </w:pPr>
      <w:r w:rsidRPr="00AF1430">
        <w:rPr>
          <w:rFonts w:ascii="Tahoma" w:hAnsi="Tahoma" w:cs="Tahoma"/>
          <w:b/>
        </w:rPr>
        <w:t>Experiencia Específica de la Entidad Ejecutora:</w:t>
      </w:r>
      <w:r w:rsidRPr="00AF143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DA572F"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 xml:space="preserve">La Entidad Ejecutora debe demostrar experiencia específica por un monto equivalente a </w:t>
      </w:r>
      <w:r w:rsidRPr="00AF1430">
        <w:rPr>
          <w:rFonts w:ascii="Tahoma" w:hAnsi="Tahoma" w:cs="Tahoma"/>
          <w:b/>
          <w:bCs/>
        </w:rPr>
        <w:t>0.50</w:t>
      </w:r>
      <w:r w:rsidRPr="00AF1430">
        <w:rPr>
          <w:rFonts w:ascii="Tahoma" w:hAnsi="Tahoma" w:cs="Tahoma"/>
        </w:rPr>
        <w:t xml:space="preserve"> </w:t>
      </w:r>
      <w:r w:rsidRPr="00AF1430">
        <w:rPr>
          <w:rFonts w:ascii="Tahoma" w:hAnsi="Tahoma" w:cs="Tahoma"/>
          <w:b/>
          <w:bCs/>
        </w:rPr>
        <w:t>veces</w:t>
      </w:r>
      <w:r w:rsidRPr="00AF1430">
        <w:rPr>
          <w:rFonts w:ascii="Tahoma" w:hAnsi="Tahoma" w:cs="Tahoma"/>
        </w:rPr>
        <w:t xml:space="preserve"> el precio referencial.</w:t>
      </w:r>
    </w:p>
    <w:p w14:paraId="264F9173" w14:textId="77777777" w:rsidR="00AF1430" w:rsidRDefault="00AF1430" w:rsidP="00AF1430">
      <w:pPr>
        <w:spacing w:line="260" w:lineRule="atLeast"/>
        <w:ind w:left="426"/>
        <w:jc w:val="both"/>
        <w:rPr>
          <w:rFonts w:ascii="Tahoma" w:hAnsi="Tahoma" w:cs="Tahoma"/>
          <w:b/>
          <w:i/>
        </w:rPr>
      </w:pPr>
    </w:p>
    <w:p w14:paraId="7FD84FF9" w14:textId="77777777" w:rsidR="00C02D91" w:rsidRPr="00AF1430" w:rsidRDefault="00C02D91" w:rsidP="00AF1430">
      <w:pPr>
        <w:spacing w:line="260" w:lineRule="atLeast"/>
        <w:ind w:left="426"/>
        <w:jc w:val="both"/>
        <w:rPr>
          <w:rFonts w:ascii="Tahoma" w:hAnsi="Tahoma" w:cs="Tahoma"/>
          <w:b/>
          <w:i/>
        </w:rPr>
      </w:pPr>
    </w:p>
    <w:p w14:paraId="558BA77E" w14:textId="77777777" w:rsidR="00AF1430" w:rsidRPr="00AF1430" w:rsidRDefault="00AF1430" w:rsidP="00AF1430">
      <w:pPr>
        <w:spacing w:line="260" w:lineRule="atLeast"/>
        <w:ind w:left="426"/>
        <w:jc w:val="both"/>
        <w:rPr>
          <w:rFonts w:ascii="Tahoma" w:hAnsi="Tahoma" w:cs="Tahoma"/>
          <w:b/>
          <w:i/>
        </w:rPr>
      </w:pPr>
      <w:r w:rsidRPr="00AF1430">
        <w:rPr>
          <w:rFonts w:ascii="Tahoma" w:hAnsi="Tahoma" w:cs="Tahoma"/>
          <w:b/>
          <w:i/>
        </w:rPr>
        <w:lastRenderedPageBreak/>
        <w:t>Nota:</w:t>
      </w:r>
    </w:p>
    <w:p w14:paraId="69A567E2"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OBRAS SIMILARES: Se tienen las siguientes:</w:t>
      </w:r>
    </w:p>
    <w:p w14:paraId="098F4483" w14:textId="77777777" w:rsidR="00AF1430" w:rsidRPr="00AF1430" w:rsidRDefault="00AF1430" w:rsidP="00AF1430">
      <w:pPr>
        <w:numPr>
          <w:ilvl w:val="0"/>
          <w:numId w:val="65"/>
        </w:numPr>
        <w:spacing w:after="160" w:line="260" w:lineRule="atLeast"/>
        <w:jc w:val="both"/>
        <w:rPr>
          <w:rFonts w:ascii="Tahoma" w:hAnsi="Tahoma" w:cs="Tahoma"/>
        </w:rPr>
      </w:pPr>
      <w:r w:rsidRPr="00AF1430">
        <w:rPr>
          <w:rFonts w:ascii="Tahoma" w:hAnsi="Tahoma" w:cs="Tahoma"/>
        </w:rPr>
        <w:t>POR SU SIMILITUD</w:t>
      </w:r>
    </w:p>
    <w:p w14:paraId="58440F49"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60B381D" w14:textId="77777777" w:rsidR="00AF1430" w:rsidRPr="00AF1430" w:rsidRDefault="00AF1430" w:rsidP="00AF1430">
      <w:pPr>
        <w:spacing w:line="260" w:lineRule="atLeast"/>
        <w:ind w:left="426"/>
        <w:jc w:val="both"/>
        <w:rPr>
          <w:rFonts w:ascii="Tahoma" w:hAnsi="Tahoma" w:cs="Tahoma"/>
        </w:rPr>
      </w:pPr>
    </w:p>
    <w:p w14:paraId="37748D26"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w:t>
      </w:r>
      <w:r w:rsidRPr="00AF1430">
        <w:rPr>
          <w:rFonts w:ascii="Tahoma" w:hAnsi="Tahoma" w:cs="Tahoma"/>
        </w:rPr>
        <w:tab/>
        <w:t xml:space="preserve">POR SU COMPLEJIDAD </w:t>
      </w:r>
    </w:p>
    <w:p w14:paraId="0D57B1C4"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Obras Hidráulicas: canales, embovedados, regulación de ríos, mantenimiento y reparación de obras hidráulicas, defensivos.</w:t>
      </w:r>
    </w:p>
    <w:p w14:paraId="784B6033" w14:textId="77777777" w:rsidR="00AF1430" w:rsidRPr="00AF1430" w:rsidRDefault="00AF1430" w:rsidP="00AF1430">
      <w:pPr>
        <w:spacing w:line="260" w:lineRule="atLeast"/>
        <w:ind w:left="426"/>
        <w:jc w:val="both"/>
        <w:rPr>
          <w:rFonts w:ascii="Tahoma" w:hAnsi="Tahoma" w:cs="Tahoma"/>
        </w:rPr>
      </w:pPr>
      <w:r w:rsidRPr="00AF1430">
        <w:rPr>
          <w:rFonts w:ascii="Tahoma" w:hAnsi="Tahoma" w:cs="Tahoma"/>
        </w:rPr>
        <w:t>Obras Viales: Accesos, Puentes, Viaductos.</w:t>
      </w:r>
    </w:p>
    <w:p w14:paraId="7EB686F9" w14:textId="77777777" w:rsidR="00AF1430" w:rsidRPr="00AF1430" w:rsidRDefault="00AF1430" w:rsidP="00AF1430">
      <w:pPr>
        <w:spacing w:line="260" w:lineRule="atLeast"/>
        <w:ind w:left="426"/>
        <w:jc w:val="both"/>
        <w:rPr>
          <w:rFonts w:ascii="Tahoma" w:hAnsi="Tahoma" w:cs="Tahoma"/>
        </w:rPr>
      </w:pPr>
    </w:p>
    <w:p w14:paraId="3B6507CD" w14:textId="76347635" w:rsidR="00AF1430" w:rsidRPr="00AF1430" w:rsidRDefault="00AF1430" w:rsidP="00AF1430">
      <w:pPr>
        <w:spacing w:line="260" w:lineRule="atLeast"/>
        <w:jc w:val="both"/>
        <w:rPr>
          <w:rFonts w:ascii="Tahoma" w:hAnsi="Tahoma" w:cs="Tahoma"/>
        </w:rPr>
      </w:pPr>
      <w:bookmarkStart w:id="125" w:name="_Hlk179909267"/>
      <w:bookmarkStart w:id="126" w:name="_Hlk179960635"/>
      <w:r w:rsidRPr="00AF1430">
        <w:rPr>
          <w:rFonts w:ascii="Tahoma" w:hAnsi="Tahoma" w:cs="Tahoma"/>
        </w:rPr>
        <w:t xml:space="preserve">La experiencia general y </w:t>
      </w:r>
      <w:r w:rsidR="00C02D91" w:rsidRPr="00AF1430">
        <w:rPr>
          <w:rFonts w:ascii="Tahoma" w:hAnsi="Tahoma" w:cs="Tahoma"/>
        </w:rPr>
        <w:t>específica</w:t>
      </w:r>
      <w:r w:rsidRPr="00AF1430">
        <w:rPr>
          <w:rFonts w:ascii="Tahoma" w:hAnsi="Tahoma" w:cs="Tahoma"/>
        </w:rPr>
        <w:t xml:space="preserve"> del proponente, será considerado los contratos ejecutados durante los últimos quince (15) años, la entidad ejecutora una vez adjudicada, deberá acredita su experiencia con:</w:t>
      </w:r>
    </w:p>
    <w:p w14:paraId="2DE91B5D" w14:textId="77777777" w:rsidR="00AF1430" w:rsidRPr="00AF1430" w:rsidRDefault="00AF1430" w:rsidP="00AF1430">
      <w:pPr>
        <w:spacing w:line="260" w:lineRule="atLeast"/>
        <w:jc w:val="both"/>
        <w:rPr>
          <w:rFonts w:ascii="Tahoma" w:hAnsi="Tahoma" w:cs="Tahoma"/>
        </w:rPr>
      </w:pPr>
    </w:p>
    <w:bookmarkEnd w:id="125"/>
    <w:p w14:paraId="62CB9B18" w14:textId="77777777" w:rsidR="00AF1430" w:rsidRPr="00AF1430" w:rsidRDefault="00AF1430" w:rsidP="00AF1430">
      <w:pPr>
        <w:widowControl w:val="0"/>
        <w:numPr>
          <w:ilvl w:val="0"/>
          <w:numId w:val="76"/>
        </w:numPr>
        <w:autoSpaceDE w:val="0"/>
        <w:autoSpaceDN w:val="0"/>
        <w:spacing w:after="160" w:line="260" w:lineRule="atLeast"/>
        <w:jc w:val="both"/>
        <w:rPr>
          <w:rFonts w:ascii="Tahoma" w:hAnsi="Tahoma" w:cs="Tahoma"/>
        </w:rPr>
      </w:pPr>
      <w:r w:rsidRPr="00AF1430">
        <w:rPr>
          <w:rFonts w:ascii="Tahoma" w:hAnsi="Tahoma" w:cs="Tahoma"/>
        </w:rPr>
        <w:t xml:space="preserve">Para la experiencia con Entidades Públicas, Actas de Entrega Definitiva, Actas de Recepción Definitiva, Certificados de Terminación de Obra, </w:t>
      </w:r>
      <w:r w:rsidRPr="00AF1430">
        <w:rPr>
          <w:rFonts w:ascii="Verdana" w:eastAsia="Arial" w:hAnsi="Verdana" w:cs="Tahoma"/>
          <w:i/>
          <w:iCs/>
          <w:sz w:val="18"/>
          <w:szCs w:val="18"/>
        </w:rPr>
        <w:t>Contrato con documento de respaldo de conclusión</w:t>
      </w:r>
      <w:r w:rsidRPr="00AF1430">
        <w:rPr>
          <w:rFonts w:ascii="Tahoma" w:hAnsi="Tahoma" w:cs="Tahoma"/>
        </w:rPr>
        <w:t xml:space="preserve"> u otro documento que acredite su experiencia. </w:t>
      </w:r>
    </w:p>
    <w:p w14:paraId="3809DF88" w14:textId="77777777" w:rsidR="00AF1430" w:rsidRPr="00AF1430" w:rsidRDefault="00AF1430" w:rsidP="00AF1430">
      <w:pPr>
        <w:widowControl w:val="0"/>
        <w:numPr>
          <w:ilvl w:val="0"/>
          <w:numId w:val="76"/>
        </w:numPr>
        <w:autoSpaceDE w:val="0"/>
        <w:autoSpaceDN w:val="0"/>
        <w:spacing w:after="160" w:line="260" w:lineRule="atLeast"/>
        <w:jc w:val="both"/>
        <w:rPr>
          <w:rFonts w:ascii="Tahoma" w:hAnsi="Tahoma" w:cs="Tahoma"/>
        </w:rPr>
      </w:pPr>
      <w:r w:rsidRPr="00AF1430">
        <w:rPr>
          <w:rFonts w:ascii="Tahoma" w:hAnsi="Tahoma" w:cs="Tahoma"/>
        </w:rPr>
        <w:t xml:space="preserve">Para la experiencia con particulares, debe presentar Contrato notariado </w:t>
      </w:r>
      <w:r w:rsidRPr="00AF1430">
        <w:rPr>
          <w:rFonts w:ascii="Verdana" w:eastAsia="Arial" w:hAnsi="Verdana" w:cs="Tahoma"/>
          <w:i/>
          <w:iCs/>
          <w:sz w:val="18"/>
          <w:szCs w:val="18"/>
        </w:rPr>
        <w:t>con documento de respaldo de conclusión.</w:t>
      </w:r>
      <w:r w:rsidRPr="00AF1430">
        <w:rPr>
          <w:rFonts w:ascii="Tahoma" w:hAnsi="Tahoma" w:cs="Tahoma"/>
        </w:rPr>
        <w:t xml:space="preserve"> </w:t>
      </w:r>
      <w:bookmarkEnd w:id="126"/>
    </w:p>
    <w:p w14:paraId="6DD128E3"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27" w:name="_Toc536520831"/>
      <w:bookmarkStart w:id="128" w:name="_Toc71811166"/>
      <w:r w:rsidRPr="00AF1430">
        <w:rPr>
          <w:rFonts w:ascii="Tahoma" w:hAnsi="Tahoma" w:cs="Tahoma"/>
          <w:b/>
          <w:bCs/>
          <w:color w:val="000000"/>
          <w:kern w:val="32"/>
          <w:lang w:val="es-ES_tradnl"/>
        </w:rPr>
        <w:t>PERSONAL REQUERIDO</w:t>
      </w:r>
      <w:bookmarkEnd w:id="127"/>
      <w:bookmarkEnd w:id="128"/>
    </w:p>
    <w:p w14:paraId="0C1A8D6C" w14:textId="77777777" w:rsidR="00AF1430" w:rsidRPr="00AF1430" w:rsidRDefault="00AF1430" w:rsidP="00AF1430">
      <w:pPr>
        <w:spacing w:line="260" w:lineRule="atLeast"/>
        <w:jc w:val="both"/>
        <w:rPr>
          <w:rFonts w:ascii="Tahoma" w:hAnsi="Tahoma" w:cs="Tahoma"/>
        </w:rPr>
      </w:pPr>
      <w:r w:rsidRPr="00AF1430">
        <w:rPr>
          <w:rFonts w:ascii="Tahoma" w:hAnsi="Tahoma" w:cs="Tahoma"/>
        </w:rPr>
        <w:t>El personal debe demostrar formación, experiencia de acuerdo a lo detallado en el siguiente cuadro:</w:t>
      </w:r>
    </w:p>
    <w:p w14:paraId="71B00C92" w14:textId="77777777" w:rsidR="00AF1430" w:rsidRPr="00AF1430" w:rsidRDefault="00AF1430" w:rsidP="00AF1430">
      <w:pPr>
        <w:spacing w:line="260" w:lineRule="atLeast"/>
        <w:jc w:val="both"/>
        <w:rPr>
          <w:rFonts w:ascii="Tahoma" w:hAnsi="Tahoma" w:cs="Tahoma"/>
        </w:rPr>
      </w:pPr>
      <w:bookmarkStart w:id="129" w:name="_Hlk144979420"/>
    </w:p>
    <w:p w14:paraId="09DF40EB" w14:textId="77777777" w:rsidR="00AF1430" w:rsidRPr="00AF1430" w:rsidRDefault="00AF1430" w:rsidP="00AF1430">
      <w:pPr>
        <w:jc w:val="both"/>
        <w:rPr>
          <w:rFonts w:ascii="Tahoma" w:hAnsi="Tahoma" w:cs="Tahoma"/>
          <w:b/>
        </w:rPr>
      </w:pPr>
      <w:r w:rsidRPr="00AF143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F1430" w:rsidRPr="00AF1430" w14:paraId="7FF94CA3" w14:textId="77777777" w:rsidTr="00AF1430">
        <w:trPr>
          <w:trHeight w:val="267"/>
        </w:trPr>
        <w:tc>
          <w:tcPr>
            <w:tcW w:w="1029" w:type="pct"/>
            <w:vMerge w:val="restart"/>
            <w:shd w:val="clear" w:color="auto" w:fill="D9E2F3" w:themeFill="accent5" w:themeFillTint="33"/>
            <w:vAlign w:val="center"/>
          </w:tcPr>
          <w:p w14:paraId="54CA1EDB"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Formación</w:t>
            </w:r>
          </w:p>
        </w:tc>
        <w:tc>
          <w:tcPr>
            <w:tcW w:w="806" w:type="pct"/>
            <w:vMerge w:val="restart"/>
            <w:shd w:val="clear" w:color="auto" w:fill="D9E2F3" w:themeFill="accent5" w:themeFillTint="33"/>
            <w:vAlign w:val="center"/>
          </w:tcPr>
          <w:p w14:paraId="690EAD32"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Cargo a desempeñar</w:t>
            </w:r>
          </w:p>
        </w:tc>
        <w:tc>
          <w:tcPr>
            <w:tcW w:w="367" w:type="pct"/>
            <w:vMerge w:val="restart"/>
            <w:shd w:val="clear" w:color="auto" w:fill="D9E2F3" w:themeFill="accent5" w:themeFillTint="33"/>
            <w:vAlign w:val="center"/>
          </w:tcPr>
          <w:p w14:paraId="731737BE" w14:textId="77777777" w:rsidR="00AF1430" w:rsidRPr="00AF1430" w:rsidRDefault="00AF1430" w:rsidP="00AF1430">
            <w:pPr>
              <w:jc w:val="both"/>
              <w:rPr>
                <w:rFonts w:ascii="Tahoma" w:hAnsi="Tahoma" w:cs="Tahoma"/>
                <w:b/>
                <w:sz w:val="18"/>
                <w:szCs w:val="18"/>
              </w:rPr>
            </w:pPr>
            <w:r w:rsidRPr="00AF1430">
              <w:rPr>
                <w:rFonts w:ascii="Tahoma" w:hAnsi="Tahoma" w:cs="Tahoma"/>
                <w:b/>
                <w:sz w:val="18"/>
                <w:szCs w:val="18"/>
              </w:rPr>
              <w:t>Cant.</w:t>
            </w:r>
          </w:p>
        </w:tc>
        <w:tc>
          <w:tcPr>
            <w:tcW w:w="1177" w:type="pct"/>
            <w:vMerge w:val="restart"/>
            <w:shd w:val="clear" w:color="auto" w:fill="D9E2F3" w:themeFill="accent5" w:themeFillTint="33"/>
            <w:vAlign w:val="center"/>
          </w:tcPr>
          <w:p w14:paraId="5CC27965"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Área</w:t>
            </w:r>
          </w:p>
        </w:tc>
        <w:tc>
          <w:tcPr>
            <w:tcW w:w="1125" w:type="pct"/>
            <w:gridSpan w:val="2"/>
            <w:shd w:val="clear" w:color="auto" w:fill="D9E2F3" w:themeFill="accent5" w:themeFillTint="33"/>
          </w:tcPr>
          <w:p w14:paraId="2BB7FDD2"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EXPERIENCIA</w:t>
            </w:r>
          </w:p>
        </w:tc>
        <w:tc>
          <w:tcPr>
            <w:tcW w:w="496" w:type="pct"/>
            <w:vMerge w:val="restart"/>
            <w:shd w:val="clear" w:color="auto" w:fill="D9E2F3" w:themeFill="accent5" w:themeFillTint="33"/>
          </w:tcPr>
          <w:p w14:paraId="4C912ADE" w14:textId="77777777" w:rsidR="00AF1430" w:rsidRPr="00AF1430" w:rsidRDefault="00AF1430" w:rsidP="00AF1430">
            <w:pPr>
              <w:jc w:val="center"/>
              <w:rPr>
                <w:rFonts w:ascii="Tahoma" w:hAnsi="Tahoma" w:cs="Tahoma"/>
                <w:b/>
              </w:rPr>
            </w:pPr>
          </w:p>
          <w:p w14:paraId="78266EB9" w14:textId="77777777" w:rsidR="00AF1430" w:rsidRPr="00AF1430" w:rsidRDefault="00AF1430" w:rsidP="00AF1430">
            <w:pPr>
              <w:jc w:val="center"/>
              <w:rPr>
                <w:rFonts w:ascii="Tahoma" w:hAnsi="Tahoma" w:cs="Tahoma"/>
                <w:b/>
              </w:rPr>
            </w:pPr>
          </w:p>
          <w:p w14:paraId="75729482"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Tiempo de participación en este Proyecto</w:t>
            </w:r>
          </w:p>
          <w:p w14:paraId="47B82F3F" w14:textId="77777777" w:rsidR="00AF1430" w:rsidRPr="00AF1430" w:rsidRDefault="00AF1430" w:rsidP="00AF1430">
            <w:pPr>
              <w:jc w:val="center"/>
              <w:rPr>
                <w:rFonts w:ascii="Tahoma" w:hAnsi="Tahoma" w:cs="Tahoma"/>
                <w:b/>
              </w:rPr>
            </w:pPr>
            <w:r w:rsidRPr="00AF1430">
              <w:rPr>
                <w:rFonts w:ascii="Tahoma" w:hAnsi="Tahoma" w:cs="Tahoma"/>
                <w:b/>
                <w:sz w:val="18"/>
                <w:szCs w:val="18"/>
              </w:rPr>
              <w:t xml:space="preserve">(meses) </w:t>
            </w:r>
            <w:r w:rsidRPr="00AF1430">
              <w:rPr>
                <w:rFonts w:ascii="Tahoma" w:hAnsi="Tahoma" w:cs="Tahoma"/>
                <w:b/>
                <w:color w:val="FF0000"/>
                <w:sz w:val="18"/>
                <w:szCs w:val="18"/>
              </w:rPr>
              <w:t>AL MENOS</w:t>
            </w:r>
          </w:p>
        </w:tc>
      </w:tr>
      <w:tr w:rsidR="00AF1430" w:rsidRPr="00AF1430" w14:paraId="4AF59137" w14:textId="77777777" w:rsidTr="00AF1430">
        <w:trPr>
          <w:trHeight w:val="854"/>
        </w:trPr>
        <w:tc>
          <w:tcPr>
            <w:tcW w:w="1029" w:type="pct"/>
            <w:vMerge/>
            <w:shd w:val="clear" w:color="auto" w:fill="DBE5F1"/>
            <w:vAlign w:val="center"/>
          </w:tcPr>
          <w:p w14:paraId="19FE17BB" w14:textId="77777777" w:rsidR="00AF1430" w:rsidRPr="00AF1430" w:rsidRDefault="00AF1430" w:rsidP="00AF1430">
            <w:pPr>
              <w:jc w:val="both"/>
              <w:rPr>
                <w:rFonts w:ascii="Tahoma" w:hAnsi="Tahoma" w:cs="Tahoma"/>
                <w:sz w:val="18"/>
                <w:szCs w:val="18"/>
              </w:rPr>
            </w:pPr>
          </w:p>
        </w:tc>
        <w:tc>
          <w:tcPr>
            <w:tcW w:w="806" w:type="pct"/>
            <w:vMerge/>
            <w:shd w:val="clear" w:color="auto" w:fill="DBE5F1"/>
            <w:vAlign w:val="center"/>
          </w:tcPr>
          <w:p w14:paraId="43E126FE" w14:textId="77777777" w:rsidR="00AF1430" w:rsidRPr="00AF1430" w:rsidRDefault="00AF1430" w:rsidP="00AF1430">
            <w:pPr>
              <w:jc w:val="both"/>
              <w:rPr>
                <w:rFonts w:ascii="Tahoma" w:hAnsi="Tahoma" w:cs="Tahoma"/>
                <w:sz w:val="18"/>
                <w:szCs w:val="18"/>
              </w:rPr>
            </w:pPr>
          </w:p>
        </w:tc>
        <w:tc>
          <w:tcPr>
            <w:tcW w:w="367" w:type="pct"/>
            <w:vMerge/>
            <w:shd w:val="clear" w:color="auto" w:fill="DBE5F1"/>
            <w:vAlign w:val="center"/>
          </w:tcPr>
          <w:p w14:paraId="2FA1B1BF" w14:textId="77777777" w:rsidR="00AF1430" w:rsidRPr="00AF1430" w:rsidRDefault="00AF1430" w:rsidP="00AF1430">
            <w:pPr>
              <w:jc w:val="both"/>
              <w:rPr>
                <w:rFonts w:ascii="Tahoma" w:hAnsi="Tahoma" w:cs="Tahoma"/>
                <w:b/>
                <w:sz w:val="18"/>
                <w:szCs w:val="18"/>
              </w:rPr>
            </w:pPr>
          </w:p>
        </w:tc>
        <w:tc>
          <w:tcPr>
            <w:tcW w:w="1177" w:type="pct"/>
            <w:vMerge/>
            <w:shd w:val="clear" w:color="auto" w:fill="DBE5F1"/>
            <w:vAlign w:val="center"/>
          </w:tcPr>
          <w:p w14:paraId="692CAD33" w14:textId="77777777" w:rsidR="00AF1430" w:rsidRPr="00AF1430" w:rsidRDefault="00AF1430" w:rsidP="00AF1430">
            <w:pPr>
              <w:jc w:val="center"/>
              <w:rPr>
                <w:rFonts w:ascii="Tahoma" w:hAnsi="Tahoma" w:cs="Tahoma"/>
                <w:b/>
                <w:sz w:val="18"/>
                <w:szCs w:val="18"/>
              </w:rPr>
            </w:pPr>
          </w:p>
        </w:tc>
        <w:tc>
          <w:tcPr>
            <w:tcW w:w="588" w:type="pct"/>
            <w:shd w:val="clear" w:color="auto" w:fill="D9E2F3" w:themeFill="accent5" w:themeFillTint="33"/>
          </w:tcPr>
          <w:p w14:paraId="71FD5BEF" w14:textId="77777777" w:rsidR="00AF1430" w:rsidRPr="00AF1430" w:rsidRDefault="00AF1430" w:rsidP="00AF1430">
            <w:pPr>
              <w:jc w:val="center"/>
              <w:rPr>
                <w:rFonts w:ascii="Tahoma" w:hAnsi="Tahoma" w:cs="Tahoma"/>
                <w:b/>
                <w:sz w:val="18"/>
                <w:szCs w:val="18"/>
              </w:rPr>
            </w:pPr>
          </w:p>
          <w:p w14:paraId="1FBCDAEF" w14:textId="77777777" w:rsidR="00AF1430" w:rsidRPr="00AF1430" w:rsidRDefault="00AF1430" w:rsidP="00AF1430">
            <w:pPr>
              <w:jc w:val="center"/>
              <w:rPr>
                <w:rFonts w:ascii="Tahoma" w:hAnsi="Tahoma" w:cs="Tahoma"/>
                <w:b/>
                <w:sz w:val="18"/>
                <w:szCs w:val="18"/>
              </w:rPr>
            </w:pPr>
          </w:p>
          <w:p w14:paraId="2B27C716"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 xml:space="preserve">Experiencia </w:t>
            </w:r>
          </w:p>
          <w:p w14:paraId="300D5CAD"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general (en meses)</w:t>
            </w:r>
          </w:p>
        </w:tc>
        <w:tc>
          <w:tcPr>
            <w:tcW w:w="537" w:type="pct"/>
            <w:shd w:val="clear" w:color="auto" w:fill="D9E2F3" w:themeFill="accent5" w:themeFillTint="33"/>
            <w:vAlign w:val="center"/>
          </w:tcPr>
          <w:p w14:paraId="0BA92FD8"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Tiempo mínimo de experiencia específica (en meses)</w:t>
            </w:r>
          </w:p>
        </w:tc>
        <w:tc>
          <w:tcPr>
            <w:tcW w:w="496" w:type="pct"/>
            <w:vMerge/>
            <w:shd w:val="clear" w:color="auto" w:fill="DBE5F1"/>
            <w:vAlign w:val="center"/>
          </w:tcPr>
          <w:p w14:paraId="749D2085" w14:textId="77777777" w:rsidR="00AF1430" w:rsidRPr="00AF1430" w:rsidRDefault="00AF1430" w:rsidP="00AF1430">
            <w:pPr>
              <w:jc w:val="center"/>
              <w:rPr>
                <w:rFonts w:ascii="Tahoma" w:hAnsi="Tahoma" w:cs="Tahoma"/>
                <w:b/>
                <w:sz w:val="18"/>
                <w:szCs w:val="18"/>
              </w:rPr>
            </w:pPr>
          </w:p>
        </w:tc>
      </w:tr>
      <w:tr w:rsidR="00AF1430" w:rsidRPr="00AF1430" w14:paraId="24E7CD66" w14:textId="77777777" w:rsidTr="00AF1430">
        <w:trPr>
          <w:trHeight w:val="551"/>
        </w:trPr>
        <w:tc>
          <w:tcPr>
            <w:tcW w:w="1029" w:type="pct"/>
            <w:shd w:val="clear" w:color="auto" w:fill="auto"/>
            <w:vAlign w:val="center"/>
          </w:tcPr>
          <w:p w14:paraId="49D0D168" w14:textId="77777777" w:rsidR="00AF1430" w:rsidRPr="00AF1430" w:rsidRDefault="00AF1430" w:rsidP="00AF1430">
            <w:pPr>
              <w:jc w:val="both"/>
              <w:rPr>
                <w:rFonts w:ascii="Tahoma" w:hAnsi="Tahoma" w:cs="Tahoma"/>
                <w:sz w:val="18"/>
                <w:szCs w:val="18"/>
              </w:rPr>
            </w:pPr>
          </w:p>
          <w:p w14:paraId="6AFE683B"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 xml:space="preserve">Ingeniero Civil o Arquitecto </w:t>
            </w:r>
          </w:p>
        </w:tc>
        <w:tc>
          <w:tcPr>
            <w:tcW w:w="806" w:type="pct"/>
            <w:shd w:val="clear" w:color="auto" w:fill="auto"/>
            <w:vAlign w:val="center"/>
          </w:tcPr>
          <w:p w14:paraId="3CF19D63" w14:textId="77777777" w:rsidR="00AF1430" w:rsidRPr="00AF1430" w:rsidRDefault="00AF1430" w:rsidP="00AF1430">
            <w:pPr>
              <w:jc w:val="center"/>
              <w:rPr>
                <w:rFonts w:ascii="Tahoma" w:hAnsi="Tahoma" w:cs="Tahoma"/>
                <w:b/>
                <w:color w:val="0000FF"/>
                <w:sz w:val="18"/>
                <w:szCs w:val="18"/>
              </w:rPr>
            </w:pPr>
            <w:r w:rsidRPr="00AF1430">
              <w:rPr>
                <w:rFonts w:ascii="Tahoma" w:hAnsi="Tahoma" w:cs="Tahoma"/>
                <w:b/>
                <w:color w:val="0000FF"/>
                <w:sz w:val="18"/>
                <w:szCs w:val="18"/>
              </w:rPr>
              <w:t>Técnico Operativo de Área (TOA)</w:t>
            </w:r>
          </w:p>
        </w:tc>
        <w:tc>
          <w:tcPr>
            <w:tcW w:w="367" w:type="pct"/>
            <w:vAlign w:val="center"/>
          </w:tcPr>
          <w:p w14:paraId="1C2FC5D8"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1</w:t>
            </w:r>
          </w:p>
        </w:tc>
        <w:tc>
          <w:tcPr>
            <w:tcW w:w="1177" w:type="pct"/>
            <w:shd w:val="clear" w:color="auto" w:fill="auto"/>
            <w:vAlign w:val="center"/>
          </w:tcPr>
          <w:p w14:paraId="6FC5B201" w14:textId="77777777" w:rsidR="00AF1430" w:rsidRPr="00AF1430" w:rsidRDefault="00AF1430" w:rsidP="00AF1430">
            <w:pPr>
              <w:spacing w:line="300" w:lineRule="auto"/>
              <w:rPr>
                <w:rFonts w:ascii="Tahoma" w:hAnsi="Tahoma" w:cs="Tahoma"/>
                <w:sz w:val="18"/>
                <w:szCs w:val="18"/>
              </w:rPr>
            </w:pPr>
            <w:r w:rsidRPr="00AF1430">
              <w:rPr>
                <w:rFonts w:ascii="Tahoma" w:hAnsi="Tahoma" w:cs="Tahoma"/>
                <w:sz w:val="18"/>
                <w:szCs w:val="18"/>
              </w:rPr>
              <w:t>Supervisión, Fiscalización,</w:t>
            </w:r>
          </w:p>
          <w:p w14:paraId="0E4AB598" w14:textId="77777777" w:rsidR="00AF1430" w:rsidRPr="00AF1430" w:rsidRDefault="00AF1430" w:rsidP="00AF1430">
            <w:pPr>
              <w:jc w:val="both"/>
              <w:rPr>
                <w:rFonts w:ascii="Tahoma" w:hAnsi="Tahoma" w:cs="Tahoma"/>
                <w:color w:val="0000FF"/>
                <w:sz w:val="18"/>
                <w:szCs w:val="18"/>
              </w:rPr>
            </w:pPr>
            <w:r w:rsidRPr="00AF143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254AFA" w14:textId="77777777" w:rsidR="00AF1430" w:rsidRPr="00AF1430" w:rsidRDefault="00AF1430" w:rsidP="00AF1430">
            <w:pPr>
              <w:jc w:val="both"/>
              <w:rPr>
                <w:rFonts w:ascii="Tahoma" w:hAnsi="Tahoma" w:cs="Tahoma"/>
                <w:b/>
                <w:sz w:val="18"/>
                <w:szCs w:val="18"/>
              </w:rPr>
            </w:pPr>
          </w:p>
          <w:p w14:paraId="28BA52F5" w14:textId="77777777" w:rsidR="00AF1430" w:rsidRPr="00AF1430" w:rsidRDefault="00AF1430" w:rsidP="00AF1430">
            <w:pPr>
              <w:jc w:val="both"/>
              <w:rPr>
                <w:rFonts w:ascii="Tahoma" w:hAnsi="Tahoma" w:cs="Tahoma"/>
                <w:b/>
                <w:sz w:val="18"/>
                <w:szCs w:val="18"/>
              </w:rPr>
            </w:pPr>
          </w:p>
          <w:p w14:paraId="0F0D3755" w14:textId="77777777" w:rsidR="00AF1430" w:rsidRPr="00AF1430" w:rsidRDefault="00AF1430" w:rsidP="00AF1430">
            <w:pPr>
              <w:jc w:val="both"/>
              <w:rPr>
                <w:rFonts w:ascii="Tahoma" w:hAnsi="Tahoma" w:cs="Tahoma"/>
                <w:b/>
                <w:sz w:val="18"/>
                <w:szCs w:val="18"/>
              </w:rPr>
            </w:pPr>
          </w:p>
          <w:p w14:paraId="09105F72"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Toda su experiencia </w:t>
            </w:r>
            <w:r w:rsidRPr="00AF1430">
              <w:rPr>
                <w:rFonts w:ascii="Tahoma" w:hAnsi="Tahoma" w:cs="Tahoma"/>
                <w:sz w:val="18"/>
                <w:szCs w:val="18"/>
                <w:lang w:val="es-ES_tradnl"/>
              </w:rPr>
              <w:t>en trabajos de su área profesional y/o técnica.</w:t>
            </w:r>
          </w:p>
        </w:tc>
        <w:tc>
          <w:tcPr>
            <w:tcW w:w="537" w:type="pct"/>
            <w:shd w:val="clear" w:color="auto" w:fill="auto"/>
            <w:vAlign w:val="center"/>
          </w:tcPr>
          <w:p w14:paraId="542A484B" w14:textId="77777777" w:rsidR="00AF1430" w:rsidRPr="00AF1430" w:rsidRDefault="00AF1430" w:rsidP="00AF1430">
            <w:pPr>
              <w:jc w:val="both"/>
              <w:rPr>
                <w:rFonts w:ascii="Tahoma" w:hAnsi="Tahoma" w:cs="Tahoma"/>
                <w:b/>
                <w:sz w:val="18"/>
                <w:szCs w:val="18"/>
              </w:rPr>
            </w:pPr>
            <w:r w:rsidRPr="00AF1430">
              <w:rPr>
                <w:rFonts w:ascii="Tahoma" w:hAnsi="Tahoma" w:cs="Tahoma"/>
                <w:b/>
                <w:sz w:val="18"/>
                <w:szCs w:val="18"/>
              </w:rPr>
              <w:t>24 meses</w:t>
            </w:r>
          </w:p>
          <w:p w14:paraId="752441B4" w14:textId="77777777" w:rsidR="00AF1430" w:rsidRPr="00AF1430" w:rsidRDefault="00AF1430" w:rsidP="00AF1430">
            <w:pPr>
              <w:jc w:val="both"/>
              <w:rPr>
                <w:rFonts w:ascii="Tahoma" w:hAnsi="Tahoma" w:cs="Tahoma"/>
                <w:b/>
                <w:sz w:val="18"/>
                <w:szCs w:val="18"/>
              </w:rPr>
            </w:pPr>
          </w:p>
        </w:tc>
        <w:tc>
          <w:tcPr>
            <w:tcW w:w="496" w:type="pct"/>
            <w:vAlign w:val="center"/>
          </w:tcPr>
          <w:p w14:paraId="0AF99C24"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4.5 meses</w:t>
            </w:r>
          </w:p>
        </w:tc>
      </w:tr>
      <w:tr w:rsidR="00AF1430" w:rsidRPr="00AF1430" w14:paraId="4CFC9E44" w14:textId="77777777" w:rsidTr="00AF1430">
        <w:trPr>
          <w:trHeight w:val="2016"/>
        </w:trPr>
        <w:tc>
          <w:tcPr>
            <w:tcW w:w="1029" w:type="pct"/>
            <w:shd w:val="clear" w:color="auto" w:fill="auto"/>
            <w:vAlign w:val="center"/>
          </w:tcPr>
          <w:p w14:paraId="6BBF7DFF"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C518577" w14:textId="77777777" w:rsidR="00AF1430" w:rsidRPr="00AF1430" w:rsidRDefault="00AF1430" w:rsidP="00AF1430">
            <w:pPr>
              <w:jc w:val="center"/>
              <w:rPr>
                <w:rFonts w:ascii="Tahoma" w:hAnsi="Tahoma" w:cs="Tahoma"/>
                <w:b/>
                <w:color w:val="0000FF"/>
                <w:sz w:val="18"/>
                <w:szCs w:val="18"/>
              </w:rPr>
            </w:pPr>
            <w:r w:rsidRPr="00AF1430">
              <w:rPr>
                <w:rFonts w:ascii="Tahoma" w:hAnsi="Tahoma" w:cs="Tahoma"/>
                <w:b/>
                <w:color w:val="0000FF"/>
                <w:sz w:val="18"/>
                <w:szCs w:val="18"/>
              </w:rPr>
              <w:t>Educador Social</w:t>
            </w:r>
          </w:p>
          <w:p w14:paraId="4E79FA60" w14:textId="77777777" w:rsidR="00AF1430" w:rsidRPr="00AF1430" w:rsidRDefault="00AF1430" w:rsidP="00AF1430">
            <w:pPr>
              <w:jc w:val="center"/>
              <w:rPr>
                <w:rFonts w:ascii="Tahoma" w:hAnsi="Tahoma" w:cs="Tahoma"/>
                <w:b/>
                <w:color w:val="0000FF"/>
                <w:sz w:val="18"/>
                <w:szCs w:val="18"/>
              </w:rPr>
            </w:pPr>
          </w:p>
        </w:tc>
        <w:tc>
          <w:tcPr>
            <w:tcW w:w="367" w:type="pct"/>
            <w:shd w:val="clear" w:color="auto" w:fill="auto"/>
            <w:vAlign w:val="center"/>
          </w:tcPr>
          <w:p w14:paraId="38870E0A"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1</w:t>
            </w:r>
          </w:p>
        </w:tc>
        <w:tc>
          <w:tcPr>
            <w:tcW w:w="1177" w:type="pct"/>
            <w:shd w:val="clear" w:color="auto" w:fill="auto"/>
            <w:vAlign w:val="center"/>
          </w:tcPr>
          <w:p w14:paraId="30327551"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ACB7C8B" w14:textId="77777777" w:rsidR="00AF1430" w:rsidRPr="00AF1430" w:rsidRDefault="00AF1430" w:rsidP="00AF1430">
            <w:pPr>
              <w:jc w:val="both"/>
              <w:rPr>
                <w:rFonts w:ascii="Tahoma" w:hAnsi="Tahoma" w:cs="Tahoma"/>
                <w:b/>
                <w:sz w:val="18"/>
                <w:szCs w:val="18"/>
              </w:rPr>
            </w:pPr>
            <w:r w:rsidRPr="00AF1430">
              <w:rPr>
                <w:rFonts w:ascii="Tahoma" w:hAnsi="Tahoma" w:cs="Tahoma"/>
                <w:sz w:val="18"/>
                <w:szCs w:val="18"/>
              </w:rPr>
              <w:t xml:space="preserve">Toda su experiencia </w:t>
            </w:r>
            <w:r w:rsidRPr="00AF1430">
              <w:rPr>
                <w:rFonts w:ascii="Tahoma" w:hAnsi="Tahoma" w:cs="Tahoma"/>
                <w:sz w:val="18"/>
                <w:szCs w:val="18"/>
                <w:lang w:val="es-ES_tradnl"/>
              </w:rPr>
              <w:t>en trabajos de su área profesional y/o técnica.</w:t>
            </w:r>
          </w:p>
        </w:tc>
        <w:tc>
          <w:tcPr>
            <w:tcW w:w="537" w:type="pct"/>
            <w:shd w:val="clear" w:color="auto" w:fill="auto"/>
            <w:vAlign w:val="center"/>
          </w:tcPr>
          <w:p w14:paraId="0B75AB5A" w14:textId="77777777" w:rsidR="00AF1430" w:rsidRPr="00AF1430" w:rsidRDefault="00AF1430" w:rsidP="00AF1430">
            <w:pPr>
              <w:jc w:val="both"/>
              <w:rPr>
                <w:rFonts w:ascii="Tahoma" w:hAnsi="Tahoma" w:cs="Tahoma"/>
                <w:b/>
                <w:sz w:val="18"/>
                <w:szCs w:val="18"/>
              </w:rPr>
            </w:pPr>
            <w:r w:rsidRPr="00AF1430">
              <w:rPr>
                <w:rFonts w:ascii="Tahoma" w:hAnsi="Tahoma" w:cs="Tahoma"/>
                <w:b/>
                <w:sz w:val="18"/>
                <w:szCs w:val="18"/>
              </w:rPr>
              <w:t>18 meses</w:t>
            </w:r>
          </w:p>
        </w:tc>
        <w:tc>
          <w:tcPr>
            <w:tcW w:w="496" w:type="pct"/>
            <w:vAlign w:val="center"/>
          </w:tcPr>
          <w:p w14:paraId="3C3B60C8"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4.5 meses</w:t>
            </w:r>
          </w:p>
        </w:tc>
      </w:tr>
      <w:tr w:rsidR="00AF1430" w:rsidRPr="00AF1430" w14:paraId="3DA6A638" w14:textId="77777777" w:rsidTr="00AF1430">
        <w:trPr>
          <w:trHeight w:val="511"/>
        </w:trPr>
        <w:tc>
          <w:tcPr>
            <w:tcW w:w="1029" w:type="pct"/>
            <w:shd w:val="clear" w:color="auto" w:fill="auto"/>
            <w:vAlign w:val="center"/>
          </w:tcPr>
          <w:p w14:paraId="125066BB"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81C71C" w14:textId="77777777" w:rsidR="00AF1430" w:rsidRPr="00AF1430" w:rsidRDefault="00AF1430" w:rsidP="00AF1430">
            <w:pPr>
              <w:jc w:val="center"/>
              <w:rPr>
                <w:rFonts w:ascii="Tahoma" w:hAnsi="Tahoma" w:cs="Tahoma"/>
                <w:b/>
                <w:color w:val="0000FF"/>
                <w:sz w:val="18"/>
                <w:szCs w:val="18"/>
              </w:rPr>
            </w:pPr>
            <w:r w:rsidRPr="00AF1430">
              <w:rPr>
                <w:rFonts w:ascii="Tahoma" w:hAnsi="Tahoma" w:cs="Tahoma"/>
                <w:b/>
                <w:color w:val="0000FF"/>
                <w:sz w:val="18"/>
                <w:szCs w:val="18"/>
              </w:rPr>
              <w:t>Técnico Almacenero</w:t>
            </w:r>
          </w:p>
          <w:p w14:paraId="5AC05955" w14:textId="77777777" w:rsidR="00AF1430" w:rsidRPr="00AF1430" w:rsidRDefault="00AF1430" w:rsidP="00AF1430">
            <w:pPr>
              <w:jc w:val="center"/>
              <w:rPr>
                <w:rFonts w:ascii="Tahoma" w:hAnsi="Tahoma" w:cs="Tahoma"/>
                <w:b/>
                <w:color w:val="0000FF"/>
                <w:sz w:val="18"/>
                <w:szCs w:val="18"/>
              </w:rPr>
            </w:pPr>
          </w:p>
        </w:tc>
        <w:tc>
          <w:tcPr>
            <w:tcW w:w="367" w:type="pct"/>
            <w:vAlign w:val="center"/>
          </w:tcPr>
          <w:p w14:paraId="202FFBC1"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1</w:t>
            </w:r>
          </w:p>
        </w:tc>
        <w:tc>
          <w:tcPr>
            <w:tcW w:w="1177" w:type="pct"/>
            <w:shd w:val="clear" w:color="auto" w:fill="auto"/>
            <w:vAlign w:val="center"/>
          </w:tcPr>
          <w:p w14:paraId="6BD9E7D6"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Manejo, administración de almacenes, inventarios, documentación o similares</w:t>
            </w:r>
          </w:p>
        </w:tc>
        <w:tc>
          <w:tcPr>
            <w:tcW w:w="588" w:type="pct"/>
          </w:tcPr>
          <w:p w14:paraId="219FFCF2" w14:textId="77777777" w:rsidR="00AF1430" w:rsidRPr="00AF1430" w:rsidRDefault="00AF1430" w:rsidP="00AF1430">
            <w:pPr>
              <w:jc w:val="both"/>
              <w:rPr>
                <w:rFonts w:ascii="Tahoma" w:hAnsi="Tahoma" w:cs="Tahoma"/>
                <w:b/>
                <w:sz w:val="18"/>
                <w:szCs w:val="18"/>
              </w:rPr>
            </w:pPr>
            <w:r w:rsidRPr="00AF1430">
              <w:rPr>
                <w:rFonts w:ascii="Tahoma" w:hAnsi="Tahoma" w:cs="Tahoma"/>
                <w:sz w:val="18"/>
                <w:szCs w:val="18"/>
              </w:rPr>
              <w:t xml:space="preserve">Toda su experiencia </w:t>
            </w:r>
            <w:r w:rsidRPr="00AF1430">
              <w:rPr>
                <w:rFonts w:ascii="Tahoma" w:hAnsi="Tahoma" w:cs="Tahoma"/>
                <w:sz w:val="18"/>
                <w:szCs w:val="18"/>
                <w:lang w:val="es-ES_tradnl"/>
              </w:rPr>
              <w:t>en trabajos de su área profesional y/o técnica.</w:t>
            </w:r>
          </w:p>
        </w:tc>
        <w:tc>
          <w:tcPr>
            <w:tcW w:w="537" w:type="pct"/>
            <w:shd w:val="clear" w:color="auto" w:fill="auto"/>
            <w:vAlign w:val="center"/>
          </w:tcPr>
          <w:p w14:paraId="11B7A1AA" w14:textId="77777777" w:rsidR="00AF1430" w:rsidRPr="00AF1430" w:rsidRDefault="00AF1430" w:rsidP="00AF1430">
            <w:pPr>
              <w:jc w:val="both"/>
              <w:rPr>
                <w:rFonts w:ascii="Tahoma" w:hAnsi="Tahoma" w:cs="Tahoma"/>
                <w:b/>
                <w:sz w:val="18"/>
                <w:szCs w:val="18"/>
              </w:rPr>
            </w:pPr>
            <w:r w:rsidRPr="00AF1430">
              <w:rPr>
                <w:rFonts w:ascii="Tahoma" w:hAnsi="Tahoma" w:cs="Tahoma"/>
                <w:b/>
                <w:sz w:val="18"/>
                <w:szCs w:val="18"/>
              </w:rPr>
              <w:t>12 meses</w:t>
            </w:r>
          </w:p>
        </w:tc>
        <w:tc>
          <w:tcPr>
            <w:tcW w:w="496" w:type="pct"/>
            <w:vAlign w:val="center"/>
          </w:tcPr>
          <w:p w14:paraId="4CC1B0C0"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3.5 meses</w:t>
            </w:r>
          </w:p>
        </w:tc>
      </w:tr>
    </w:tbl>
    <w:p w14:paraId="3D437E79" w14:textId="77777777" w:rsidR="00AF1430" w:rsidRPr="00AF1430" w:rsidRDefault="00AF1430" w:rsidP="00AF1430">
      <w:pPr>
        <w:jc w:val="both"/>
        <w:rPr>
          <w:rFonts w:ascii="Tahoma" w:hAnsi="Tahoma" w:cs="Tahoma"/>
          <w:i/>
          <w:iCs/>
          <w:sz w:val="18"/>
          <w:szCs w:val="18"/>
          <w:highlight w:val="green"/>
          <w:lang w:val="es-BO"/>
        </w:rPr>
      </w:pPr>
      <w:bookmarkStart w:id="130" w:name="_Hlk179481936"/>
    </w:p>
    <w:p w14:paraId="6157B069" w14:textId="77777777" w:rsidR="00AF1430" w:rsidRPr="00AF1430" w:rsidRDefault="00AF1430" w:rsidP="00AF1430">
      <w:pPr>
        <w:jc w:val="both"/>
        <w:rPr>
          <w:rFonts w:ascii="Tahoma" w:hAnsi="Tahoma" w:cs="Tahoma"/>
          <w:i/>
          <w:iCs/>
          <w:sz w:val="18"/>
          <w:szCs w:val="18"/>
          <w:lang w:val="es-BO"/>
        </w:rPr>
      </w:pPr>
      <w:r w:rsidRPr="00AF1430">
        <w:rPr>
          <w:rFonts w:ascii="Tahoma" w:hAnsi="Tahoma" w:cs="Tahoma"/>
          <w:i/>
          <w:iCs/>
          <w:sz w:val="18"/>
          <w:szCs w:val="18"/>
          <w:lang w:val="es-BO"/>
        </w:rPr>
        <w:t xml:space="preserve">La experiencia del personal será computada considerando el conjunto de contratos en los cuales el profesional ha </w:t>
      </w:r>
      <w:bookmarkStart w:id="131" w:name="_Hlk179909354"/>
      <w:r w:rsidRPr="00AF1430">
        <w:rPr>
          <w:rFonts w:ascii="Tahoma" w:hAnsi="Tahoma" w:cs="Tahoma"/>
          <w:i/>
          <w:iCs/>
          <w:sz w:val="18"/>
          <w:szCs w:val="18"/>
          <w:lang w:val="es-BO"/>
        </w:rPr>
        <w:t>desempeñado cargos similares o superiores al requerido por la AEVIVIENDA, que deberán ser acreditados con:</w:t>
      </w:r>
    </w:p>
    <w:p w14:paraId="7C179EC8" w14:textId="77777777" w:rsidR="00AF1430" w:rsidRPr="00AF1430" w:rsidRDefault="00AF1430" w:rsidP="00AF1430">
      <w:pPr>
        <w:jc w:val="both"/>
        <w:rPr>
          <w:rFonts w:ascii="Tahoma" w:hAnsi="Tahoma" w:cs="Tahoma"/>
          <w:i/>
          <w:iCs/>
          <w:sz w:val="18"/>
          <w:szCs w:val="18"/>
          <w:lang w:val="es-BO"/>
        </w:rPr>
      </w:pPr>
    </w:p>
    <w:p w14:paraId="31335B6A" w14:textId="77777777" w:rsidR="00AF1430" w:rsidRPr="00AF1430" w:rsidRDefault="00AF1430" w:rsidP="00AF1430">
      <w:pPr>
        <w:widowControl w:val="0"/>
        <w:numPr>
          <w:ilvl w:val="0"/>
          <w:numId w:val="75"/>
        </w:numPr>
        <w:autoSpaceDE w:val="0"/>
        <w:autoSpaceDN w:val="0"/>
        <w:spacing w:after="160" w:line="259" w:lineRule="auto"/>
        <w:jc w:val="both"/>
        <w:rPr>
          <w:rFonts w:ascii="Tahoma" w:hAnsi="Tahoma" w:cs="Tahoma"/>
          <w:i/>
          <w:iCs/>
          <w:sz w:val="18"/>
          <w:szCs w:val="18"/>
        </w:rPr>
      </w:pPr>
      <w:r w:rsidRPr="00AF143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46B59F" w14:textId="77777777" w:rsidR="00AF1430" w:rsidRPr="00AF1430" w:rsidRDefault="00AF1430" w:rsidP="00AF1430">
      <w:pPr>
        <w:widowControl w:val="0"/>
        <w:numPr>
          <w:ilvl w:val="0"/>
          <w:numId w:val="75"/>
        </w:numPr>
        <w:autoSpaceDE w:val="0"/>
        <w:autoSpaceDN w:val="0"/>
        <w:spacing w:after="160" w:line="259" w:lineRule="auto"/>
        <w:jc w:val="both"/>
        <w:rPr>
          <w:rFonts w:ascii="Tahoma" w:hAnsi="Tahoma" w:cs="Tahoma"/>
          <w:i/>
          <w:iCs/>
          <w:sz w:val="18"/>
          <w:szCs w:val="18"/>
        </w:rPr>
      </w:pPr>
      <w:r w:rsidRPr="00AF143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5B24C83" w14:textId="77777777" w:rsidR="00AF1430" w:rsidRPr="00AF1430" w:rsidRDefault="00AF1430" w:rsidP="00AF1430">
      <w:pPr>
        <w:jc w:val="both"/>
        <w:rPr>
          <w:rFonts w:ascii="Tahoma" w:hAnsi="Tahoma" w:cs="Tahoma"/>
          <w:b/>
        </w:rPr>
      </w:pPr>
    </w:p>
    <w:p w14:paraId="442DF676" w14:textId="77777777" w:rsidR="00AF1430" w:rsidRPr="00AF1430" w:rsidRDefault="00AF1430" w:rsidP="00AF1430">
      <w:pPr>
        <w:jc w:val="both"/>
        <w:rPr>
          <w:rFonts w:ascii="Tahoma" w:hAnsi="Tahoma" w:cs="Tahoma"/>
          <w:b/>
        </w:rPr>
      </w:pPr>
      <w:r w:rsidRPr="00AF1430">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F1430" w:rsidRPr="00AF1430" w14:paraId="6B483F27" w14:textId="77777777" w:rsidTr="00AF1430">
        <w:trPr>
          <w:trHeight w:val="261"/>
        </w:trPr>
        <w:tc>
          <w:tcPr>
            <w:tcW w:w="1018" w:type="pct"/>
            <w:vMerge w:val="restart"/>
            <w:shd w:val="clear" w:color="auto" w:fill="D9E2F3" w:themeFill="accent5" w:themeFillTint="33"/>
            <w:vAlign w:val="center"/>
          </w:tcPr>
          <w:p w14:paraId="3254E18A"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Formación</w:t>
            </w:r>
          </w:p>
        </w:tc>
        <w:tc>
          <w:tcPr>
            <w:tcW w:w="1178" w:type="pct"/>
            <w:vMerge w:val="restart"/>
            <w:shd w:val="clear" w:color="auto" w:fill="D9E2F3" w:themeFill="accent5" w:themeFillTint="33"/>
            <w:vAlign w:val="center"/>
          </w:tcPr>
          <w:p w14:paraId="7D5D2859"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Cargo a desempeñar</w:t>
            </w:r>
          </w:p>
        </w:tc>
        <w:tc>
          <w:tcPr>
            <w:tcW w:w="368" w:type="pct"/>
            <w:vMerge w:val="restart"/>
            <w:shd w:val="clear" w:color="auto" w:fill="D9E2F3" w:themeFill="accent5" w:themeFillTint="33"/>
            <w:vAlign w:val="center"/>
          </w:tcPr>
          <w:p w14:paraId="79E1C787"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Cant.</w:t>
            </w:r>
          </w:p>
        </w:tc>
        <w:tc>
          <w:tcPr>
            <w:tcW w:w="1777" w:type="pct"/>
            <w:vMerge w:val="restart"/>
            <w:shd w:val="clear" w:color="auto" w:fill="D9E2F3" w:themeFill="accent5" w:themeFillTint="33"/>
            <w:vAlign w:val="center"/>
          </w:tcPr>
          <w:p w14:paraId="65B08724"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Área</w:t>
            </w:r>
          </w:p>
        </w:tc>
        <w:tc>
          <w:tcPr>
            <w:tcW w:w="659" w:type="pct"/>
            <w:vMerge w:val="restart"/>
            <w:shd w:val="clear" w:color="auto" w:fill="D9E2F3" w:themeFill="accent5" w:themeFillTint="33"/>
            <w:vAlign w:val="center"/>
          </w:tcPr>
          <w:p w14:paraId="403D6F15"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Tiempo de participación en este Proyecto</w:t>
            </w:r>
          </w:p>
          <w:p w14:paraId="0FDB4DE7" w14:textId="77777777" w:rsidR="00AF1430" w:rsidRPr="00AF1430" w:rsidRDefault="00AF1430" w:rsidP="00AF1430">
            <w:pPr>
              <w:jc w:val="center"/>
              <w:rPr>
                <w:rFonts w:ascii="Tahoma" w:hAnsi="Tahoma" w:cs="Tahoma"/>
                <w:b/>
                <w:sz w:val="18"/>
                <w:szCs w:val="18"/>
              </w:rPr>
            </w:pPr>
            <w:r w:rsidRPr="00AF1430">
              <w:rPr>
                <w:rFonts w:ascii="Tahoma" w:hAnsi="Tahoma" w:cs="Tahoma"/>
                <w:b/>
                <w:sz w:val="18"/>
                <w:szCs w:val="18"/>
              </w:rPr>
              <w:t xml:space="preserve">(meses) </w:t>
            </w:r>
            <w:r w:rsidRPr="00AF1430">
              <w:rPr>
                <w:rFonts w:ascii="Tahoma" w:hAnsi="Tahoma" w:cs="Tahoma"/>
                <w:b/>
                <w:color w:val="FF0000"/>
                <w:sz w:val="18"/>
                <w:szCs w:val="18"/>
              </w:rPr>
              <w:t>AL MENOS</w:t>
            </w:r>
          </w:p>
        </w:tc>
      </w:tr>
      <w:tr w:rsidR="00AF1430" w:rsidRPr="00AF1430" w14:paraId="66A4C4F0" w14:textId="77777777" w:rsidTr="00AF1430">
        <w:trPr>
          <w:trHeight w:val="836"/>
        </w:trPr>
        <w:tc>
          <w:tcPr>
            <w:tcW w:w="1018" w:type="pct"/>
            <w:vMerge/>
            <w:shd w:val="clear" w:color="auto" w:fill="DBE5F1"/>
            <w:vAlign w:val="center"/>
          </w:tcPr>
          <w:p w14:paraId="4DABA9C3" w14:textId="77777777" w:rsidR="00AF1430" w:rsidRPr="00AF1430" w:rsidRDefault="00AF1430" w:rsidP="00AF1430">
            <w:pPr>
              <w:jc w:val="both"/>
              <w:rPr>
                <w:rFonts w:ascii="Tahoma" w:hAnsi="Tahoma" w:cs="Tahoma"/>
                <w:sz w:val="18"/>
                <w:szCs w:val="18"/>
              </w:rPr>
            </w:pPr>
          </w:p>
        </w:tc>
        <w:tc>
          <w:tcPr>
            <w:tcW w:w="1178" w:type="pct"/>
            <w:vMerge/>
            <w:shd w:val="clear" w:color="auto" w:fill="DBE5F1"/>
            <w:vAlign w:val="center"/>
          </w:tcPr>
          <w:p w14:paraId="4D9C7B93" w14:textId="77777777" w:rsidR="00AF1430" w:rsidRPr="00AF1430" w:rsidRDefault="00AF1430" w:rsidP="00AF1430">
            <w:pPr>
              <w:jc w:val="both"/>
              <w:rPr>
                <w:rFonts w:ascii="Tahoma" w:hAnsi="Tahoma" w:cs="Tahoma"/>
                <w:sz w:val="18"/>
                <w:szCs w:val="18"/>
              </w:rPr>
            </w:pPr>
          </w:p>
        </w:tc>
        <w:tc>
          <w:tcPr>
            <w:tcW w:w="368" w:type="pct"/>
            <w:vMerge/>
            <w:shd w:val="clear" w:color="auto" w:fill="DBE5F1"/>
            <w:vAlign w:val="center"/>
          </w:tcPr>
          <w:p w14:paraId="073D9929" w14:textId="77777777" w:rsidR="00AF1430" w:rsidRPr="00AF1430" w:rsidRDefault="00AF1430" w:rsidP="00AF1430">
            <w:pPr>
              <w:jc w:val="center"/>
              <w:rPr>
                <w:rFonts w:ascii="Tahoma" w:hAnsi="Tahoma" w:cs="Tahoma"/>
                <w:b/>
                <w:sz w:val="18"/>
                <w:szCs w:val="18"/>
              </w:rPr>
            </w:pPr>
          </w:p>
        </w:tc>
        <w:tc>
          <w:tcPr>
            <w:tcW w:w="1777" w:type="pct"/>
            <w:vMerge/>
            <w:shd w:val="clear" w:color="auto" w:fill="DBE5F1"/>
            <w:vAlign w:val="center"/>
          </w:tcPr>
          <w:p w14:paraId="61297CCE" w14:textId="77777777" w:rsidR="00AF1430" w:rsidRPr="00AF1430" w:rsidRDefault="00AF1430" w:rsidP="00AF1430">
            <w:pPr>
              <w:jc w:val="center"/>
              <w:rPr>
                <w:rFonts w:ascii="Tahoma" w:hAnsi="Tahoma" w:cs="Tahoma"/>
                <w:b/>
                <w:sz w:val="18"/>
                <w:szCs w:val="18"/>
              </w:rPr>
            </w:pPr>
          </w:p>
        </w:tc>
        <w:tc>
          <w:tcPr>
            <w:tcW w:w="659" w:type="pct"/>
            <w:vMerge/>
            <w:shd w:val="clear" w:color="auto" w:fill="DBE5F1"/>
            <w:vAlign w:val="center"/>
          </w:tcPr>
          <w:p w14:paraId="0FA5CC8C" w14:textId="77777777" w:rsidR="00AF1430" w:rsidRPr="00AF1430" w:rsidRDefault="00AF1430" w:rsidP="00AF1430">
            <w:pPr>
              <w:jc w:val="center"/>
              <w:rPr>
                <w:rFonts w:ascii="Tahoma" w:hAnsi="Tahoma" w:cs="Tahoma"/>
                <w:b/>
                <w:sz w:val="18"/>
                <w:szCs w:val="18"/>
              </w:rPr>
            </w:pPr>
          </w:p>
        </w:tc>
      </w:tr>
      <w:tr w:rsidR="00AF1430" w:rsidRPr="00AF1430" w14:paraId="36F52045" w14:textId="77777777" w:rsidTr="00AF1430">
        <w:trPr>
          <w:trHeight w:val="507"/>
        </w:trPr>
        <w:tc>
          <w:tcPr>
            <w:tcW w:w="5000" w:type="pct"/>
            <w:gridSpan w:val="5"/>
            <w:shd w:val="clear" w:color="auto" w:fill="DBE5F1"/>
            <w:vAlign w:val="center"/>
          </w:tcPr>
          <w:p w14:paraId="5A242039" w14:textId="77777777" w:rsidR="00AF1430" w:rsidRPr="00AF1430" w:rsidRDefault="00AF1430" w:rsidP="00AF1430">
            <w:pPr>
              <w:jc w:val="center"/>
              <w:rPr>
                <w:rFonts w:ascii="Tahoma" w:hAnsi="Tahoma" w:cs="Tahoma"/>
                <w:b/>
                <w:sz w:val="18"/>
                <w:szCs w:val="18"/>
              </w:rPr>
            </w:pPr>
          </w:p>
        </w:tc>
      </w:tr>
      <w:tr w:rsidR="00AF1430" w:rsidRPr="00AF1430" w14:paraId="71784344" w14:textId="77777777" w:rsidTr="00AF1430">
        <w:trPr>
          <w:trHeight w:val="874"/>
        </w:trPr>
        <w:tc>
          <w:tcPr>
            <w:tcW w:w="1018" w:type="pct"/>
            <w:shd w:val="clear" w:color="auto" w:fill="auto"/>
            <w:vAlign w:val="center"/>
          </w:tcPr>
          <w:p w14:paraId="74E3D0AE"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Formación no excluyente</w:t>
            </w:r>
          </w:p>
        </w:tc>
        <w:tc>
          <w:tcPr>
            <w:tcW w:w="1178" w:type="pct"/>
            <w:shd w:val="clear" w:color="auto" w:fill="auto"/>
            <w:vAlign w:val="center"/>
          </w:tcPr>
          <w:p w14:paraId="62C98657" w14:textId="77777777" w:rsidR="00AF1430" w:rsidRPr="00AF1430" w:rsidRDefault="00AF1430" w:rsidP="00AF1430">
            <w:pPr>
              <w:rPr>
                <w:rFonts w:ascii="Tahoma" w:hAnsi="Tahoma" w:cs="Tahoma"/>
                <w:b/>
                <w:color w:val="0000FF"/>
                <w:sz w:val="18"/>
                <w:szCs w:val="18"/>
              </w:rPr>
            </w:pPr>
            <w:r w:rsidRPr="00AF1430">
              <w:rPr>
                <w:rFonts w:ascii="Tahoma" w:hAnsi="Tahoma" w:cs="Tahoma"/>
                <w:b/>
                <w:color w:val="0000FF"/>
                <w:sz w:val="18"/>
                <w:szCs w:val="18"/>
              </w:rPr>
              <w:t>Constructor Albañil</w:t>
            </w:r>
          </w:p>
        </w:tc>
        <w:tc>
          <w:tcPr>
            <w:tcW w:w="368" w:type="pct"/>
            <w:vAlign w:val="center"/>
          </w:tcPr>
          <w:p w14:paraId="68339D6E"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4</w:t>
            </w:r>
          </w:p>
        </w:tc>
        <w:tc>
          <w:tcPr>
            <w:tcW w:w="1777" w:type="pct"/>
            <w:shd w:val="clear" w:color="auto" w:fill="auto"/>
            <w:vAlign w:val="center"/>
          </w:tcPr>
          <w:p w14:paraId="1F2B7F65" w14:textId="77777777" w:rsidR="00AF1430" w:rsidRPr="00AF1430" w:rsidRDefault="00AF1430" w:rsidP="00AF1430">
            <w:pPr>
              <w:jc w:val="both"/>
              <w:rPr>
                <w:rFonts w:ascii="Tahoma" w:hAnsi="Tahoma" w:cs="Tahoma"/>
                <w:color w:val="0000FF"/>
                <w:sz w:val="18"/>
                <w:szCs w:val="18"/>
              </w:rPr>
            </w:pPr>
            <w:r w:rsidRPr="00AF1430">
              <w:rPr>
                <w:rFonts w:ascii="Tahoma" w:hAnsi="Tahoma" w:cs="Tahoma"/>
                <w:sz w:val="18"/>
                <w:szCs w:val="18"/>
              </w:rPr>
              <w:t xml:space="preserve">Construcción albañilería en </w:t>
            </w:r>
            <w:r w:rsidRPr="00AF1430">
              <w:rPr>
                <w:rFonts w:ascii="Tahoma" w:hAnsi="Tahoma" w:cs="Tahoma"/>
                <w:sz w:val="18"/>
                <w:szCs w:val="18"/>
                <w:lang w:val="es-ES_tradnl"/>
              </w:rPr>
              <w:t xml:space="preserve">viviendas </w:t>
            </w:r>
            <w:r w:rsidRPr="00AF1430">
              <w:rPr>
                <w:rFonts w:ascii="Tahoma" w:hAnsi="Tahoma" w:cs="Tahoma"/>
                <w:sz w:val="18"/>
                <w:szCs w:val="18"/>
              </w:rPr>
              <w:t>u obras civiles de cualquier tipo (albañil)</w:t>
            </w:r>
          </w:p>
        </w:tc>
        <w:tc>
          <w:tcPr>
            <w:tcW w:w="659" w:type="pct"/>
            <w:vAlign w:val="center"/>
          </w:tcPr>
          <w:p w14:paraId="62C317E3"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3.5 meses</w:t>
            </w:r>
          </w:p>
        </w:tc>
      </w:tr>
      <w:tr w:rsidR="00AF1430" w:rsidRPr="00AF1430" w14:paraId="3C76C1BF" w14:textId="77777777" w:rsidTr="00AF1430">
        <w:trPr>
          <w:trHeight w:val="785"/>
        </w:trPr>
        <w:tc>
          <w:tcPr>
            <w:tcW w:w="1018" w:type="pct"/>
            <w:shd w:val="clear" w:color="auto" w:fill="auto"/>
          </w:tcPr>
          <w:p w14:paraId="2DB985CF" w14:textId="77777777" w:rsidR="00AF1430" w:rsidRPr="00AF1430" w:rsidRDefault="00AF1430" w:rsidP="00AF1430">
            <w:pPr>
              <w:rPr>
                <w:rFonts w:ascii="Tahoma" w:hAnsi="Tahoma" w:cs="Tahoma"/>
                <w:sz w:val="18"/>
                <w:szCs w:val="18"/>
              </w:rPr>
            </w:pPr>
          </w:p>
          <w:p w14:paraId="414F24A6" w14:textId="77777777" w:rsidR="00AF1430" w:rsidRPr="00AF1430" w:rsidRDefault="00AF1430" w:rsidP="00AF1430">
            <w:pPr>
              <w:rPr>
                <w:color w:val="FF0000"/>
                <w:sz w:val="18"/>
                <w:szCs w:val="18"/>
              </w:rPr>
            </w:pPr>
            <w:r w:rsidRPr="00AF1430">
              <w:rPr>
                <w:rFonts w:ascii="Tahoma" w:hAnsi="Tahoma" w:cs="Tahoma"/>
                <w:sz w:val="18"/>
                <w:szCs w:val="18"/>
              </w:rPr>
              <w:t xml:space="preserve">Formación no excluyente </w:t>
            </w:r>
          </w:p>
        </w:tc>
        <w:tc>
          <w:tcPr>
            <w:tcW w:w="1178" w:type="pct"/>
            <w:shd w:val="clear" w:color="auto" w:fill="auto"/>
            <w:vAlign w:val="center"/>
          </w:tcPr>
          <w:p w14:paraId="143DD4F7" w14:textId="77777777" w:rsidR="00AF1430" w:rsidRPr="00AF1430" w:rsidRDefault="00AF1430" w:rsidP="00AF1430">
            <w:pPr>
              <w:rPr>
                <w:rFonts w:ascii="Tahoma" w:hAnsi="Tahoma" w:cs="Tahoma"/>
                <w:b/>
                <w:color w:val="0000FF"/>
                <w:sz w:val="18"/>
                <w:szCs w:val="18"/>
                <w:lang w:val="es-ES_tradnl"/>
              </w:rPr>
            </w:pPr>
            <w:r w:rsidRPr="00AF1430">
              <w:rPr>
                <w:rFonts w:ascii="Tahoma" w:hAnsi="Tahoma" w:cs="Tahoma"/>
                <w:b/>
                <w:color w:val="0000FF"/>
                <w:sz w:val="18"/>
                <w:szCs w:val="18"/>
                <w:lang w:val="es-ES_tradnl"/>
              </w:rPr>
              <w:t>Constructor</w:t>
            </w:r>
          </w:p>
          <w:p w14:paraId="231FC759" w14:textId="77777777" w:rsidR="00AF1430" w:rsidRPr="00AF1430" w:rsidRDefault="00AF1430" w:rsidP="00AF1430">
            <w:pPr>
              <w:rPr>
                <w:rFonts w:ascii="Tahoma" w:hAnsi="Tahoma" w:cs="Tahoma"/>
                <w:b/>
                <w:color w:val="0000FF"/>
                <w:sz w:val="18"/>
                <w:szCs w:val="18"/>
                <w:lang w:val="es-ES_tradnl"/>
              </w:rPr>
            </w:pPr>
            <w:r w:rsidRPr="00AF1430">
              <w:rPr>
                <w:rFonts w:ascii="Tahoma" w:hAnsi="Tahoma" w:cs="Tahoma"/>
                <w:b/>
                <w:color w:val="0000FF"/>
                <w:sz w:val="18"/>
                <w:szCs w:val="18"/>
                <w:lang w:val="es-ES_tradnl"/>
              </w:rPr>
              <w:t>Albañil (Apoyo Social)</w:t>
            </w:r>
          </w:p>
        </w:tc>
        <w:tc>
          <w:tcPr>
            <w:tcW w:w="368" w:type="pct"/>
            <w:vAlign w:val="center"/>
          </w:tcPr>
          <w:p w14:paraId="152F5CFA"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3</w:t>
            </w:r>
          </w:p>
        </w:tc>
        <w:tc>
          <w:tcPr>
            <w:tcW w:w="1777" w:type="pct"/>
            <w:shd w:val="clear" w:color="auto" w:fill="auto"/>
            <w:vAlign w:val="center"/>
          </w:tcPr>
          <w:p w14:paraId="550EACC6"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Construcción albañilería en </w:t>
            </w:r>
            <w:r w:rsidRPr="00AF1430">
              <w:rPr>
                <w:rFonts w:ascii="Tahoma" w:hAnsi="Tahoma" w:cs="Tahoma"/>
                <w:sz w:val="18"/>
                <w:szCs w:val="18"/>
                <w:lang w:val="es-ES_tradnl"/>
              </w:rPr>
              <w:t xml:space="preserve">viviendas </w:t>
            </w:r>
            <w:r w:rsidRPr="00AF1430">
              <w:rPr>
                <w:rFonts w:ascii="Tahoma" w:hAnsi="Tahoma" w:cs="Tahoma"/>
                <w:sz w:val="18"/>
                <w:szCs w:val="18"/>
              </w:rPr>
              <w:t>u obras civiles de   cualquier tipo (albañil)</w:t>
            </w:r>
          </w:p>
        </w:tc>
        <w:tc>
          <w:tcPr>
            <w:tcW w:w="659" w:type="pct"/>
            <w:vAlign w:val="center"/>
          </w:tcPr>
          <w:p w14:paraId="2F070C7C"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3.5 meses</w:t>
            </w:r>
          </w:p>
        </w:tc>
      </w:tr>
      <w:tr w:rsidR="00AF1430" w:rsidRPr="00AF1430" w14:paraId="7F527668" w14:textId="77777777" w:rsidTr="00AF1430">
        <w:trPr>
          <w:trHeight w:val="959"/>
        </w:trPr>
        <w:tc>
          <w:tcPr>
            <w:tcW w:w="1018" w:type="pct"/>
            <w:shd w:val="clear" w:color="auto" w:fill="auto"/>
          </w:tcPr>
          <w:p w14:paraId="32F387EA" w14:textId="77777777" w:rsidR="00AF1430" w:rsidRPr="00AF1430" w:rsidRDefault="00AF1430" w:rsidP="00AF1430">
            <w:pPr>
              <w:rPr>
                <w:rFonts w:ascii="Tahoma" w:hAnsi="Tahoma" w:cs="Tahoma"/>
                <w:sz w:val="18"/>
                <w:szCs w:val="18"/>
              </w:rPr>
            </w:pPr>
            <w:r w:rsidRPr="00AF1430">
              <w:rPr>
                <w:rFonts w:ascii="Tahoma" w:hAnsi="Tahoma" w:cs="Tahoma"/>
                <w:sz w:val="18"/>
                <w:szCs w:val="18"/>
              </w:rPr>
              <w:t>Formación no excluyente</w:t>
            </w:r>
          </w:p>
          <w:p w14:paraId="43B1F972" w14:textId="77777777" w:rsidR="00AF1430" w:rsidRPr="00AF1430" w:rsidRDefault="00AF1430" w:rsidP="00AF1430">
            <w:pPr>
              <w:rPr>
                <w:sz w:val="18"/>
                <w:szCs w:val="18"/>
              </w:rPr>
            </w:pPr>
          </w:p>
        </w:tc>
        <w:tc>
          <w:tcPr>
            <w:tcW w:w="1178" w:type="pct"/>
            <w:shd w:val="clear" w:color="auto" w:fill="auto"/>
            <w:vAlign w:val="center"/>
          </w:tcPr>
          <w:p w14:paraId="1DBB514C" w14:textId="77777777" w:rsidR="00AF1430" w:rsidRPr="00AF1430" w:rsidRDefault="00AF1430" w:rsidP="00AF1430">
            <w:pPr>
              <w:jc w:val="both"/>
              <w:rPr>
                <w:rFonts w:ascii="Tahoma" w:hAnsi="Tahoma" w:cs="Tahoma"/>
                <w:b/>
                <w:color w:val="0000FF"/>
                <w:sz w:val="18"/>
                <w:szCs w:val="18"/>
              </w:rPr>
            </w:pPr>
            <w:r w:rsidRPr="00AF143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62AA401"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1</w:t>
            </w:r>
          </w:p>
        </w:tc>
        <w:tc>
          <w:tcPr>
            <w:tcW w:w="1777" w:type="pct"/>
            <w:shd w:val="clear" w:color="auto" w:fill="auto"/>
            <w:vAlign w:val="center"/>
          </w:tcPr>
          <w:p w14:paraId="1CE29A93"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Instalaciones o conexiones eléctricas en obras civiles de cualquier tipo (electricista)</w:t>
            </w:r>
          </w:p>
        </w:tc>
        <w:tc>
          <w:tcPr>
            <w:tcW w:w="659" w:type="pct"/>
            <w:vAlign w:val="center"/>
          </w:tcPr>
          <w:p w14:paraId="3C50B592"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2 meses</w:t>
            </w:r>
          </w:p>
        </w:tc>
      </w:tr>
      <w:tr w:rsidR="00AF1430" w:rsidRPr="00AF1430" w14:paraId="08A32348" w14:textId="77777777" w:rsidTr="00AF1430">
        <w:trPr>
          <w:trHeight w:val="1098"/>
        </w:trPr>
        <w:tc>
          <w:tcPr>
            <w:tcW w:w="1018" w:type="pct"/>
            <w:shd w:val="clear" w:color="auto" w:fill="auto"/>
          </w:tcPr>
          <w:p w14:paraId="199561DB" w14:textId="77777777" w:rsidR="00AF1430" w:rsidRPr="00AF1430" w:rsidRDefault="00AF1430" w:rsidP="00AF1430">
            <w:pPr>
              <w:rPr>
                <w:rFonts w:ascii="Tahoma" w:hAnsi="Tahoma" w:cs="Tahoma"/>
                <w:sz w:val="18"/>
                <w:szCs w:val="18"/>
              </w:rPr>
            </w:pPr>
            <w:r w:rsidRPr="00AF1430">
              <w:rPr>
                <w:rFonts w:ascii="Tahoma" w:hAnsi="Tahoma" w:cs="Tahoma"/>
                <w:sz w:val="18"/>
                <w:szCs w:val="18"/>
              </w:rPr>
              <w:t>Formación no excluyente</w:t>
            </w:r>
          </w:p>
          <w:p w14:paraId="12D7BB98" w14:textId="77777777" w:rsidR="00AF1430" w:rsidRPr="00AF1430" w:rsidRDefault="00AF1430" w:rsidP="00AF1430">
            <w:pPr>
              <w:rPr>
                <w:sz w:val="18"/>
                <w:szCs w:val="18"/>
              </w:rPr>
            </w:pPr>
          </w:p>
        </w:tc>
        <w:tc>
          <w:tcPr>
            <w:tcW w:w="1178" w:type="pct"/>
            <w:shd w:val="clear" w:color="auto" w:fill="auto"/>
            <w:vAlign w:val="center"/>
          </w:tcPr>
          <w:p w14:paraId="7944700F" w14:textId="77777777" w:rsidR="00AF1430" w:rsidRPr="00AF1430" w:rsidRDefault="00AF1430" w:rsidP="00AF1430">
            <w:pPr>
              <w:jc w:val="both"/>
              <w:rPr>
                <w:rFonts w:ascii="Tahoma" w:hAnsi="Tahoma" w:cs="Tahoma"/>
                <w:b/>
                <w:color w:val="0000FF"/>
                <w:sz w:val="18"/>
                <w:szCs w:val="18"/>
              </w:rPr>
            </w:pPr>
            <w:r w:rsidRPr="00AF143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8BF858" w14:textId="77777777" w:rsidR="00AF1430" w:rsidRPr="00AF1430" w:rsidRDefault="00AF1430" w:rsidP="00AF1430">
            <w:pPr>
              <w:jc w:val="center"/>
              <w:rPr>
                <w:rFonts w:ascii="Tahoma" w:hAnsi="Tahoma" w:cs="Tahoma"/>
                <w:b/>
                <w:color w:val="FF0000"/>
                <w:sz w:val="18"/>
                <w:szCs w:val="18"/>
              </w:rPr>
            </w:pPr>
            <w:r w:rsidRPr="00AF1430">
              <w:rPr>
                <w:rFonts w:ascii="Tahoma" w:hAnsi="Tahoma" w:cs="Tahoma"/>
                <w:b/>
                <w:color w:val="FF0000"/>
                <w:sz w:val="18"/>
                <w:szCs w:val="18"/>
              </w:rPr>
              <w:t>1</w:t>
            </w:r>
          </w:p>
        </w:tc>
        <w:tc>
          <w:tcPr>
            <w:tcW w:w="1777" w:type="pct"/>
            <w:shd w:val="clear" w:color="auto" w:fill="auto"/>
            <w:vAlign w:val="center"/>
          </w:tcPr>
          <w:p w14:paraId="01C31C6B"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Instalaciones o conexiones de agua potable, sanitaria en obras civiles de cualquier tipo (plomero)</w:t>
            </w:r>
          </w:p>
        </w:tc>
        <w:tc>
          <w:tcPr>
            <w:tcW w:w="659" w:type="pct"/>
            <w:vAlign w:val="center"/>
          </w:tcPr>
          <w:p w14:paraId="3525DD2F"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2 meses</w:t>
            </w:r>
          </w:p>
        </w:tc>
      </w:tr>
      <w:tr w:rsidR="00AF1430" w:rsidRPr="00AF1430" w14:paraId="7F5AEAD8" w14:textId="77777777" w:rsidTr="00AF1430">
        <w:trPr>
          <w:trHeight w:val="1102"/>
        </w:trPr>
        <w:tc>
          <w:tcPr>
            <w:tcW w:w="1018" w:type="pct"/>
            <w:shd w:val="clear" w:color="auto" w:fill="auto"/>
          </w:tcPr>
          <w:p w14:paraId="758D250B" w14:textId="77777777" w:rsidR="00AF1430" w:rsidRPr="00AF1430" w:rsidRDefault="00AF1430" w:rsidP="00AF1430">
            <w:pPr>
              <w:rPr>
                <w:rFonts w:ascii="Tahoma" w:hAnsi="Tahoma" w:cs="Tahoma"/>
                <w:sz w:val="18"/>
                <w:szCs w:val="18"/>
              </w:rPr>
            </w:pPr>
            <w:r w:rsidRPr="00AF1430">
              <w:rPr>
                <w:rFonts w:ascii="Tahoma" w:hAnsi="Tahoma" w:cs="Tahoma"/>
                <w:sz w:val="18"/>
                <w:szCs w:val="18"/>
              </w:rPr>
              <w:lastRenderedPageBreak/>
              <w:t xml:space="preserve">Formación no excluyente </w:t>
            </w:r>
          </w:p>
        </w:tc>
        <w:tc>
          <w:tcPr>
            <w:tcW w:w="1178" w:type="pct"/>
            <w:shd w:val="clear" w:color="auto" w:fill="auto"/>
            <w:vAlign w:val="center"/>
          </w:tcPr>
          <w:p w14:paraId="42D3176C" w14:textId="77777777" w:rsidR="00AF1430" w:rsidRPr="00AF1430" w:rsidRDefault="00AF1430" w:rsidP="00AF1430">
            <w:pPr>
              <w:jc w:val="both"/>
              <w:rPr>
                <w:rFonts w:ascii="Tahoma" w:hAnsi="Tahoma" w:cs="Tahoma"/>
                <w:b/>
                <w:color w:val="0000FF"/>
                <w:sz w:val="18"/>
                <w:szCs w:val="18"/>
                <w:lang w:val="es-ES_tradnl"/>
              </w:rPr>
            </w:pPr>
            <w:r w:rsidRPr="00AF143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73670F6" w14:textId="77777777" w:rsidR="00AF1430" w:rsidRPr="00AF1430" w:rsidRDefault="00AF1430" w:rsidP="00AF1430">
            <w:pPr>
              <w:jc w:val="center"/>
              <w:rPr>
                <w:rFonts w:ascii="Tahoma" w:hAnsi="Tahoma" w:cs="Tahoma"/>
                <w:b/>
                <w:color w:val="FF0000"/>
                <w:sz w:val="18"/>
                <w:szCs w:val="18"/>
                <w:lang w:val="es-ES_tradnl"/>
              </w:rPr>
            </w:pPr>
            <w:r w:rsidRPr="00AF1430">
              <w:rPr>
                <w:rFonts w:ascii="Tahoma" w:hAnsi="Tahoma" w:cs="Tahoma"/>
                <w:b/>
                <w:color w:val="FF0000"/>
                <w:sz w:val="18"/>
                <w:szCs w:val="18"/>
                <w:lang w:val="es-ES_tradnl"/>
              </w:rPr>
              <w:t>1</w:t>
            </w:r>
          </w:p>
        </w:tc>
        <w:tc>
          <w:tcPr>
            <w:tcW w:w="1777" w:type="pct"/>
            <w:shd w:val="clear" w:color="auto" w:fill="auto"/>
            <w:vAlign w:val="center"/>
          </w:tcPr>
          <w:p w14:paraId="3E986855"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Constructores especialistas en materiales prefabricados de cualquier tipo (en </w:t>
            </w:r>
            <w:r w:rsidRPr="00AF1430">
              <w:rPr>
                <w:rFonts w:ascii="Tahoma" w:hAnsi="Tahoma" w:cs="Tahoma"/>
                <w:sz w:val="18"/>
                <w:szCs w:val="18"/>
                <w:lang w:val="es-ES_tradnl"/>
              </w:rPr>
              <w:t xml:space="preserve">viviendas </w:t>
            </w:r>
            <w:r w:rsidRPr="00AF1430">
              <w:rPr>
                <w:rFonts w:ascii="Tahoma" w:hAnsi="Tahoma" w:cs="Tahoma"/>
                <w:sz w:val="18"/>
                <w:szCs w:val="18"/>
              </w:rPr>
              <w:t>u otras obras civiles)</w:t>
            </w:r>
          </w:p>
        </w:tc>
        <w:tc>
          <w:tcPr>
            <w:tcW w:w="659" w:type="pct"/>
            <w:vAlign w:val="center"/>
          </w:tcPr>
          <w:p w14:paraId="77E74BFC" w14:textId="77777777" w:rsidR="00AF1430" w:rsidRPr="00AF1430" w:rsidRDefault="00AF1430" w:rsidP="00AF1430">
            <w:pPr>
              <w:jc w:val="right"/>
              <w:rPr>
                <w:rFonts w:ascii="Tahoma" w:hAnsi="Tahoma" w:cs="Tahoma"/>
                <w:color w:val="FF0000"/>
                <w:sz w:val="18"/>
                <w:szCs w:val="18"/>
              </w:rPr>
            </w:pPr>
            <w:r w:rsidRPr="00AF1430">
              <w:rPr>
                <w:rFonts w:ascii="Tahoma" w:hAnsi="Tahoma" w:cs="Tahoma"/>
                <w:color w:val="FF0000"/>
                <w:sz w:val="18"/>
                <w:szCs w:val="18"/>
              </w:rPr>
              <w:t>2 meses</w:t>
            </w:r>
          </w:p>
        </w:tc>
      </w:tr>
      <w:bookmarkEnd w:id="129"/>
    </w:tbl>
    <w:p w14:paraId="5DF05AAD" w14:textId="77777777" w:rsidR="00AF1430" w:rsidRPr="00AF1430" w:rsidRDefault="00AF1430" w:rsidP="00AF1430">
      <w:pPr>
        <w:spacing w:line="260" w:lineRule="atLeast"/>
        <w:ind w:left="709"/>
        <w:jc w:val="both"/>
        <w:rPr>
          <w:rFonts w:ascii="Tahoma" w:hAnsi="Tahoma" w:cs="Tahoma"/>
          <w:b/>
          <w:i/>
        </w:rPr>
      </w:pPr>
    </w:p>
    <w:p w14:paraId="68D38293" w14:textId="77777777" w:rsidR="00AF1430" w:rsidRPr="00AF1430" w:rsidRDefault="00AF1430" w:rsidP="00AF1430">
      <w:pPr>
        <w:spacing w:line="260" w:lineRule="atLeast"/>
        <w:jc w:val="both"/>
        <w:rPr>
          <w:rFonts w:ascii="Tahoma" w:hAnsi="Tahoma" w:cs="Tahoma"/>
          <w:b/>
          <w:i/>
        </w:rPr>
      </w:pPr>
      <w:r w:rsidRPr="00AF1430">
        <w:rPr>
          <w:rFonts w:ascii="Tahoma" w:hAnsi="Tahoma" w:cs="Tahoma"/>
          <w:b/>
          <w:i/>
        </w:rPr>
        <w:t>NOTAS:</w:t>
      </w:r>
    </w:p>
    <w:p w14:paraId="1545388B" w14:textId="77777777" w:rsidR="00AF1430" w:rsidRPr="00AF1430" w:rsidRDefault="00AF1430" w:rsidP="00AF1430">
      <w:pPr>
        <w:spacing w:line="260" w:lineRule="atLeast"/>
        <w:ind w:left="702" w:hanging="276"/>
        <w:contextualSpacing/>
        <w:jc w:val="both"/>
        <w:rPr>
          <w:rFonts w:ascii="Tahoma" w:hAnsi="Tahoma" w:cs="Tahoma"/>
        </w:rPr>
      </w:pPr>
      <w:r w:rsidRPr="00AF1430">
        <w:rPr>
          <w:rFonts w:ascii="Tahoma" w:hAnsi="Tahoma" w:cs="Tahoma"/>
        </w:rPr>
        <w:t>•</w:t>
      </w:r>
      <w:r w:rsidRPr="00AF1430">
        <w:rPr>
          <w:rFonts w:ascii="Tahoma" w:hAnsi="Tahoma" w:cs="Tahoma"/>
        </w:rPr>
        <w:tab/>
      </w:r>
      <w:r w:rsidRPr="00AF1430">
        <w:rPr>
          <w:rFonts w:ascii="Tahoma" w:hAnsi="Tahoma" w:cs="Tahoma"/>
          <w:b/>
        </w:rPr>
        <w:t>El personal clave</w:t>
      </w:r>
      <w:r w:rsidRPr="00AF1430">
        <w:rPr>
          <w:rFonts w:ascii="Tahoma" w:hAnsi="Tahoma" w:cs="Tahoma"/>
        </w:rPr>
        <w:t xml:space="preserve"> (</w:t>
      </w:r>
      <w:r w:rsidRPr="00AF1430">
        <w:rPr>
          <w:rFonts w:ascii="Tahoma" w:hAnsi="Tahoma" w:cs="Tahoma"/>
          <w:b/>
          <w:color w:val="0000FF"/>
          <w:sz w:val="18"/>
          <w:szCs w:val="18"/>
        </w:rPr>
        <w:t>Técnico Operativo de Área (TOA), Educador Social y Técnico Almacenero</w:t>
      </w:r>
      <w:r w:rsidRPr="00AF1430">
        <w:rPr>
          <w:rFonts w:ascii="Tahoma" w:hAnsi="Tahoma" w:cs="Tahoma"/>
        </w:rPr>
        <w:t>) debe anexar fotocopia de carnet de identidad y documentos de respaldos declarados en el formulario A-4.</w:t>
      </w:r>
    </w:p>
    <w:p w14:paraId="1B96D8A2" w14:textId="77777777" w:rsidR="00AF1430" w:rsidRPr="00AF1430" w:rsidRDefault="00AF1430" w:rsidP="00AF1430">
      <w:pPr>
        <w:numPr>
          <w:ilvl w:val="0"/>
          <w:numId w:val="70"/>
        </w:numPr>
        <w:spacing w:after="160" w:line="260" w:lineRule="atLeast"/>
        <w:ind w:left="709" w:hanging="283"/>
        <w:contextualSpacing/>
        <w:jc w:val="both"/>
        <w:rPr>
          <w:rFonts w:ascii="Tahoma" w:hAnsi="Tahoma" w:cs="Tahoma"/>
        </w:rPr>
      </w:pPr>
      <w:r w:rsidRPr="00AF1430">
        <w:rPr>
          <w:rFonts w:ascii="Tahoma" w:hAnsi="Tahoma" w:cs="Tahoma"/>
          <w:b/>
          <w:bCs/>
        </w:rPr>
        <w:t>Para el Técnico Operativo de Área (TOA)</w:t>
      </w:r>
      <w:r w:rsidRPr="00AF143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50171CF" w14:textId="77777777" w:rsidR="00AF1430" w:rsidRPr="00AF1430" w:rsidRDefault="00AF1430" w:rsidP="00AF1430">
      <w:pPr>
        <w:numPr>
          <w:ilvl w:val="0"/>
          <w:numId w:val="70"/>
        </w:numPr>
        <w:spacing w:after="160" w:line="260" w:lineRule="atLeast"/>
        <w:ind w:left="709" w:hanging="283"/>
        <w:contextualSpacing/>
        <w:jc w:val="both"/>
        <w:rPr>
          <w:rFonts w:ascii="Tahoma" w:hAnsi="Tahoma" w:cs="Tahoma"/>
        </w:rPr>
      </w:pPr>
      <w:r w:rsidRPr="00AF1430">
        <w:rPr>
          <w:rFonts w:ascii="Tahoma" w:hAnsi="Tahoma" w:cs="Tahoma"/>
          <w:b/>
        </w:rPr>
        <w:t>El/la Ingeniero Civil o Arquitecto</w:t>
      </w:r>
      <w:r w:rsidRPr="00AF1430">
        <w:rPr>
          <w:rFonts w:ascii="Tahoma" w:hAnsi="Tahoma" w:cs="Tahoma"/>
        </w:rPr>
        <w:t>, deberá contar con el número de registro profesional.</w:t>
      </w:r>
    </w:p>
    <w:p w14:paraId="2377B318" w14:textId="77777777" w:rsidR="00AF1430" w:rsidRPr="00AF1430" w:rsidRDefault="00AF1430" w:rsidP="00AF1430">
      <w:pPr>
        <w:numPr>
          <w:ilvl w:val="0"/>
          <w:numId w:val="70"/>
        </w:numPr>
        <w:spacing w:after="160" w:line="260" w:lineRule="atLeast"/>
        <w:ind w:left="709" w:hanging="283"/>
        <w:contextualSpacing/>
        <w:jc w:val="both"/>
        <w:rPr>
          <w:rFonts w:ascii="Tahoma" w:hAnsi="Tahoma" w:cs="Tahoma"/>
        </w:rPr>
      </w:pPr>
      <w:bookmarkStart w:id="132" w:name="_Hlk179960880"/>
      <w:r w:rsidRPr="00AF1430">
        <w:rPr>
          <w:rFonts w:ascii="Tahoma" w:hAnsi="Tahoma" w:cs="Tahoma"/>
          <w:b/>
          <w:bCs/>
          <w:lang w:val="es-BO"/>
        </w:rPr>
        <w:t>Para Técnico Medio o Superior</w:t>
      </w:r>
      <w:r w:rsidRPr="00AF1430">
        <w:rPr>
          <w:rFonts w:ascii="Tahoma" w:hAnsi="Tahoma" w:cs="Tahoma"/>
          <w:lang w:val="es-BO"/>
        </w:rPr>
        <w:t xml:space="preserve"> la experiencia será tomada en cuenta a partir desde la obtención de su título profesional respectivamente</w:t>
      </w:r>
      <w:bookmarkEnd w:id="132"/>
      <w:r w:rsidRPr="00AF1430">
        <w:rPr>
          <w:rFonts w:ascii="Tahoma" w:hAnsi="Tahoma" w:cs="Tahoma"/>
          <w:lang w:val="es-BO"/>
        </w:rPr>
        <w:t>.</w:t>
      </w:r>
    </w:p>
    <w:p w14:paraId="421E6F98" w14:textId="77777777" w:rsidR="00AF1430" w:rsidRPr="00AF1430" w:rsidRDefault="00AF1430" w:rsidP="00AF1430">
      <w:pPr>
        <w:spacing w:line="260" w:lineRule="atLeast"/>
        <w:ind w:left="702" w:hanging="276"/>
        <w:contextualSpacing/>
        <w:jc w:val="both"/>
        <w:rPr>
          <w:rFonts w:ascii="Tahoma" w:hAnsi="Tahoma" w:cs="Tahoma"/>
          <w:lang w:val="es-ES_tradnl"/>
        </w:rPr>
      </w:pPr>
      <w:r w:rsidRPr="00AF1430">
        <w:rPr>
          <w:rFonts w:ascii="Tahoma" w:hAnsi="Tahoma" w:cs="Tahoma"/>
        </w:rPr>
        <w:t xml:space="preserve">•  </w:t>
      </w:r>
      <w:r w:rsidRPr="00AF1430">
        <w:rPr>
          <w:rFonts w:ascii="Tahoma" w:hAnsi="Tahoma" w:cs="Tahoma"/>
        </w:rPr>
        <w:tab/>
      </w:r>
      <w:r w:rsidRPr="00AF1430">
        <w:rPr>
          <w:rFonts w:ascii="Tahoma" w:hAnsi="Tahoma" w:cs="Tahoma"/>
          <w:b/>
        </w:rPr>
        <w:t>En caso de sustitución del personal clave</w:t>
      </w:r>
      <w:r w:rsidRPr="00AF1430">
        <w:rPr>
          <w:rFonts w:ascii="Tahoma" w:hAnsi="Tahoma" w:cs="Tahoma"/>
        </w:rPr>
        <w:t xml:space="preserve">, </w:t>
      </w:r>
      <w:bookmarkStart w:id="133" w:name="_Hlk143872192"/>
      <w:r w:rsidRPr="00AF1430">
        <w:rPr>
          <w:rFonts w:ascii="Tahoma" w:hAnsi="Tahoma" w:cs="Tahoma"/>
        </w:rPr>
        <w:t>el reemplazante deberá tener un perfil igual o mayor al profesional ofertado en su propuesta.</w:t>
      </w:r>
      <w:bookmarkEnd w:id="133"/>
      <w:r w:rsidRPr="00AF1430">
        <w:rPr>
          <w:rFonts w:ascii="Tahoma" w:hAnsi="Tahoma" w:cs="Tahoma"/>
        </w:rPr>
        <w:t xml:space="preserve"> </w:t>
      </w:r>
      <w:r w:rsidRPr="00AF1430">
        <w:rPr>
          <w:rFonts w:ascii="Tahoma" w:hAnsi="Tahoma" w:cs="Tahoma"/>
          <w:lang w:val="es-ES_tradnl"/>
        </w:rPr>
        <w:t>En caso de sustitución de personal sin justificación y aprobación, el mismo deberá ser penalizado conforme se establece en el presente Término de Referencia.</w:t>
      </w:r>
    </w:p>
    <w:p w14:paraId="24ABE5D3" w14:textId="77777777" w:rsidR="00AF1430" w:rsidRPr="00AF1430" w:rsidRDefault="00AF1430" w:rsidP="00AF1430">
      <w:pPr>
        <w:numPr>
          <w:ilvl w:val="0"/>
          <w:numId w:val="70"/>
        </w:numPr>
        <w:spacing w:after="160" w:line="260" w:lineRule="atLeast"/>
        <w:ind w:left="709" w:hanging="283"/>
        <w:contextualSpacing/>
        <w:jc w:val="both"/>
        <w:rPr>
          <w:rFonts w:ascii="Tahoma" w:hAnsi="Tahoma" w:cs="Tahoma"/>
        </w:rPr>
      </w:pPr>
      <w:r w:rsidRPr="00AF1430">
        <w:rPr>
          <w:rFonts w:ascii="Tahoma" w:hAnsi="Tahoma" w:cs="Tahoma"/>
          <w:b/>
        </w:rPr>
        <w:t>El/la Educador/a Social</w:t>
      </w:r>
      <w:r w:rsidRPr="00AF143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19C8DB1" w14:textId="77777777" w:rsidR="00AF1430" w:rsidRPr="00AF1430" w:rsidRDefault="00AF1430" w:rsidP="00AF1430">
      <w:pPr>
        <w:spacing w:line="260" w:lineRule="atLeast"/>
        <w:ind w:left="708"/>
        <w:contextualSpacing/>
        <w:jc w:val="both"/>
        <w:rPr>
          <w:rFonts w:ascii="Tahoma" w:hAnsi="Tahoma" w:cs="Tahoma"/>
        </w:rPr>
      </w:pPr>
      <w:r w:rsidRPr="00AF143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F4A86D" w14:textId="77777777" w:rsidR="00AF1430" w:rsidRPr="00AF1430" w:rsidRDefault="00AF1430" w:rsidP="00AF1430">
      <w:pPr>
        <w:spacing w:line="260" w:lineRule="atLeast"/>
        <w:ind w:left="708"/>
        <w:contextualSpacing/>
        <w:jc w:val="both"/>
        <w:rPr>
          <w:rFonts w:ascii="Tahoma" w:hAnsi="Tahoma" w:cs="Tahoma"/>
        </w:rPr>
      </w:pPr>
      <w:r w:rsidRPr="00AF1430">
        <w:rPr>
          <w:rFonts w:ascii="Tahoma" w:hAnsi="Tahoma" w:cs="Tahoma"/>
        </w:rPr>
        <w:t xml:space="preserve">Este personal debe estar en constante coordinación con el/la Responsable de Seguimiento Social asignado/a por la AEVIVIENDA. </w:t>
      </w:r>
    </w:p>
    <w:p w14:paraId="4DEE3171" w14:textId="77777777" w:rsidR="00AF1430" w:rsidRPr="00AF1430" w:rsidRDefault="00AF1430" w:rsidP="00AF1430">
      <w:pPr>
        <w:ind w:left="702"/>
        <w:contextualSpacing/>
        <w:jc w:val="both"/>
        <w:rPr>
          <w:rFonts w:ascii="Tahoma" w:hAnsi="Tahoma" w:cs="Tahoma"/>
        </w:rPr>
      </w:pPr>
      <w:r w:rsidRPr="00AF143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EB9FB5" w14:textId="77777777" w:rsidR="00AF1430" w:rsidRPr="00AF1430" w:rsidRDefault="00AF1430" w:rsidP="00AF1430">
      <w:pPr>
        <w:spacing w:before="120" w:line="260" w:lineRule="atLeast"/>
        <w:ind w:left="709" w:hanging="283"/>
        <w:contextualSpacing/>
        <w:jc w:val="both"/>
        <w:rPr>
          <w:rFonts w:ascii="Tahoma" w:hAnsi="Tahoma" w:cs="Tahoma"/>
        </w:rPr>
      </w:pPr>
      <w:r w:rsidRPr="00AF1430">
        <w:rPr>
          <w:rFonts w:ascii="Tahoma" w:hAnsi="Tahoma" w:cs="Tahoma"/>
        </w:rPr>
        <w:t>•</w:t>
      </w:r>
      <w:r w:rsidRPr="00AF1430">
        <w:rPr>
          <w:rFonts w:ascii="Tahoma" w:hAnsi="Tahoma" w:cs="Tahoma"/>
        </w:rPr>
        <w:tab/>
      </w:r>
      <w:r w:rsidRPr="00AF1430">
        <w:rPr>
          <w:rFonts w:ascii="Tahoma" w:hAnsi="Tahoma" w:cs="Tahoma"/>
          <w:b/>
        </w:rPr>
        <w:t>Constructor Especialista</w:t>
      </w:r>
      <w:r w:rsidRPr="00AF1430">
        <w:rPr>
          <w:rFonts w:ascii="Tahoma" w:hAnsi="Tahoma" w:cs="Tahoma"/>
        </w:rPr>
        <w:t xml:space="preserve">. – </w:t>
      </w:r>
    </w:p>
    <w:p w14:paraId="7B5AAC8E" w14:textId="77777777" w:rsidR="00AF1430" w:rsidRPr="00AF1430" w:rsidRDefault="00AF1430" w:rsidP="00AF1430">
      <w:pPr>
        <w:spacing w:before="120" w:line="260" w:lineRule="atLeast"/>
        <w:ind w:left="709" w:hanging="1"/>
        <w:contextualSpacing/>
        <w:jc w:val="both"/>
        <w:rPr>
          <w:rFonts w:ascii="Tahoma" w:hAnsi="Tahoma" w:cs="Tahoma"/>
        </w:rPr>
      </w:pPr>
      <w:r w:rsidRPr="00AF1430">
        <w:rPr>
          <w:rFonts w:ascii="Tahoma" w:hAnsi="Tahoma" w:cs="Tahoma"/>
          <w:lang w:val="es-BO"/>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09AC091" w14:textId="77777777" w:rsidR="00AF1430" w:rsidRPr="00AF1430" w:rsidRDefault="00AF1430" w:rsidP="00AF1430">
      <w:pPr>
        <w:numPr>
          <w:ilvl w:val="0"/>
          <w:numId w:val="70"/>
        </w:numPr>
        <w:spacing w:before="120" w:after="160" w:line="260" w:lineRule="atLeast"/>
        <w:ind w:left="709"/>
        <w:contextualSpacing/>
        <w:jc w:val="both"/>
        <w:rPr>
          <w:rFonts w:ascii="Tahoma" w:hAnsi="Tahoma" w:cs="Tahoma"/>
          <w:i/>
          <w:u w:val="single"/>
        </w:rPr>
      </w:pPr>
      <w:r w:rsidRPr="00AF1430">
        <w:rPr>
          <w:rFonts w:ascii="Tahoma" w:hAnsi="Tahoma" w:cs="Tahoma"/>
          <w:b/>
        </w:rPr>
        <w:t xml:space="preserve">Constructor Albañil y de Apoyo Social. - </w:t>
      </w:r>
    </w:p>
    <w:p w14:paraId="2BDA539E" w14:textId="77777777" w:rsidR="00AF1430" w:rsidRPr="00AF1430" w:rsidRDefault="00AF1430" w:rsidP="00AF1430">
      <w:pPr>
        <w:spacing w:before="120" w:line="260" w:lineRule="atLeast"/>
        <w:ind w:left="709"/>
        <w:contextualSpacing/>
        <w:jc w:val="both"/>
        <w:rPr>
          <w:rFonts w:ascii="Tahoma" w:hAnsi="Tahoma" w:cs="Tahoma"/>
        </w:rPr>
      </w:pPr>
      <w:r w:rsidRPr="00AF1430">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71C69F2D" w14:textId="77777777" w:rsidR="00AF1430" w:rsidRPr="00AF1430" w:rsidRDefault="00AF1430" w:rsidP="00AF1430">
      <w:pPr>
        <w:spacing w:before="120" w:line="260" w:lineRule="atLeast"/>
        <w:ind w:left="709"/>
        <w:contextualSpacing/>
        <w:jc w:val="both"/>
        <w:rPr>
          <w:rFonts w:ascii="Tahoma" w:hAnsi="Tahoma" w:cs="Tahoma"/>
        </w:rPr>
      </w:pPr>
      <w:r w:rsidRPr="00AF1430">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BD565D3"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r w:rsidRPr="00AF1430">
        <w:rPr>
          <w:rFonts w:ascii="Tahoma" w:hAnsi="Tahoma" w:cs="Tahoma"/>
          <w:b/>
          <w:bCs/>
          <w:color w:val="000000"/>
          <w:kern w:val="32"/>
          <w:lang w:val="es-ES_tradnl"/>
        </w:rPr>
        <w:t>OFICINAS Y ALMACENES.</w:t>
      </w:r>
      <w:bookmarkEnd w:id="134"/>
      <w:bookmarkEnd w:id="135"/>
    </w:p>
    <w:p w14:paraId="74B03FD1" w14:textId="77777777" w:rsidR="00AF1430" w:rsidRPr="00AF1430" w:rsidRDefault="00AF1430" w:rsidP="00AF1430">
      <w:pPr>
        <w:spacing w:line="260" w:lineRule="atLeast"/>
        <w:jc w:val="both"/>
        <w:rPr>
          <w:rFonts w:ascii="Tahoma" w:hAnsi="Tahoma" w:cs="Tahoma"/>
          <w:b/>
          <w:lang w:val="es-BO" w:eastAsia="es-BO"/>
        </w:rPr>
      </w:pPr>
      <w:r w:rsidRPr="00AF1430">
        <w:rPr>
          <w:rFonts w:ascii="Tahoma" w:hAnsi="Tahoma" w:cs="Tahoma"/>
          <w:lang w:eastAsia="es-BO"/>
        </w:rPr>
        <w:t>La Entidad Ejecutora deberá implementar oficina y almacenes según el siguiente detalle:</w:t>
      </w:r>
    </w:p>
    <w:p w14:paraId="288D31FC" w14:textId="77777777" w:rsidR="00AF1430" w:rsidRPr="00AF1430" w:rsidRDefault="00AF1430" w:rsidP="00AF1430">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F1430" w:rsidRPr="00AF1430" w14:paraId="4585F058" w14:textId="77777777" w:rsidTr="00AF1430">
        <w:trPr>
          <w:trHeight w:val="570"/>
          <w:jc w:val="center"/>
        </w:trPr>
        <w:tc>
          <w:tcPr>
            <w:tcW w:w="3127" w:type="dxa"/>
            <w:shd w:val="clear" w:color="auto" w:fill="17365D"/>
            <w:vAlign w:val="center"/>
          </w:tcPr>
          <w:p w14:paraId="4BC34A2B" w14:textId="77777777" w:rsidR="00AF1430" w:rsidRPr="00AF1430" w:rsidRDefault="00AF1430" w:rsidP="00AF1430">
            <w:pPr>
              <w:jc w:val="center"/>
              <w:rPr>
                <w:rFonts w:ascii="Tahoma" w:hAnsi="Tahoma" w:cs="Tahoma"/>
                <w:b/>
                <w:lang w:eastAsia="es-ES"/>
              </w:rPr>
            </w:pPr>
            <w:r w:rsidRPr="00AF1430">
              <w:rPr>
                <w:rFonts w:ascii="Tahoma" w:hAnsi="Tahoma" w:cs="Tahoma"/>
                <w:b/>
                <w:lang w:eastAsia="es-ES"/>
              </w:rPr>
              <w:t>Nombre de la Comunidad</w:t>
            </w:r>
          </w:p>
        </w:tc>
        <w:tc>
          <w:tcPr>
            <w:tcW w:w="2010" w:type="dxa"/>
            <w:shd w:val="clear" w:color="auto" w:fill="17365D"/>
            <w:vAlign w:val="center"/>
          </w:tcPr>
          <w:p w14:paraId="1E012140" w14:textId="77777777" w:rsidR="00AF1430" w:rsidRPr="00AF1430" w:rsidRDefault="00AF1430" w:rsidP="00AF1430">
            <w:pPr>
              <w:jc w:val="center"/>
              <w:rPr>
                <w:rFonts w:ascii="Tahoma" w:hAnsi="Tahoma" w:cs="Tahoma"/>
                <w:b/>
                <w:lang w:eastAsia="es-ES"/>
              </w:rPr>
            </w:pPr>
            <w:r w:rsidRPr="00AF1430">
              <w:rPr>
                <w:rFonts w:ascii="Tahoma" w:hAnsi="Tahoma" w:cs="Tahoma"/>
                <w:b/>
                <w:lang w:eastAsia="es-ES"/>
              </w:rPr>
              <w:t>Oficina</w:t>
            </w:r>
          </w:p>
        </w:tc>
        <w:tc>
          <w:tcPr>
            <w:tcW w:w="2782" w:type="dxa"/>
            <w:shd w:val="clear" w:color="auto" w:fill="17365D"/>
            <w:vAlign w:val="center"/>
          </w:tcPr>
          <w:p w14:paraId="2C654E9F" w14:textId="77777777" w:rsidR="00AF1430" w:rsidRPr="00AF1430" w:rsidRDefault="00AF1430" w:rsidP="00AF1430">
            <w:pPr>
              <w:jc w:val="center"/>
              <w:rPr>
                <w:rFonts w:ascii="Tahoma" w:hAnsi="Tahoma" w:cs="Tahoma"/>
                <w:b/>
                <w:lang w:eastAsia="es-ES"/>
              </w:rPr>
            </w:pPr>
            <w:r w:rsidRPr="00AF1430">
              <w:rPr>
                <w:rFonts w:ascii="Tahoma" w:hAnsi="Tahoma" w:cs="Tahoma"/>
                <w:b/>
                <w:lang w:eastAsia="es-ES"/>
              </w:rPr>
              <w:t>Almacén</w:t>
            </w:r>
          </w:p>
        </w:tc>
      </w:tr>
      <w:tr w:rsidR="00AF1430" w:rsidRPr="00AF1430" w14:paraId="56F7FF97" w14:textId="77777777" w:rsidTr="00AF1430">
        <w:trPr>
          <w:trHeight w:hRule="exact" w:val="330"/>
          <w:jc w:val="center"/>
        </w:trPr>
        <w:tc>
          <w:tcPr>
            <w:tcW w:w="3127" w:type="dxa"/>
            <w:shd w:val="clear" w:color="auto" w:fill="auto"/>
          </w:tcPr>
          <w:p w14:paraId="3E623DDB" w14:textId="77777777" w:rsidR="00AF1430" w:rsidRPr="00AF1430" w:rsidRDefault="00AF1430" w:rsidP="00AF1430">
            <w:pPr>
              <w:spacing w:line="300" w:lineRule="auto"/>
              <w:jc w:val="both"/>
              <w:rPr>
                <w:rFonts w:ascii="Tahoma" w:hAnsi="Tahoma" w:cs="Tahoma"/>
                <w:color w:val="FF0000"/>
                <w:lang w:eastAsia="es-ES"/>
              </w:rPr>
            </w:pPr>
            <w:r w:rsidRPr="00AF1430">
              <w:rPr>
                <w:rFonts w:ascii="Tahoma" w:hAnsi="Tahoma" w:cs="Tahoma"/>
                <w:color w:val="FF0000"/>
                <w:lang w:val="en-US" w:eastAsia="es-BO"/>
              </w:rPr>
              <w:t>PILA TORRE</w:t>
            </w:r>
          </w:p>
        </w:tc>
        <w:tc>
          <w:tcPr>
            <w:tcW w:w="2010" w:type="dxa"/>
            <w:shd w:val="clear" w:color="auto" w:fill="auto"/>
          </w:tcPr>
          <w:p w14:paraId="59EBC4E3" w14:textId="77777777" w:rsidR="00AF1430" w:rsidRPr="00AF1430" w:rsidRDefault="00AF1430" w:rsidP="00AF1430">
            <w:pPr>
              <w:spacing w:line="300" w:lineRule="auto"/>
              <w:jc w:val="center"/>
              <w:rPr>
                <w:rFonts w:ascii="Tahoma" w:hAnsi="Tahoma" w:cs="Tahoma"/>
                <w:color w:val="FF0000"/>
                <w:lang w:eastAsia="es-ES"/>
              </w:rPr>
            </w:pPr>
            <w:r w:rsidRPr="00AF1430">
              <w:rPr>
                <w:rFonts w:ascii="Tahoma" w:hAnsi="Tahoma" w:cs="Tahoma"/>
                <w:color w:val="FF0000"/>
                <w:lang w:val="en-US" w:eastAsia="es-ES"/>
              </w:rPr>
              <w:t>SI</w:t>
            </w:r>
          </w:p>
        </w:tc>
        <w:tc>
          <w:tcPr>
            <w:tcW w:w="2782" w:type="dxa"/>
            <w:shd w:val="clear" w:color="auto" w:fill="auto"/>
          </w:tcPr>
          <w:p w14:paraId="44ED197F" w14:textId="77777777" w:rsidR="00AF1430" w:rsidRPr="00AF1430" w:rsidRDefault="00AF1430" w:rsidP="00AF1430">
            <w:pPr>
              <w:jc w:val="center"/>
              <w:rPr>
                <w:rFonts w:ascii="Tahoma" w:hAnsi="Tahoma" w:cs="Tahoma"/>
                <w:color w:val="FF0000"/>
              </w:rPr>
            </w:pPr>
            <w:r w:rsidRPr="00AF1430">
              <w:rPr>
                <w:rFonts w:ascii="Tahoma" w:hAnsi="Tahoma" w:cs="Tahoma"/>
                <w:color w:val="FF0000"/>
                <w:lang w:eastAsia="es-ES"/>
              </w:rPr>
              <w:t>SI</w:t>
            </w:r>
          </w:p>
        </w:tc>
      </w:tr>
      <w:tr w:rsidR="00AF1430" w:rsidRPr="00AF1430" w14:paraId="2BA45D3D" w14:textId="77777777" w:rsidTr="00AF1430">
        <w:trPr>
          <w:trHeight w:hRule="exact" w:val="330"/>
          <w:jc w:val="center"/>
        </w:trPr>
        <w:tc>
          <w:tcPr>
            <w:tcW w:w="3127" w:type="dxa"/>
            <w:shd w:val="clear" w:color="auto" w:fill="auto"/>
          </w:tcPr>
          <w:p w14:paraId="031537A0" w14:textId="77777777" w:rsidR="00AF1430" w:rsidRPr="00AF1430" w:rsidRDefault="00AF1430" w:rsidP="00AF1430">
            <w:pPr>
              <w:spacing w:line="300" w:lineRule="auto"/>
              <w:jc w:val="both"/>
              <w:rPr>
                <w:rFonts w:ascii="Tahoma" w:hAnsi="Tahoma" w:cs="Tahoma"/>
                <w:color w:val="FF0000"/>
                <w:lang w:eastAsia="es-ES"/>
              </w:rPr>
            </w:pPr>
            <w:r w:rsidRPr="00AF1430">
              <w:rPr>
                <w:rFonts w:ascii="Tahoma" w:hAnsi="Tahoma" w:cs="Tahoma"/>
                <w:color w:val="FF0000"/>
                <w:lang w:val="en-US" w:eastAsia="es-BO"/>
              </w:rPr>
              <w:t>MOLLE MAYU</w:t>
            </w:r>
          </w:p>
        </w:tc>
        <w:tc>
          <w:tcPr>
            <w:tcW w:w="2010" w:type="dxa"/>
            <w:shd w:val="clear" w:color="auto" w:fill="auto"/>
          </w:tcPr>
          <w:p w14:paraId="60039A96" w14:textId="77777777" w:rsidR="00AF1430" w:rsidRPr="00AF1430" w:rsidRDefault="00AF1430" w:rsidP="00AF1430">
            <w:pPr>
              <w:spacing w:line="300" w:lineRule="auto"/>
              <w:jc w:val="center"/>
              <w:rPr>
                <w:rFonts w:ascii="Tahoma" w:hAnsi="Tahoma" w:cs="Tahoma"/>
                <w:color w:val="FF0000"/>
                <w:lang w:eastAsia="es-ES"/>
              </w:rPr>
            </w:pPr>
            <w:r w:rsidRPr="00AF1430">
              <w:rPr>
                <w:rFonts w:ascii="Tahoma" w:hAnsi="Tahoma" w:cs="Tahoma"/>
                <w:color w:val="FF0000"/>
                <w:lang w:eastAsia="es-ES"/>
              </w:rPr>
              <w:t>NO</w:t>
            </w:r>
          </w:p>
        </w:tc>
        <w:tc>
          <w:tcPr>
            <w:tcW w:w="2782" w:type="dxa"/>
            <w:shd w:val="clear" w:color="auto" w:fill="auto"/>
          </w:tcPr>
          <w:p w14:paraId="054E65CF" w14:textId="77777777" w:rsidR="00AF1430" w:rsidRPr="00AF1430" w:rsidRDefault="00AF1430" w:rsidP="00AF1430">
            <w:pPr>
              <w:jc w:val="center"/>
              <w:rPr>
                <w:rFonts w:ascii="Tahoma" w:hAnsi="Tahoma" w:cs="Tahoma"/>
                <w:color w:val="FF0000"/>
              </w:rPr>
            </w:pPr>
            <w:r w:rsidRPr="00AF1430">
              <w:rPr>
                <w:rFonts w:ascii="Tahoma" w:hAnsi="Tahoma" w:cs="Tahoma"/>
                <w:color w:val="FF0000"/>
                <w:lang w:eastAsia="es-ES"/>
              </w:rPr>
              <w:t>SI</w:t>
            </w:r>
          </w:p>
        </w:tc>
      </w:tr>
      <w:tr w:rsidR="00AF1430" w:rsidRPr="00AF1430" w14:paraId="5FE788AE" w14:textId="77777777" w:rsidTr="00AF1430">
        <w:trPr>
          <w:trHeight w:hRule="exact" w:val="330"/>
          <w:jc w:val="center"/>
        </w:trPr>
        <w:tc>
          <w:tcPr>
            <w:tcW w:w="3127" w:type="dxa"/>
            <w:shd w:val="clear" w:color="auto" w:fill="BFBFBF"/>
          </w:tcPr>
          <w:p w14:paraId="5B99B8FC" w14:textId="77777777" w:rsidR="00AF1430" w:rsidRPr="00AF1430" w:rsidRDefault="00AF1430" w:rsidP="00AF1430">
            <w:pPr>
              <w:spacing w:line="300" w:lineRule="auto"/>
              <w:jc w:val="right"/>
              <w:rPr>
                <w:rFonts w:ascii="Tahoma" w:hAnsi="Tahoma" w:cs="Tahoma"/>
                <w:b/>
                <w:lang w:eastAsia="es-ES"/>
              </w:rPr>
            </w:pPr>
            <w:r w:rsidRPr="00AF1430">
              <w:rPr>
                <w:rFonts w:ascii="Tahoma" w:hAnsi="Tahoma" w:cs="Tahoma"/>
                <w:b/>
                <w:lang w:val="en-US" w:eastAsia="es-BO"/>
              </w:rPr>
              <w:t>TOTAL</w:t>
            </w:r>
          </w:p>
        </w:tc>
        <w:tc>
          <w:tcPr>
            <w:tcW w:w="2010" w:type="dxa"/>
            <w:shd w:val="clear" w:color="auto" w:fill="BFBFBF"/>
          </w:tcPr>
          <w:p w14:paraId="335A94DB" w14:textId="77777777" w:rsidR="00AF1430" w:rsidRPr="00AF1430" w:rsidRDefault="00AF1430" w:rsidP="00AF1430">
            <w:pPr>
              <w:spacing w:line="300" w:lineRule="auto"/>
              <w:jc w:val="center"/>
              <w:rPr>
                <w:rFonts w:ascii="Tahoma" w:hAnsi="Tahoma" w:cs="Tahoma"/>
                <w:b/>
                <w:bCs/>
                <w:color w:val="FF0000"/>
                <w:lang w:eastAsia="es-ES"/>
              </w:rPr>
            </w:pPr>
            <w:r w:rsidRPr="00AF1430">
              <w:rPr>
                <w:rFonts w:ascii="Tahoma" w:hAnsi="Tahoma" w:cs="Tahoma"/>
                <w:b/>
                <w:bCs/>
                <w:color w:val="FF0000"/>
                <w:lang w:eastAsia="es-ES"/>
              </w:rPr>
              <w:t>1</w:t>
            </w:r>
          </w:p>
        </w:tc>
        <w:tc>
          <w:tcPr>
            <w:tcW w:w="2782" w:type="dxa"/>
            <w:shd w:val="clear" w:color="auto" w:fill="BFBFBF"/>
          </w:tcPr>
          <w:p w14:paraId="350D7252" w14:textId="77777777" w:rsidR="00AF1430" w:rsidRPr="00AF1430" w:rsidRDefault="00AF1430" w:rsidP="00AF1430">
            <w:pPr>
              <w:jc w:val="center"/>
              <w:rPr>
                <w:rFonts w:ascii="Tahoma" w:hAnsi="Tahoma" w:cs="Tahoma"/>
                <w:b/>
                <w:bCs/>
                <w:color w:val="FF0000"/>
              </w:rPr>
            </w:pPr>
            <w:r w:rsidRPr="00AF1430">
              <w:rPr>
                <w:rFonts w:ascii="Tahoma" w:hAnsi="Tahoma" w:cs="Tahoma"/>
                <w:b/>
                <w:bCs/>
                <w:color w:val="FF0000"/>
                <w:lang w:eastAsia="es-ES"/>
              </w:rPr>
              <w:t>2</w:t>
            </w:r>
          </w:p>
        </w:tc>
      </w:tr>
    </w:tbl>
    <w:p w14:paraId="507373B2" w14:textId="77777777" w:rsidR="00AF1430" w:rsidRPr="00AF1430" w:rsidRDefault="00AF1430" w:rsidP="00AF1430">
      <w:pPr>
        <w:spacing w:line="260" w:lineRule="atLeast"/>
        <w:jc w:val="both"/>
        <w:rPr>
          <w:rFonts w:ascii="Tahoma" w:hAnsi="Tahoma" w:cs="Tahoma"/>
          <w:b/>
          <w:i/>
          <w:color w:val="000000"/>
          <w:lang w:val="es-ES_tradnl"/>
        </w:rPr>
      </w:pPr>
      <w:r w:rsidRPr="00AF1430">
        <w:rPr>
          <w:rFonts w:ascii="Tahoma" w:hAnsi="Tahoma" w:cs="Tahoma"/>
          <w:b/>
          <w:i/>
          <w:color w:val="000000"/>
          <w:lang w:val="es-ES_tradnl"/>
        </w:rPr>
        <w:t>Notas:</w:t>
      </w:r>
    </w:p>
    <w:p w14:paraId="782A507F" w14:textId="77777777" w:rsidR="00AF1430" w:rsidRPr="00AF1430" w:rsidRDefault="00AF1430" w:rsidP="00AF1430">
      <w:pPr>
        <w:numPr>
          <w:ilvl w:val="1"/>
          <w:numId w:val="73"/>
        </w:numPr>
        <w:spacing w:after="160" w:line="260" w:lineRule="atLeast"/>
        <w:ind w:left="426"/>
        <w:jc w:val="both"/>
        <w:rPr>
          <w:rFonts w:ascii="Tahoma" w:hAnsi="Tahoma" w:cs="Tahoma"/>
          <w:lang w:val="es-BO"/>
        </w:rPr>
      </w:pPr>
      <w:r w:rsidRPr="00AF1430">
        <w:rPr>
          <w:rFonts w:ascii="Tahoma" w:hAnsi="Tahoma" w:cs="Tahoma"/>
          <w:lang w:val="es-BO"/>
        </w:rPr>
        <w:t>La Entidad Ejecutora deberá instalar una oficina de apoyo logístico en el departamento, obligatoriamente, con la dirección y enlace correspondiente.</w:t>
      </w:r>
    </w:p>
    <w:p w14:paraId="0A5F1A5E" w14:textId="77777777" w:rsidR="00AF1430" w:rsidRPr="00AF1430" w:rsidRDefault="00AF1430" w:rsidP="00AF1430">
      <w:pPr>
        <w:numPr>
          <w:ilvl w:val="1"/>
          <w:numId w:val="73"/>
        </w:numPr>
        <w:spacing w:after="160" w:line="260" w:lineRule="atLeast"/>
        <w:ind w:left="426"/>
        <w:jc w:val="both"/>
        <w:rPr>
          <w:rFonts w:ascii="Tahoma" w:hAnsi="Tahoma" w:cs="Tahoma"/>
        </w:rPr>
      </w:pPr>
      <w:r w:rsidRPr="00AF1430">
        <w:rPr>
          <w:rFonts w:ascii="Tahoma" w:hAnsi="Tahoma" w:cs="Tahoma"/>
          <w:lang w:val="es-BO"/>
        </w:rPr>
        <w:t>Según la necesidad del proyecto se podrán habilitar almacenes comunales</w:t>
      </w:r>
      <w:r w:rsidRPr="00AF1430">
        <w:rPr>
          <w:rFonts w:ascii="Tahoma" w:hAnsi="Tahoma" w:cs="Tahoma"/>
        </w:rPr>
        <w:t xml:space="preserve">. </w:t>
      </w:r>
    </w:p>
    <w:p w14:paraId="7D832FEF" w14:textId="77777777" w:rsidR="00AF1430" w:rsidRPr="00AF1430" w:rsidRDefault="00AF1430" w:rsidP="00AF1430">
      <w:pPr>
        <w:numPr>
          <w:ilvl w:val="1"/>
          <w:numId w:val="73"/>
        </w:numPr>
        <w:spacing w:after="160" w:line="260" w:lineRule="atLeast"/>
        <w:ind w:left="426"/>
        <w:jc w:val="both"/>
        <w:rPr>
          <w:rFonts w:ascii="Tahoma" w:hAnsi="Tahoma" w:cs="Tahoma"/>
        </w:rPr>
      </w:pPr>
      <w:r w:rsidRPr="00AF1430">
        <w:rPr>
          <w:rFonts w:ascii="Tahoma" w:hAnsi="Tahoma" w:cs="Tahoma"/>
        </w:rPr>
        <w:t xml:space="preserve">Si existen comunidades alejadas a más de </w:t>
      </w:r>
      <w:r w:rsidRPr="00AF1430">
        <w:rPr>
          <w:rFonts w:ascii="Tahoma" w:hAnsi="Tahoma" w:cs="Tahoma"/>
          <w:b/>
          <w:color w:val="FF0000"/>
        </w:rPr>
        <w:t>5 km</w:t>
      </w:r>
      <w:r w:rsidRPr="00AF1430">
        <w:rPr>
          <w:rFonts w:ascii="Tahoma" w:hAnsi="Tahoma" w:cs="Tahoma"/>
        </w:rPr>
        <w:t xml:space="preserve"> de el/los almacén/es que coloca la Entidad Ejecutora, entonces deberá organizarse la apertura de </w:t>
      </w:r>
      <w:r w:rsidRPr="00AF1430">
        <w:rPr>
          <w:rFonts w:ascii="Tahoma" w:hAnsi="Tahoma" w:cs="Tahoma"/>
          <w:b/>
        </w:rPr>
        <w:t>almacenes comunales</w:t>
      </w:r>
      <w:r w:rsidRPr="00AF1430">
        <w:rPr>
          <w:rFonts w:ascii="Tahoma" w:hAnsi="Tahoma" w:cs="Tahoma"/>
        </w:rPr>
        <w:t xml:space="preserve"> por cada comunidad.</w:t>
      </w:r>
    </w:p>
    <w:p w14:paraId="2CD2CEF9" w14:textId="77777777" w:rsidR="00AF1430" w:rsidRPr="00AF1430" w:rsidRDefault="00AF1430" w:rsidP="00AF1430">
      <w:pPr>
        <w:numPr>
          <w:ilvl w:val="1"/>
          <w:numId w:val="73"/>
        </w:numPr>
        <w:spacing w:after="160" w:line="260" w:lineRule="atLeast"/>
        <w:ind w:left="426"/>
        <w:jc w:val="both"/>
        <w:rPr>
          <w:rFonts w:ascii="Tahoma" w:hAnsi="Tahoma" w:cs="Tahoma"/>
          <w:lang w:val="es-BO"/>
        </w:rPr>
      </w:pPr>
      <w:r w:rsidRPr="00AF143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E5AF6B5" w14:textId="77777777" w:rsidR="00AF1430" w:rsidRPr="00AF1430" w:rsidRDefault="00AF1430" w:rsidP="00AF1430">
      <w:pPr>
        <w:numPr>
          <w:ilvl w:val="1"/>
          <w:numId w:val="73"/>
        </w:numPr>
        <w:spacing w:after="160" w:line="260" w:lineRule="atLeast"/>
        <w:ind w:left="426"/>
        <w:jc w:val="both"/>
        <w:rPr>
          <w:rFonts w:ascii="Tahoma" w:hAnsi="Tahoma" w:cs="Tahoma"/>
          <w:lang w:val="es-BO"/>
        </w:rPr>
      </w:pPr>
      <w:r w:rsidRPr="00AF1430">
        <w:rPr>
          <w:rFonts w:ascii="Tahoma" w:hAnsi="Tahoma" w:cs="Tahoma"/>
          <w:lang w:val="es-BO"/>
        </w:rPr>
        <w:t>Tanto la oficina como los almacenes deberán estar debidamente identificados.</w:t>
      </w:r>
    </w:p>
    <w:p w14:paraId="72B745D5" w14:textId="77777777" w:rsidR="00AF1430" w:rsidRPr="00AF1430" w:rsidRDefault="00AF1430" w:rsidP="00AF1430">
      <w:pPr>
        <w:keepNext/>
        <w:numPr>
          <w:ilvl w:val="0"/>
          <w:numId w:val="43"/>
        </w:numPr>
        <w:spacing w:before="240" w:after="60" w:line="260" w:lineRule="atLeast"/>
        <w:outlineLvl w:val="0"/>
        <w:rPr>
          <w:rFonts w:ascii="Arial" w:hAnsi="Arial" w:cs="Arial"/>
          <w:b/>
          <w:bCs/>
          <w:kern w:val="32"/>
          <w:sz w:val="32"/>
          <w:szCs w:val="32"/>
          <w:lang w:val="es-ES_tradnl"/>
        </w:rPr>
      </w:pPr>
      <w:bookmarkStart w:id="136" w:name="_Toc536520833"/>
      <w:bookmarkStart w:id="137" w:name="_Toc71811168"/>
      <w:r w:rsidRPr="00AF1430">
        <w:rPr>
          <w:rFonts w:ascii="Tahoma" w:hAnsi="Tahoma" w:cs="Tahoma"/>
          <w:b/>
          <w:bCs/>
          <w:color w:val="000000"/>
          <w:kern w:val="32"/>
          <w:lang w:val="es-ES_tradnl"/>
        </w:rPr>
        <w:t>EQUIPO, MAQUINARIA, VEHÍCULOS Y OTROS</w:t>
      </w:r>
      <w:bookmarkEnd w:id="136"/>
      <w:bookmarkEnd w:id="137"/>
    </w:p>
    <w:p w14:paraId="7BFEF28A" w14:textId="77777777" w:rsidR="00AF1430" w:rsidRDefault="00AF1430" w:rsidP="00AF1430">
      <w:pPr>
        <w:spacing w:line="260" w:lineRule="atLeast"/>
        <w:jc w:val="both"/>
        <w:rPr>
          <w:rFonts w:ascii="Tahoma" w:hAnsi="Tahoma" w:cs="Tahoma"/>
        </w:rPr>
      </w:pPr>
      <w:r w:rsidRPr="00AF1430">
        <w:rPr>
          <w:rFonts w:ascii="Tahoma" w:hAnsi="Tahoma" w:cs="Tahoma"/>
        </w:rPr>
        <w:t>La Entidad Ejecutora deberá garantizar mínimamente el siguiente equipo, maquinaria, vehículos y otros:</w:t>
      </w:r>
    </w:p>
    <w:p w14:paraId="55A7CD48" w14:textId="77777777" w:rsidR="00C02D91" w:rsidRPr="00AF1430" w:rsidRDefault="00C02D91" w:rsidP="00AF1430">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F1430" w:rsidRPr="00AF1430" w14:paraId="5D343783" w14:textId="77777777" w:rsidTr="00AF1430">
        <w:trPr>
          <w:jc w:val="center"/>
        </w:trPr>
        <w:tc>
          <w:tcPr>
            <w:tcW w:w="421" w:type="dxa"/>
            <w:shd w:val="clear" w:color="auto" w:fill="D9E2F3" w:themeFill="accent5" w:themeFillTint="33"/>
            <w:vAlign w:val="center"/>
          </w:tcPr>
          <w:p w14:paraId="7EAB8334" w14:textId="77777777" w:rsidR="00AF1430" w:rsidRPr="00AF1430" w:rsidRDefault="00AF1430" w:rsidP="00AF1430">
            <w:pPr>
              <w:jc w:val="center"/>
              <w:rPr>
                <w:rFonts w:ascii="Tahoma" w:hAnsi="Tahoma" w:cs="Tahoma"/>
                <w:b/>
              </w:rPr>
            </w:pPr>
            <w:r w:rsidRPr="00AF1430">
              <w:rPr>
                <w:rFonts w:ascii="Tahoma" w:hAnsi="Tahoma" w:cs="Tahoma"/>
                <w:b/>
              </w:rPr>
              <w:t>Nº</w:t>
            </w:r>
          </w:p>
        </w:tc>
        <w:tc>
          <w:tcPr>
            <w:tcW w:w="3552" w:type="dxa"/>
            <w:shd w:val="clear" w:color="auto" w:fill="D9E2F3" w:themeFill="accent5" w:themeFillTint="33"/>
            <w:vAlign w:val="center"/>
          </w:tcPr>
          <w:p w14:paraId="14D55176" w14:textId="77777777" w:rsidR="00AF1430" w:rsidRPr="00AF1430" w:rsidRDefault="00AF1430" w:rsidP="00AF1430">
            <w:pPr>
              <w:jc w:val="center"/>
              <w:rPr>
                <w:rFonts w:ascii="Tahoma" w:hAnsi="Tahoma" w:cs="Tahoma"/>
                <w:b/>
              </w:rPr>
            </w:pPr>
            <w:r w:rsidRPr="00AF1430">
              <w:rPr>
                <w:rFonts w:ascii="Tahoma" w:hAnsi="Tahoma" w:cs="Tahoma"/>
                <w:b/>
              </w:rPr>
              <w:t>TIPO</w:t>
            </w:r>
          </w:p>
        </w:tc>
        <w:tc>
          <w:tcPr>
            <w:tcW w:w="1701" w:type="dxa"/>
            <w:shd w:val="clear" w:color="auto" w:fill="D9E2F3" w:themeFill="accent5" w:themeFillTint="33"/>
            <w:vAlign w:val="center"/>
          </w:tcPr>
          <w:p w14:paraId="56A2E12D" w14:textId="77777777" w:rsidR="00AF1430" w:rsidRPr="00AF1430" w:rsidRDefault="00AF1430" w:rsidP="00AF1430">
            <w:pPr>
              <w:jc w:val="center"/>
              <w:rPr>
                <w:rFonts w:ascii="Tahoma" w:hAnsi="Tahoma" w:cs="Tahoma"/>
                <w:b/>
              </w:rPr>
            </w:pPr>
            <w:r w:rsidRPr="00AF1430">
              <w:rPr>
                <w:rFonts w:ascii="Tahoma" w:hAnsi="Tahoma" w:cs="Tahoma"/>
                <w:b/>
              </w:rPr>
              <w:t>CANTIDAD</w:t>
            </w:r>
          </w:p>
        </w:tc>
        <w:tc>
          <w:tcPr>
            <w:tcW w:w="1702" w:type="dxa"/>
            <w:shd w:val="clear" w:color="auto" w:fill="D9E2F3" w:themeFill="accent5" w:themeFillTint="33"/>
          </w:tcPr>
          <w:p w14:paraId="41A555DC" w14:textId="77777777" w:rsidR="00AF1430" w:rsidRPr="00AF1430" w:rsidRDefault="00AF1430" w:rsidP="00AF1430">
            <w:pPr>
              <w:jc w:val="center"/>
              <w:rPr>
                <w:rFonts w:ascii="Tahoma" w:hAnsi="Tahoma" w:cs="Tahoma"/>
                <w:b/>
              </w:rPr>
            </w:pPr>
          </w:p>
          <w:p w14:paraId="7EDBC2F1" w14:textId="77777777" w:rsidR="00AF1430" w:rsidRPr="00AF1430" w:rsidRDefault="00AF1430" w:rsidP="00AF1430">
            <w:pPr>
              <w:jc w:val="center"/>
              <w:rPr>
                <w:rFonts w:ascii="Tahoma" w:hAnsi="Tahoma" w:cs="Tahoma"/>
                <w:b/>
              </w:rPr>
            </w:pPr>
            <w:r w:rsidRPr="00AF1430">
              <w:rPr>
                <w:rFonts w:ascii="Tahoma" w:hAnsi="Tahoma" w:cs="Tahoma"/>
                <w:b/>
              </w:rPr>
              <w:t>PERTINENCIA</w:t>
            </w:r>
          </w:p>
        </w:tc>
        <w:tc>
          <w:tcPr>
            <w:tcW w:w="2268" w:type="dxa"/>
            <w:shd w:val="clear" w:color="auto" w:fill="D9E2F3" w:themeFill="accent5" w:themeFillTint="33"/>
          </w:tcPr>
          <w:p w14:paraId="4FD29894" w14:textId="77777777" w:rsidR="00AF1430" w:rsidRPr="00AF1430" w:rsidRDefault="00AF1430" w:rsidP="00AF1430">
            <w:pPr>
              <w:jc w:val="center"/>
              <w:rPr>
                <w:rFonts w:ascii="Tahoma" w:hAnsi="Tahoma" w:cs="Tahoma"/>
                <w:b/>
              </w:rPr>
            </w:pPr>
            <w:r w:rsidRPr="00AF1430">
              <w:rPr>
                <w:rFonts w:ascii="Tahoma" w:hAnsi="Tahoma" w:cs="Tahoma"/>
                <w:b/>
              </w:rPr>
              <w:t>Tiempo de participación en este Proyecto</w:t>
            </w:r>
          </w:p>
        </w:tc>
      </w:tr>
      <w:tr w:rsidR="00AF1430" w:rsidRPr="00AF1430" w14:paraId="7F419DD9" w14:textId="77777777" w:rsidTr="00AF1430">
        <w:trPr>
          <w:jc w:val="center"/>
        </w:trPr>
        <w:tc>
          <w:tcPr>
            <w:tcW w:w="421" w:type="dxa"/>
            <w:shd w:val="clear" w:color="auto" w:fill="auto"/>
            <w:vAlign w:val="center"/>
          </w:tcPr>
          <w:p w14:paraId="37427CF3"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1</w:t>
            </w:r>
          </w:p>
        </w:tc>
        <w:tc>
          <w:tcPr>
            <w:tcW w:w="3552" w:type="dxa"/>
            <w:shd w:val="clear" w:color="auto" w:fill="auto"/>
            <w:vAlign w:val="center"/>
          </w:tcPr>
          <w:p w14:paraId="0CC04063"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Camioneta mayor o igual a </w:t>
            </w:r>
            <w:r w:rsidRPr="00AF1430">
              <w:rPr>
                <w:rFonts w:ascii="Tahoma" w:hAnsi="Tahoma" w:cs="Tahoma"/>
                <w:sz w:val="18"/>
                <w:szCs w:val="18"/>
                <w:lang w:val="es-BO" w:eastAsia="es-BO"/>
              </w:rPr>
              <w:t>2350 cc.,</w:t>
            </w:r>
            <w:r w:rsidRPr="00AF143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72BBBB" w14:textId="77777777" w:rsidR="00AF1430" w:rsidRPr="00AF1430" w:rsidRDefault="00AF1430" w:rsidP="00AF1430">
            <w:pPr>
              <w:spacing w:line="300" w:lineRule="auto"/>
              <w:jc w:val="center"/>
              <w:rPr>
                <w:rFonts w:ascii="Tahoma" w:hAnsi="Tahoma" w:cs="Tahoma"/>
                <w:b/>
                <w:bCs/>
                <w:sz w:val="18"/>
                <w:szCs w:val="18"/>
              </w:rPr>
            </w:pPr>
            <w:r w:rsidRPr="00AF1430">
              <w:rPr>
                <w:rFonts w:ascii="Tahoma" w:hAnsi="Tahoma" w:cs="Tahoma"/>
                <w:b/>
                <w:bCs/>
                <w:color w:val="FF0000"/>
                <w:sz w:val="18"/>
                <w:szCs w:val="18"/>
              </w:rPr>
              <w:t>1</w:t>
            </w:r>
          </w:p>
        </w:tc>
        <w:tc>
          <w:tcPr>
            <w:tcW w:w="1702" w:type="dxa"/>
            <w:vMerge w:val="restart"/>
            <w:vAlign w:val="center"/>
          </w:tcPr>
          <w:p w14:paraId="3A98BD64" w14:textId="77777777" w:rsidR="00AF1430" w:rsidRPr="00AF1430" w:rsidRDefault="00AF1430" w:rsidP="00AF1430">
            <w:pPr>
              <w:spacing w:line="300" w:lineRule="auto"/>
              <w:contextualSpacing/>
              <w:jc w:val="center"/>
              <w:rPr>
                <w:rFonts w:ascii="Tahoma" w:hAnsi="Tahoma" w:cs="Tahoma"/>
                <w:b/>
                <w:sz w:val="18"/>
                <w:szCs w:val="18"/>
              </w:rPr>
            </w:pPr>
          </w:p>
          <w:p w14:paraId="10A6719C" w14:textId="77777777" w:rsidR="00AF1430" w:rsidRPr="00AF1430" w:rsidRDefault="00AF1430" w:rsidP="00AF1430">
            <w:pPr>
              <w:spacing w:line="300" w:lineRule="auto"/>
              <w:contextualSpacing/>
              <w:jc w:val="center"/>
              <w:rPr>
                <w:rFonts w:ascii="Tahoma" w:hAnsi="Tahoma" w:cs="Tahoma"/>
                <w:b/>
                <w:sz w:val="18"/>
                <w:szCs w:val="18"/>
              </w:rPr>
            </w:pPr>
          </w:p>
          <w:p w14:paraId="5C611DB3" w14:textId="77777777" w:rsidR="00AF1430" w:rsidRPr="00AF1430" w:rsidRDefault="00AF1430" w:rsidP="00AF1430">
            <w:pPr>
              <w:spacing w:line="300" w:lineRule="auto"/>
              <w:contextualSpacing/>
              <w:jc w:val="center"/>
              <w:rPr>
                <w:rFonts w:ascii="Tahoma" w:hAnsi="Tahoma" w:cs="Tahoma"/>
                <w:b/>
                <w:sz w:val="18"/>
                <w:szCs w:val="18"/>
              </w:rPr>
            </w:pPr>
            <w:r w:rsidRPr="00AF1430">
              <w:rPr>
                <w:rFonts w:ascii="Tahoma" w:hAnsi="Tahoma" w:cs="Tahoma"/>
                <w:b/>
                <w:sz w:val="18"/>
                <w:szCs w:val="18"/>
              </w:rPr>
              <w:t>Obligatorio</w:t>
            </w:r>
          </w:p>
        </w:tc>
        <w:tc>
          <w:tcPr>
            <w:tcW w:w="2268" w:type="dxa"/>
            <w:vMerge w:val="restart"/>
            <w:vAlign w:val="center"/>
          </w:tcPr>
          <w:p w14:paraId="14BD466E" w14:textId="77777777" w:rsidR="00AF1430" w:rsidRPr="00AF1430" w:rsidRDefault="00AF1430" w:rsidP="00AF1430">
            <w:pPr>
              <w:spacing w:line="300" w:lineRule="auto"/>
              <w:jc w:val="center"/>
              <w:rPr>
                <w:rFonts w:ascii="Tahoma" w:hAnsi="Tahoma" w:cs="Tahoma"/>
                <w:b/>
                <w:sz w:val="18"/>
                <w:szCs w:val="18"/>
              </w:rPr>
            </w:pPr>
          </w:p>
          <w:p w14:paraId="3C439ABD" w14:textId="77777777" w:rsidR="00AF1430" w:rsidRPr="00AF1430" w:rsidRDefault="00AF1430" w:rsidP="00AF1430">
            <w:pPr>
              <w:spacing w:line="300" w:lineRule="auto"/>
              <w:jc w:val="center"/>
              <w:rPr>
                <w:rFonts w:ascii="Tahoma" w:hAnsi="Tahoma" w:cs="Tahoma"/>
                <w:b/>
                <w:sz w:val="18"/>
                <w:szCs w:val="18"/>
              </w:rPr>
            </w:pPr>
          </w:p>
          <w:p w14:paraId="08942805" w14:textId="77777777" w:rsidR="00AF1430" w:rsidRPr="00AF1430" w:rsidRDefault="00AF1430" w:rsidP="00AF1430">
            <w:pPr>
              <w:spacing w:line="300" w:lineRule="auto"/>
              <w:jc w:val="center"/>
              <w:rPr>
                <w:rFonts w:ascii="Tahoma" w:hAnsi="Tahoma" w:cs="Tahoma"/>
                <w:b/>
                <w:sz w:val="18"/>
                <w:szCs w:val="18"/>
              </w:rPr>
            </w:pPr>
          </w:p>
          <w:p w14:paraId="36CFF5C0" w14:textId="77777777" w:rsidR="00AF1430" w:rsidRPr="00AF1430" w:rsidRDefault="00AF1430" w:rsidP="00AF1430">
            <w:pPr>
              <w:spacing w:line="300" w:lineRule="auto"/>
              <w:jc w:val="center"/>
              <w:rPr>
                <w:rFonts w:ascii="Tahoma" w:hAnsi="Tahoma" w:cs="Tahoma"/>
                <w:b/>
                <w:sz w:val="18"/>
                <w:szCs w:val="18"/>
              </w:rPr>
            </w:pPr>
          </w:p>
          <w:p w14:paraId="6313877C"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b/>
                <w:sz w:val="18"/>
                <w:szCs w:val="18"/>
              </w:rPr>
              <w:t>PLAZO TOTAL DE LA CONSULTORÍA</w:t>
            </w:r>
          </w:p>
        </w:tc>
      </w:tr>
      <w:tr w:rsidR="00AF1430" w:rsidRPr="00AF1430" w14:paraId="5759584A" w14:textId="77777777" w:rsidTr="00AF1430">
        <w:trPr>
          <w:jc w:val="center"/>
        </w:trPr>
        <w:tc>
          <w:tcPr>
            <w:tcW w:w="421" w:type="dxa"/>
            <w:shd w:val="clear" w:color="auto" w:fill="auto"/>
            <w:vAlign w:val="center"/>
          </w:tcPr>
          <w:p w14:paraId="13518D10"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2</w:t>
            </w:r>
          </w:p>
        </w:tc>
        <w:tc>
          <w:tcPr>
            <w:tcW w:w="3552" w:type="dxa"/>
            <w:shd w:val="clear" w:color="auto" w:fill="auto"/>
            <w:vAlign w:val="center"/>
          </w:tcPr>
          <w:p w14:paraId="3A9D62C6"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Volqueta </w:t>
            </w:r>
            <w:r w:rsidRPr="00AF1430">
              <w:rPr>
                <w:rFonts w:ascii="Tahoma" w:hAnsi="Tahoma" w:cs="Tahoma"/>
                <w:sz w:val="18"/>
                <w:szCs w:val="18"/>
                <w:lang w:val="es-BO" w:eastAsia="es-BO"/>
              </w:rPr>
              <w:t xml:space="preserve">o Camión </w:t>
            </w:r>
            <w:r w:rsidRPr="00AF143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E3161A" w14:textId="77777777" w:rsidR="00AF1430" w:rsidRPr="00AF1430" w:rsidRDefault="00AF1430" w:rsidP="00AF1430">
            <w:pPr>
              <w:jc w:val="center"/>
              <w:rPr>
                <w:b/>
                <w:bCs/>
                <w:sz w:val="18"/>
                <w:szCs w:val="18"/>
              </w:rPr>
            </w:pPr>
            <w:r w:rsidRPr="00AF1430">
              <w:rPr>
                <w:rFonts w:ascii="Tahoma" w:hAnsi="Tahoma" w:cs="Tahoma"/>
                <w:b/>
                <w:bCs/>
                <w:color w:val="FF0000"/>
                <w:sz w:val="18"/>
                <w:szCs w:val="18"/>
              </w:rPr>
              <w:t>1</w:t>
            </w:r>
          </w:p>
        </w:tc>
        <w:tc>
          <w:tcPr>
            <w:tcW w:w="1702" w:type="dxa"/>
            <w:vMerge/>
            <w:vAlign w:val="center"/>
          </w:tcPr>
          <w:p w14:paraId="1CD3CAEC" w14:textId="77777777" w:rsidR="00AF1430" w:rsidRPr="00AF1430" w:rsidRDefault="00AF1430" w:rsidP="00AF1430">
            <w:pPr>
              <w:spacing w:line="300" w:lineRule="auto"/>
              <w:contextualSpacing/>
              <w:jc w:val="center"/>
              <w:rPr>
                <w:rFonts w:ascii="Tahoma" w:hAnsi="Tahoma" w:cs="Tahoma"/>
                <w:b/>
                <w:sz w:val="18"/>
                <w:szCs w:val="18"/>
              </w:rPr>
            </w:pPr>
          </w:p>
        </w:tc>
        <w:tc>
          <w:tcPr>
            <w:tcW w:w="2268" w:type="dxa"/>
            <w:vMerge/>
            <w:vAlign w:val="center"/>
          </w:tcPr>
          <w:p w14:paraId="041C93A8" w14:textId="77777777" w:rsidR="00AF1430" w:rsidRPr="00AF1430" w:rsidRDefault="00AF1430" w:rsidP="00AF1430">
            <w:pPr>
              <w:spacing w:line="300" w:lineRule="auto"/>
              <w:jc w:val="center"/>
              <w:rPr>
                <w:rFonts w:ascii="Tahoma" w:hAnsi="Tahoma" w:cs="Tahoma"/>
                <w:b/>
                <w:sz w:val="18"/>
                <w:szCs w:val="18"/>
              </w:rPr>
            </w:pPr>
          </w:p>
        </w:tc>
      </w:tr>
      <w:tr w:rsidR="00AF1430" w:rsidRPr="00AF1430" w14:paraId="2E56C68A" w14:textId="77777777" w:rsidTr="00AF1430">
        <w:trPr>
          <w:jc w:val="center"/>
        </w:trPr>
        <w:tc>
          <w:tcPr>
            <w:tcW w:w="421" w:type="dxa"/>
            <w:shd w:val="clear" w:color="auto" w:fill="auto"/>
            <w:vAlign w:val="center"/>
          </w:tcPr>
          <w:p w14:paraId="199CFAEF"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3</w:t>
            </w:r>
          </w:p>
        </w:tc>
        <w:tc>
          <w:tcPr>
            <w:tcW w:w="3552" w:type="dxa"/>
            <w:shd w:val="clear" w:color="auto" w:fill="auto"/>
            <w:vAlign w:val="center"/>
          </w:tcPr>
          <w:p w14:paraId="36535374"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Mezcladora de 120 lt.</w:t>
            </w:r>
          </w:p>
        </w:tc>
        <w:tc>
          <w:tcPr>
            <w:tcW w:w="1701" w:type="dxa"/>
            <w:shd w:val="clear" w:color="auto" w:fill="auto"/>
            <w:vAlign w:val="center"/>
          </w:tcPr>
          <w:p w14:paraId="35B55E8F" w14:textId="77777777" w:rsidR="00AF1430" w:rsidRPr="00AF1430" w:rsidRDefault="00AF1430" w:rsidP="00AF1430">
            <w:pPr>
              <w:jc w:val="center"/>
              <w:rPr>
                <w:b/>
                <w:bCs/>
                <w:sz w:val="18"/>
                <w:szCs w:val="18"/>
              </w:rPr>
            </w:pPr>
            <w:r w:rsidRPr="00AF1430">
              <w:rPr>
                <w:rFonts w:ascii="Tahoma" w:hAnsi="Tahoma" w:cs="Tahoma"/>
                <w:b/>
                <w:bCs/>
                <w:color w:val="FF0000"/>
                <w:sz w:val="18"/>
                <w:szCs w:val="18"/>
              </w:rPr>
              <w:t>3</w:t>
            </w:r>
          </w:p>
        </w:tc>
        <w:tc>
          <w:tcPr>
            <w:tcW w:w="1702" w:type="dxa"/>
            <w:vMerge/>
            <w:vAlign w:val="center"/>
          </w:tcPr>
          <w:p w14:paraId="09F9707D" w14:textId="77777777" w:rsidR="00AF1430" w:rsidRPr="00AF1430" w:rsidRDefault="00AF1430" w:rsidP="00AF1430">
            <w:pPr>
              <w:spacing w:line="300" w:lineRule="auto"/>
              <w:contextualSpacing/>
              <w:jc w:val="center"/>
              <w:rPr>
                <w:rFonts w:ascii="Tahoma" w:hAnsi="Tahoma" w:cs="Tahoma"/>
                <w:b/>
                <w:sz w:val="18"/>
                <w:szCs w:val="18"/>
              </w:rPr>
            </w:pPr>
          </w:p>
        </w:tc>
        <w:tc>
          <w:tcPr>
            <w:tcW w:w="2268" w:type="dxa"/>
            <w:vMerge/>
            <w:vAlign w:val="center"/>
          </w:tcPr>
          <w:p w14:paraId="415D2B66" w14:textId="77777777" w:rsidR="00AF1430" w:rsidRPr="00AF1430" w:rsidRDefault="00AF1430" w:rsidP="00AF1430">
            <w:pPr>
              <w:spacing w:line="300" w:lineRule="auto"/>
              <w:jc w:val="center"/>
              <w:rPr>
                <w:rFonts w:ascii="Tahoma" w:hAnsi="Tahoma" w:cs="Tahoma"/>
                <w:b/>
                <w:sz w:val="18"/>
                <w:szCs w:val="18"/>
              </w:rPr>
            </w:pPr>
          </w:p>
        </w:tc>
      </w:tr>
      <w:tr w:rsidR="00AF1430" w:rsidRPr="00AF1430" w14:paraId="36D59130" w14:textId="77777777" w:rsidTr="00AF1430">
        <w:trPr>
          <w:trHeight w:val="273"/>
          <w:jc w:val="center"/>
        </w:trPr>
        <w:tc>
          <w:tcPr>
            <w:tcW w:w="421" w:type="dxa"/>
            <w:shd w:val="clear" w:color="auto" w:fill="auto"/>
            <w:vAlign w:val="center"/>
          </w:tcPr>
          <w:p w14:paraId="520B77D8"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4</w:t>
            </w:r>
          </w:p>
        </w:tc>
        <w:tc>
          <w:tcPr>
            <w:tcW w:w="3552" w:type="dxa"/>
            <w:shd w:val="clear" w:color="auto" w:fill="auto"/>
            <w:vAlign w:val="center"/>
          </w:tcPr>
          <w:p w14:paraId="1D017FE6"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Vibradora mayor o igual a 1.5 HP</w:t>
            </w:r>
          </w:p>
        </w:tc>
        <w:tc>
          <w:tcPr>
            <w:tcW w:w="1701" w:type="dxa"/>
            <w:shd w:val="clear" w:color="auto" w:fill="auto"/>
            <w:vAlign w:val="center"/>
          </w:tcPr>
          <w:p w14:paraId="5D9459A5" w14:textId="77777777" w:rsidR="00AF1430" w:rsidRPr="00AF1430" w:rsidRDefault="00AF1430" w:rsidP="00AF1430">
            <w:pPr>
              <w:jc w:val="center"/>
              <w:rPr>
                <w:b/>
                <w:bCs/>
                <w:sz w:val="18"/>
                <w:szCs w:val="18"/>
              </w:rPr>
            </w:pPr>
            <w:r w:rsidRPr="00AF1430">
              <w:rPr>
                <w:rFonts w:ascii="Tahoma" w:hAnsi="Tahoma" w:cs="Tahoma"/>
                <w:b/>
                <w:bCs/>
                <w:color w:val="FF0000"/>
                <w:sz w:val="18"/>
                <w:szCs w:val="18"/>
              </w:rPr>
              <w:t>3</w:t>
            </w:r>
          </w:p>
        </w:tc>
        <w:tc>
          <w:tcPr>
            <w:tcW w:w="1702" w:type="dxa"/>
            <w:vMerge/>
            <w:vAlign w:val="center"/>
          </w:tcPr>
          <w:p w14:paraId="1F3FE689" w14:textId="77777777" w:rsidR="00AF1430" w:rsidRPr="00AF1430" w:rsidRDefault="00AF1430" w:rsidP="00AF1430">
            <w:pPr>
              <w:spacing w:line="300" w:lineRule="auto"/>
              <w:jc w:val="center"/>
              <w:rPr>
                <w:rFonts w:ascii="Tahoma" w:hAnsi="Tahoma" w:cs="Tahoma"/>
                <w:b/>
                <w:sz w:val="18"/>
                <w:szCs w:val="18"/>
              </w:rPr>
            </w:pPr>
          </w:p>
        </w:tc>
        <w:tc>
          <w:tcPr>
            <w:tcW w:w="2268" w:type="dxa"/>
            <w:vMerge/>
            <w:vAlign w:val="center"/>
          </w:tcPr>
          <w:p w14:paraId="717BD635" w14:textId="77777777" w:rsidR="00AF1430" w:rsidRPr="00AF1430" w:rsidRDefault="00AF1430" w:rsidP="00AF1430">
            <w:pPr>
              <w:spacing w:line="300" w:lineRule="auto"/>
              <w:jc w:val="center"/>
              <w:rPr>
                <w:rFonts w:ascii="Tahoma" w:hAnsi="Tahoma" w:cs="Tahoma"/>
                <w:sz w:val="18"/>
                <w:szCs w:val="18"/>
              </w:rPr>
            </w:pPr>
          </w:p>
        </w:tc>
      </w:tr>
      <w:tr w:rsidR="00AF1430" w:rsidRPr="00AF1430" w14:paraId="14B03F2E" w14:textId="77777777" w:rsidTr="00AF1430">
        <w:trPr>
          <w:trHeight w:val="221"/>
          <w:jc w:val="center"/>
        </w:trPr>
        <w:tc>
          <w:tcPr>
            <w:tcW w:w="421" w:type="dxa"/>
            <w:tcBorders>
              <w:bottom w:val="single" w:sz="4" w:space="0" w:color="auto"/>
            </w:tcBorders>
            <w:shd w:val="clear" w:color="auto" w:fill="auto"/>
            <w:vAlign w:val="center"/>
          </w:tcPr>
          <w:p w14:paraId="3A2FA180"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5</w:t>
            </w:r>
          </w:p>
        </w:tc>
        <w:tc>
          <w:tcPr>
            <w:tcW w:w="3552" w:type="dxa"/>
            <w:tcBorders>
              <w:bottom w:val="single" w:sz="4" w:space="0" w:color="auto"/>
            </w:tcBorders>
            <w:shd w:val="clear" w:color="auto" w:fill="auto"/>
            <w:vAlign w:val="center"/>
          </w:tcPr>
          <w:p w14:paraId="505374C7"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CB3E8DC" w14:textId="77777777" w:rsidR="00AF1430" w:rsidRPr="00AF1430" w:rsidRDefault="00AF1430" w:rsidP="00AF1430">
            <w:pPr>
              <w:jc w:val="center"/>
              <w:rPr>
                <w:b/>
                <w:bCs/>
                <w:sz w:val="18"/>
                <w:szCs w:val="18"/>
              </w:rPr>
            </w:pPr>
            <w:r w:rsidRPr="00AF1430">
              <w:rPr>
                <w:rFonts w:ascii="Tahoma" w:hAnsi="Tahoma" w:cs="Tahoma"/>
                <w:b/>
                <w:bCs/>
                <w:color w:val="FF0000"/>
                <w:sz w:val="18"/>
                <w:szCs w:val="18"/>
              </w:rPr>
              <w:t>3</w:t>
            </w:r>
          </w:p>
        </w:tc>
        <w:tc>
          <w:tcPr>
            <w:tcW w:w="1702" w:type="dxa"/>
            <w:vMerge/>
            <w:vAlign w:val="center"/>
          </w:tcPr>
          <w:p w14:paraId="0CF90F59" w14:textId="77777777" w:rsidR="00AF1430" w:rsidRPr="00AF1430" w:rsidRDefault="00AF1430" w:rsidP="00AF1430">
            <w:pPr>
              <w:spacing w:line="300" w:lineRule="auto"/>
              <w:rPr>
                <w:rFonts w:ascii="Tahoma" w:hAnsi="Tahoma" w:cs="Tahoma"/>
                <w:sz w:val="18"/>
                <w:szCs w:val="18"/>
              </w:rPr>
            </w:pPr>
          </w:p>
        </w:tc>
        <w:tc>
          <w:tcPr>
            <w:tcW w:w="2268" w:type="dxa"/>
            <w:vMerge/>
            <w:vAlign w:val="center"/>
          </w:tcPr>
          <w:p w14:paraId="49CE917D" w14:textId="77777777" w:rsidR="00AF1430" w:rsidRPr="00AF1430" w:rsidRDefault="00AF1430" w:rsidP="00AF1430">
            <w:pPr>
              <w:spacing w:line="300" w:lineRule="auto"/>
              <w:rPr>
                <w:rFonts w:ascii="Tahoma" w:hAnsi="Tahoma" w:cs="Tahoma"/>
                <w:sz w:val="18"/>
                <w:szCs w:val="18"/>
              </w:rPr>
            </w:pPr>
          </w:p>
        </w:tc>
      </w:tr>
      <w:tr w:rsidR="00AF1430" w:rsidRPr="00AF1430" w14:paraId="1BCABA2A" w14:textId="77777777" w:rsidTr="00AF1430">
        <w:trPr>
          <w:trHeight w:val="221"/>
          <w:jc w:val="center"/>
        </w:trPr>
        <w:tc>
          <w:tcPr>
            <w:tcW w:w="421" w:type="dxa"/>
            <w:tcBorders>
              <w:bottom w:val="single" w:sz="4" w:space="0" w:color="auto"/>
            </w:tcBorders>
            <w:shd w:val="clear" w:color="auto" w:fill="auto"/>
            <w:vAlign w:val="center"/>
          </w:tcPr>
          <w:p w14:paraId="48748839"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6</w:t>
            </w:r>
          </w:p>
        </w:tc>
        <w:tc>
          <w:tcPr>
            <w:tcW w:w="3552" w:type="dxa"/>
            <w:tcBorders>
              <w:bottom w:val="single" w:sz="4" w:space="0" w:color="auto"/>
            </w:tcBorders>
            <w:shd w:val="clear" w:color="auto" w:fill="auto"/>
            <w:vAlign w:val="center"/>
          </w:tcPr>
          <w:p w14:paraId="399ADB9B" w14:textId="77777777" w:rsidR="00AF1430" w:rsidRPr="00AF1430" w:rsidRDefault="00AF1430" w:rsidP="00AF1430">
            <w:pPr>
              <w:jc w:val="both"/>
              <w:rPr>
                <w:rFonts w:ascii="Tahoma" w:hAnsi="Tahoma" w:cs="Tahoma"/>
                <w:sz w:val="18"/>
                <w:szCs w:val="18"/>
                <w:lang w:val="es-BO" w:eastAsia="es-BO"/>
              </w:rPr>
            </w:pPr>
            <w:r w:rsidRPr="00AF1430">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4E7AE8A" w14:textId="77777777" w:rsidR="00AF1430" w:rsidRPr="00AF1430" w:rsidRDefault="00AF1430" w:rsidP="00AF1430">
            <w:pPr>
              <w:jc w:val="center"/>
              <w:rPr>
                <w:rFonts w:ascii="Tahoma" w:hAnsi="Tahoma" w:cs="Tahoma"/>
                <w:b/>
                <w:bCs/>
                <w:color w:val="FF0000"/>
                <w:sz w:val="18"/>
                <w:szCs w:val="18"/>
              </w:rPr>
            </w:pPr>
            <w:r w:rsidRPr="00AF1430">
              <w:rPr>
                <w:rFonts w:ascii="Tahoma" w:hAnsi="Tahoma" w:cs="Tahoma"/>
                <w:b/>
                <w:bCs/>
                <w:color w:val="FF0000"/>
                <w:sz w:val="18"/>
                <w:szCs w:val="18"/>
              </w:rPr>
              <w:t>1</w:t>
            </w:r>
          </w:p>
        </w:tc>
        <w:tc>
          <w:tcPr>
            <w:tcW w:w="1702" w:type="dxa"/>
            <w:vMerge/>
            <w:tcBorders>
              <w:bottom w:val="single" w:sz="4" w:space="0" w:color="auto"/>
            </w:tcBorders>
            <w:vAlign w:val="center"/>
          </w:tcPr>
          <w:p w14:paraId="471FA6D2" w14:textId="77777777" w:rsidR="00AF1430" w:rsidRPr="00AF1430" w:rsidRDefault="00AF1430" w:rsidP="00AF1430">
            <w:pPr>
              <w:spacing w:line="300" w:lineRule="auto"/>
              <w:rPr>
                <w:rFonts w:ascii="Tahoma" w:hAnsi="Tahoma" w:cs="Tahoma"/>
                <w:sz w:val="18"/>
                <w:szCs w:val="18"/>
              </w:rPr>
            </w:pPr>
          </w:p>
        </w:tc>
        <w:tc>
          <w:tcPr>
            <w:tcW w:w="2268" w:type="dxa"/>
            <w:vMerge/>
            <w:tcBorders>
              <w:bottom w:val="single" w:sz="4" w:space="0" w:color="auto"/>
            </w:tcBorders>
            <w:vAlign w:val="center"/>
          </w:tcPr>
          <w:p w14:paraId="244F9318" w14:textId="77777777" w:rsidR="00AF1430" w:rsidRPr="00AF1430" w:rsidRDefault="00AF1430" w:rsidP="00AF1430">
            <w:pPr>
              <w:spacing w:line="300" w:lineRule="auto"/>
              <w:rPr>
                <w:rFonts w:ascii="Tahoma" w:hAnsi="Tahoma" w:cs="Tahoma"/>
                <w:sz w:val="18"/>
                <w:szCs w:val="18"/>
              </w:rPr>
            </w:pPr>
          </w:p>
        </w:tc>
      </w:tr>
      <w:tr w:rsidR="00AF1430" w:rsidRPr="00AF1430" w14:paraId="3BBAF692" w14:textId="77777777" w:rsidTr="00AF1430">
        <w:trPr>
          <w:trHeight w:val="73"/>
          <w:jc w:val="center"/>
        </w:trPr>
        <w:tc>
          <w:tcPr>
            <w:tcW w:w="421" w:type="dxa"/>
            <w:shd w:val="clear" w:color="auto" w:fill="FFFFFF"/>
            <w:vAlign w:val="center"/>
          </w:tcPr>
          <w:p w14:paraId="4B54AACF"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7</w:t>
            </w:r>
          </w:p>
        </w:tc>
        <w:tc>
          <w:tcPr>
            <w:tcW w:w="3552" w:type="dxa"/>
            <w:shd w:val="clear" w:color="auto" w:fill="FFFFFF"/>
            <w:vAlign w:val="center"/>
          </w:tcPr>
          <w:p w14:paraId="0A29A0F8"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Generador Eléctrico</w:t>
            </w:r>
          </w:p>
        </w:tc>
        <w:tc>
          <w:tcPr>
            <w:tcW w:w="1701" w:type="dxa"/>
            <w:shd w:val="clear" w:color="auto" w:fill="FFFFFF"/>
            <w:vAlign w:val="center"/>
          </w:tcPr>
          <w:p w14:paraId="7A10EE6E" w14:textId="77777777" w:rsidR="00AF1430" w:rsidRPr="00AF1430" w:rsidRDefault="00AF1430" w:rsidP="00AF1430">
            <w:pPr>
              <w:jc w:val="center"/>
              <w:rPr>
                <w:rFonts w:ascii="Tahoma" w:hAnsi="Tahoma" w:cs="Tahoma"/>
                <w:b/>
                <w:bCs/>
                <w:sz w:val="18"/>
                <w:szCs w:val="18"/>
              </w:rPr>
            </w:pPr>
            <w:r w:rsidRPr="00AF1430">
              <w:rPr>
                <w:rFonts w:ascii="Tahoma" w:hAnsi="Tahoma" w:cs="Tahoma"/>
                <w:b/>
                <w:bCs/>
                <w:color w:val="FF0000"/>
                <w:sz w:val="18"/>
                <w:szCs w:val="18"/>
              </w:rPr>
              <w:t>1</w:t>
            </w:r>
          </w:p>
        </w:tc>
        <w:tc>
          <w:tcPr>
            <w:tcW w:w="1702" w:type="dxa"/>
            <w:vMerge w:val="restart"/>
            <w:shd w:val="clear" w:color="auto" w:fill="FFFFFF"/>
            <w:vAlign w:val="center"/>
          </w:tcPr>
          <w:p w14:paraId="7697F5D5" w14:textId="77777777" w:rsidR="00AF1430" w:rsidRPr="00AF1430" w:rsidRDefault="00AF1430" w:rsidP="00AF1430">
            <w:pPr>
              <w:spacing w:line="300" w:lineRule="auto"/>
              <w:jc w:val="center"/>
              <w:rPr>
                <w:rFonts w:ascii="Tahoma" w:hAnsi="Tahoma" w:cs="Tahoma"/>
                <w:b/>
                <w:sz w:val="18"/>
                <w:szCs w:val="18"/>
              </w:rPr>
            </w:pPr>
            <w:r w:rsidRPr="00AF1430">
              <w:rPr>
                <w:rFonts w:ascii="Tahoma" w:hAnsi="Tahoma" w:cs="Tahoma"/>
                <w:b/>
                <w:sz w:val="18"/>
                <w:szCs w:val="18"/>
              </w:rPr>
              <w:t>A requerimiento (a ser definido por el Fiscal)</w:t>
            </w:r>
          </w:p>
        </w:tc>
        <w:tc>
          <w:tcPr>
            <w:tcW w:w="2268" w:type="dxa"/>
            <w:vMerge w:val="restart"/>
            <w:shd w:val="clear" w:color="auto" w:fill="FFFFFF"/>
            <w:vAlign w:val="center"/>
          </w:tcPr>
          <w:p w14:paraId="3EBEE098" w14:textId="77777777" w:rsidR="00AF1430" w:rsidRPr="00AF1430" w:rsidRDefault="00AF1430" w:rsidP="00AF1430">
            <w:pPr>
              <w:spacing w:line="300" w:lineRule="auto"/>
              <w:jc w:val="center"/>
              <w:rPr>
                <w:rFonts w:ascii="Tahoma" w:hAnsi="Tahoma" w:cs="Tahoma"/>
                <w:b/>
                <w:sz w:val="18"/>
                <w:szCs w:val="18"/>
              </w:rPr>
            </w:pPr>
            <w:r w:rsidRPr="00AF1430">
              <w:rPr>
                <w:rFonts w:ascii="Tahoma" w:hAnsi="Tahoma" w:cs="Tahoma"/>
                <w:b/>
                <w:sz w:val="18"/>
                <w:szCs w:val="18"/>
              </w:rPr>
              <w:t>SEGÚN REQUERIMIENTO</w:t>
            </w:r>
          </w:p>
        </w:tc>
      </w:tr>
      <w:tr w:rsidR="00AF1430" w:rsidRPr="00AF1430" w14:paraId="23643D17" w14:textId="77777777" w:rsidTr="00AF1430">
        <w:trPr>
          <w:trHeight w:val="289"/>
          <w:jc w:val="center"/>
        </w:trPr>
        <w:tc>
          <w:tcPr>
            <w:tcW w:w="421" w:type="dxa"/>
            <w:shd w:val="clear" w:color="auto" w:fill="auto"/>
            <w:vAlign w:val="center"/>
          </w:tcPr>
          <w:p w14:paraId="0E92003B" w14:textId="77777777" w:rsidR="00AF1430" w:rsidRPr="00AF1430" w:rsidRDefault="00AF1430" w:rsidP="00AF1430">
            <w:pPr>
              <w:spacing w:line="300" w:lineRule="auto"/>
              <w:jc w:val="center"/>
              <w:rPr>
                <w:rFonts w:ascii="Tahoma" w:hAnsi="Tahoma" w:cs="Tahoma"/>
                <w:sz w:val="18"/>
                <w:szCs w:val="18"/>
              </w:rPr>
            </w:pPr>
            <w:r w:rsidRPr="00AF1430">
              <w:rPr>
                <w:rFonts w:ascii="Tahoma" w:hAnsi="Tahoma" w:cs="Tahoma"/>
                <w:sz w:val="18"/>
                <w:szCs w:val="18"/>
              </w:rPr>
              <w:t>8</w:t>
            </w:r>
          </w:p>
        </w:tc>
        <w:tc>
          <w:tcPr>
            <w:tcW w:w="3552" w:type="dxa"/>
            <w:shd w:val="clear" w:color="auto" w:fill="auto"/>
            <w:vAlign w:val="center"/>
          </w:tcPr>
          <w:p w14:paraId="121F8BF6" w14:textId="77777777" w:rsidR="00AF1430" w:rsidRPr="00AF1430" w:rsidRDefault="00AF1430" w:rsidP="00AF1430">
            <w:pPr>
              <w:jc w:val="both"/>
              <w:rPr>
                <w:rFonts w:ascii="Tahoma" w:hAnsi="Tahoma" w:cs="Tahoma"/>
                <w:sz w:val="18"/>
                <w:szCs w:val="18"/>
              </w:rPr>
            </w:pPr>
            <w:r w:rsidRPr="00AF1430">
              <w:rPr>
                <w:rFonts w:ascii="Tahoma" w:hAnsi="Tahoma" w:cs="Tahoma"/>
                <w:sz w:val="18"/>
                <w:szCs w:val="18"/>
              </w:rPr>
              <w:t xml:space="preserve">Bomba de agua </w:t>
            </w:r>
          </w:p>
        </w:tc>
        <w:tc>
          <w:tcPr>
            <w:tcW w:w="1701" w:type="dxa"/>
            <w:shd w:val="clear" w:color="auto" w:fill="auto"/>
            <w:vAlign w:val="center"/>
          </w:tcPr>
          <w:p w14:paraId="5F491C81" w14:textId="77777777" w:rsidR="00AF1430" w:rsidRPr="00AF1430" w:rsidRDefault="00AF1430" w:rsidP="00AF1430">
            <w:pPr>
              <w:jc w:val="center"/>
              <w:rPr>
                <w:b/>
                <w:bCs/>
                <w:sz w:val="18"/>
                <w:szCs w:val="18"/>
              </w:rPr>
            </w:pPr>
            <w:r w:rsidRPr="00AF1430">
              <w:rPr>
                <w:rFonts w:ascii="Tahoma" w:hAnsi="Tahoma" w:cs="Tahoma"/>
                <w:b/>
                <w:bCs/>
                <w:color w:val="FF0000"/>
                <w:sz w:val="18"/>
                <w:szCs w:val="18"/>
              </w:rPr>
              <w:t>1</w:t>
            </w:r>
          </w:p>
        </w:tc>
        <w:tc>
          <w:tcPr>
            <w:tcW w:w="1702" w:type="dxa"/>
            <w:vMerge/>
          </w:tcPr>
          <w:p w14:paraId="12D76D4A" w14:textId="77777777" w:rsidR="00AF1430" w:rsidRPr="00AF1430" w:rsidRDefault="00AF1430" w:rsidP="00AF1430">
            <w:pPr>
              <w:spacing w:line="300" w:lineRule="auto"/>
              <w:rPr>
                <w:rFonts w:ascii="Tahoma" w:hAnsi="Tahoma" w:cs="Tahoma"/>
              </w:rPr>
            </w:pPr>
          </w:p>
        </w:tc>
        <w:tc>
          <w:tcPr>
            <w:tcW w:w="2268" w:type="dxa"/>
            <w:vMerge/>
          </w:tcPr>
          <w:p w14:paraId="6D885CFD" w14:textId="77777777" w:rsidR="00AF1430" w:rsidRPr="00AF1430" w:rsidRDefault="00AF1430" w:rsidP="00AF1430">
            <w:pPr>
              <w:spacing w:line="300" w:lineRule="auto"/>
              <w:rPr>
                <w:rFonts w:ascii="Tahoma" w:hAnsi="Tahoma" w:cs="Tahoma"/>
              </w:rPr>
            </w:pPr>
          </w:p>
        </w:tc>
      </w:tr>
      <w:tr w:rsidR="00AF1430" w:rsidRPr="00AF1430" w14:paraId="16D4B800" w14:textId="77777777" w:rsidTr="00AF1430">
        <w:trPr>
          <w:trHeight w:val="552"/>
          <w:jc w:val="center"/>
        </w:trPr>
        <w:tc>
          <w:tcPr>
            <w:tcW w:w="9644" w:type="dxa"/>
            <w:gridSpan w:val="5"/>
            <w:tcBorders>
              <w:top w:val="single" w:sz="4" w:space="0" w:color="auto"/>
              <w:left w:val="nil"/>
              <w:bottom w:val="nil"/>
              <w:right w:val="nil"/>
            </w:tcBorders>
            <w:shd w:val="clear" w:color="auto" w:fill="auto"/>
            <w:vAlign w:val="center"/>
          </w:tcPr>
          <w:p w14:paraId="5788537A" w14:textId="77777777" w:rsidR="00AF1430" w:rsidRPr="00AF1430" w:rsidRDefault="00AF1430" w:rsidP="00AF1430">
            <w:pPr>
              <w:jc w:val="both"/>
              <w:rPr>
                <w:rFonts w:ascii="Tahoma" w:hAnsi="Tahoma" w:cs="Tahoma"/>
                <w:b/>
                <w:bCs/>
                <w:i/>
                <w:iCs/>
                <w:sz w:val="16"/>
                <w:szCs w:val="16"/>
              </w:rPr>
            </w:pPr>
            <w:bookmarkStart w:id="138" w:name="_Hlk142555946"/>
            <w:bookmarkStart w:id="139" w:name="_Hlk144980305"/>
          </w:p>
          <w:p w14:paraId="23F74B09" w14:textId="77777777" w:rsidR="00AF1430" w:rsidRPr="00AF1430" w:rsidRDefault="00AF1430" w:rsidP="00AF1430">
            <w:pPr>
              <w:jc w:val="both"/>
              <w:rPr>
                <w:rFonts w:ascii="Tahoma" w:hAnsi="Tahoma" w:cs="Tahoma"/>
                <w:b/>
                <w:bCs/>
                <w:i/>
                <w:iCs/>
                <w:sz w:val="16"/>
                <w:szCs w:val="16"/>
                <w:lang w:val="es-BO"/>
              </w:rPr>
            </w:pPr>
            <w:r w:rsidRPr="00AF1430">
              <w:rPr>
                <w:rFonts w:ascii="Tahoma" w:hAnsi="Tahoma" w:cs="Tahoma"/>
                <w:b/>
                <w:bCs/>
                <w:i/>
                <w:iCs/>
                <w:sz w:val="16"/>
                <w:szCs w:val="16"/>
              </w:rPr>
              <w:t xml:space="preserve">Nota: </w:t>
            </w:r>
            <w:r w:rsidRPr="00AF143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8"/>
          <w:p w14:paraId="61065855" w14:textId="77777777" w:rsidR="00AF1430" w:rsidRPr="00AF1430" w:rsidRDefault="00AF1430" w:rsidP="00AF1430">
            <w:pPr>
              <w:jc w:val="both"/>
              <w:rPr>
                <w:rFonts w:ascii="Tahoma" w:hAnsi="Tahoma" w:cs="Tahoma"/>
                <w:b/>
                <w:bCs/>
                <w:i/>
                <w:sz w:val="16"/>
                <w:szCs w:val="16"/>
                <w:lang w:val="es-BO"/>
              </w:rPr>
            </w:pPr>
          </w:p>
          <w:p w14:paraId="4B779A55" w14:textId="77777777" w:rsidR="00AF1430" w:rsidRPr="00AF1430" w:rsidRDefault="00AF1430" w:rsidP="00AF1430">
            <w:pPr>
              <w:tabs>
                <w:tab w:val="left" w:pos="709"/>
              </w:tabs>
              <w:jc w:val="both"/>
              <w:outlineLvl w:val="0"/>
              <w:rPr>
                <w:rFonts w:ascii="Tahoma" w:hAnsi="Tahoma" w:cs="Tahoma"/>
                <w:b/>
                <w:i/>
                <w:sz w:val="16"/>
                <w:szCs w:val="16"/>
                <w:lang w:val="es-ES_tradnl"/>
              </w:rPr>
            </w:pPr>
            <w:r w:rsidRPr="00AF1430">
              <w:rPr>
                <w:rFonts w:ascii="Tahoma" w:hAnsi="Tahoma" w:cs="Tahoma"/>
                <w:b/>
                <w:i/>
                <w:sz w:val="16"/>
                <w:szCs w:val="16"/>
                <w:lang w:val="es-ES_tradnl"/>
              </w:rPr>
              <w:t xml:space="preserve">En caso de adjudicación debe presentar: </w:t>
            </w:r>
          </w:p>
          <w:p w14:paraId="46688678" w14:textId="77777777" w:rsidR="00AF1430" w:rsidRPr="00AF1430" w:rsidRDefault="00AF1430" w:rsidP="00AF1430">
            <w:pPr>
              <w:tabs>
                <w:tab w:val="left" w:pos="709"/>
              </w:tabs>
              <w:jc w:val="both"/>
              <w:outlineLvl w:val="0"/>
              <w:rPr>
                <w:rFonts w:ascii="Tahoma" w:hAnsi="Tahoma" w:cs="Tahoma"/>
                <w:b/>
                <w:i/>
                <w:sz w:val="16"/>
                <w:szCs w:val="16"/>
                <w:lang w:val="es-ES_tradnl"/>
              </w:rPr>
            </w:pPr>
            <w:r w:rsidRPr="00AF1430">
              <w:rPr>
                <w:rFonts w:ascii="Tahoma" w:hAnsi="Tahoma" w:cs="Tahoma"/>
                <w:b/>
                <w:i/>
                <w:sz w:val="16"/>
                <w:szCs w:val="16"/>
                <w:lang w:val="es-ES_tradnl"/>
              </w:rPr>
              <w:t xml:space="preserve">• Para Vehículos livianos, pesados y motocicletas PROPIOS, presentar Original o Fotocopia Legalizada o Notariado de RUAT. </w:t>
            </w:r>
          </w:p>
          <w:p w14:paraId="32FB9066" w14:textId="77777777" w:rsidR="00AF1430" w:rsidRPr="00AF1430" w:rsidRDefault="00AF1430" w:rsidP="00AF1430">
            <w:pPr>
              <w:tabs>
                <w:tab w:val="left" w:pos="709"/>
              </w:tabs>
              <w:jc w:val="both"/>
              <w:outlineLvl w:val="0"/>
              <w:rPr>
                <w:rFonts w:ascii="Tahoma" w:hAnsi="Tahoma" w:cs="Tahoma"/>
                <w:b/>
                <w:i/>
                <w:sz w:val="16"/>
                <w:szCs w:val="16"/>
                <w:lang w:val="es-ES_tradnl"/>
              </w:rPr>
            </w:pPr>
            <w:r w:rsidRPr="00AF1430">
              <w:rPr>
                <w:rFonts w:ascii="Tahoma" w:hAnsi="Tahoma" w:cs="Tahoma"/>
                <w:b/>
                <w:i/>
                <w:sz w:val="16"/>
                <w:szCs w:val="16"/>
                <w:lang w:val="es-ES_tradnl"/>
              </w:rPr>
              <w:t xml:space="preserve"> • Para Vehículos livianos, pesados y motocicletas ALQUILADOS, presentar el Contrato de Alquiler Original.</w:t>
            </w:r>
          </w:p>
          <w:p w14:paraId="77DF549F" w14:textId="77777777" w:rsidR="00AF1430" w:rsidRPr="00AF1430" w:rsidRDefault="00AF1430" w:rsidP="00AF1430">
            <w:pPr>
              <w:jc w:val="both"/>
              <w:rPr>
                <w:rFonts w:ascii="Tahoma" w:hAnsi="Tahoma" w:cs="Tahoma"/>
                <w:b/>
                <w:bCs/>
                <w:i/>
                <w:sz w:val="16"/>
                <w:szCs w:val="16"/>
                <w:lang w:val="es-ES_tradnl"/>
              </w:rPr>
            </w:pPr>
          </w:p>
          <w:p w14:paraId="4DBE411C" w14:textId="77777777" w:rsidR="00AF1430" w:rsidRPr="00AF1430" w:rsidRDefault="00AF1430" w:rsidP="00AF1430">
            <w:pPr>
              <w:tabs>
                <w:tab w:val="left" w:pos="709"/>
              </w:tabs>
              <w:jc w:val="both"/>
              <w:outlineLvl w:val="0"/>
              <w:rPr>
                <w:rFonts w:ascii="Tahoma" w:hAnsi="Tahoma" w:cs="Tahoma"/>
                <w:b/>
                <w:i/>
                <w:sz w:val="16"/>
                <w:szCs w:val="16"/>
                <w:lang w:val="es-BO"/>
              </w:rPr>
            </w:pPr>
            <w:r w:rsidRPr="00AF1430">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79A38FE5"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40" w:name="_Toc536520834"/>
      <w:bookmarkStart w:id="141" w:name="_Toc71811169"/>
      <w:r w:rsidRPr="00AF1430">
        <w:rPr>
          <w:rFonts w:ascii="Tahoma" w:hAnsi="Tahoma" w:cs="Tahoma"/>
          <w:b/>
          <w:bCs/>
          <w:color w:val="000000"/>
          <w:kern w:val="32"/>
          <w:lang w:val="es-ES_tradnl"/>
        </w:rPr>
        <w:lastRenderedPageBreak/>
        <w:t>HERRAMIENTAS E INSUMOS</w:t>
      </w:r>
      <w:bookmarkEnd w:id="140"/>
      <w:bookmarkEnd w:id="141"/>
      <w:r w:rsidRPr="00AF1430">
        <w:rPr>
          <w:rFonts w:ascii="Tahoma" w:hAnsi="Tahoma" w:cs="Tahoma"/>
          <w:b/>
          <w:bCs/>
          <w:color w:val="000000"/>
          <w:kern w:val="32"/>
          <w:lang w:val="es-ES_tradnl"/>
        </w:rPr>
        <w:t xml:space="preserve"> OPERATIVOS</w:t>
      </w:r>
    </w:p>
    <w:p w14:paraId="12D4315D" w14:textId="77777777" w:rsidR="00AF1430" w:rsidRPr="00AF1430" w:rsidRDefault="00AF1430" w:rsidP="00AF1430">
      <w:pPr>
        <w:spacing w:line="260" w:lineRule="atLeast"/>
        <w:jc w:val="both"/>
        <w:rPr>
          <w:rFonts w:ascii="Tahoma" w:hAnsi="Tahoma" w:cs="Tahoma"/>
          <w:color w:val="000000"/>
          <w:lang w:val="es-ES_tradnl" w:eastAsia="es-BO"/>
        </w:rPr>
      </w:pPr>
      <w:r w:rsidRPr="00AF143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AF1430">
        <w:rPr>
          <w:rFonts w:ascii="Tahoma" w:hAnsi="Tahoma" w:cs="Tahoma"/>
          <w:color w:val="000000"/>
          <w:lang w:val="es-ES_tradnl" w:eastAsia="es-BO"/>
        </w:rPr>
        <w:t xml:space="preserve"> </w:t>
      </w:r>
    </w:p>
    <w:p w14:paraId="71768949" w14:textId="77777777" w:rsidR="00AF1430" w:rsidRPr="00AF1430" w:rsidRDefault="00AF1430" w:rsidP="00AF1430">
      <w:pPr>
        <w:spacing w:line="260" w:lineRule="atLeast"/>
        <w:jc w:val="both"/>
        <w:rPr>
          <w:rFonts w:ascii="Tahoma" w:hAnsi="Tahoma" w:cs="Tahoma"/>
          <w:color w:val="000000"/>
          <w:lang w:val="es-ES_tradnl" w:eastAsia="es-BO"/>
        </w:rPr>
      </w:pPr>
      <w:r w:rsidRPr="00AF1430">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B7DA0D1"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43" w:name="_Toc71811170"/>
      <w:r w:rsidRPr="00AF1430">
        <w:rPr>
          <w:rFonts w:ascii="Tahoma" w:hAnsi="Tahoma" w:cs="Tahoma"/>
          <w:b/>
          <w:bCs/>
          <w:color w:val="000000"/>
          <w:kern w:val="32"/>
          <w:lang w:val="es-ES_tradnl"/>
        </w:rPr>
        <w:t>CONTROL Y SEGUIMIENTO DE LA CONSULTORÍA</w:t>
      </w:r>
      <w:bookmarkEnd w:id="142"/>
      <w:bookmarkEnd w:id="143"/>
    </w:p>
    <w:p w14:paraId="4D8F4FF6"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El control, seguimiento y monitoreo de la consultoría será realizado por la </w:t>
      </w:r>
      <w:r w:rsidRPr="00AF1430">
        <w:rPr>
          <w:rFonts w:ascii="Tahoma" w:hAnsi="Tahoma" w:cs="Tahoma"/>
          <w:b/>
          <w:lang w:val="es-ES_tradnl"/>
        </w:rPr>
        <w:t>Inspectoría del proyecto</w:t>
      </w:r>
      <w:r w:rsidRPr="00AF143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FB68B6" w14:textId="77777777" w:rsidR="00AF1430" w:rsidRPr="00AF1430" w:rsidRDefault="00AF1430" w:rsidP="00AF1430">
      <w:pPr>
        <w:numPr>
          <w:ilvl w:val="1"/>
          <w:numId w:val="73"/>
        </w:numPr>
        <w:spacing w:after="160" w:line="260" w:lineRule="atLeast"/>
        <w:ind w:left="426"/>
        <w:jc w:val="both"/>
        <w:rPr>
          <w:rFonts w:ascii="Tahoma" w:hAnsi="Tahoma" w:cs="Tahoma"/>
          <w:lang w:val="es-ES_tradnl"/>
        </w:rPr>
      </w:pPr>
      <w:r w:rsidRPr="00AF1430">
        <w:rPr>
          <w:rFonts w:ascii="Tahoma" w:hAnsi="Tahoma" w:cs="Tahoma"/>
          <w:lang w:val="es-ES_tradnl"/>
        </w:rPr>
        <w:t>Conocer, analizar, rechazar o aprobar los asuntos correspondientes al cumplimiento de las actividades a ser realizadas por la Entidad Ejecutora.</w:t>
      </w:r>
    </w:p>
    <w:p w14:paraId="00ECC784" w14:textId="77777777" w:rsidR="00AF1430" w:rsidRPr="00AF1430" w:rsidRDefault="00AF1430" w:rsidP="00AF1430">
      <w:pPr>
        <w:numPr>
          <w:ilvl w:val="1"/>
          <w:numId w:val="73"/>
        </w:numPr>
        <w:spacing w:after="160" w:line="260" w:lineRule="atLeast"/>
        <w:ind w:left="426"/>
        <w:jc w:val="both"/>
        <w:rPr>
          <w:rFonts w:ascii="Tahoma" w:hAnsi="Tahoma" w:cs="Tahoma"/>
          <w:lang w:val="es-ES_tradnl"/>
        </w:rPr>
      </w:pPr>
      <w:r w:rsidRPr="00AF1430">
        <w:rPr>
          <w:rFonts w:ascii="Tahoma" w:hAnsi="Tahoma" w:cs="Tahoma"/>
          <w:lang w:val="es-ES_tradnl"/>
        </w:rPr>
        <w:t>Aprobar o rechazar informes/productos de la Entidad Ejecutora, de manera fundamentada, en el plazo establecido en este documento.</w:t>
      </w:r>
    </w:p>
    <w:p w14:paraId="16AECBAD" w14:textId="77777777" w:rsidR="00AF1430" w:rsidRPr="00AF1430" w:rsidRDefault="00AF1430" w:rsidP="00AF1430">
      <w:pPr>
        <w:numPr>
          <w:ilvl w:val="1"/>
          <w:numId w:val="73"/>
        </w:numPr>
        <w:spacing w:after="160" w:line="260" w:lineRule="atLeast"/>
        <w:ind w:left="426"/>
        <w:jc w:val="both"/>
        <w:rPr>
          <w:rFonts w:ascii="Tahoma" w:hAnsi="Tahoma" w:cs="Tahoma"/>
          <w:lang w:val="es-ES_tradnl"/>
        </w:rPr>
      </w:pPr>
      <w:r w:rsidRPr="00AF143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C87295" w14:textId="77777777" w:rsidR="00AF1430" w:rsidRPr="00AF1430" w:rsidRDefault="00AF1430" w:rsidP="00AF1430">
      <w:pPr>
        <w:numPr>
          <w:ilvl w:val="1"/>
          <w:numId w:val="73"/>
        </w:numPr>
        <w:spacing w:after="160" w:line="260" w:lineRule="atLeast"/>
        <w:ind w:left="426"/>
        <w:jc w:val="both"/>
        <w:rPr>
          <w:rFonts w:ascii="Tahoma" w:hAnsi="Tahoma" w:cs="Tahoma"/>
        </w:rPr>
      </w:pPr>
      <w:r w:rsidRPr="00AF1430">
        <w:rPr>
          <w:rFonts w:ascii="Tahoma" w:hAnsi="Tahoma" w:cs="Tahoma"/>
        </w:rPr>
        <w:t xml:space="preserve">Solicitar a la Entidad Ejecutora de ensayos de laboratorio y ensayos in situ, realizados en el periodo, adjuntando los documentos de respaldo. </w:t>
      </w:r>
    </w:p>
    <w:p w14:paraId="06E08F18" w14:textId="77777777" w:rsidR="00AF1430" w:rsidRPr="00AF1430" w:rsidRDefault="00AF1430" w:rsidP="00AF1430">
      <w:pPr>
        <w:numPr>
          <w:ilvl w:val="1"/>
          <w:numId w:val="73"/>
        </w:numPr>
        <w:spacing w:after="160" w:line="260" w:lineRule="atLeast"/>
        <w:ind w:left="426"/>
        <w:jc w:val="both"/>
        <w:rPr>
          <w:rFonts w:ascii="Tahoma" w:hAnsi="Tahoma" w:cs="Tahoma"/>
          <w:lang w:val="es-ES_tradnl"/>
        </w:rPr>
      </w:pPr>
      <w:r w:rsidRPr="00AF1430">
        <w:rPr>
          <w:rFonts w:ascii="Tahoma" w:hAnsi="Tahoma" w:cs="Tahoma"/>
          <w:lang w:val="es-ES_tradnl"/>
        </w:rPr>
        <w:t>Emitir Llamadas de Atención a la Entidad Ejecutora, de manera oportuna y fundamentada.</w:t>
      </w:r>
    </w:p>
    <w:p w14:paraId="6FDE3620" w14:textId="77777777" w:rsidR="00AF1430" w:rsidRPr="00AF1430" w:rsidRDefault="00AF1430" w:rsidP="00AF1430">
      <w:pPr>
        <w:numPr>
          <w:ilvl w:val="1"/>
          <w:numId w:val="71"/>
        </w:numPr>
        <w:spacing w:after="160" w:line="260" w:lineRule="atLeast"/>
        <w:ind w:left="426"/>
        <w:jc w:val="both"/>
        <w:rPr>
          <w:rFonts w:ascii="Tahoma" w:hAnsi="Tahoma" w:cs="Tahoma"/>
          <w:lang w:val="es-ES_tradnl"/>
        </w:rPr>
      </w:pPr>
      <w:r w:rsidRPr="00AF1430">
        <w:rPr>
          <w:rFonts w:ascii="Tahoma" w:hAnsi="Tahoma" w:cs="Tahoma"/>
          <w:lang w:val="es-ES_tradnl"/>
        </w:rPr>
        <w:t>Realizar el estricto seguimiento y control al cumplimiento de las condiciones adicionales ofertadas por la Entidad Ejecutora.</w:t>
      </w:r>
    </w:p>
    <w:p w14:paraId="3ACF627C" w14:textId="77777777" w:rsidR="00AF1430" w:rsidRPr="00AF1430" w:rsidRDefault="00AF1430" w:rsidP="00AF1430">
      <w:pPr>
        <w:spacing w:line="260" w:lineRule="atLeast"/>
        <w:ind w:left="426"/>
        <w:jc w:val="both"/>
        <w:rPr>
          <w:rFonts w:ascii="Tahoma" w:hAnsi="Tahoma" w:cs="Tahoma"/>
          <w:lang w:val="es-ES_tradnl"/>
        </w:rPr>
      </w:pPr>
    </w:p>
    <w:p w14:paraId="41020870"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En caso que la Entidad Ejecutora no esté de acuerdo con la llamada de atención, podrá el Fiscal del Proyecto definir la validez de la misma.</w:t>
      </w:r>
    </w:p>
    <w:p w14:paraId="060A7EEB" w14:textId="77777777" w:rsidR="00AF1430" w:rsidRPr="00AF1430" w:rsidRDefault="00AF1430" w:rsidP="00AF1430">
      <w:pPr>
        <w:spacing w:line="260" w:lineRule="atLeast"/>
        <w:jc w:val="both"/>
        <w:rPr>
          <w:rFonts w:ascii="Tahoma" w:hAnsi="Tahoma" w:cs="Tahoma"/>
          <w:lang w:val="es-ES_tradnl"/>
        </w:rPr>
      </w:pPr>
    </w:p>
    <w:p w14:paraId="1577DED2" w14:textId="217B3114" w:rsidR="00AF1430" w:rsidRPr="00AF1430" w:rsidRDefault="00AF1430" w:rsidP="00AF1430">
      <w:pPr>
        <w:spacing w:line="260" w:lineRule="atLeast"/>
        <w:jc w:val="both"/>
        <w:rPr>
          <w:rFonts w:ascii="Tahoma" w:hAnsi="Tahoma" w:cs="Tahoma"/>
          <w:color w:val="000000"/>
          <w:lang w:val="es-ES_tradnl"/>
        </w:rPr>
      </w:pPr>
      <w:r w:rsidRPr="00AF1430">
        <w:rPr>
          <w:rFonts w:ascii="Tahoma" w:hAnsi="Tahoma" w:cs="Tahoma"/>
          <w:lang w:val="es-ES_tradnl"/>
        </w:rPr>
        <w:t xml:space="preserve">Asimismo, la AEVIVIENDA designará al </w:t>
      </w:r>
      <w:r w:rsidRPr="00AF1430">
        <w:rPr>
          <w:rFonts w:ascii="Tahoma" w:hAnsi="Tahoma" w:cs="Tahoma"/>
          <w:b/>
          <w:lang w:val="es-ES_tradnl"/>
        </w:rPr>
        <w:t>Fiscal del Proyecto</w:t>
      </w:r>
      <w:r w:rsidRPr="00AF1430">
        <w:rPr>
          <w:rFonts w:ascii="Tahoma" w:hAnsi="Tahoma" w:cs="Tahoma"/>
          <w:lang w:val="es-ES_tradnl"/>
        </w:rPr>
        <w:t>, quien realizará el control y seguimiento a las actividades realizadas por Entidad Ejecutora y por el Inspector.</w:t>
      </w:r>
      <w:bookmarkStart w:id="144" w:name="_Toc536520844"/>
      <w:r w:rsidRPr="00AF1430">
        <w:rPr>
          <w:rFonts w:ascii="Tahoma" w:hAnsi="Tahoma" w:cs="Tahoma"/>
          <w:color w:val="000000"/>
          <w:lang w:val="es-ES_tradnl"/>
        </w:rPr>
        <w:t xml:space="preserve"> </w:t>
      </w:r>
      <w:bookmarkStart w:id="145" w:name="_Toc536520845"/>
      <w:bookmarkEnd w:id="144"/>
    </w:p>
    <w:p w14:paraId="32ABD8CF"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46" w:name="_Toc49774783"/>
      <w:bookmarkStart w:id="147" w:name="_Toc71811171"/>
      <w:r w:rsidRPr="00AF1430">
        <w:rPr>
          <w:rFonts w:ascii="Tahoma" w:hAnsi="Tahoma" w:cs="Tahoma"/>
          <w:b/>
          <w:bCs/>
          <w:color w:val="000000"/>
          <w:kern w:val="32"/>
          <w:lang w:val="es-ES_tradnl"/>
        </w:rPr>
        <w:t>DETALLE REFERENCIAL DE LOS COMPONENTE</w:t>
      </w:r>
      <w:bookmarkEnd w:id="146"/>
      <w:r w:rsidRPr="00AF1430">
        <w:rPr>
          <w:rFonts w:ascii="Tahoma" w:hAnsi="Tahoma" w:cs="Tahoma"/>
          <w:b/>
          <w:bCs/>
          <w:color w:val="000000"/>
          <w:kern w:val="32"/>
          <w:lang w:val="es-ES_tradnl"/>
        </w:rPr>
        <w:t>S (PROVISIÓN Y DOTACIÓN DE MATERIALES DE CONSTRUCCIÓN Y APORTE PROPIO).</w:t>
      </w:r>
      <w:bookmarkEnd w:id="147"/>
    </w:p>
    <w:p w14:paraId="05A951B9" w14:textId="77777777" w:rsidR="00AF1430" w:rsidRPr="00AF1430" w:rsidRDefault="00AF1430" w:rsidP="00AF1430">
      <w:pPr>
        <w:rPr>
          <w:lang w:val="es-ES_tradnl"/>
        </w:rPr>
      </w:pPr>
    </w:p>
    <w:p w14:paraId="4BB0D57D" w14:textId="77777777" w:rsidR="00AF1430" w:rsidRPr="00AF1430" w:rsidRDefault="00AF1430" w:rsidP="00AF1430">
      <w:pPr>
        <w:numPr>
          <w:ilvl w:val="0"/>
          <w:numId w:val="60"/>
        </w:numPr>
        <w:spacing w:after="160" w:line="260" w:lineRule="atLeast"/>
        <w:ind w:left="567" w:hanging="502"/>
        <w:jc w:val="both"/>
        <w:rPr>
          <w:rFonts w:ascii="Tahoma" w:hAnsi="Tahoma" w:cs="Tahoma"/>
          <w:b/>
          <w:bCs/>
          <w:color w:val="000000"/>
          <w:kern w:val="32"/>
          <w:lang w:val="es-ES_tradnl"/>
        </w:rPr>
      </w:pPr>
      <w:r w:rsidRPr="00AF1430">
        <w:rPr>
          <w:rFonts w:ascii="Tahoma" w:hAnsi="Tahoma" w:cs="Tahoma"/>
          <w:b/>
          <w:bCs/>
          <w:color w:val="000000"/>
          <w:kern w:val="32"/>
          <w:lang w:val="es-ES_tradnl"/>
        </w:rPr>
        <w:t>PROVISIÓN Y DOTACIÓN DE MATERIALES DE CONSTRUCCIÓN DE LA ENTIDAD EJECUTORA</w:t>
      </w:r>
    </w:p>
    <w:p w14:paraId="59FAE77D" w14:textId="77777777" w:rsidR="00AF1430" w:rsidRPr="00AF1430" w:rsidRDefault="00AF1430" w:rsidP="00AF1430">
      <w:pPr>
        <w:spacing w:line="260" w:lineRule="atLeast"/>
        <w:jc w:val="both"/>
        <w:rPr>
          <w:rFonts w:ascii="Tahoma" w:hAnsi="Tahoma" w:cs="Tahoma"/>
          <w:b/>
          <w:bCs/>
          <w:color w:val="000000"/>
          <w:kern w:val="32"/>
          <w:lang w:val="es-ES_tradnl"/>
        </w:rPr>
      </w:pPr>
    </w:p>
    <w:tbl>
      <w:tblPr>
        <w:tblW w:w="9406" w:type="dxa"/>
        <w:tblCellMar>
          <w:left w:w="70" w:type="dxa"/>
          <w:right w:w="70" w:type="dxa"/>
        </w:tblCellMar>
        <w:tblLook w:val="04A0" w:firstRow="1" w:lastRow="0" w:firstColumn="1" w:lastColumn="0" w:noHBand="0" w:noVBand="1"/>
      </w:tblPr>
      <w:tblGrid>
        <w:gridCol w:w="404"/>
        <w:gridCol w:w="6962"/>
        <w:gridCol w:w="892"/>
        <w:gridCol w:w="1138"/>
        <w:gridCol w:w="10"/>
      </w:tblGrid>
      <w:tr w:rsidR="00AF1430" w:rsidRPr="00AF1430" w14:paraId="613DA8A9" w14:textId="77777777" w:rsidTr="00AF1430">
        <w:trPr>
          <w:trHeight w:val="330"/>
        </w:trPr>
        <w:tc>
          <w:tcPr>
            <w:tcW w:w="9406" w:type="dxa"/>
            <w:gridSpan w:val="5"/>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098F8067" w14:textId="77777777" w:rsidR="00AF1430" w:rsidRPr="00AF1430" w:rsidRDefault="00AF1430" w:rsidP="00AF1430">
            <w:pPr>
              <w:jc w:val="center"/>
              <w:rPr>
                <w:rFonts w:ascii="Calibri" w:hAnsi="Calibri" w:cs="Calibri"/>
                <w:color w:val="000000"/>
                <w:sz w:val="22"/>
                <w:szCs w:val="22"/>
                <w:lang w:val="es-BO" w:eastAsia="es-BO"/>
              </w:rPr>
            </w:pPr>
            <w:r w:rsidRPr="00AF1430">
              <w:rPr>
                <w:rFonts w:ascii="Calibri" w:hAnsi="Calibri" w:cs="Calibri"/>
                <w:color w:val="000000"/>
                <w:sz w:val="22"/>
                <w:szCs w:val="22"/>
                <w:lang w:val="es-BO" w:eastAsia="es-BO"/>
              </w:rPr>
              <w:lastRenderedPageBreak/>
              <w:t>RESUMEN DE INSUMOS - MATERIALES SUBSIDIO</w:t>
            </w:r>
          </w:p>
        </w:tc>
      </w:tr>
      <w:tr w:rsidR="00AF1430" w:rsidRPr="00AF1430" w14:paraId="4A740ECE" w14:textId="77777777" w:rsidTr="00AF1430">
        <w:trPr>
          <w:gridAfter w:val="1"/>
          <w:wAfter w:w="10" w:type="dxa"/>
          <w:trHeight w:val="330"/>
        </w:trPr>
        <w:tc>
          <w:tcPr>
            <w:tcW w:w="404" w:type="dxa"/>
            <w:tcBorders>
              <w:top w:val="nil"/>
              <w:left w:val="nil"/>
              <w:bottom w:val="single" w:sz="4" w:space="0" w:color="000000"/>
              <w:right w:val="single" w:sz="4" w:space="0" w:color="000000"/>
            </w:tcBorders>
            <w:shd w:val="clear" w:color="000000" w:fill="66B2FF"/>
            <w:noWrap/>
            <w:vAlign w:val="bottom"/>
            <w:hideMark/>
          </w:tcPr>
          <w:p w14:paraId="157C52E8" w14:textId="77777777" w:rsidR="00AF1430" w:rsidRPr="00AF1430" w:rsidRDefault="00AF1430" w:rsidP="00AF1430">
            <w:pPr>
              <w:jc w:val="cente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No.</w:t>
            </w:r>
          </w:p>
        </w:tc>
        <w:tc>
          <w:tcPr>
            <w:tcW w:w="6962" w:type="dxa"/>
            <w:tcBorders>
              <w:top w:val="nil"/>
              <w:left w:val="nil"/>
              <w:bottom w:val="single" w:sz="4" w:space="0" w:color="000000"/>
              <w:right w:val="single" w:sz="4" w:space="0" w:color="000000"/>
            </w:tcBorders>
            <w:shd w:val="clear" w:color="000000" w:fill="66B2FF"/>
            <w:noWrap/>
            <w:vAlign w:val="bottom"/>
            <w:hideMark/>
          </w:tcPr>
          <w:p w14:paraId="5D855D41" w14:textId="77777777" w:rsidR="00AF1430" w:rsidRPr="00AF1430" w:rsidRDefault="00AF1430" w:rsidP="00AF1430">
            <w:pPr>
              <w:jc w:val="cente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NOMBRE DEL INSUMO</w:t>
            </w:r>
          </w:p>
        </w:tc>
        <w:tc>
          <w:tcPr>
            <w:tcW w:w="892" w:type="dxa"/>
            <w:tcBorders>
              <w:top w:val="nil"/>
              <w:left w:val="nil"/>
              <w:bottom w:val="single" w:sz="4" w:space="0" w:color="000000"/>
              <w:right w:val="single" w:sz="4" w:space="0" w:color="000000"/>
            </w:tcBorders>
            <w:shd w:val="clear" w:color="000000" w:fill="66B2FF"/>
            <w:noWrap/>
            <w:vAlign w:val="bottom"/>
            <w:hideMark/>
          </w:tcPr>
          <w:p w14:paraId="605771AF" w14:textId="77777777" w:rsidR="00AF1430" w:rsidRPr="00AF1430" w:rsidRDefault="00AF1430" w:rsidP="00AF1430">
            <w:pPr>
              <w:jc w:val="cente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UNIDAD</w:t>
            </w:r>
          </w:p>
        </w:tc>
        <w:tc>
          <w:tcPr>
            <w:tcW w:w="1138" w:type="dxa"/>
            <w:tcBorders>
              <w:top w:val="nil"/>
              <w:left w:val="nil"/>
              <w:bottom w:val="single" w:sz="4" w:space="0" w:color="000000"/>
              <w:right w:val="single" w:sz="4" w:space="0" w:color="000000"/>
            </w:tcBorders>
            <w:shd w:val="clear" w:color="000000" w:fill="66B2FF"/>
            <w:noWrap/>
            <w:vAlign w:val="bottom"/>
            <w:hideMark/>
          </w:tcPr>
          <w:p w14:paraId="15B13612" w14:textId="77777777" w:rsidR="00AF1430" w:rsidRPr="00AF1430" w:rsidRDefault="00AF1430" w:rsidP="00AF1430">
            <w:pPr>
              <w:jc w:val="center"/>
              <w:rPr>
                <w:rFonts w:ascii="Calibri" w:hAnsi="Calibri" w:cs="Calibri"/>
                <w:b/>
                <w:bCs/>
                <w:color w:val="000000"/>
                <w:sz w:val="18"/>
                <w:szCs w:val="18"/>
                <w:lang w:val="es-BO" w:eastAsia="es-BO"/>
              </w:rPr>
            </w:pPr>
            <w:r w:rsidRPr="00AF1430">
              <w:rPr>
                <w:rFonts w:ascii="Calibri" w:hAnsi="Calibri" w:cs="Calibri"/>
                <w:b/>
                <w:bCs/>
                <w:color w:val="000000"/>
                <w:sz w:val="18"/>
                <w:szCs w:val="18"/>
                <w:lang w:val="es-BO" w:eastAsia="es-BO"/>
              </w:rPr>
              <w:t>CANTIDAD</w:t>
            </w:r>
          </w:p>
        </w:tc>
      </w:tr>
      <w:tr w:rsidR="00AF1430" w:rsidRPr="00AF1430" w14:paraId="75F43F3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168CC8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w:t>
            </w:r>
          </w:p>
        </w:tc>
        <w:tc>
          <w:tcPr>
            <w:tcW w:w="6962" w:type="dxa"/>
            <w:tcBorders>
              <w:top w:val="nil"/>
              <w:left w:val="nil"/>
              <w:bottom w:val="single" w:sz="4" w:space="0" w:color="000000"/>
              <w:right w:val="single" w:sz="4" w:space="0" w:color="000000"/>
            </w:tcBorders>
            <w:shd w:val="clear" w:color="auto" w:fill="auto"/>
            <w:noWrap/>
            <w:vAlign w:val="bottom"/>
            <w:hideMark/>
          </w:tcPr>
          <w:p w14:paraId="0C7A384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ABRAZADERA DE 3"</w:t>
            </w:r>
          </w:p>
        </w:tc>
        <w:tc>
          <w:tcPr>
            <w:tcW w:w="892" w:type="dxa"/>
            <w:tcBorders>
              <w:top w:val="nil"/>
              <w:left w:val="nil"/>
              <w:bottom w:val="single" w:sz="4" w:space="0" w:color="000000"/>
              <w:right w:val="single" w:sz="4" w:space="0" w:color="000000"/>
            </w:tcBorders>
            <w:shd w:val="clear" w:color="auto" w:fill="auto"/>
            <w:noWrap/>
            <w:vAlign w:val="bottom"/>
            <w:hideMark/>
          </w:tcPr>
          <w:p w14:paraId="47CD8CE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33A2571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394,40</w:t>
            </w:r>
          </w:p>
        </w:tc>
      </w:tr>
      <w:tr w:rsidR="00AF1430" w:rsidRPr="00AF1430" w14:paraId="54971D90"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62AC2E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w:t>
            </w:r>
          </w:p>
        </w:tc>
        <w:tc>
          <w:tcPr>
            <w:tcW w:w="6962" w:type="dxa"/>
            <w:tcBorders>
              <w:top w:val="nil"/>
              <w:left w:val="nil"/>
              <w:bottom w:val="single" w:sz="4" w:space="0" w:color="000000"/>
              <w:right w:val="single" w:sz="4" w:space="0" w:color="000000"/>
            </w:tcBorders>
            <w:shd w:val="clear" w:color="auto" w:fill="auto"/>
            <w:noWrap/>
            <w:vAlign w:val="bottom"/>
            <w:hideMark/>
          </w:tcPr>
          <w:p w14:paraId="218302B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ALAMBRE DE AMARRE</w:t>
            </w:r>
          </w:p>
        </w:tc>
        <w:tc>
          <w:tcPr>
            <w:tcW w:w="892" w:type="dxa"/>
            <w:tcBorders>
              <w:top w:val="nil"/>
              <w:left w:val="nil"/>
              <w:bottom w:val="single" w:sz="4" w:space="0" w:color="000000"/>
              <w:right w:val="single" w:sz="4" w:space="0" w:color="000000"/>
            </w:tcBorders>
            <w:shd w:val="clear" w:color="auto" w:fill="auto"/>
            <w:noWrap/>
            <w:vAlign w:val="bottom"/>
            <w:hideMark/>
          </w:tcPr>
          <w:p w14:paraId="3A0CCDB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183C18F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244,26</w:t>
            </w:r>
          </w:p>
        </w:tc>
      </w:tr>
      <w:tr w:rsidR="00AF1430" w:rsidRPr="00AF1430" w14:paraId="4ADC005C"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45608F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w:t>
            </w:r>
          </w:p>
        </w:tc>
        <w:tc>
          <w:tcPr>
            <w:tcW w:w="6962" w:type="dxa"/>
            <w:tcBorders>
              <w:top w:val="nil"/>
              <w:left w:val="nil"/>
              <w:bottom w:val="single" w:sz="4" w:space="0" w:color="000000"/>
              <w:right w:val="single" w:sz="4" w:space="0" w:color="000000"/>
            </w:tcBorders>
            <w:shd w:val="clear" w:color="auto" w:fill="auto"/>
            <w:noWrap/>
            <w:vAlign w:val="bottom"/>
            <w:hideMark/>
          </w:tcPr>
          <w:p w14:paraId="33A3861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ALAMBRE DE COBRE Nº 10 AWG</w:t>
            </w:r>
          </w:p>
        </w:tc>
        <w:tc>
          <w:tcPr>
            <w:tcW w:w="892" w:type="dxa"/>
            <w:tcBorders>
              <w:top w:val="nil"/>
              <w:left w:val="nil"/>
              <w:bottom w:val="single" w:sz="4" w:space="0" w:color="000000"/>
              <w:right w:val="single" w:sz="4" w:space="0" w:color="000000"/>
            </w:tcBorders>
            <w:shd w:val="clear" w:color="auto" w:fill="auto"/>
            <w:noWrap/>
            <w:vAlign w:val="bottom"/>
            <w:hideMark/>
          </w:tcPr>
          <w:p w14:paraId="235AD77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6F09179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884,00</w:t>
            </w:r>
          </w:p>
        </w:tc>
      </w:tr>
      <w:tr w:rsidR="00AF1430" w:rsidRPr="00AF1430" w14:paraId="1EBD1B3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5069BE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w:t>
            </w:r>
          </w:p>
        </w:tc>
        <w:tc>
          <w:tcPr>
            <w:tcW w:w="6962" w:type="dxa"/>
            <w:tcBorders>
              <w:top w:val="nil"/>
              <w:left w:val="nil"/>
              <w:bottom w:val="single" w:sz="4" w:space="0" w:color="000000"/>
              <w:right w:val="single" w:sz="4" w:space="0" w:color="000000"/>
            </w:tcBorders>
            <w:shd w:val="clear" w:color="auto" w:fill="auto"/>
            <w:noWrap/>
            <w:vAlign w:val="bottom"/>
            <w:hideMark/>
          </w:tcPr>
          <w:p w14:paraId="19985FB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ALAMBRE DE COBRE Nº 12 AWG</w:t>
            </w:r>
          </w:p>
        </w:tc>
        <w:tc>
          <w:tcPr>
            <w:tcW w:w="892" w:type="dxa"/>
            <w:tcBorders>
              <w:top w:val="nil"/>
              <w:left w:val="nil"/>
              <w:bottom w:val="single" w:sz="4" w:space="0" w:color="000000"/>
              <w:right w:val="single" w:sz="4" w:space="0" w:color="000000"/>
            </w:tcBorders>
            <w:shd w:val="clear" w:color="auto" w:fill="auto"/>
            <w:noWrap/>
            <w:vAlign w:val="bottom"/>
            <w:hideMark/>
          </w:tcPr>
          <w:p w14:paraId="059BAA3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3FDD100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4.760,00</w:t>
            </w:r>
          </w:p>
        </w:tc>
      </w:tr>
      <w:tr w:rsidR="00AF1430" w:rsidRPr="00AF1430" w14:paraId="6A488DCC"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7CAB13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w:t>
            </w:r>
          </w:p>
        </w:tc>
        <w:tc>
          <w:tcPr>
            <w:tcW w:w="6962" w:type="dxa"/>
            <w:tcBorders>
              <w:top w:val="nil"/>
              <w:left w:val="nil"/>
              <w:bottom w:val="single" w:sz="4" w:space="0" w:color="000000"/>
              <w:right w:val="single" w:sz="4" w:space="0" w:color="000000"/>
            </w:tcBorders>
            <w:shd w:val="clear" w:color="auto" w:fill="auto"/>
            <w:noWrap/>
            <w:vAlign w:val="bottom"/>
            <w:hideMark/>
          </w:tcPr>
          <w:p w14:paraId="15FCDAA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ALAMBRE DE COBRE Nº 14 AWG</w:t>
            </w:r>
          </w:p>
        </w:tc>
        <w:tc>
          <w:tcPr>
            <w:tcW w:w="892" w:type="dxa"/>
            <w:tcBorders>
              <w:top w:val="nil"/>
              <w:left w:val="nil"/>
              <w:bottom w:val="single" w:sz="4" w:space="0" w:color="000000"/>
              <w:right w:val="single" w:sz="4" w:space="0" w:color="000000"/>
            </w:tcBorders>
            <w:shd w:val="clear" w:color="auto" w:fill="auto"/>
            <w:noWrap/>
            <w:vAlign w:val="bottom"/>
            <w:hideMark/>
          </w:tcPr>
          <w:p w14:paraId="205D0C7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2CB3016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3.638,00</w:t>
            </w:r>
          </w:p>
        </w:tc>
      </w:tr>
      <w:tr w:rsidR="00AF1430" w:rsidRPr="00AF1430" w14:paraId="69DFED1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C74C7B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w:t>
            </w:r>
          </w:p>
        </w:tc>
        <w:tc>
          <w:tcPr>
            <w:tcW w:w="6962" w:type="dxa"/>
            <w:tcBorders>
              <w:top w:val="nil"/>
              <w:left w:val="nil"/>
              <w:bottom w:val="single" w:sz="4" w:space="0" w:color="000000"/>
              <w:right w:val="single" w:sz="4" w:space="0" w:color="000000"/>
            </w:tcBorders>
            <w:shd w:val="clear" w:color="auto" w:fill="auto"/>
            <w:noWrap/>
            <w:vAlign w:val="bottom"/>
            <w:hideMark/>
          </w:tcPr>
          <w:p w14:paraId="271E93F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ALAMBRE TEJIDO (ROLLO 40M X 0,80M)</w:t>
            </w:r>
          </w:p>
        </w:tc>
        <w:tc>
          <w:tcPr>
            <w:tcW w:w="892" w:type="dxa"/>
            <w:tcBorders>
              <w:top w:val="nil"/>
              <w:left w:val="nil"/>
              <w:bottom w:val="single" w:sz="4" w:space="0" w:color="000000"/>
              <w:right w:val="single" w:sz="4" w:space="0" w:color="000000"/>
            </w:tcBorders>
            <w:shd w:val="clear" w:color="auto" w:fill="auto"/>
            <w:noWrap/>
            <w:vAlign w:val="bottom"/>
            <w:hideMark/>
          </w:tcPr>
          <w:p w14:paraId="5B1E641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37F26A2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755,94</w:t>
            </w:r>
          </w:p>
        </w:tc>
      </w:tr>
      <w:tr w:rsidR="00AF1430" w:rsidRPr="00AF1430" w14:paraId="31361DC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E9702F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w:t>
            </w:r>
          </w:p>
        </w:tc>
        <w:tc>
          <w:tcPr>
            <w:tcW w:w="6962" w:type="dxa"/>
            <w:tcBorders>
              <w:top w:val="nil"/>
              <w:left w:val="nil"/>
              <w:bottom w:val="single" w:sz="4" w:space="0" w:color="000000"/>
              <w:right w:val="single" w:sz="4" w:space="0" w:color="000000"/>
            </w:tcBorders>
            <w:shd w:val="clear" w:color="auto" w:fill="auto"/>
            <w:noWrap/>
            <w:vAlign w:val="bottom"/>
            <w:hideMark/>
          </w:tcPr>
          <w:p w14:paraId="12598A6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ALQUITRÁN</w:t>
            </w:r>
          </w:p>
        </w:tc>
        <w:tc>
          <w:tcPr>
            <w:tcW w:w="892" w:type="dxa"/>
            <w:tcBorders>
              <w:top w:val="nil"/>
              <w:left w:val="nil"/>
              <w:bottom w:val="single" w:sz="4" w:space="0" w:color="000000"/>
              <w:right w:val="single" w:sz="4" w:space="0" w:color="000000"/>
            </w:tcBorders>
            <w:shd w:val="clear" w:color="auto" w:fill="auto"/>
            <w:noWrap/>
            <w:vAlign w:val="bottom"/>
            <w:hideMark/>
          </w:tcPr>
          <w:p w14:paraId="101EA47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02988BC1"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105,06</w:t>
            </w:r>
          </w:p>
        </w:tc>
      </w:tr>
      <w:tr w:rsidR="00AF1430" w:rsidRPr="00AF1430" w14:paraId="24AE791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420B9F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w:t>
            </w:r>
          </w:p>
        </w:tc>
        <w:tc>
          <w:tcPr>
            <w:tcW w:w="6962" w:type="dxa"/>
            <w:tcBorders>
              <w:top w:val="nil"/>
              <w:left w:val="nil"/>
              <w:bottom w:val="single" w:sz="4" w:space="0" w:color="000000"/>
              <w:right w:val="single" w:sz="4" w:space="0" w:color="000000"/>
            </w:tcBorders>
            <w:shd w:val="clear" w:color="auto" w:fill="auto"/>
            <w:noWrap/>
            <w:vAlign w:val="bottom"/>
            <w:hideMark/>
          </w:tcPr>
          <w:p w14:paraId="768A96A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ARENA </w:t>
            </w:r>
          </w:p>
        </w:tc>
        <w:tc>
          <w:tcPr>
            <w:tcW w:w="892" w:type="dxa"/>
            <w:tcBorders>
              <w:top w:val="nil"/>
              <w:left w:val="nil"/>
              <w:bottom w:val="single" w:sz="4" w:space="0" w:color="000000"/>
              <w:right w:val="single" w:sz="4" w:space="0" w:color="000000"/>
            </w:tcBorders>
            <w:shd w:val="clear" w:color="auto" w:fill="auto"/>
            <w:noWrap/>
            <w:vAlign w:val="bottom"/>
            <w:hideMark/>
          </w:tcPr>
          <w:p w14:paraId="3DC1D29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M3</w:t>
            </w:r>
          </w:p>
        </w:tc>
        <w:tc>
          <w:tcPr>
            <w:tcW w:w="1138" w:type="dxa"/>
            <w:tcBorders>
              <w:top w:val="nil"/>
              <w:left w:val="nil"/>
              <w:bottom w:val="single" w:sz="4" w:space="0" w:color="000000"/>
              <w:right w:val="single" w:sz="4" w:space="0" w:color="000000"/>
            </w:tcBorders>
            <w:shd w:val="clear" w:color="auto" w:fill="auto"/>
            <w:noWrap/>
            <w:vAlign w:val="bottom"/>
            <w:hideMark/>
          </w:tcPr>
          <w:p w14:paraId="4FB9C459"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353,21</w:t>
            </w:r>
          </w:p>
        </w:tc>
      </w:tr>
      <w:tr w:rsidR="00AF1430" w:rsidRPr="00AF1430" w14:paraId="0DB9ECA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467B99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w:t>
            </w:r>
          </w:p>
        </w:tc>
        <w:tc>
          <w:tcPr>
            <w:tcW w:w="6962" w:type="dxa"/>
            <w:tcBorders>
              <w:top w:val="nil"/>
              <w:left w:val="nil"/>
              <w:bottom w:val="single" w:sz="4" w:space="0" w:color="000000"/>
              <w:right w:val="single" w:sz="4" w:space="0" w:color="000000"/>
            </w:tcBorders>
            <w:shd w:val="clear" w:color="auto" w:fill="auto"/>
            <w:noWrap/>
            <w:vAlign w:val="bottom"/>
            <w:hideMark/>
          </w:tcPr>
          <w:p w14:paraId="2A4716E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ARENA FINA</w:t>
            </w:r>
          </w:p>
        </w:tc>
        <w:tc>
          <w:tcPr>
            <w:tcW w:w="892" w:type="dxa"/>
            <w:tcBorders>
              <w:top w:val="nil"/>
              <w:left w:val="nil"/>
              <w:bottom w:val="single" w:sz="4" w:space="0" w:color="000000"/>
              <w:right w:val="single" w:sz="4" w:space="0" w:color="000000"/>
            </w:tcBorders>
            <w:shd w:val="clear" w:color="auto" w:fill="auto"/>
            <w:noWrap/>
            <w:vAlign w:val="bottom"/>
            <w:hideMark/>
          </w:tcPr>
          <w:p w14:paraId="0446F90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M3</w:t>
            </w:r>
          </w:p>
        </w:tc>
        <w:tc>
          <w:tcPr>
            <w:tcW w:w="1138" w:type="dxa"/>
            <w:tcBorders>
              <w:top w:val="nil"/>
              <w:left w:val="nil"/>
              <w:bottom w:val="single" w:sz="4" w:space="0" w:color="000000"/>
              <w:right w:val="single" w:sz="4" w:space="0" w:color="000000"/>
            </w:tcBorders>
            <w:shd w:val="clear" w:color="auto" w:fill="auto"/>
            <w:noWrap/>
            <w:vAlign w:val="bottom"/>
            <w:hideMark/>
          </w:tcPr>
          <w:p w14:paraId="31CC829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341,57</w:t>
            </w:r>
          </w:p>
        </w:tc>
      </w:tr>
      <w:tr w:rsidR="00AF1430" w:rsidRPr="00AF1430" w14:paraId="1856259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0B7FBA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w:t>
            </w:r>
          </w:p>
        </w:tc>
        <w:tc>
          <w:tcPr>
            <w:tcW w:w="6962" w:type="dxa"/>
            <w:tcBorders>
              <w:top w:val="nil"/>
              <w:left w:val="nil"/>
              <w:bottom w:val="single" w:sz="4" w:space="0" w:color="000000"/>
              <w:right w:val="single" w:sz="4" w:space="0" w:color="000000"/>
            </w:tcBorders>
            <w:shd w:val="clear" w:color="auto" w:fill="auto"/>
            <w:noWrap/>
            <w:vAlign w:val="bottom"/>
            <w:hideMark/>
          </w:tcPr>
          <w:p w14:paraId="1D3D6E9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BARNIZ</w:t>
            </w:r>
          </w:p>
        </w:tc>
        <w:tc>
          <w:tcPr>
            <w:tcW w:w="892" w:type="dxa"/>
            <w:tcBorders>
              <w:top w:val="nil"/>
              <w:left w:val="nil"/>
              <w:bottom w:val="single" w:sz="4" w:space="0" w:color="000000"/>
              <w:right w:val="single" w:sz="4" w:space="0" w:color="000000"/>
            </w:tcBorders>
            <w:shd w:val="clear" w:color="auto" w:fill="auto"/>
            <w:noWrap/>
            <w:vAlign w:val="bottom"/>
            <w:hideMark/>
          </w:tcPr>
          <w:p w14:paraId="58C755B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722F36C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194,14</w:t>
            </w:r>
          </w:p>
        </w:tc>
      </w:tr>
      <w:tr w:rsidR="00AF1430" w:rsidRPr="00AF1430" w14:paraId="65E20F7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BED313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w:t>
            </w:r>
          </w:p>
        </w:tc>
        <w:tc>
          <w:tcPr>
            <w:tcW w:w="6962" w:type="dxa"/>
            <w:tcBorders>
              <w:top w:val="nil"/>
              <w:left w:val="nil"/>
              <w:bottom w:val="single" w:sz="4" w:space="0" w:color="000000"/>
              <w:right w:val="single" w:sz="4" w:space="0" w:color="000000"/>
            </w:tcBorders>
            <w:shd w:val="clear" w:color="auto" w:fill="auto"/>
            <w:noWrap/>
            <w:vAlign w:val="bottom"/>
            <w:hideMark/>
          </w:tcPr>
          <w:p w14:paraId="1586655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BISAGRA DE 4"</w:t>
            </w:r>
          </w:p>
        </w:tc>
        <w:tc>
          <w:tcPr>
            <w:tcW w:w="892" w:type="dxa"/>
            <w:tcBorders>
              <w:top w:val="nil"/>
              <w:left w:val="nil"/>
              <w:bottom w:val="single" w:sz="4" w:space="0" w:color="000000"/>
              <w:right w:val="single" w:sz="4" w:space="0" w:color="000000"/>
            </w:tcBorders>
            <w:shd w:val="clear" w:color="auto" w:fill="auto"/>
            <w:noWrap/>
            <w:vAlign w:val="bottom"/>
            <w:hideMark/>
          </w:tcPr>
          <w:p w14:paraId="5FE9E02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2A49A23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510,00</w:t>
            </w:r>
          </w:p>
        </w:tc>
      </w:tr>
      <w:tr w:rsidR="00AF1430" w:rsidRPr="00AF1430" w14:paraId="21AA53C6"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C7769F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12</w:t>
            </w:r>
          </w:p>
        </w:tc>
        <w:tc>
          <w:tcPr>
            <w:tcW w:w="6962" w:type="dxa"/>
            <w:tcBorders>
              <w:top w:val="nil"/>
              <w:left w:val="nil"/>
              <w:bottom w:val="single" w:sz="4" w:space="0" w:color="000000"/>
              <w:right w:val="single" w:sz="4" w:space="0" w:color="000000"/>
            </w:tcBorders>
            <w:shd w:val="clear" w:color="auto" w:fill="auto"/>
            <w:noWrap/>
            <w:vAlign w:val="bottom"/>
            <w:hideMark/>
          </w:tcPr>
          <w:p w14:paraId="7C293BF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BOTAGUAS DE CERÁMICA UNA CAÍDA</w:t>
            </w:r>
          </w:p>
        </w:tc>
        <w:tc>
          <w:tcPr>
            <w:tcW w:w="892" w:type="dxa"/>
            <w:tcBorders>
              <w:top w:val="nil"/>
              <w:left w:val="nil"/>
              <w:bottom w:val="single" w:sz="4" w:space="0" w:color="000000"/>
              <w:right w:val="single" w:sz="4" w:space="0" w:color="000000"/>
            </w:tcBorders>
            <w:shd w:val="clear" w:color="auto" w:fill="auto"/>
            <w:noWrap/>
            <w:vAlign w:val="bottom"/>
            <w:hideMark/>
          </w:tcPr>
          <w:p w14:paraId="54EE49A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48C33C1"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1.169,60</w:t>
            </w:r>
          </w:p>
        </w:tc>
      </w:tr>
      <w:tr w:rsidR="00AF1430" w:rsidRPr="00AF1430" w14:paraId="16BA2B6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E5C928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w:t>
            </w:r>
          </w:p>
        </w:tc>
        <w:tc>
          <w:tcPr>
            <w:tcW w:w="6962" w:type="dxa"/>
            <w:tcBorders>
              <w:top w:val="nil"/>
              <w:left w:val="nil"/>
              <w:bottom w:val="single" w:sz="4" w:space="0" w:color="000000"/>
              <w:right w:val="single" w:sz="4" w:space="0" w:color="000000"/>
            </w:tcBorders>
            <w:shd w:val="clear" w:color="auto" w:fill="auto"/>
            <w:noWrap/>
            <w:vAlign w:val="bottom"/>
            <w:hideMark/>
          </w:tcPr>
          <w:p w14:paraId="606EC08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CAJA DE REGISTRO DE PVC</w:t>
            </w:r>
          </w:p>
        </w:tc>
        <w:tc>
          <w:tcPr>
            <w:tcW w:w="892" w:type="dxa"/>
            <w:tcBorders>
              <w:top w:val="nil"/>
              <w:left w:val="nil"/>
              <w:bottom w:val="single" w:sz="4" w:space="0" w:color="000000"/>
              <w:right w:val="single" w:sz="4" w:space="0" w:color="000000"/>
            </w:tcBorders>
            <w:shd w:val="clear" w:color="auto" w:fill="auto"/>
            <w:noWrap/>
            <w:vAlign w:val="bottom"/>
            <w:hideMark/>
          </w:tcPr>
          <w:p w14:paraId="13DBDED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4FFDC7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6549F1D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F1F1A3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14</w:t>
            </w:r>
          </w:p>
        </w:tc>
        <w:tc>
          <w:tcPr>
            <w:tcW w:w="6962" w:type="dxa"/>
            <w:tcBorders>
              <w:top w:val="nil"/>
              <w:left w:val="nil"/>
              <w:bottom w:val="single" w:sz="4" w:space="0" w:color="000000"/>
              <w:right w:val="single" w:sz="4" w:space="0" w:color="000000"/>
            </w:tcBorders>
            <w:shd w:val="clear" w:color="auto" w:fill="auto"/>
            <w:noWrap/>
            <w:vAlign w:val="bottom"/>
            <w:hideMark/>
          </w:tcPr>
          <w:p w14:paraId="673D214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CAJA PARA 1 TÉRMICO</w:t>
            </w:r>
          </w:p>
        </w:tc>
        <w:tc>
          <w:tcPr>
            <w:tcW w:w="892" w:type="dxa"/>
            <w:tcBorders>
              <w:top w:val="nil"/>
              <w:left w:val="nil"/>
              <w:bottom w:val="single" w:sz="4" w:space="0" w:color="000000"/>
              <w:right w:val="single" w:sz="4" w:space="0" w:color="000000"/>
            </w:tcBorders>
            <w:shd w:val="clear" w:color="auto" w:fill="auto"/>
            <w:noWrap/>
            <w:vAlign w:val="bottom"/>
            <w:hideMark/>
          </w:tcPr>
          <w:p w14:paraId="2F33235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7E0C74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5DD16986"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0CFB96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15</w:t>
            </w:r>
          </w:p>
        </w:tc>
        <w:tc>
          <w:tcPr>
            <w:tcW w:w="6962" w:type="dxa"/>
            <w:tcBorders>
              <w:top w:val="nil"/>
              <w:left w:val="nil"/>
              <w:bottom w:val="single" w:sz="4" w:space="0" w:color="000000"/>
              <w:right w:val="single" w:sz="4" w:space="0" w:color="000000"/>
            </w:tcBorders>
            <w:shd w:val="clear" w:color="auto" w:fill="auto"/>
            <w:noWrap/>
            <w:vAlign w:val="bottom"/>
            <w:hideMark/>
          </w:tcPr>
          <w:p w14:paraId="1C082DF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CAJA PARA 3 TÉRMICOS</w:t>
            </w:r>
          </w:p>
        </w:tc>
        <w:tc>
          <w:tcPr>
            <w:tcW w:w="892" w:type="dxa"/>
            <w:tcBorders>
              <w:top w:val="nil"/>
              <w:left w:val="nil"/>
              <w:bottom w:val="single" w:sz="4" w:space="0" w:color="000000"/>
              <w:right w:val="single" w:sz="4" w:space="0" w:color="000000"/>
            </w:tcBorders>
            <w:shd w:val="clear" w:color="auto" w:fill="auto"/>
            <w:noWrap/>
            <w:vAlign w:val="bottom"/>
            <w:hideMark/>
          </w:tcPr>
          <w:p w14:paraId="00D7064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418FDE7"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0E000BD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5CA207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16</w:t>
            </w:r>
          </w:p>
        </w:tc>
        <w:tc>
          <w:tcPr>
            <w:tcW w:w="6962" w:type="dxa"/>
            <w:tcBorders>
              <w:top w:val="nil"/>
              <w:left w:val="nil"/>
              <w:bottom w:val="single" w:sz="4" w:space="0" w:color="000000"/>
              <w:right w:val="single" w:sz="4" w:space="0" w:color="000000"/>
            </w:tcBorders>
            <w:shd w:val="clear" w:color="auto" w:fill="auto"/>
            <w:noWrap/>
            <w:vAlign w:val="bottom"/>
            <w:hideMark/>
          </w:tcPr>
          <w:p w14:paraId="764CF09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CAJA PLÁSTICA CIRCULAR</w:t>
            </w:r>
          </w:p>
        </w:tc>
        <w:tc>
          <w:tcPr>
            <w:tcW w:w="892" w:type="dxa"/>
            <w:tcBorders>
              <w:top w:val="nil"/>
              <w:left w:val="nil"/>
              <w:bottom w:val="single" w:sz="4" w:space="0" w:color="000000"/>
              <w:right w:val="single" w:sz="4" w:space="0" w:color="000000"/>
            </w:tcBorders>
            <w:shd w:val="clear" w:color="auto" w:fill="auto"/>
            <w:noWrap/>
            <w:vAlign w:val="bottom"/>
            <w:hideMark/>
          </w:tcPr>
          <w:p w14:paraId="00B7A06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F90B86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680,00</w:t>
            </w:r>
          </w:p>
        </w:tc>
      </w:tr>
      <w:tr w:rsidR="00AF1430" w:rsidRPr="00AF1430" w14:paraId="7FFBBD46"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2D3C93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w:t>
            </w:r>
          </w:p>
        </w:tc>
        <w:tc>
          <w:tcPr>
            <w:tcW w:w="6962" w:type="dxa"/>
            <w:tcBorders>
              <w:top w:val="nil"/>
              <w:left w:val="nil"/>
              <w:bottom w:val="single" w:sz="4" w:space="0" w:color="000000"/>
              <w:right w:val="single" w:sz="4" w:space="0" w:color="000000"/>
            </w:tcBorders>
            <w:shd w:val="clear" w:color="auto" w:fill="auto"/>
            <w:noWrap/>
            <w:vAlign w:val="bottom"/>
            <w:hideMark/>
          </w:tcPr>
          <w:p w14:paraId="01DBB78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CAJA PLÁSTICA RECTANGULAR </w:t>
            </w:r>
          </w:p>
        </w:tc>
        <w:tc>
          <w:tcPr>
            <w:tcW w:w="892" w:type="dxa"/>
            <w:tcBorders>
              <w:top w:val="nil"/>
              <w:left w:val="nil"/>
              <w:bottom w:val="single" w:sz="4" w:space="0" w:color="000000"/>
              <w:right w:val="single" w:sz="4" w:space="0" w:color="000000"/>
            </w:tcBorders>
            <w:shd w:val="clear" w:color="auto" w:fill="auto"/>
            <w:noWrap/>
            <w:vAlign w:val="bottom"/>
            <w:hideMark/>
          </w:tcPr>
          <w:p w14:paraId="651BDAF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8AC2B0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680,00</w:t>
            </w:r>
          </w:p>
        </w:tc>
      </w:tr>
      <w:tr w:rsidR="00AF1430" w:rsidRPr="00AF1430" w14:paraId="0BF8F26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79931D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18</w:t>
            </w:r>
          </w:p>
        </w:tc>
        <w:tc>
          <w:tcPr>
            <w:tcW w:w="6962" w:type="dxa"/>
            <w:tcBorders>
              <w:top w:val="nil"/>
              <w:left w:val="nil"/>
              <w:bottom w:val="single" w:sz="4" w:space="0" w:color="000000"/>
              <w:right w:val="single" w:sz="4" w:space="0" w:color="000000"/>
            </w:tcBorders>
            <w:shd w:val="clear" w:color="auto" w:fill="auto"/>
            <w:noWrap/>
            <w:vAlign w:val="bottom"/>
            <w:hideMark/>
          </w:tcPr>
          <w:p w14:paraId="4B1B133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CAJA SIFONADA PVC INC/REJILLA DE PISO</w:t>
            </w:r>
          </w:p>
        </w:tc>
        <w:tc>
          <w:tcPr>
            <w:tcW w:w="892" w:type="dxa"/>
            <w:tcBorders>
              <w:top w:val="nil"/>
              <w:left w:val="nil"/>
              <w:bottom w:val="single" w:sz="4" w:space="0" w:color="000000"/>
              <w:right w:val="single" w:sz="4" w:space="0" w:color="000000"/>
            </w:tcBorders>
            <w:shd w:val="clear" w:color="auto" w:fill="auto"/>
            <w:noWrap/>
            <w:vAlign w:val="bottom"/>
            <w:hideMark/>
          </w:tcPr>
          <w:p w14:paraId="68BC679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EDFD4F1"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1D82C3E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8780C8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19</w:t>
            </w:r>
          </w:p>
        </w:tc>
        <w:tc>
          <w:tcPr>
            <w:tcW w:w="6962" w:type="dxa"/>
            <w:tcBorders>
              <w:top w:val="nil"/>
              <w:left w:val="nil"/>
              <w:bottom w:val="single" w:sz="4" w:space="0" w:color="000000"/>
              <w:right w:val="single" w:sz="4" w:space="0" w:color="000000"/>
            </w:tcBorders>
            <w:shd w:val="clear" w:color="auto" w:fill="auto"/>
            <w:noWrap/>
            <w:vAlign w:val="bottom"/>
            <w:hideMark/>
          </w:tcPr>
          <w:p w14:paraId="60851F8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CALAMINA GALVANIZADA ONDULADA NRO 28 PREPINTADA </w:t>
            </w:r>
          </w:p>
        </w:tc>
        <w:tc>
          <w:tcPr>
            <w:tcW w:w="892" w:type="dxa"/>
            <w:tcBorders>
              <w:top w:val="nil"/>
              <w:left w:val="nil"/>
              <w:bottom w:val="single" w:sz="4" w:space="0" w:color="000000"/>
              <w:right w:val="single" w:sz="4" w:space="0" w:color="000000"/>
            </w:tcBorders>
            <w:shd w:val="clear" w:color="auto" w:fill="auto"/>
            <w:noWrap/>
            <w:vAlign w:val="bottom"/>
            <w:hideMark/>
          </w:tcPr>
          <w:p w14:paraId="6E16AC3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76D9D30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3.126,37</w:t>
            </w:r>
          </w:p>
        </w:tc>
      </w:tr>
      <w:tr w:rsidR="00AF1430" w:rsidRPr="00AF1430" w14:paraId="4AB7B46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CA1A26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20</w:t>
            </w:r>
          </w:p>
        </w:tc>
        <w:tc>
          <w:tcPr>
            <w:tcW w:w="6962" w:type="dxa"/>
            <w:tcBorders>
              <w:top w:val="nil"/>
              <w:left w:val="nil"/>
              <w:bottom w:val="single" w:sz="4" w:space="0" w:color="000000"/>
              <w:right w:val="single" w:sz="4" w:space="0" w:color="000000"/>
            </w:tcBorders>
            <w:shd w:val="clear" w:color="auto" w:fill="auto"/>
            <w:noWrap/>
            <w:vAlign w:val="bottom"/>
            <w:hideMark/>
          </w:tcPr>
          <w:p w14:paraId="1FE0E39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CANALETA DE CALAMINA GALVANIZADA NRO 28 CORTE 33</w:t>
            </w:r>
          </w:p>
        </w:tc>
        <w:tc>
          <w:tcPr>
            <w:tcW w:w="892" w:type="dxa"/>
            <w:tcBorders>
              <w:top w:val="nil"/>
              <w:left w:val="nil"/>
              <w:bottom w:val="single" w:sz="4" w:space="0" w:color="000000"/>
              <w:right w:val="single" w:sz="4" w:space="0" w:color="000000"/>
            </w:tcBorders>
            <w:shd w:val="clear" w:color="auto" w:fill="auto"/>
            <w:noWrap/>
            <w:vAlign w:val="bottom"/>
            <w:hideMark/>
          </w:tcPr>
          <w:p w14:paraId="118840A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3325C307"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615,40</w:t>
            </w:r>
          </w:p>
        </w:tc>
      </w:tr>
      <w:tr w:rsidR="00AF1430" w:rsidRPr="00AF1430" w14:paraId="2336E409"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49039C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21</w:t>
            </w:r>
          </w:p>
        </w:tc>
        <w:tc>
          <w:tcPr>
            <w:tcW w:w="6962" w:type="dxa"/>
            <w:tcBorders>
              <w:top w:val="nil"/>
              <w:left w:val="nil"/>
              <w:bottom w:val="single" w:sz="4" w:space="0" w:color="000000"/>
              <w:right w:val="single" w:sz="4" w:space="0" w:color="000000"/>
            </w:tcBorders>
            <w:shd w:val="clear" w:color="auto" w:fill="auto"/>
            <w:noWrap/>
            <w:vAlign w:val="bottom"/>
            <w:hideMark/>
          </w:tcPr>
          <w:p w14:paraId="2C05F5F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CAÑERÍA DE ALUMINIO 1/2" (BRAZO DE DUCHA)</w:t>
            </w:r>
          </w:p>
        </w:tc>
        <w:tc>
          <w:tcPr>
            <w:tcW w:w="892" w:type="dxa"/>
            <w:tcBorders>
              <w:top w:val="nil"/>
              <w:left w:val="nil"/>
              <w:bottom w:val="single" w:sz="4" w:space="0" w:color="000000"/>
              <w:right w:val="single" w:sz="4" w:space="0" w:color="000000"/>
            </w:tcBorders>
            <w:shd w:val="clear" w:color="auto" w:fill="auto"/>
            <w:noWrap/>
            <w:vAlign w:val="bottom"/>
            <w:hideMark/>
          </w:tcPr>
          <w:p w14:paraId="7BB8E62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F63656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59E95F9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BD6F43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22</w:t>
            </w:r>
          </w:p>
        </w:tc>
        <w:tc>
          <w:tcPr>
            <w:tcW w:w="6962" w:type="dxa"/>
            <w:tcBorders>
              <w:top w:val="nil"/>
              <w:left w:val="nil"/>
              <w:bottom w:val="single" w:sz="4" w:space="0" w:color="000000"/>
              <w:right w:val="single" w:sz="4" w:space="0" w:color="000000"/>
            </w:tcBorders>
            <w:shd w:val="clear" w:color="auto" w:fill="auto"/>
            <w:noWrap/>
            <w:vAlign w:val="bottom"/>
            <w:hideMark/>
          </w:tcPr>
          <w:p w14:paraId="50642F6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CARTÓN ASFALTICO</w:t>
            </w:r>
          </w:p>
        </w:tc>
        <w:tc>
          <w:tcPr>
            <w:tcW w:w="892" w:type="dxa"/>
            <w:tcBorders>
              <w:top w:val="nil"/>
              <w:left w:val="nil"/>
              <w:bottom w:val="single" w:sz="4" w:space="0" w:color="000000"/>
              <w:right w:val="single" w:sz="4" w:space="0" w:color="000000"/>
            </w:tcBorders>
            <w:shd w:val="clear" w:color="auto" w:fill="auto"/>
            <w:noWrap/>
            <w:vAlign w:val="bottom"/>
            <w:hideMark/>
          </w:tcPr>
          <w:p w14:paraId="2E7C916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7BE34C0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147,08</w:t>
            </w:r>
          </w:p>
        </w:tc>
      </w:tr>
      <w:tr w:rsidR="00AF1430" w:rsidRPr="00AF1430" w14:paraId="3BCCFCE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9043D9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23</w:t>
            </w:r>
          </w:p>
        </w:tc>
        <w:tc>
          <w:tcPr>
            <w:tcW w:w="6962" w:type="dxa"/>
            <w:tcBorders>
              <w:top w:val="nil"/>
              <w:left w:val="nil"/>
              <w:bottom w:val="single" w:sz="4" w:space="0" w:color="000000"/>
              <w:right w:val="single" w:sz="4" w:space="0" w:color="000000"/>
            </w:tcBorders>
            <w:shd w:val="clear" w:color="auto" w:fill="auto"/>
            <w:noWrap/>
            <w:vAlign w:val="bottom"/>
            <w:hideMark/>
          </w:tcPr>
          <w:p w14:paraId="62BB32E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CEMENTO BLANCO</w:t>
            </w:r>
          </w:p>
        </w:tc>
        <w:tc>
          <w:tcPr>
            <w:tcW w:w="892" w:type="dxa"/>
            <w:tcBorders>
              <w:top w:val="nil"/>
              <w:left w:val="nil"/>
              <w:bottom w:val="single" w:sz="4" w:space="0" w:color="000000"/>
              <w:right w:val="single" w:sz="4" w:space="0" w:color="000000"/>
            </w:tcBorders>
            <w:shd w:val="clear" w:color="auto" w:fill="auto"/>
            <w:noWrap/>
            <w:vAlign w:val="bottom"/>
            <w:hideMark/>
          </w:tcPr>
          <w:p w14:paraId="429D97F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32DBF82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812,42</w:t>
            </w:r>
          </w:p>
        </w:tc>
      </w:tr>
      <w:tr w:rsidR="00AF1430" w:rsidRPr="00AF1430" w14:paraId="14E9F1A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20F6EA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24</w:t>
            </w:r>
          </w:p>
        </w:tc>
        <w:tc>
          <w:tcPr>
            <w:tcW w:w="6962" w:type="dxa"/>
            <w:tcBorders>
              <w:top w:val="nil"/>
              <w:left w:val="nil"/>
              <w:bottom w:val="single" w:sz="4" w:space="0" w:color="000000"/>
              <w:right w:val="single" w:sz="4" w:space="0" w:color="000000"/>
            </w:tcBorders>
            <w:shd w:val="clear" w:color="auto" w:fill="auto"/>
            <w:noWrap/>
            <w:vAlign w:val="bottom"/>
            <w:hideMark/>
          </w:tcPr>
          <w:p w14:paraId="6515E29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CEMENTO COLA</w:t>
            </w:r>
          </w:p>
        </w:tc>
        <w:tc>
          <w:tcPr>
            <w:tcW w:w="892" w:type="dxa"/>
            <w:tcBorders>
              <w:top w:val="nil"/>
              <w:left w:val="nil"/>
              <w:bottom w:val="single" w:sz="4" w:space="0" w:color="000000"/>
              <w:right w:val="single" w:sz="4" w:space="0" w:color="000000"/>
            </w:tcBorders>
            <w:shd w:val="clear" w:color="auto" w:fill="auto"/>
            <w:noWrap/>
            <w:vAlign w:val="bottom"/>
            <w:hideMark/>
          </w:tcPr>
          <w:p w14:paraId="13A2FC2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6EB0EFB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13.690,17</w:t>
            </w:r>
          </w:p>
        </w:tc>
      </w:tr>
      <w:tr w:rsidR="00AF1430" w:rsidRPr="00AF1430" w14:paraId="528A873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DE7DB3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25</w:t>
            </w:r>
          </w:p>
        </w:tc>
        <w:tc>
          <w:tcPr>
            <w:tcW w:w="6962" w:type="dxa"/>
            <w:tcBorders>
              <w:top w:val="nil"/>
              <w:left w:val="nil"/>
              <w:bottom w:val="single" w:sz="4" w:space="0" w:color="000000"/>
              <w:right w:val="single" w:sz="4" w:space="0" w:color="000000"/>
            </w:tcBorders>
            <w:shd w:val="clear" w:color="auto" w:fill="auto"/>
            <w:noWrap/>
            <w:vAlign w:val="bottom"/>
            <w:hideMark/>
          </w:tcPr>
          <w:p w14:paraId="72D2E25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CEMENTO PORTLAND</w:t>
            </w:r>
          </w:p>
        </w:tc>
        <w:tc>
          <w:tcPr>
            <w:tcW w:w="892" w:type="dxa"/>
            <w:tcBorders>
              <w:top w:val="nil"/>
              <w:left w:val="nil"/>
              <w:bottom w:val="single" w:sz="4" w:space="0" w:color="000000"/>
              <w:right w:val="single" w:sz="4" w:space="0" w:color="000000"/>
            </w:tcBorders>
            <w:shd w:val="clear" w:color="auto" w:fill="auto"/>
            <w:noWrap/>
            <w:vAlign w:val="bottom"/>
            <w:hideMark/>
          </w:tcPr>
          <w:p w14:paraId="1F42178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BL</w:t>
            </w:r>
          </w:p>
        </w:tc>
        <w:tc>
          <w:tcPr>
            <w:tcW w:w="1138" w:type="dxa"/>
            <w:tcBorders>
              <w:top w:val="nil"/>
              <w:left w:val="nil"/>
              <w:bottom w:val="single" w:sz="4" w:space="0" w:color="000000"/>
              <w:right w:val="single" w:sz="4" w:space="0" w:color="000000"/>
            </w:tcBorders>
            <w:shd w:val="clear" w:color="auto" w:fill="auto"/>
            <w:noWrap/>
            <w:vAlign w:val="bottom"/>
            <w:hideMark/>
          </w:tcPr>
          <w:p w14:paraId="458D232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4.481,29</w:t>
            </w:r>
          </w:p>
        </w:tc>
      </w:tr>
      <w:tr w:rsidR="00AF1430" w:rsidRPr="00AF1430" w14:paraId="46F3F72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771AF4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26</w:t>
            </w:r>
          </w:p>
        </w:tc>
        <w:tc>
          <w:tcPr>
            <w:tcW w:w="6962" w:type="dxa"/>
            <w:tcBorders>
              <w:top w:val="nil"/>
              <w:left w:val="nil"/>
              <w:bottom w:val="single" w:sz="4" w:space="0" w:color="000000"/>
              <w:right w:val="single" w:sz="4" w:space="0" w:color="000000"/>
            </w:tcBorders>
            <w:shd w:val="clear" w:color="auto" w:fill="auto"/>
            <w:noWrap/>
            <w:vAlign w:val="bottom"/>
            <w:hideMark/>
          </w:tcPr>
          <w:p w14:paraId="4F5E2B6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CERÁMICA NACIONAL</w:t>
            </w:r>
          </w:p>
        </w:tc>
        <w:tc>
          <w:tcPr>
            <w:tcW w:w="892" w:type="dxa"/>
            <w:tcBorders>
              <w:top w:val="nil"/>
              <w:left w:val="nil"/>
              <w:bottom w:val="single" w:sz="4" w:space="0" w:color="000000"/>
              <w:right w:val="single" w:sz="4" w:space="0" w:color="000000"/>
            </w:tcBorders>
            <w:shd w:val="clear" w:color="auto" w:fill="auto"/>
            <w:noWrap/>
            <w:vAlign w:val="bottom"/>
            <w:hideMark/>
          </w:tcPr>
          <w:p w14:paraId="6AB31A5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7406E10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2.433,67</w:t>
            </w:r>
          </w:p>
        </w:tc>
      </w:tr>
      <w:tr w:rsidR="00AF1430" w:rsidRPr="00AF1430" w14:paraId="1CBB378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85D67C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27</w:t>
            </w:r>
          </w:p>
        </w:tc>
        <w:tc>
          <w:tcPr>
            <w:tcW w:w="6962" w:type="dxa"/>
            <w:tcBorders>
              <w:top w:val="nil"/>
              <w:left w:val="nil"/>
              <w:bottom w:val="single" w:sz="4" w:space="0" w:color="000000"/>
              <w:right w:val="single" w:sz="4" w:space="0" w:color="000000"/>
            </w:tcBorders>
            <w:shd w:val="clear" w:color="auto" w:fill="auto"/>
            <w:noWrap/>
            <w:vAlign w:val="bottom"/>
            <w:hideMark/>
          </w:tcPr>
          <w:p w14:paraId="5262807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CERÁMICA NACIONAL TIPO PORCELANATO (60X60)</w:t>
            </w:r>
          </w:p>
        </w:tc>
        <w:tc>
          <w:tcPr>
            <w:tcW w:w="892" w:type="dxa"/>
            <w:tcBorders>
              <w:top w:val="nil"/>
              <w:left w:val="nil"/>
              <w:bottom w:val="single" w:sz="4" w:space="0" w:color="000000"/>
              <w:right w:val="single" w:sz="4" w:space="0" w:color="000000"/>
            </w:tcBorders>
            <w:shd w:val="clear" w:color="auto" w:fill="auto"/>
            <w:noWrap/>
            <w:vAlign w:val="bottom"/>
            <w:hideMark/>
          </w:tcPr>
          <w:p w14:paraId="27E6A91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56F1FE7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114,07</w:t>
            </w:r>
          </w:p>
        </w:tc>
      </w:tr>
      <w:tr w:rsidR="00AF1430" w:rsidRPr="00AF1430" w14:paraId="20F1D57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54D0C6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28</w:t>
            </w:r>
          </w:p>
        </w:tc>
        <w:tc>
          <w:tcPr>
            <w:tcW w:w="6962" w:type="dxa"/>
            <w:tcBorders>
              <w:top w:val="nil"/>
              <w:left w:val="nil"/>
              <w:bottom w:val="single" w:sz="4" w:space="0" w:color="000000"/>
              <w:right w:val="single" w:sz="4" w:space="0" w:color="000000"/>
            </w:tcBorders>
            <w:shd w:val="clear" w:color="auto" w:fill="auto"/>
            <w:noWrap/>
            <w:vAlign w:val="bottom"/>
            <w:hideMark/>
          </w:tcPr>
          <w:p w14:paraId="07E1C2A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CHAPA EXTERIOR</w:t>
            </w:r>
          </w:p>
        </w:tc>
        <w:tc>
          <w:tcPr>
            <w:tcW w:w="892" w:type="dxa"/>
            <w:tcBorders>
              <w:top w:val="nil"/>
              <w:left w:val="nil"/>
              <w:bottom w:val="single" w:sz="4" w:space="0" w:color="000000"/>
              <w:right w:val="single" w:sz="4" w:space="0" w:color="000000"/>
            </w:tcBorders>
            <w:shd w:val="clear" w:color="auto" w:fill="auto"/>
            <w:noWrap/>
            <w:vAlign w:val="bottom"/>
            <w:hideMark/>
          </w:tcPr>
          <w:p w14:paraId="7AF473F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F112CD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3D41F07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896701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29</w:t>
            </w:r>
          </w:p>
        </w:tc>
        <w:tc>
          <w:tcPr>
            <w:tcW w:w="6962" w:type="dxa"/>
            <w:tcBorders>
              <w:top w:val="nil"/>
              <w:left w:val="nil"/>
              <w:bottom w:val="single" w:sz="4" w:space="0" w:color="000000"/>
              <w:right w:val="single" w:sz="4" w:space="0" w:color="000000"/>
            </w:tcBorders>
            <w:shd w:val="clear" w:color="auto" w:fill="auto"/>
            <w:noWrap/>
            <w:vAlign w:val="bottom"/>
            <w:hideMark/>
          </w:tcPr>
          <w:p w14:paraId="3E57485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CHAPA INTERIOR</w:t>
            </w:r>
          </w:p>
        </w:tc>
        <w:tc>
          <w:tcPr>
            <w:tcW w:w="892" w:type="dxa"/>
            <w:tcBorders>
              <w:top w:val="nil"/>
              <w:left w:val="nil"/>
              <w:bottom w:val="single" w:sz="4" w:space="0" w:color="000000"/>
              <w:right w:val="single" w:sz="4" w:space="0" w:color="000000"/>
            </w:tcBorders>
            <w:shd w:val="clear" w:color="auto" w:fill="auto"/>
            <w:noWrap/>
            <w:vAlign w:val="bottom"/>
            <w:hideMark/>
          </w:tcPr>
          <w:p w14:paraId="357E588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B169AE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102,00</w:t>
            </w:r>
          </w:p>
        </w:tc>
      </w:tr>
      <w:tr w:rsidR="00AF1430" w:rsidRPr="00AF1430" w14:paraId="3EB0FF2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5B3609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30</w:t>
            </w:r>
          </w:p>
        </w:tc>
        <w:tc>
          <w:tcPr>
            <w:tcW w:w="6962" w:type="dxa"/>
            <w:tcBorders>
              <w:top w:val="nil"/>
              <w:left w:val="nil"/>
              <w:bottom w:val="single" w:sz="4" w:space="0" w:color="000000"/>
              <w:right w:val="single" w:sz="4" w:space="0" w:color="000000"/>
            </w:tcBorders>
            <w:shd w:val="clear" w:color="auto" w:fill="auto"/>
            <w:noWrap/>
            <w:vAlign w:val="bottom"/>
            <w:hideMark/>
          </w:tcPr>
          <w:p w14:paraId="6D8E879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CHICOTILLO</w:t>
            </w:r>
          </w:p>
        </w:tc>
        <w:tc>
          <w:tcPr>
            <w:tcW w:w="892" w:type="dxa"/>
            <w:tcBorders>
              <w:top w:val="nil"/>
              <w:left w:val="nil"/>
              <w:bottom w:val="single" w:sz="4" w:space="0" w:color="000000"/>
              <w:right w:val="single" w:sz="4" w:space="0" w:color="000000"/>
            </w:tcBorders>
            <w:shd w:val="clear" w:color="auto" w:fill="auto"/>
            <w:noWrap/>
            <w:vAlign w:val="bottom"/>
            <w:hideMark/>
          </w:tcPr>
          <w:p w14:paraId="0FF528F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B3155A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55D772C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73865B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31</w:t>
            </w:r>
          </w:p>
        </w:tc>
        <w:tc>
          <w:tcPr>
            <w:tcW w:w="6962" w:type="dxa"/>
            <w:tcBorders>
              <w:top w:val="nil"/>
              <w:left w:val="nil"/>
              <w:bottom w:val="single" w:sz="4" w:space="0" w:color="000000"/>
              <w:right w:val="single" w:sz="4" w:space="0" w:color="000000"/>
            </w:tcBorders>
            <w:shd w:val="clear" w:color="auto" w:fill="auto"/>
            <w:noWrap/>
            <w:vAlign w:val="bottom"/>
            <w:hideMark/>
          </w:tcPr>
          <w:p w14:paraId="39A1DC7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CIELO PVC TIPO MACHIHEMBRE MAS ESTRUCTURA GALVANIZADA</w:t>
            </w:r>
          </w:p>
        </w:tc>
        <w:tc>
          <w:tcPr>
            <w:tcW w:w="892" w:type="dxa"/>
            <w:tcBorders>
              <w:top w:val="nil"/>
              <w:left w:val="nil"/>
              <w:bottom w:val="single" w:sz="4" w:space="0" w:color="000000"/>
              <w:right w:val="single" w:sz="4" w:space="0" w:color="000000"/>
            </w:tcBorders>
            <w:shd w:val="clear" w:color="auto" w:fill="auto"/>
            <w:noWrap/>
            <w:vAlign w:val="bottom"/>
            <w:hideMark/>
          </w:tcPr>
          <w:p w14:paraId="11939EA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673ACD0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1.923,72</w:t>
            </w:r>
          </w:p>
        </w:tc>
      </w:tr>
      <w:tr w:rsidR="00AF1430" w:rsidRPr="00AF1430" w14:paraId="55D6E03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55A5CA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32</w:t>
            </w:r>
          </w:p>
        </w:tc>
        <w:tc>
          <w:tcPr>
            <w:tcW w:w="6962" w:type="dxa"/>
            <w:tcBorders>
              <w:top w:val="nil"/>
              <w:left w:val="nil"/>
              <w:bottom w:val="single" w:sz="4" w:space="0" w:color="000000"/>
              <w:right w:val="single" w:sz="4" w:space="0" w:color="000000"/>
            </w:tcBorders>
            <w:shd w:val="clear" w:color="auto" w:fill="auto"/>
            <w:noWrap/>
            <w:vAlign w:val="bottom"/>
            <w:hideMark/>
          </w:tcPr>
          <w:p w14:paraId="36A2881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CINTA AISLANTE</w:t>
            </w:r>
          </w:p>
        </w:tc>
        <w:tc>
          <w:tcPr>
            <w:tcW w:w="892" w:type="dxa"/>
            <w:tcBorders>
              <w:top w:val="nil"/>
              <w:left w:val="nil"/>
              <w:bottom w:val="single" w:sz="4" w:space="0" w:color="000000"/>
              <w:right w:val="single" w:sz="4" w:space="0" w:color="000000"/>
            </w:tcBorders>
            <w:shd w:val="clear" w:color="auto" w:fill="auto"/>
            <w:noWrap/>
            <w:vAlign w:val="bottom"/>
            <w:hideMark/>
          </w:tcPr>
          <w:p w14:paraId="144C482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D79D46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134,30</w:t>
            </w:r>
          </w:p>
        </w:tc>
      </w:tr>
      <w:tr w:rsidR="00AF1430" w:rsidRPr="00AF1430" w14:paraId="11B076A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F63910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33</w:t>
            </w:r>
          </w:p>
        </w:tc>
        <w:tc>
          <w:tcPr>
            <w:tcW w:w="6962" w:type="dxa"/>
            <w:tcBorders>
              <w:top w:val="nil"/>
              <w:left w:val="nil"/>
              <w:bottom w:val="single" w:sz="4" w:space="0" w:color="000000"/>
              <w:right w:val="single" w:sz="4" w:space="0" w:color="000000"/>
            </w:tcBorders>
            <w:shd w:val="clear" w:color="auto" w:fill="auto"/>
            <w:noWrap/>
            <w:vAlign w:val="bottom"/>
            <w:hideMark/>
          </w:tcPr>
          <w:p w14:paraId="19C0134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CLAVOS</w:t>
            </w:r>
          </w:p>
        </w:tc>
        <w:tc>
          <w:tcPr>
            <w:tcW w:w="892" w:type="dxa"/>
            <w:tcBorders>
              <w:top w:val="nil"/>
              <w:left w:val="nil"/>
              <w:bottom w:val="single" w:sz="4" w:space="0" w:color="000000"/>
              <w:right w:val="single" w:sz="4" w:space="0" w:color="000000"/>
            </w:tcBorders>
            <w:shd w:val="clear" w:color="auto" w:fill="auto"/>
            <w:noWrap/>
            <w:vAlign w:val="bottom"/>
            <w:hideMark/>
          </w:tcPr>
          <w:p w14:paraId="78B0AB8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2CB0B22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538,56</w:t>
            </w:r>
          </w:p>
        </w:tc>
      </w:tr>
      <w:tr w:rsidR="00AF1430" w:rsidRPr="00AF1430" w14:paraId="52636DF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9C4229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w:t>
            </w:r>
          </w:p>
        </w:tc>
        <w:tc>
          <w:tcPr>
            <w:tcW w:w="6962" w:type="dxa"/>
            <w:tcBorders>
              <w:top w:val="nil"/>
              <w:left w:val="nil"/>
              <w:bottom w:val="single" w:sz="4" w:space="0" w:color="000000"/>
              <w:right w:val="single" w:sz="4" w:space="0" w:color="000000"/>
            </w:tcBorders>
            <w:shd w:val="clear" w:color="auto" w:fill="auto"/>
            <w:noWrap/>
            <w:vAlign w:val="bottom"/>
            <w:hideMark/>
          </w:tcPr>
          <w:p w14:paraId="346F800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CLAVOS PARA CALAMINA CON GOMA </w:t>
            </w:r>
          </w:p>
        </w:tc>
        <w:tc>
          <w:tcPr>
            <w:tcW w:w="892" w:type="dxa"/>
            <w:tcBorders>
              <w:top w:val="nil"/>
              <w:left w:val="nil"/>
              <w:bottom w:val="single" w:sz="4" w:space="0" w:color="000000"/>
              <w:right w:val="single" w:sz="4" w:space="0" w:color="000000"/>
            </w:tcBorders>
            <w:shd w:val="clear" w:color="auto" w:fill="auto"/>
            <w:noWrap/>
            <w:vAlign w:val="bottom"/>
            <w:hideMark/>
          </w:tcPr>
          <w:p w14:paraId="348F547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79A88E2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279,14</w:t>
            </w:r>
          </w:p>
        </w:tc>
      </w:tr>
      <w:tr w:rsidR="00AF1430" w:rsidRPr="00AF1430" w14:paraId="46EB0F90"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B7DEB3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35</w:t>
            </w:r>
          </w:p>
        </w:tc>
        <w:tc>
          <w:tcPr>
            <w:tcW w:w="6962" w:type="dxa"/>
            <w:tcBorders>
              <w:top w:val="nil"/>
              <w:left w:val="nil"/>
              <w:bottom w:val="single" w:sz="4" w:space="0" w:color="000000"/>
              <w:right w:val="single" w:sz="4" w:space="0" w:color="000000"/>
            </w:tcBorders>
            <w:shd w:val="clear" w:color="auto" w:fill="auto"/>
            <w:noWrap/>
            <w:vAlign w:val="bottom"/>
            <w:hideMark/>
          </w:tcPr>
          <w:p w14:paraId="38B5014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FG GALVANIZADO DE 1/2"</w:t>
            </w:r>
          </w:p>
        </w:tc>
        <w:tc>
          <w:tcPr>
            <w:tcW w:w="892" w:type="dxa"/>
            <w:tcBorders>
              <w:top w:val="nil"/>
              <w:left w:val="nil"/>
              <w:bottom w:val="single" w:sz="4" w:space="0" w:color="000000"/>
              <w:right w:val="single" w:sz="4" w:space="0" w:color="000000"/>
            </w:tcBorders>
            <w:shd w:val="clear" w:color="auto" w:fill="auto"/>
            <w:noWrap/>
            <w:vAlign w:val="bottom"/>
            <w:hideMark/>
          </w:tcPr>
          <w:p w14:paraId="12FE12E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3826E34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201145B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2C0D43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lastRenderedPageBreak/>
              <w:t>36</w:t>
            </w:r>
          </w:p>
        </w:tc>
        <w:tc>
          <w:tcPr>
            <w:tcW w:w="6962" w:type="dxa"/>
            <w:tcBorders>
              <w:top w:val="nil"/>
              <w:left w:val="nil"/>
              <w:bottom w:val="single" w:sz="4" w:space="0" w:color="000000"/>
              <w:right w:val="single" w:sz="4" w:space="0" w:color="000000"/>
            </w:tcBorders>
            <w:shd w:val="clear" w:color="auto" w:fill="auto"/>
            <w:noWrap/>
            <w:vAlign w:val="bottom"/>
            <w:hideMark/>
          </w:tcPr>
          <w:p w14:paraId="7A991D3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PVC DE 1/2"</w:t>
            </w:r>
          </w:p>
        </w:tc>
        <w:tc>
          <w:tcPr>
            <w:tcW w:w="892" w:type="dxa"/>
            <w:tcBorders>
              <w:top w:val="nil"/>
              <w:left w:val="nil"/>
              <w:bottom w:val="single" w:sz="4" w:space="0" w:color="000000"/>
              <w:right w:val="single" w:sz="4" w:space="0" w:color="000000"/>
            </w:tcBorders>
            <w:shd w:val="clear" w:color="auto" w:fill="auto"/>
            <w:noWrap/>
            <w:vAlign w:val="bottom"/>
            <w:hideMark/>
          </w:tcPr>
          <w:p w14:paraId="5F02906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06AE64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4C7E20B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1ABD34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37</w:t>
            </w:r>
          </w:p>
        </w:tc>
        <w:tc>
          <w:tcPr>
            <w:tcW w:w="6962" w:type="dxa"/>
            <w:tcBorders>
              <w:top w:val="nil"/>
              <w:left w:val="nil"/>
              <w:bottom w:val="single" w:sz="4" w:space="0" w:color="000000"/>
              <w:right w:val="single" w:sz="4" w:space="0" w:color="000000"/>
            </w:tcBorders>
            <w:shd w:val="clear" w:color="auto" w:fill="auto"/>
            <w:noWrap/>
            <w:vAlign w:val="bottom"/>
            <w:hideMark/>
          </w:tcPr>
          <w:p w14:paraId="47D5E5D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PVC DE 5/8"</w:t>
            </w:r>
          </w:p>
        </w:tc>
        <w:tc>
          <w:tcPr>
            <w:tcW w:w="892" w:type="dxa"/>
            <w:tcBorders>
              <w:top w:val="nil"/>
              <w:left w:val="nil"/>
              <w:bottom w:val="single" w:sz="4" w:space="0" w:color="000000"/>
              <w:right w:val="single" w:sz="4" w:space="0" w:color="000000"/>
            </w:tcBorders>
            <w:shd w:val="clear" w:color="auto" w:fill="auto"/>
            <w:noWrap/>
            <w:vAlign w:val="bottom"/>
            <w:hideMark/>
          </w:tcPr>
          <w:p w14:paraId="73DF0F0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F50093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1.768,00</w:t>
            </w:r>
          </w:p>
        </w:tc>
      </w:tr>
      <w:tr w:rsidR="00AF1430" w:rsidRPr="00AF1430" w14:paraId="12E08075"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DBA5DA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38</w:t>
            </w:r>
          </w:p>
        </w:tc>
        <w:tc>
          <w:tcPr>
            <w:tcW w:w="6962" w:type="dxa"/>
            <w:tcBorders>
              <w:top w:val="nil"/>
              <w:left w:val="nil"/>
              <w:bottom w:val="single" w:sz="4" w:space="0" w:color="000000"/>
              <w:right w:val="single" w:sz="4" w:space="0" w:color="000000"/>
            </w:tcBorders>
            <w:shd w:val="clear" w:color="auto" w:fill="auto"/>
            <w:noWrap/>
            <w:vAlign w:val="bottom"/>
            <w:hideMark/>
          </w:tcPr>
          <w:p w14:paraId="11A8BB7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PVC DESAGÜE 2"</w:t>
            </w:r>
          </w:p>
        </w:tc>
        <w:tc>
          <w:tcPr>
            <w:tcW w:w="892" w:type="dxa"/>
            <w:tcBorders>
              <w:top w:val="nil"/>
              <w:left w:val="nil"/>
              <w:bottom w:val="single" w:sz="4" w:space="0" w:color="000000"/>
              <w:right w:val="single" w:sz="4" w:space="0" w:color="000000"/>
            </w:tcBorders>
            <w:shd w:val="clear" w:color="auto" w:fill="auto"/>
            <w:noWrap/>
            <w:vAlign w:val="bottom"/>
            <w:hideMark/>
          </w:tcPr>
          <w:p w14:paraId="112BD91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A33DE3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170,00</w:t>
            </w:r>
          </w:p>
        </w:tc>
      </w:tr>
      <w:tr w:rsidR="00AF1430" w:rsidRPr="00AF1430" w14:paraId="1A65F30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9ACBCE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39</w:t>
            </w:r>
          </w:p>
        </w:tc>
        <w:tc>
          <w:tcPr>
            <w:tcW w:w="6962" w:type="dxa"/>
            <w:tcBorders>
              <w:top w:val="nil"/>
              <w:left w:val="nil"/>
              <w:bottom w:val="single" w:sz="4" w:space="0" w:color="000000"/>
              <w:right w:val="single" w:sz="4" w:space="0" w:color="000000"/>
            </w:tcBorders>
            <w:shd w:val="clear" w:color="auto" w:fill="auto"/>
            <w:noWrap/>
            <w:vAlign w:val="bottom"/>
            <w:hideMark/>
          </w:tcPr>
          <w:p w14:paraId="02D6DC4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PVC DESAGÜE 3"</w:t>
            </w:r>
          </w:p>
        </w:tc>
        <w:tc>
          <w:tcPr>
            <w:tcW w:w="892" w:type="dxa"/>
            <w:tcBorders>
              <w:top w:val="nil"/>
              <w:left w:val="nil"/>
              <w:bottom w:val="single" w:sz="4" w:space="0" w:color="000000"/>
              <w:right w:val="single" w:sz="4" w:space="0" w:color="000000"/>
            </w:tcBorders>
            <w:shd w:val="clear" w:color="auto" w:fill="auto"/>
            <w:noWrap/>
            <w:vAlign w:val="bottom"/>
            <w:hideMark/>
          </w:tcPr>
          <w:p w14:paraId="07CE6AA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4DDC1F1"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394,40</w:t>
            </w:r>
          </w:p>
        </w:tc>
      </w:tr>
      <w:tr w:rsidR="00AF1430" w:rsidRPr="00AF1430" w14:paraId="19F67FB9"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4298F9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40</w:t>
            </w:r>
          </w:p>
        </w:tc>
        <w:tc>
          <w:tcPr>
            <w:tcW w:w="6962" w:type="dxa"/>
            <w:tcBorders>
              <w:top w:val="nil"/>
              <w:left w:val="nil"/>
              <w:bottom w:val="single" w:sz="4" w:space="0" w:color="000000"/>
              <w:right w:val="single" w:sz="4" w:space="0" w:color="000000"/>
            </w:tcBorders>
            <w:shd w:val="clear" w:color="auto" w:fill="auto"/>
            <w:noWrap/>
            <w:vAlign w:val="bottom"/>
            <w:hideMark/>
          </w:tcPr>
          <w:p w14:paraId="5975E0C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CODO PVC DESAGÜE 4"</w:t>
            </w:r>
          </w:p>
        </w:tc>
        <w:tc>
          <w:tcPr>
            <w:tcW w:w="892" w:type="dxa"/>
            <w:tcBorders>
              <w:top w:val="nil"/>
              <w:left w:val="nil"/>
              <w:bottom w:val="single" w:sz="4" w:space="0" w:color="000000"/>
              <w:right w:val="single" w:sz="4" w:space="0" w:color="000000"/>
            </w:tcBorders>
            <w:shd w:val="clear" w:color="auto" w:fill="auto"/>
            <w:noWrap/>
            <w:vAlign w:val="bottom"/>
            <w:hideMark/>
          </w:tcPr>
          <w:p w14:paraId="1A3D9A9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85FB02D"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3E17C12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08E99B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41</w:t>
            </w:r>
          </w:p>
        </w:tc>
        <w:tc>
          <w:tcPr>
            <w:tcW w:w="6962" w:type="dxa"/>
            <w:tcBorders>
              <w:top w:val="nil"/>
              <w:left w:val="nil"/>
              <w:bottom w:val="single" w:sz="4" w:space="0" w:color="000000"/>
              <w:right w:val="single" w:sz="4" w:space="0" w:color="000000"/>
            </w:tcBorders>
            <w:shd w:val="clear" w:color="auto" w:fill="auto"/>
            <w:noWrap/>
            <w:vAlign w:val="bottom"/>
            <w:hideMark/>
          </w:tcPr>
          <w:p w14:paraId="19AC2CE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COPLA PVC DE 1/2"</w:t>
            </w:r>
          </w:p>
        </w:tc>
        <w:tc>
          <w:tcPr>
            <w:tcW w:w="892" w:type="dxa"/>
            <w:tcBorders>
              <w:top w:val="nil"/>
              <w:left w:val="nil"/>
              <w:bottom w:val="single" w:sz="4" w:space="0" w:color="000000"/>
              <w:right w:val="single" w:sz="4" w:space="0" w:color="000000"/>
            </w:tcBorders>
            <w:shd w:val="clear" w:color="auto" w:fill="auto"/>
            <w:noWrap/>
            <w:vAlign w:val="bottom"/>
            <w:hideMark/>
          </w:tcPr>
          <w:p w14:paraId="7D43FD9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3465BD31"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75A8F2A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05A433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42</w:t>
            </w:r>
          </w:p>
        </w:tc>
        <w:tc>
          <w:tcPr>
            <w:tcW w:w="6962" w:type="dxa"/>
            <w:tcBorders>
              <w:top w:val="nil"/>
              <w:left w:val="nil"/>
              <w:bottom w:val="single" w:sz="4" w:space="0" w:color="000000"/>
              <w:right w:val="single" w:sz="4" w:space="0" w:color="000000"/>
            </w:tcBorders>
            <w:shd w:val="clear" w:color="auto" w:fill="auto"/>
            <w:noWrap/>
            <w:vAlign w:val="bottom"/>
            <w:hideMark/>
          </w:tcPr>
          <w:p w14:paraId="11D1A8D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CORDEL</w:t>
            </w:r>
          </w:p>
        </w:tc>
        <w:tc>
          <w:tcPr>
            <w:tcW w:w="892" w:type="dxa"/>
            <w:tcBorders>
              <w:top w:val="nil"/>
              <w:left w:val="nil"/>
              <w:bottom w:val="single" w:sz="4" w:space="0" w:color="000000"/>
              <w:right w:val="single" w:sz="4" w:space="0" w:color="000000"/>
            </w:tcBorders>
            <w:shd w:val="clear" w:color="auto" w:fill="auto"/>
            <w:noWrap/>
            <w:vAlign w:val="bottom"/>
            <w:hideMark/>
          </w:tcPr>
          <w:p w14:paraId="33461BD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23A7C12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17,00</w:t>
            </w:r>
          </w:p>
        </w:tc>
      </w:tr>
      <w:tr w:rsidR="00AF1430" w:rsidRPr="00AF1430" w14:paraId="67B6281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D716DB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43</w:t>
            </w:r>
          </w:p>
        </w:tc>
        <w:tc>
          <w:tcPr>
            <w:tcW w:w="6962" w:type="dxa"/>
            <w:tcBorders>
              <w:top w:val="nil"/>
              <w:left w:val="nil"/>
              <w:bottom w:val="single" w:sz="4" w:space="0" w:color="000000"/>
              <w:right w:val="single" w:sz="4" w:space="0" w:color="000000"/>
            </w:tcBorders>
            <w:shd w:val="clear" w:color="auto" w:fill="auto"/>
            <w:noWrap/>
            <w:vAlign w:val="bottom"/>
            <w:hideMark/>
          </w:tcPr>
          <w:p w14:paraId="338C0F1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DUCHA PLÁSTICA ELÉCTRICA</w:t>
            </w:r>
          </w:p>
        </w:tc>
        <w:tc>
          <w:tcPr>
            <w:tcW w:w="892" w:type="dxa"/>
            <w:tcBorders>
              <w:top w:val="nil"/>
              <w:left w:val="nil"/>
              <w:bottom w:val="single" w:sz="4" w:space="0" w:color="000000"/>
              <w:right w:val="single" w:sz="4" w:space="0" w:color="000000"/>
            </w:tcBorders>
            <w:shd w:val="clear" w:color="auto" w:fill="auto"/>
            <w:noWrap/>
            <w:vAlign w:val="bottom"/>
            <w:hideMark/>
          </w:tcPr>
          <w:p w14:paraId="1F2B52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BFF2EE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307F245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22D80C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44</w:t>
            </w:r>
          </w:p>
        </w:tc>
        <w:tc>
          <w:tcPr>
            <w:tcW w:w="6962" w:type="dxa"/>
            <w:tcBorders>
              <w:top w:val="nil"/>
              <w:left w:val="nil"/>
              <w:bottom w:val="single" w:sz="4" w:space="0" w:color="000000"/>
              <w:right w:val="single" w:sz="4" w:space="0" w:color="000000"/>
            </w:tcBorders>
            <w:shd w:val="clear" w:color="auto" w:fill="auto"/>
            <w:noWrap/>
            <w:vAlign w:val="bottom"/>
            <w:hideMark/>
          </w:tcPr>
          <w:p w14:paraId="36B14A0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ESQUINERO DE ALUMINIO</w:t>
            </w:r>
          </w:p>
        </w:tc>
        <w:tc>
          <w:tcPr>
            <w:tcW w:w="892" w:type="dxa"/>
            <w:tcBorders>
              <w:top w:val="nil"/>
              <w:left w:val="nil"/>
              <w:bottom w:val="single" w:sz="4" w:space="0" w:color="000000"/>
              <w:right w:val="single" w:sz="4" w:space="0" w:color="000000"/>
            </w:tcBorders>
            <w:shd w:val="clear" w:color="auto" w:fill="auto"/>
            <w:noWrap/>
            <w:vAlign w:val="bottom"/>
            <w:hideMark/>
          </w:tcPr>
          <w:p w14:paraId="4A70AC5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5F8FF38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165,92</w:t>
            </w:r>
          </w:p>
        </w:tc>
      </w:tr>
      <w:tr w:rsidR="00AF1430" w:rsidRPr="00AF1430" w14:paraId="67FCFBD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8A104D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45</w:t>
            </w:r>
          </w:p>
        </w:tc>
        <w:tc>
          <w:tcPr>
            <w:tcW w:w="6962" w:type="dxa"/>
            <w:tcBorders>
              <w:top w:val="nil"/>
              <w:left w:val="nil"/>
              <w:bottom w:val="single" w:sz="4" w:space="0" w:color="000000"/>
              <w:right w:val="single" w:sz="4" w:space="0" w:color="000000"/>
            </w:tcBorders>
            <w:shd w:val="clear" w:color="auto" w:fill="auto"/>
            <w:noWrap/>
            <w:vAlign w:val="bottom"/>
            <w:hideMark/>
          </w:tcPr>
          <w:p w14:paraId="744304D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FIERRO CORRUGADO 1/2"</w:t>
            </w:r>
          </w:p>
        </w:tc>
        <w:tc>
          <w:tcPr>
            <w:tcW w:w="892" w:type="dxa"/>
            <w:tcBorders>
              <w:top w:val="nil"/>
              <w:left w:val="nil"/>
              <w:bottom w:val="single" w:sz="4" w:space="0" w:color="000000"/>
              <w:right w:val="single" w:sz="4" w:space="0" w:color="000000"/>
            </w:tcBorders>
            <w:shd w:val="clear" w:color="auto" w:fill="auto"/>
            <w:noWrap/>
            <w:vAlign w:val="bottom"/>
            <w:hideMark/>
          </w:tcPr>
          <w:p w14:paraId="4A1DA56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BR</w:t>
            </w:r>
          </w:p>
        </w:tc>
        <w:tc>
          <w:tcPr>
            <w:tcW w:w="1138" w:type="dxa"/>
            <w:tcBorders>
              <w:top w:val="nil"/>
              <w:left w:val="nil"/>
              <w:bottom w:val="single" w:sz="4" w:space="0" w:color="000000"/>
              <w:right w:val="single" w:sz="4" w:space="0" w:color="000000"/>
            </w:tcBorders>
            <w:shd w:val="clear" w:color="auto" w:fill="auto"/>
            <w:noWrap/>
            <w:vAlign w:val="bottom"/>
            <w:hideMark/>
          </w:tcPr>
          <w:p w14:paraId="6E5FB057"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147,83</w:t>
            </w:r>
          </w:p>
        </w:tc>
      </w:tr>
      <w:tr w:rsidR="00AF1430" w:rsidRPr="00AF1430" w14:paraId="504CCEA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F55E88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46</w:t>
            </w:r>
          </w:p>
        </w:tc>
        <w:tc>
          <w:tcPr>
            <w:tcW w:w="6962" w:type="dxa"/>
            <w:tcBorders>
              <w:top w:val="nil"/>
              <w:left w:val="nil"/>
              <w:bottom w:val="single" w:sz="4" w:space="0" w:color="000000"/>
              <w:right w:val="single" w:sz="4" w:space="0" w:color="000000"/>
            </w:tcBorders>
            <w:shd w:val="clear" w:color="auto" w:fill="auto"/>
            <w:noWrap/>
            <w:vAlign w:val="bottom"/>
            <w:hideMark/>
          </w:tcPr>
          <w:p w14:paraId="4DC66E3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FIERRO CORRUGADO 1/4"</w:t>
            </w:r>
          </w:p>
        </w:tc>
        <w:tc>
          <w:tcPr>
            <w:tcW w:w="892" w:type="dxa"/>
            <w:tcBorders>
              <w:top w:val="nil"/>
              <w:left w:val="nil"/>
              <w:bottom w:val="single" w:sz="4" w:space="0" w:color="000000"/>
              <w:right w:val="single" w:sz="4" w:space="0" w:color="000000"/>
            </w:tcBorders>
            <w:shd w:val="clear" w:color="auto" w:fill="auto"/>
            <w:noWrap/>
            <w:vAlign w:val="bottom"/>
            <w:hideMark/>
          </w:tcPr>
          <w:p w14:paraId="507E1E0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BR</w:t>
            </w:r>
          </w:p>
        </w:tc>
        <w:tc>
          <w:tcPr>
            <w:tcW w:w="1138" w:type="dxa"/>
            <w:tcBorders>
              <w:top w:val="nil"/>
              <w:left w:val="nil"/>
              <w:bottom w:val="single" w:sz="4" w:space="0" w:color="000000"/>
              <w:right w:val="single" w:sz="4" w:space="0" w:color="000000"/>
            </w:tcBorders>
            <w:shd w:val="clear" w:color="auto" w:fill="auto"/>
            <w:noWrap/>
            <w:vAlign w:val="bottom"/>
            <w:hideMark/>
          </w:tcPr>
          <w:p w14:paraId="1153A0C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760,67</w:t>
            </w:r>
          </w:p>
        </w:tc>
      </w:tr>
      <w:tr w:rsidR="00AF1430" w:rsidRPr="00AF1430" w14:paraId="70B4537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DA007D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47</w:t>
            </w:r>
          </w:p>
        </w:tc>
        <w:tc>
          <w:tcPr>
            <w:tcW w:w="6962" w:type="dxa"/>
            <w:tcBorders>
              <w:top w:val="nil"/>
              <w:left w:val="nil"/>
              <w:bottom w:val="single" w:sz="4" w:space="0" w:color="000000"/>
              <w:right w:val="single" w:sz="4" w:space="0" w:color="000000"/>
            </w:tcBorders>
            <w:shd w:val="clear" w:color="auto" w:fill="auto"/>
            <w:noWrap/>
            <w:vAlign w:val="bottom"/>
            <w:hideMark/>
          </w:tcPr>
          <w:p w14:paraId="6F59F85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FIERRO CORRUGADO 3/8"</w:t>
            </w:r>
          </w:p>
        </w:tc>
        <w:tc>
          <w:tcPr>
            <w:tcW w:w="892" w:type="dxa"/>
            <w:tcBorders>
              <w:top w:val="nil"/>
              <w:left w:val="nil"/>
              <w:bottom w:val="single" w:sz="4" w:space="0" w:color="000000"/>
              <w:right w:val="single" w:sz="4" w:space="0" w:color="000000"/>
            </w:tcBorders>
            <w:shd w:val="clear" w:color="auto" w:fill="auto"/>
            <w:noWrap/>
            <w:vAlign w:val="bottom"/>
            <w:hideMark/>
          </w:tcPr>
          <w:p w14:paraId="6999A3C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BR</w:t>
            </w:r>
          </w:p>
        </w:tc>
        <w:tc>
          <w:tcPr>
            <w:tcW w:w="1138" w:type="dxa"/>
            <w:tcBorders>
              <w:top w:val="nil"/>
              <w:left w:val="nil"/>
              <w:bottom w:val="single" w:sz="4" w:space="0" w:color="000000"/>
              <w:right w:val="single" w:sz="4" w:space="0" w:color="000000"/>
            </w:tcBorders>
            <w:shd w:val="clear" w:color="auto" w:fill="auto"/>
            <w:noWrap/>
            <w:vAlign w:val="bottom"/>
            <w:hideMark/>
          </w:tcPr>
          <w:p w14:paraId="462E13A4"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573,13</w:t>
            </w:r>
          </w:p>
        </w:tc>
      </w:tr>
      <w:tr w:rsidR="00AF1430" w:rsidRPr="00AF1430" w14:paraId="04219A7C"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0F2003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48</w:t>
            </w:r>
          </w:p>
        </w:tc>
        <w:tc>
          <w:tcPr>
            <w:tcW w:w="6962" w:type="dxa"/>
            <w:tcBorders>
              <w:top w:val="nil"/>
              <w:left w:val="nil"/>
              <w:bottom w:val="single" w:sz="4" w:space="0" w:color="000000"/>
              <w:right w:val="single" w:sz="4" w:space="0" w:color="000000"/>
            </w:tcBorders>
            <w:shd w:val="clear" w:color="auto" w:fill="auto"/>
            <w:noWrap/>
            <w:vAlign w:val="bottom"/>
            <w:hideMark/>
          </w:tcPr>
          <w:p w14:paraId="6EFF736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FIERRO CORRUGADO 5/16"</w:t>
            </w:r>
          </w:p>
        </w:tc>
        <w:tc>
          <w:tcPr>
            <w:tcW w:w="892" w:type="dxa"/>
            <w:tcBorders>
              <w:top w:val="nil"/>
              <w:left w:val="nil"/>
              <w:bottom w:val="single" w:sz="4" w:space="0" w:color="000000"/>
              <w:right w:val="single" w:sz="4" w:space="0" w:color="000000"/>
            </w:tcBorders>
            <w:shd w:val="clear" w:color="auto" w:fill="auto"/>
            <w:noWrap/>
            <w:vAlign w:val="bottom"/>
            <w:hideMark/>
          </w:tcPr>
          <w:p w14:paraId="58FA46E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BR</w:t>
            </w:r>
          </w:p>
        </w:tc>
        <w:tc>
          <w:tcPr>
            <w:tcW w:w="1138" w:type="dxa"/>
            <w:tcBorders>
              <w:top w:val="nil"/>
              <w:left w:val="nil"/>
              <w:bottom w:val="single" w:sz="4" w:space="0" w:color="000000"/>
              <w:right w:val="single" w:sz="4" w:space="0" w:color="000000"/>
            </w:tcBorders>
            <w:shd w:val="clear" w:color="auto" w:fill="auto"/>
            <w:noWrap/>
            <w:vAlign w:val="bottom"/>
            <w:hideMark/>
          </w:tcPr>
          <w:p w14:paraId="147FC12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162,40</w:t>
            </w:r>
          </w:p>
        </w:tc>
      </w:tr>
      <w:tr w:rsidR="00AF1430" w:rsidRPr="00AF1430" w14:paraId="7A04DC7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8304C0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49</w:t>
            </w:r>
          </w:p>
        </w:tc>
        <w:tc>
          <w:tcPr>
            <w:tcW w:w="6962" w:type="dxa"/>
            <w:tcBorders>
              <w:top w:val="nil"/>
              <w:left w:val="nil"/>
              <w:bottom w:val="single" w:sz="4" w:space="0" w:color="000000"/>
              <w:right w:val="single" w:sz="4" w:space="0" w:color="000000"/>
            </w:tcBorders>
            <w:shd w:val="clear" w:color="auto" w:fill="auto"/>
            <w:noWrap/>
            <w:vAlign w:val="bottom"/>
            <w:hideMark/>
          </w:tcPr>
          <w:p w14:paraId="0FE29A1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FOCOS LED 18W</w:t>
            </w:r>
          </w:p>
        </w:tc>
        <w:tc>
          <w:tcPr>
            <w:tcW w:w="892" w:type="dxa"/>
            <w:tcBorders>
              <w:top w:val="nil"/>
              <w:left w:val="nil"/>
              <w:bottom w:val="single" w:sz="4" w:space="0" w:color="000000"/>
              <w:right w:val="single" w:sz="4" w:space="0" w:color="000000"/>
            </w:tcBorders>
            <w:shd w:val="clear" w:color="auto" w:fill="auto"/>
            <w:noWrap/>
            <w:vAlign w:val="bottom"/>
            <w:hideMark/>
          </w:tcPr>
          <w:p w14:paraId="033E388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50A5FA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49B8FC9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789CA2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50</w:t>
            </w:r>
          </w:p>
        </w:tc>
        <w:tc>
          <w:tcPr>
            <w:tcW w:w="6962" w:type="dxa"/>
            <w:tcBorders>
              <w:top w:val="nil"/>
              <w:left w:val="nil"/>
              <w:bottom w:val="single" w:sz="4" w:space="0" w:color="000000"/>
              <w:right w:val="single" w:sz="4" w:space="0" w:color="000000"/>
            </w:tcBorders>
            <w:shd w:val="clear" w:color="auto" w:fill="auto"/>
            <w:noWrap/>
            <w:vAlign w:val="bottom"/>
            <w:hideMark/>
          </w:tcPr>
          <w:p w14:paraId="6C1D5FD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GRIFERÍA PARA LAVAMANOS</w:t>
            </w:r>
          </w:p>
        </w:tc>
        <w:tc>
          <w:tcPr>
            <w:tcW w:w="892" w:type="dxa"/>
            <w:tcBorders>
              <w:top w:val="nil"/>
              <w:left w:val="nil"/>
              <w:bottom w:val="single" w:sz="4" w:space="0" w:color="000000"/>
              <w:right w:val="single" w:sz="4" w:space="0" w:color="000000"/>
            </w:tcBorders>
            <w:shd w:val="clear" w:color="auto" w:fill="auto"/>
            <w:noWrap/>
            <w:vAlign w:val="bottom"/>
            <w:hideMark/>
          </w:tcPr>
          <w:p w14:paraId="3DF25F8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64755F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6D4DF58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8BEA78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51</w:t>
            </w:r>
          </w:p>
        </w:tc>
        <w:tc>
          <w:tcPr>
            <w:tcW w:w="6962" w:type="dxa"/>
            <w:tcBorders>
              <w:top w:val="nil"/>
              <w:left w:val="nil"/>
              <w:bottom w:val="single" w:sz="4" w:space="0" w:color="000000"/>
              <w:right w:val="single" w:sz="4" w:space="0" w:color="000000"/>
            </w:tcBorders>
            <w:shd w:val="clear" w:color="auto" w:fill="auto"/>
            <w:noWrap/>
            <w:vAlign w:val="bottom"/>
            <w:hideMark/>
          </w:tcPr>
          <w:p w14:paraId="252E109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GRIFERÍA PARA LAVAPLATOS</w:t>
            </w:r>
          </w:p>
        </w:tc>
        <w:tc>
          <w:tcPr>
            <w:tcW w:w="892" w:type="dxa"/>
            <w:tcBorders>
              <w:top w:val="nil"/>
              <w:left w:val="nil"/>
              <w:bottom w:val="single" w:sz="4" w:space="0" w:color="000000"/>
              <w:right w:val="single" w:sz="4" w:space="0" w:color="000000"/>
            </w:tcBorders>
            <w:shd w:val="clear" w:color="auto" w:fill="auto"/>
            <w:noWrap/>
            <w:vAlign w:val="bottom"/>
            <w:hideMark/>
          </w:tcPr>
          <w:p w14:paraId="733EE77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F438B9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13810C0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2D1B45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52</w:t>
            </w:r>
          </w:p>
        </w:tc>
        <w:tc>
          <w:tcPr>
            <w:tcW w:w="6962" w:type="dxa"/>
            <w:tcBorders>
              <w:top w:val="nil"/>
              <w:left w:val="nil"/>
              <w:bottom w:val="single" w:sz="4" w:space="0" w:color="000000"/>
              <w:right w:val="single" w:sz="4" w:space="0" w:color="000000"/>
            </w:tcBorders>
            <w:shd w:val="clear" w:color="auto" w:fill="auto"/>
            <w:noWrap/>
            <w:vAlign w:val="bottom"/>
            <w:hideMark/>
          </w:tcPr>
          <w:p w14:paraId="2200DF6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GRIFO DE PARED 1/2"</w:t>
            </w:r>
          </w:p>
        </w:tc>
        <w:tc>
          <w:tcPr>
            <w:tcW w:w="892" w:type="dxa"/>
            <w:tcBorders>
              <w:top w:val="nil"/>
              <w:left w:val="nil"/>
              <w:bottom w:val="single" w:sz="4" w:space="0" w:color="000000"/>
              <w:right w:val="single" w:sz="4" w:space="0" w:color="000000"/>
            </w:tcBorders>
            <w:shd w:val="clear" w:color="auto" w:fill="auto"/>
            <w:noWrap/>
            <w:vAlign w:val="bottom"/>
            <w:hideMark/>
          </w:tcPr>
          <w:p w14:paraId="16872BD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AA8A9A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310E511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8B7A11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53</w:t>
            </w:r>
          </w:p>
        </w:tc>
        <w:tc>
          <w:tcPr>
            <w:tcW w:w="6962" w:type="dxa"/>
            <w:tcBorders>
              <w:top w:val="nil"/>
              <w:left w:val="nil"/>
              <w:bottom w:val="single" w:sz="4" w:space="0" w:color="000000"/>
              <w:right w:val="single" w:sz="4" w:space="0" w:color="000000"/>
            </w:tcBorders>
            <w:shd w:val="clear" w:color="auto" w:fill="auto"/>
            <w:noWrap/>
            <w:vAlign w:val="bottom"/>
            <w:hideMark/>
          </w:tcPr>
          <w:p w14:paraId="17ABD7C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IMPERMEABILIZANTE</w:t>
            </w:r>
          </w:p>
        </w:tc>
        <w:tc>
          <w:tcPr>
            <w:tcW w:w="892" w:type="dxa"/>
            <w:tcBorders>
              <w:top w:val="nil"/>
              <w:left w:val="nil"/>
              <w:bottom w:val="single" w:sz="4" w:space="0" w:color="000000"/>
              <w:right w:val="single" w:sz="4" w:space="0" w:color="000000"/>
            </w:tcBorders>
            <w:shd w:val="clear" w:color="auto" w:fill="auto"/>
            <w:noWrap/>
            <w:vAlign w:val="bottom"/>
            <w:hideMark/>
          </w:tcPr>
          <w:p w14:paraId="3682DB9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553017C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170,00</w:t>
            </w:r>
          </w:p>
        </w:tc>
      </w:tr>
      <w:tr w:rsidR="00AF1430" w:rsidRPr="00AF1430" w14:paraId="51FB877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D4ABB7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54</w:t>
            </w:r>
          </w:p>
        </w:tc>
        <w:tc>
          <w:tcPr>
            <w:tcW w:w="6962" w:type="dxa"/>
            <w:tcBorders>
              <w:top w:val="nil"/>
              <w:left w:val="nil"/>
              <w:bottom w:val="single" w:sz="4" w:space="0" w:color="000000"/>
              <w:right w:val="single" w:sz="4" w:space="0" w:color="000000"/>
            </w:tcBorders>
            <w:shd w:val="clear" w:color="auto" w:fill="auto"/>
            <w:noWrap/>
            <w:vAlign w:val="bottom"/>
            <w:hideMark/>
          </w:tcPr>
          <w:p w14:paraId="0706E70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INODORO T/BAJO MAS ACCESORIOS</w:t>
            </w:r>
          </w:p>
        </w:tc>
        <w:tc>
          <w:tcPr>
            <w:tcW w:w="892" w:type="dxa"/>
            <w:tcBorders>
              <w:top w:val="nil"/>
              <w:left w:val="nil"/>
              <w:bottom w:val="single" w:sz="4" w:space="0" w:color="000000"/>
              <w:right w:val="single" w:sz="4" w:space="0" w:color="000000"/>
            </w:tcBorders>
            <w:shd w:val="clear" w:color="auto" w:fill="auto"/>
            <w:noWrap/>
            <w:vAlign w:val="bottom"/>
            <w:hideMark/>
          </w:tcPr>
          <w:p w14:paraId="2EDAAC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60ED484"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4247ACF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98802C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55</w:t>
            </w:r>
          </w:p>
        </w:tc>
        <w:tc>
          <w:tcPr>
            <w:tcW w:w="6962" w:type="dxa"/>
            <w:tcBorders>
              <w:top w:val="nil"/>
              <w:left w:val="nil"/>
              <w:bottom w:val="single" w:sz="4" w:space="0" w:color="000000"/>
              <w:right w:val="single" w:sz="4" w:space="0" w:color="000000"/>
            </w:tcBorders>
            <w:shd w:val="clear" w:color="auto" w:fill="auto"/>
            <w:noWrap/>
            <w:vAlign w:val="bottom"/>
            <w:hideMark/>
          </w:tcPr>
          <w:p w14:paraId="31E0128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INTERRUPTOR</w:t>
            </w:r>
          </w:p>
        </w:tc>
        <w:tc>
          <w:tcPr>
            <w:tcW w:w="892" w:type="dxa"/>
            <w:tcBorders>
              <w:top w:val="nil"/>
              <w:left w:val="nil"/>
              <w:bottom w:val="single" w:sz="4" w:space="0" w:color="000000"/>
              <w:right w:val="single" w:sz="4" w:space="0" w:color="000000"/>
            </w:tcBorders>
            <w:shd w:val="clear" w:color="auto" w:fill="auto"/>
            <w:noWrap/>
            <w:vAlign w:val="bottom"/>
            <w:hideMark/>
          </w:tcPr>
          <w:p w14:paraId="7C342E7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8E69DF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306,00</w:t>
            </w:r>
          </w:p>
        </w:tc>
      </w:tr>
      <w:tr w:rsidR="00AF1430" w:rsidRPr="00AF1430" w14:paraId="7BF389C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2C3EA5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56</w:t>
            </w:r>
          </w:p>
        </w:tc>
        <w:tc>
          <w:tcPr>
            <w:tcW w:w="6962" w:type="dxa"/>
            <w:tcBorders>
              <w:top w:val="nil"/>
              <w:left w:val="nil"/>
              <w:bottom w:val="single" w:sz="4" w:space="0" w:color="000000"/>
              <w:right w:val="single" w:sz="4" w:space="0" w:color="000000"/>
            </w:tcBorders>
            <w:shd w:val="clear" w:color="auto" w:fill="auto"/>
            <w:noWrap/>
            <w:vAlign w:val="bottom"/>
            <w:hideMark/>
          </w:tcPr>
          <w:p w14:paraId="41018DD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LADRILLO 6H (25X15X10)</w:t>
            </w:r>
          </w:p>
        </w:tc>
        <w:tc>
          <w:tcPr>
            <w:tcW w:w="892" w:type="dxa"/>
            <w:tcBorders>
              <w:top w:val="nil"/>
              <w:left w:val="nil"/>
              <w:bottom w:val="single" w:sz="4" w:space="0" w:color="000000"/>
              <w:right w:val="single" w:sz="4" w:space="0" w:color="000000"/>
            </w:tcBorders>
            <w:shd w:val="clear" w:color="auto" w:fill="auto"/>
            <w:noWrap/>
            <w:vAlign w:val="bottom"/>
            <w:hideMark/>
          </w:tcPr>
          <w:p w14:paraId="73ABCF4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213B533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108.756,48</w:t>
            </w:r>
          </w:p>
        </w:tc>
      </w:tr>
      <w:tr w:rsidR="00AF1430" w:rsidRPr="00AF1430" w14:paraId="42D987D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8FA086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57</w:t>
            </w:r>
          </w:p>
        </w:tc>
        <w:tc>
          <w:tcPr>
            <w:tcW w:w="6962" w:type="dxa"/>
            <w:tcBorders>
              <w:top w:val="nil"/>
              <w:left w:val="nil"/>
              <w:bottom w:val="single" w:sz="4" w:space="0" w:color="000000"/>
              <w:right w:val="single" w:sz="4" w:space="0" w:color="000000"/>
            </w:tcBorders>
            <w:shd w:val="clear" w:color="auto" w:fill="auto"/>
            <w:noWrap/>
            <w:vAlign w:val="bottom"/>
            <w:hideMark/>
          </w:tcPr>
          <w:p w14:paraId="3B21921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LADRILLO GAMBOTE (23X10X5)</w:t>
            </w:r>
          </w:p>
        </w:tc>
        <w:tc>
          <w:tcPr>
            <w:tcW w:w="892" w:type="dxa"/>
            <w:tcBorders>
              <w:top w:val="nil"/>
              <w:left w:val="nil"/>
              <w:bottom w:val="single" w:sz="4" w:space="0" w:color="000000"/>
              <w:right w:val="single" w:sz="4" w:space="0" w:color="000000"/>
            </w:tcBorders>
            <w:shd w:val="clear" w:color="auto" w:fill="auto"/>
            <w:noWrap/>
            <w:vAlign w:val="bottom"/>
            <w:hideMark/>
          </w:tcPr>
          <w:p w14:paraId="11ED5B9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9DE5E6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13.314,40</w:t>
            </w:r>
          </w:p>
        </w:tc>
      </w:tr>
      <w:tr w:rsidR="00AF1430" w:rsidRPr="00AF1430" w14:paraId="324431BA"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E3E045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58</w:t>
            </w:r>
          </w:p>
        </w:tc>
        <w:tc>
          <w:tcPr>
            <w:tcW w:w="6962" w:type="dxa"/>
            <w:tcBorders>
              <w:top w:val="nil"/>
              <w:left w:val="nil"/>
              <w:bottom w:val="single" w:sz="4" w:space="0" w:color="000000"/>
              <w:right w:val="single" w:sz="4" w:space="0" w:color="000000"/>
            </w:tcBorders>
            <w:shd w:val="clear" w:color="auto" w:fill="auto"/>
            <w:noWrap/>
            <w:vAlign w:val="bottom"/>
            <w:hideMark/>
          </w:tcPr>
          <w:p w14:paraId="1C38B23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LADRILLO GAMBOTE (24X12X6)</w:t>
            </w:r>
          </w:p>
        </w:tc>
        <w:tc>
          <w:tcPr>
            <w:tcW w:w="892" w:type="dxa"/>
            <w:tcBorders>
              <w:top w:val="nil"/>
              <w:left w:val="nil"/>
              <w:bottom w:val="single" w:sz="4" w:space="0" w:color="000000"/>
              <w:right w:val="single" w:sz="4" w:space="0" w:color="000000"/>
            </w:tcBorders>
            <w:shd w:val="clear" w:color="auto" w:fill="auto"/>
            <w:noWrap/>
            <w:vAlign w:val="bottom"/>
            <w:hideMark/>
          </w:tcPr>
          <w:p w14:paraId="461A3F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7F94E77"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20.740,00</w:t>
            </w:r>
          </w:p>
        </w:tc>
      </w:tr>
      <w:tr w:rsidR="00AF1430" w:rsidRPr="00AF1430" w14:paraId="4F8B4E0F"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D34883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59</w:t>
            </w:r>
          </w:p>
        </w:tc>
        <w:tc>
          <w:tcPr>
            <w:tcW w:w="6962" w:type="dxa"/>
            <w:tcBorders>
              <w:top w:val="nil"/>
              <w:left w:val="nil"/>
              <w:bottom w:val="single" w:sz="4" w:space="0" w:color="000000"/>
              <w:right w:val="single" w:sz="4" w:space="0" w:color="000000"/>
            </w:tcBorders>
            <w:shd w:val="clear" w:color="auto" w:fill="auto"/>
            <w:noWrap/>
            <w:vAlign w:val="bottom"/>
            <w:hideMark/>
          </w:tcPr>
          <w:p w14:paraId="635A38B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LAVAMANOS CON PEDESTAL MAS ACCESORIOS</w:t>
            </w:r>
          </w:p>
        </w:tc>
        <w:tc>
          <w:tcPr>
            <w:tcW w:w="892" w:type="dxa"/>
            <w:tcBorders>
              <w:top w:val="nil"/>
              <w:left w:val="nil"/>
              <w:bottom w:val="single" w:sz="4" w:space="0" w:color="000000"/>
              <w:right w:val="single" w:sz="4" w:space="0" w:color="000000"/>
            </w:tcBorders>
            <w:shd w:val="clear" w:color="auto" w:fill="auto"/>
            <w:noWrap/>
            <w:vAlign w:val="bottom"/>
            <w:hideMark/>
          </w:tcPr>
          <w:p w14:paraId="173E87D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54EE284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698FD346"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E3E666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60</w:t>
            </w:r>
          </w:p>
        </w:tc>
        <w:tc>
          <w:tcPr>
            <w:tcW w:w="6962" w:type="dxa"/>
            <w:tcBorders>
              <w:top w:val="nil"/>
              <w:left w:val="nil"/>
              <w:bottom w:val="single" w:sz="4" w:space="0" w:color="000000"/>
              <w:right w:val="single" w:sz="4" w:space="0" w:color="000000"/>
            </w:tcBorders>
            <w:shd w:val="clear" w:color="auto" w:fill="auto"/>
            <w:noWrap/>
            <w:vAlign w:val="bottom"/>
            <w:hideMark/>
          </w:tcPr>
          <w:p w14:paraId="2AEA2AF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LAVANDERÍA DE CEMENTO MAS ACCESORIOS</w:t>
            </w:r>
          </w:p>
        </w:tc>
        <w:tc>
          <w:tcPr>
            <w:tcW w:w="892" w:type="dxa"/>
            <w:tcBorders>
              <w:top w:val="nil"/>
              <w:left w:val="nil"/>
              <w:bottom w:val="single" w:sz="4" w:space="0" w:color="000000"/>
              <w:right w:val="single" w:sz="4" w:space="0" w:color="000000"/>
            </w:tcBorders>
            <w:shd w:val="clear" w:color="auto" w:fill="auto"/>
            <w:noWrap/>
            <w:vAlign w:val="bottom"/>
            <w:hideMark/>
          </w:tcPr>
          <w:p w14:paraId="747E56F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2DDBEFE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2B9C91E2"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DA91A8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61</w:t>
            </w:r>
          </w:p>
        </w:tc>
        <w:tc>
          <w:tcPr>
            <w:tcW w:w="6962" w:type="dxa"/>
            <w:tcBorders>
              <w:top w:val="nil"/>
              <w:left w:val="nil"/>
              <w:bottom w:val="single" w:sz="4" w:space="0" w:color="000000"/>
              <w:right w:val="single" w:sz="4" w:space="0" w:color="000000"/>
            </w:tcBorders>
            <w:shd w:val="clear" w:color="auto" w:fill="auto"/>
            <w:noWrap/>
            <w:vAlign w:val="bottom"/>
            <w:hideMark/>
          </w:tcPr>
          <w:p w14:paraId="6B6B1DF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LAVAPLATOS 2 FOSAS Y 1 FREGADERO MAS SOPAPA Y SIFÓN</w:t>
            </w:r>
          </w:p>
        </w:tc>
        <w:tc>
          <w:tcPr>
            <w:tcW w:w="892" w:type="dxa"/>
            <w:tcBorders>
              <w:top w:val="nil"/>
              <w:left w:val="nil"/>
              <w:bottom w:val="single" w:sz="4" w:space="0" w:color="000000"/>
              <w:right w:val="single" w:sz="4" w:space="0" w:color="000000"/>
            </w:tcBorders>
            <w:shd w:val="clear" w:color="auto" w:fill="auto"/>
            <w:noWrap/>
            <w:vAlign w:val="bottom"/>
            <w:hideMark/>
          </w:tcPr>
          <w:p w14:paraId="076A12D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B61378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332EF3C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095626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62</w:t>
            </w:r>
          </w:p>
        </w:tc>
        <w:tc>
          <w:tcPr>
            <w:tcW w:w="6962" w:type="dxa"/>
            <w:tcBorders>
              <w:top w:val="nil"/>
              <w:left w:val="nil"/>
              <w:bottom w:val="single" w:sz="4" w:space="0" w:color="000000"/>
              <w:right w:val="single" w:sz="4" w:space="0" w:color="000000"/>
            </w:tcBorders>
            <w:shd w:val="clear" w:color="auto" w:fill="auto"/>
            <w:noWrap/>
            <w:vAlign w:val="bottom"/>
            <w:hideMark/>
          </w:tcPr>
          <w:p w14:paraId="6DEC879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LIJA P/PARED</w:t>
            </w:r>
          </w:p>
        </w:tc>
        <w:tc>
          <w:tcPr>
            <w:tcW w:w="892" w:type="dxa"/>
            <w:tcBorders>
              <w:top w:val="nil"/>
              <w:left w:val="nil"/>
              <w:bottom w:val="single" w:sz="4" w:space="0" w:color="000000"/>
              <w:right w:val="single" w:sz="4" w:space="0" w:color="000000"/>
            </w:tcBorders>
            <w:shd w:val="clear" w:color="auto" w:fill="auto"/>
            <w:noWrap/>
            <w:vAlign w:val="bottom"/>
            <w:hideMark/>
          </w:tcPr>
          <w:p w14:paraId="261BAAD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0E74D57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783,65</w:t>
            </w:r>
          </w:p>
        </w:tc>
      </w:tr>
      <w:tr w:rsidR="00AF1430" w:rsidRPr="00AF1430" w14:paraId="07012E3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B4AEB3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63</w:t>
            </w:r>
          </w:p>
        </w:tc>
        <w:tc>
          <w:tcPr>
            <w:tcW w:w="6962" w:type="dxa"/>
            <w:tcBorders>
              <w:top w:val="nil"/>
              <w:left w:val="nil"/>
              <w:bottom w:val="single" w:sz="4" w:space="0" w:color="000000"/>
              <w:right w:val="single" w:sz="4" w:space="0" w:color="000000"/>
            </w:tcBorders>
            <w:shd w:val="clear" w:color="auto" w:fill="auto"/>
            <w:noWrap/>
            <w:vAlign w:val="bottom"/>
            <w:hideMark/>
          </w:tcPr>
          <w:p w14:paraId="742D7EB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LISTON DE MADERA SEMIDURA (2"X2")</w:t>
            </w:r>
          </w:p>
        </w:tc>
        <w:tc>
          <w:tcPr>
            <w:tcW w:w="892" w:type="dxa"/>
            <w:tcBorders>
              <w:top w:val="nil"/>
              <w:left w:val="nil"/>
              <w:bottom w:val="single" w:sz="4" w:space="0" w:color="000000"/>
              <w:right w:val="single" w:sz="4" w:space="0" w:color="000000"/>
            </w:tcBorders>
            <w:shd w:val="clear" w:color="auto" w:fill="auto"/>
            <w:noWrap/>
            <w:vAlign w:val="bottom"/>
            <w:hideMark/>
          </w:tcPr>
          <w:p w14:paraId="1063B42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P2</w:t>
            </w:r>
          </w:p>
        </w:tc>
        <w:tc>
          <w:tcPr>
            <w:tcW w:w="1138" w:type="dxa"/>
            <w:tcBorders>
              <w:top w:val="nil"/>
              <w:left w:val="nil"/>
              <w:bottom w:val="single" w:sz="4" w:space="0" w:color="000000"/>
              <w:right w:val="single" w:sz="4" w:space="0" w:color="000000"/>
            </w:tcBorders>
            <w:shd w:val="clear" w:color="auto" w:fill="auto"/>
            <w:noWrap/>
            <w:vAlign w:val="bottom"/>
            <w:hideMark/>
          </w:tcPr>
          <w:p w14:paraId="5C0355D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7.570,71</w:t>
            </w:r>
          </w:p>
        </w:tc>
      </w:tr>
      <w:tr w:rsidR="00AF1430" w:rsidRPr="00AF1430" w14:paraId="521B5230"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356B94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64</w:t>
            </w:r>
          </w:p>
        </w:tc>
        <w:tc>
          <w:tcPr>
            <w:tcW w:w="6962" w:type="dxa"/>
            <w:tcBorders>
              <w:top w:val="nil"/>
              <w:left w:val="nil"/>
              <w:bottom w:val="single" w:sz="4" w:space="0" w:color="000000"/>
              <w:right w:val="single" w:sz="4" w:space="0" w:color="000000"/>
            </w:tcBorders>
            <w:shd w:val="clear" w:color="auto" w:fill="auto"/>
            <w:noWrap/>
            <w:vAlign w:val="bottom"/>
            <w:hideMark/>
          </w:tcPr>
          <w:p w14:paraId="410F266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LLAVE DE PASO 1/2"</w:t>
            </w:r>
          </w:p>
        </w:tc>
        <w:tc>
          <w:tcPr>
            <w:tcW w:w="892" w:type="dxa"/>
            <w:tcBorders>
              <w:top w:val="nil"/>
              <w:left w:val="nil"/>
              <w:bottom w:val="single" w:sz="4" w:space="0" w:color="000000"/>
              <w:right w:val="single" w:sz="4" w:space="0" w:color="000000"/>
            </w:tcBorders>
            <w:shd w:val="clear" w:color="auto" w:fill="auto"/>
            <w:noWrap/>
            <w:vAlign w:val="bottom"/>
            <w:hideMark/>
          </w:tcPr>
          <w:p w14:paraId="7D40DAB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3C13792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7F0D99A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D2CDBC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65</w:t>
            </w:r>
          </w:p>
        </w:tc>
        <w:tc>
          <w:tcPr>
            <w:tcW w:w="6962" w:type="dxa"/>
            <w:tcBorders>
              <w:top w:val="nil"/>
              <w:left w:val="nil"/>
              <w:bottom w:val="single" w:sz="4" w:space="0" w:color="000000"/>
              <w:right w:val="single" w:sz="4" w:space="0" w:color="000000"/>
            </w:tcBorders>
            <w:shd w:val="clear" w:color="auto" w:fill="auto"/>
            <w:noWrap/>
            <w:vAlign w:val="bottom"/>
            <w:hideMark/>
          </w:tcPr>
          <w:p w14:paraId="3CF8EB3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LLAVE DE PASO 1/2" PARA DUCHA</w:t>
            </w:r>
          </w:p>
        </w:tc>
        <w:tc>
          <w:tcPr>
            <w:tcW w:w="892" w:type="dxa"/>
            <w:tcBorders>
              <w:top w:val="nil"/>
              <w:left w:val="nil"/>
              <w:bottom w:val="single" w:sz="4" w:space="0" w:color="000000"/>
              <w:right w:val="single" w:sz="4" w:space="0" w:color="000000"/>
            </w:tcBorders>
            <w:shd w:val="clear" w:color="auto" w:fill="auto"/>
            <w:noWrap/>
            <w:vAlign w:val="bottom"/>
            <w:hideMark/>
          </w:tcPr>
          <w:p w14:paraId="3464692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B23FF8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5B4C6B08"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7CC98C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66</w:t>
            </w:r>
          </w:p>
        </w:tc>
        <w:tc>
          <w:tcPr>
            <w:tcW w:w="6962" w:type="dxa"/>
            <w:tcBorders>
              <w:top w:val="nil"/>
              <w:left w:val="nil"/>
              <w:bottom w:val="single" w:sz="4" w:space="0" w:color="000000"/>
              <w:right w:val="single" w:sz="4" w:space="0" w:color="000000"/>
            </w:tcBorders>
            <w:shd w:val="clear" w:color="auto" w:fill="auto"/>
            <w:noWrap/>
            <w:vAlign w:val="bottom"/>
            <w:hideMark/>
          </w:tcPr>
          <w:p w14:paraId="0F0EB12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MADERA DE CONSTRUCCIÓN (3 USOS)</w:t>
            </w:r>
          </w:p>
        </w:tc>
        <w:tc>
          <w:tcPr>
            <w:tcW w:w="892" w:type="dxa"/>
            <w:tcBorders>
              <w:top w:val="nil"/>
              <w:left w:val="nil"/>
              <w:bottom w:val="single" w:sz="4" w:space="0" w:color="000000"/>
              <w:right w:val="single" w:sz="4" w:space="0" w:color="000000"/>
            </w:tcBorders>
            <w:shd w:val="clear" w:color="auto" w:fill="auto"/>
            <w:noWrap/>
            <w:vAlign w:val="bottom"/>
            <w:hideMark/>
          </w:tcPr>
          <w:p w14:paraId="41AE5C3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P2</w:t>
            </w:r>
          </w:p>
        </w:tc>
        <w:tc>
          <w:tcPr>
            <w:tcW w:w="1138" w:type="dxa"/>
            <w:tcBorders>
              <w:top w:val="nil"/>
              <w:left w:val="nil"/>
              <w:bottom w:val="single" w:sz="4" w:space="0" w:color="000000"/>
              <w:right w:val="single" w:sz="4" w:space="0" w:color="000000"/>
            </w:tcBorders>
            <w:shd w:val="clear" w:color="auto" w:fill="auto"/>
            <w:noWrap/>
            <w:vAlign w:val="bottom"/>
            <w:hideMark/>
          </w:tcPr>
          <w:p w14:paraId="59137A6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3.997,21</w:t>
            </w:r>
          </w:p>
        </w:tc>
      </w:tr>
      <w:tr w:rsidR="00AF1430" w:rsidRPr="00AF1430" w14:paraId="6CF0C49C"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DB2FE0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67</w:t>
            </w:r>
          </w:p>
        </w:tc>
        <w:tc>
          <w:tcPr>
            <w:tcW w:w="6962" w:type="dxa"/>
            <w:tcBorders>
              <w:top w:val="nil"/>
              <w:left w:val="nil"/>
              <w:bottom w:val="single" w:sz="4" w:space="0" w:color="000000"/>
              <w:right w:val="single" w:sz="4" w:space="0" w:color="000000"/>
            </w:tcBorders>
            <w:shd w:val="clear" w:color="auto" w:fill="auto"/>
            <w:noWrap/>
            <w:vAlign w:val="bottom"/>
            <w:hideMark/>
          </w:tcPr>
          <w:p w14:paraId="76C8308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MADERA DURA (2"X6")</w:t>
            </w:r>
          </w:p>
        </w:tc>
        <w:tc>
          <w:tcPr>
            <w:tcW w:w="892" w:type="dxa"/>
            <w:tcBorders>
              <w:top w:val="nil"/>
              <w:left w:val="nil"/>
              <w:bottom w:val="single" w:sz="4" w:space="0" w:color="000000"/>
              <w:right w:val="single" w:sz="4" w:space="0" w:color="000000"/>
            </w:tcBorders>
            <w:shd w:val="clear" w:color="auto" w:fill="auto"/>
            <w:noWrap/>
            <w:vAlign w:val="bottom"/>
            <w:hideMark/>
          </w:tcPr>
          <w:p w14:paraId="78F9962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P2</w:t>
            </w:r>
          </w:p>
        </w:tc>
        <w:tc>
          <w:tcPr>
            <w:tcW w:w="1138" w:type="dxa"/>
            <w:tcBorders>
              <w:top w:val="nil"/>
              <w:left w:val="nil"/>
              <w:bottom w:val="single" w:sz="4" w:space="0" w:color="000000"/>
              <w:right w:val="single" w:sz="4" w:space="0" w:color="000000"/>
            </w:tcBorders>
            <w:shd w:val="clear" w:color="auto" w:fill="auto"/>
            <w:noWrap/>
            <w:vAlign w:val="bottom"/>
            <w:hideMark/>
          </w:tcPr>
          <w:p w14:paraId="1A027FE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10.076,95</w:t>
            </w:r>
          </w:p>
        </w:tc>
      </w:tr>
      <w:tr w:rsidR="00AF1430" w:rsidRPr="00AF1430" w14:paraId="412A29E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BB387C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w:t>
            </w:r>
          </w:p>
        </w:tc>
        <w:tc>
          <w:tcPr>
            <w:tcW w:w="6962" w:type="dxa"/>
            <w:tcBorders>
              <w:top w:val="nil"/>
              <w:left w:val="nil"/>
              <w:bottom w:val="single" w:sz="4" w:space="0" w:color="000000"/>
              <w:right w:val="single" w:sz="4" w:space="0" w:color="000000"/>
            </w:tcBorders>
            <w:shd w:val="clear" w:color="auto" w:fill="auto"/>
            <w:noWrap/>
            <w:vAlign w:val="bottom"/>
            <w:hideMark/>
          </w:tcPr>
          <w:p w14:paraId="616C1DA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MASA ACRÍLICA</w:t>
            </w:r>
          </w:p>
        </w:tc>
        <w:tc>
          <w:tcPr>
            <w:tcW w:w="892" w:type="dxa"/>
            <w:tcBorders>
              <w:top w:val="nil"/>
              <w:left w:val="nil"/>
              <w:bottom w:val="single" w:sz="4" w:space="0" w:color="000000"/>
              <w:right w:val="single" w:sz="4" w:space="0" w:color="000000"/>
            </w:tcBorders>
            <w:shd w:val="clear" w:color="auto" w:fill="auto"/>
            <w:noWrap/>
            <w:vAlign w:val="bottom"/>
            <w:hideMark/>
          </w:tcPr>
          <w:p w14:paraId="0BBB6DF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3076305D"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1.341,46</w:t>
            </w:r>
          </w:p>
        </w:tc>
      </w:tr>
      <w:tr w:rsidR="00AF1430" w:rsidRPr="00AF1430" w14:paraId="1AA1EBC8"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995DBF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69</w:t>
            </w:r>
          </w:p>
        </w:tc>
        <w:tc>
          <w:tcPr>
            <w:tcW w:w="6962" w:type="dxa"/>
            <w:tcBorders>
              <w:top w:val="nil"/>
              <w:left w:val="nil"/>
              <w:bottom w:val="single" w:sz="4" w:space="0" w:color="000000"/>
              <w:right w:val="single" w:sz="4" w:space="0" w:color="000000"/>
            </w:tcBorders>
            <w:shd w:val="clear" w:color="auto" w:fill="auto"/>
            <w:noWrap/>
            <w:vAlign w:val="bottom"/>
            <w:hideMark/>
          </w:tcPr>
          <w:p w14:paraId="55240E7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MASA CORRIDA</w:t>
            </w:r>
          </w:p>
        </w:tc>
        <w:tc>
          <w:tcPr>
            <w:tcW w:w="892" w:type="dxa"/>
            <w:tcBorders>
              <w:top w:val="nil"/>
              <w:left w:val="nil"/>
              <w:bottom w:val="single" w:sz="4" w:space="0" w:color="000000"/>
              <w:right w:val="single" w:sz="4" w:space="0" w:color="000000"/>
            </w:tcBorders>
            <w:shd w:val="clear" w:color="auto" w:fill="auto"/>
            <w:noWrap/>
            <w:vAlign w:val="bottom"/>
            <w:hideMark/>
          </w:tcPr>
          <w:p w14:paraId="634B912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650C0ED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1.136,03</w:t>
            </w:r>
          </w:p>
        </w:tc>
      </w:tr>
      <w:tr w:rsidR="00AF1430" w:rsidRPr="00AF1430" w14:paraId="1A88CA2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0DF086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70</w:t>
            </w:r>
          </w:p>
        </w:tc>
        <w:tc>
          <w:tcPr>
            <w:tcW w:w="6962" w:type="dxa"/>
            <w:tcBorders>
              <w:top w:val="nil"/>
              <w:left w:val="nil"/>
              <w:bottom w:val="single" w:sz="4" w:space="0" w:color="000000"/>
              <w:right w:val="single" w:sz="4" w:space="0" w:color="000000"/>
            </w:tcBorders>
            <w:shd w:val="clear" w:color="auto" w:fill="auto"/>
            <w:noWrap/>
            <w:vAlign w:val="bottom"/>
            <w:hideMark/>
          </w:tcPr>
          <w:p w14:paraId="17536DA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NIPLE PVC DE 1/2"</w:t>
            </w:r>
          </w:p>
        </w:tc>
        <w:tc>
          <w:tcPr>
            <w:tcW w:w="892" w:type="dxa"/>
            <w:tcBorders>
              <w:top w:val="nil"/>
              <w:left w:val="nil"/>
              <w:bottom w:val="single" w:sz="4" w:space="0" w:color="000000"/>
              <w:right w:val="single" w:sz="4" w:space="0" w:color="000000"/>
            </w:tcBorders>
            <w:shd w:val="clear" w:color="auto" w:fill="auto"/>
            <w:noWrap/>
            <w:vAlign w:val="bottom"/>
            <w:hideMark/>
          </w:tcPr>
          <w:p w14:paraId="76A3808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985BBF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7B510A8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0CC0D2E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71</w:t>
            </w:r>
          </w:p>
        </w:tc>
        <w:tc>
          <w:tcPr>
            <w:tcW w:w="6962" w:type="dxa"/>
            <w:tcBorders>
              <w:top w:val="nil"/>
              <w:left w:val="nil"/>
              <w:bottom w:val="single" w:sz="4" w:space="0" w:color="000000"/>
              <w:right w:val="single" w:sz="4" w:space="0" w:color="000000"/>
            </w:tcBorders>
            <w:shd w:val="clear" w:color="auto" w:fill="auto"/>
            <w:noWrap/>
            <w:vAlign w:val="bottom"/>
            <w:hideMark/>
          </w:tcPr>
          <w:p w14:paraId="5C6898E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PANEL LED 18W EMPOTRABLE</w:t>
            </w:r>
          </w:p>
        </w:tc>
        <w:tc>
          <w:tcPr>
            <w:tcW w:w="892" w:type="dxa"/>
            <w:tcBorders>
              <w:top w:val="nil"/>
              <w:left w:val="nil"/>
              <w:bottom w:val="single" w:sz="4" w:space="0" w:color="000000"/>
              <w:right w:val="single" w:sz="4" w:space="0" w:color="000000"/>
            </w:tcBorders>
            <w:shd w:val="clear" w:color="auto" w:fill="auto"/>
            <w:noWrap/>
            <w:vAlign w:val="bottom"/>
            <w:hideMark/>
          </w:tcPr>
          <w:p w14:paraId="33BDADD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EC3744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272,00</w:t>
            </w:r>
          </w:p>
        </w:tc>
      </w:tr>
      <w:tr w:rsidR="00AF1430" w:rsidRPr="00AF1430" w14:paraId="1FED964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F0DE07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72</w:t>
            </w:r>
          </w:p>
        </w:tc>
        <w:tc>
          <w:tcPr>
            <w:tcW w:w="6962" w:type="dxa"/>
            <w:tcBorders>
              <w:top w:val="nil"/>
              <w:left w:val="nil"/>
              <w:bottom w:val="single" w:sz="4" w:space="0" w:color="000000"/>
              <w:right w:val="single" w:sz="4" w:space="0" w:color="000000"/>
            </w:tcBorders>
            <w:shd w:val="clear" w:color="auto" w:fill="auto"/>
            <w:noWrap/>
            <w:vAlign w:val="bottom"/>
            <w:hideMark/>
          </w:tcPr>
          <w:p w14:paraId="0269262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PEGAMENTO PARA PVC</w:t>
            </w:r>
          </w:p>
        </w:tc>
        <w:tc>
          <w:tcPr>
            <w:tcW w:w="892" w:type="dxa"/>
            <w:tcBorders>
              <w:top w:val="nil"/>
              <w:left w:val="nil"/>
              <w:bottom w:val="single" w:sz="4" w:space="0" w:color="000000"/>
              <w:right w:val="single" w:sz="4" w:space="0" w:color="000000"/>
            </w:tcBorders>
            <w:shd w:val="clear" w:color="auto" w:fill="auto"/>
            <w:noWrap/>
            <w:vAlign w:val="bottom"/>
            <w:hideMark/>
          </w:tcPr>
          <w:p w14:paraId="16E94F7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0F99F23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29,85</w:t>
            </w:r>
          </w:p>
        </w:tc>
      </w:tr>
      <w:tr w:rsidR="00AF1430" w:rsidRPr="00AF1430" w14:paraId="4C1C855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8ABC08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lastRenderedPageBreak/>
              <w:t>73</w:t>
            </w:r>
          </w:p>
        </w:tc>
        <w:tc>
          <w:tcPr>
            <w:tcW w:w="6962" w:type="dxa"/>
            <w:tcBorders>
              <w:top w:val="nil"/>
              <w:left w:val="nil"/>
              <w:bottom w:val="single" w:sz="4" w:space="0" w:color="000000"/>
              <w:right w:val="single" w:sz="4" w:space="0" w:color="000000"/>
            </w:tcBorders>
            <w:shd w:val="clear" w:color="auto" w:fill="auto"/>
            <w:noWrap/>
            <w:vAlign w:val="bottom"/>
            <w:hideMark/>
          </w:tcPr>
          <w:p w14:paraId="700673A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PINTURA LATEX </w:t>
            </w:r>
          </w:p>
        </w:tc>
        <w:tc>
          <w:tcPr>
            <w:tcW w:w="892" w:type="dxa"/>
            <w:tcBorders>
              <w:top w:val="nil"/>
              <w:left w:val="nil"/>
              <w:bottom w:val="single" w:sz="4" w:space="0" w:color="000000"/>
              <w:right w:val="single" w:sz="4" w:space="0" w:color="000000"/>
            </w:tcBorders>
            <w:shd w:val="clear" w:color="auto" w:fill="auto"/>
            <w:noWrap/>
            <w:vAlign w:val="bottom"/>
            <w:hideMark/>
          </w:tcPr>
          <w:p w14:paraId="428FC1E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200DCA74"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2.667,92</w:t>
            </w:r>
          </w:p>
        </w:tc>
      </w:tr>
      <w:tr w:rsidR="00AF1430" w:rsidRPr="00AF1430" w14:paraId="680C8E4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D33C26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74</w:t>
            </w:r>
          </w:p>
        </w:tc>
        <w:tc>
          <w:tcPr>
            <w:tcW w:w="6962" w:type="dxa"/>
            <w:tcBorders>
              <w:top w:val="nil"/>
              <w:left w:val="nil"/>
              <w:bottom w:val="single" w:sz="4" w:space="0" w:color="000000"/>
              <w:right w:val="single" w:sz="4" w:space="0" w:color="000000"/>
            </w:tcBorders>
            <w:shd w:val="clear" w:color="auto" w:fill="auto"/>
            <w:noWrap/>
            <w:vAlign w:val="bottom"/>
            <w:hideMark/>
          </w:tcPr>
          <w:p w14:paraId="45B5CFE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PLETINA DE 1/8" X 3/4"</w:t>
            </w:r>
          </w:p>
        </w:tc>
        <w:tc>
          <w:tcPr>
            <w:tcW w:w="892" w:type="dxa"/>
            <w:tcBorders>
              <w:top w:val="nil"/>
              <w:left w:val="nil"/>
              <w:bottom w:val="single" w:sz="4" w:space="0" w:color="000000"/>
              <w:right w:val="single" w:sz="4" w:space="0" w:color="000000"/>
            </w:tcBorders>
            <w:shd w:val="clear" w:color="auto" w:fill="auto"/>
            <w:noWrap/>
            <w:vAlign w:val="bottom"/>
            <w:hideMark/>
          </w:tcPr>
          <w:p w14:paraId="6AF656C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076C7D3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307,70</w:t>
            </w:r>
          </w:p>
        </w:tc>
      </w:tr>
      <w:tr w:rsidR="00AF1430" w:rsidRPr="00AF1430" w14:paraId="282C9195"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44BC32A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75</w:t>
            </w:r>
          </w:p>
        </w:tc>
        <w:tc>
          <w:tcPr>
            <w:tcW w:w="6962" w:type="dxa"/>
            <w:tcBorders>
              <w:top w:val="nil"/>
              <w:left w:val="nil"/>
              <w:bottom w:val="single" w:sz="4" w:space="0" w:color="000000"/>
              <w:right w:val="single" w:sz="4" w:space="0" w:color="000000"/>
            </w:tcBorders>
            <w:shd w:val="clear" w:color="auto" w:fill="auto"/>
            <w:noWrap/>
            <w:vAlign w:val="bottom"/>
            <w:hideMark/>
          </w:tcPr>
          <w:p w14:paraId="02F1301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POLIESTIRENO E=1CM</w:t>
            </w:r>
          </w:p>
        </w:tc>
        <w:tc>
          <w:tcPr>
            <w:tcW w:w="892" w:type="dxa"/>
            <w:tcBorders>
              <w:top w:val="nil"/>
              <w:left w:val="nil"/>
              <w:bottom w:val="single" w:sz="4" w:space="0" w:color="000000"/>
              <w:right w:val="single" w:sz="4" w:space="0" w:color="000000"/>
            </w:tcBorders>
            <w:shd w:val="clear" w:color="auto" w:fill="auto"/>
            <w:noWrap/>
            <w:vAlign w:val="bottom"/>
            <w:hideMark/>
          </w:tcPr>
          <w:p w14:paraId="79CE343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76B5669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67,49</w:t>
            </w:r>
          </w:p>
        </w:tc>
      </w:tr>
      <w:tr w:rsidR="00AF1430" w:rsidRPr="00AF1430" w14:paraId="6C191FB8"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0D9D0E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76</w:t>
            </w:r>
          </w:p>
        </w:tc>
        <w:tc>
          <w:tcPr>
            <w:tcW w:w="6962" w:type="dxa"/>
            <w:tcBorders>
              <w:top w:val="nil"/>
              <w:left w:val="nil"/>
              <w:bottom w:val="single" w:sz="4" w:space="0" w:color="000000"/>
              <w:right w:val="single" w:sz="4" w:space="0" w:color="000000"/>
            </w:tcBorders>
            <w:shd w:val="clear" w:color="auto" w:fill="auto"/>
            <w:noWrap/>
            <w:vAlign w:val="bottom"/>
            <w:hideMark/>
          </w:tcPr>
          <w:p w14:paraId="4F30FF1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PUERTA TABLERO DE MADERA SEMIDURA (0,90X2,10) INC/MARCO</w:t>
            </w:r>
          </w:p>
        </w:tc>
        <w:tc>
          <w:tcPr>
            <w:tcW w:w="892" w:type="dxa"/>
            <w:tcBorders>
              <w:top w:val="nil"/>
              <w:left w:val="nil"/>
              <w:bottom w:val="single" w:sz="4" w:space="0" w:color="000000"/>
              <w:right w:val="single" w:sz="4" w:space="0" w:color="000000"/>
            </w:tcBorders>
            <w:shd w:val="clear" w:color="auto" w:fill="auto"/>
            <w:noWrap/>
            <w:vAlign w:val="bottom"/>
            <w:hideMark/>
          </w:tcPr>
          <w:p w14:paraId="25B7243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DF6474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102,00</w:t>
            </w:r>
          </w:p>
        </w:tc>
      </w:tr>
      <w:tr w:rsidR="00AF1430" w:rsidRPr="00AF1430" w14:paraId="22099FA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AE2C73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77</w:t>
            </w:r>
          </w:p>
        </w:tc>
        <w:tc>
          <w:tcPr>
            <w:tcW w:w="6962" w:type="dxa"/>
            <w:tcBorders>
              <w:top w:val="nil"/>
              <w:left w:val="nil"/>
              <w:bottom w:val="single" w:sz="4" w:space="0" w:color="000000"/>
              <w:right w:val="single" w:sz="4" w:space="0" w:color="000000"/>
            </w:tcBorders>
            <w:shd w:val="clear" w:color="auto" w:fill="auto"/>
            <w:noWrap/>
            <w:vAlign w:val="bottom"/>
            <w:hideMark/>
          </w:tcPr>
          <w:p w14:paraId="090135B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PUERTA TABLERO DE MADERA SEMIDURA (1,00X2,10) INC/MARCO </w:t>
            </w:r>
          </w:p>
        </w:tc>
        <w:tc>
          <w:tcPr>
            <w:tcW w:w="892" w:type="dxa"/>
            <w:tcBorders>
              <w:top w:val="nil"/>
              <w:left w:val="nil"/>
              <w:bottom w:val="single" w:sz="4" w:space="0" w:color="000000"/>
              <w:right w:val="single" w:sz="4" w:space="0" w:color="000000"/>
            </w:tcBorders>
            <w:shd w:val="clear" w:color="auto" w:fill="auto"/>
            <w:noWrap/>
            <w:vAlign w:val="bottom"/>
            <w:hideMark/>
          </w:tcPr>
          <w:p w14:paraId="0E7671D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0F92B9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4F1D46CF"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63E062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78</w:t>
            </w:r>
          </w:p>
        </w:tc>
        <w:tc>
          <w:tcPr>
            <w:tcW w:w="6962" w:type="dxa"/>
            <w:tcBorders>
              <w:top w:val="nil"/>
              <w:left w:val="nil"/>
              <w:bottom w:val="single" w:sz="4" w:space="0" w:color="000000"/>
              <w:right w:val="single" w:sz="4" w:space="0" w:color="000000"/>
            </w:tcBorders>
            <w:shd w:val="clear" w:color="auto" w:fill="auto"/>
            <w:noWrap/>
            <w:vAlign w:val="bottom"/>
            <w:hideMark/>
          </w:tcPr>
          <w:p w14:paraId="747F137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REJILLA DE PISO METÁLICA</w:t>
            </w:r>
          </w:p>
        </w:tc>
        <w:tc>
          <w:tcPr>
            <w:tcW w:w="892" w:type="dxa"/>
            <w:tcBorders>
              <w:top w:val="nil"/>
              <w:left w:val="nil"/>
              <w:bottom w:val="single" w:sz="4" w:space="0" w:color="000000"/>
              <w:right w:val="single" w:sz="4" w:space="0" w:color="000000"/>
            </w:tcBorders>
            <w:shd w:val="clear" w:color="auto" w:fill="auto"/>
            <w:noWrap/>
            <w:vAlign w:val="bottom"/>
            <w:hideMark/>
          </w:tcPr>
          <w:p w14:paraId="4A1B458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348136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39EDA4E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1325EB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79</w:t>
            </w:r>
          </w:p>
        </w:tc>
        <w:tc>
          <w:tcPr>
            <w:tcW w:w="6962" w:type="dxa"/>
            <w:tcBorders>
              <w:top w:val="nil"/>
              <w:left w:val="nil"/>
              <w:bottom w:val="single" w:sz="4" w:space="0" w:color="000000"/>
              <w:right w:val="single" w:sz="4" w:space="0" w:color="000000"/>
            </w:tcBorders>
            <w:shd w:val="clear" w:color="auto" w:fill="auto"/>
            <w:noWrap/>
            <w:vAlign w:val="bottom"/>
            <w:hideMark/>
          </w:tcPr>
          <w:p w14:paraId="7468ABC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SELLA ROSCA</w:t>
            </w:r>
          </w:p>
        </w:tc>
        <w:tc>
          <w:tcPr>
            <w:tcW w:w="892" w:type="dxa"/>
            <w:tcBorders>
              <w:top w:val="nil"/>
              <w:left w:val="nil"/>
              <w:bottom w:val="single" w:sz="4" w:space="0" w:color="000000"/>
              <w:right w:val="single" w:sz="4" w:space="0" w:color="000000"/>
            </w:tcBorders>
            <w:shd w:val="clear" w:color="auto" w:fill="auto"/>
            <w:noWrap/>
            <w:vAlign w:val="bottom"/>
            <w:hideMark/>
          </w:tcPr>
          <w:p w14:paraId="6E9309E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9F07CBA"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22BBCFB6"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CDB96F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80</w:t>
            </w:r>
          </w:p>
        </w:tc>
        <w:tc>
          <w:tcPr>
            <w:tcW w:w="6962" w:type="dxa"/>
            <w:tcBorders>
              <w:top w:val="nil"/>
              <w:left w:val="nil"/>
              <w:bottom w:val="single" w:sz="4" w:space="0" w:color="000000"/>
              <w:right w:val="single" w:sz="4" w:space="0" w:color="000000"/>
            </w:tcBorders>
            <w:shd w:val="clear" w:color="auto" w:fill="auto"/>
            <w:noWrap/>
            <w:vAlign w:val="bottom"/>
            <w:hideMark/>
          </w:tcPr>
          <w:p w14:paraId="3F3A8CC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xml:space="preserve">SELLADOR DE PARED </w:t>
            </w:r>
          </w:p>
        </w:tc>
        <w:tc>
          <w:tcPr>
            <w:tcW w:w="892" w:type="dxa"/>
            <w:tcBorders>
              <w:top w:val="nil"/>
              <w:left w:val="nil"/>
              <w:bottom w:val="single" w:sz="4" w:space="0" w:color="000000"/>
              <w:right w:val="single" w:sz="4" w:space="0" w:color="000000"/>
            </w:tcBorders>
            <w:shd w:val="clear" w:color="auto" w:fill="auto"/>
            <w:noWrap/>
            <w:vAlign w:val="bottom"/>
            <w:hideMark/>
          </w:tcPr>
          <w:p w14:paraId="443726B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LT</w:t>
            </w:r>
          </w:p>
        </w:tc>
        <w:tc>
          <w:tcPr>
            <w:tcW w:w="1138" w:type="dxa"/>
            <w:tcBorders>
              <w:top w:val="nil"/>
              <w:left w:val="nil"/>
              <w:bottom w:val="single" w:sz="4" w:space="0" w:color="000000"/>
              <w:right w:val="single" w:sz="4" w:space="0" w:color="000000"/>
            </w:tcBorders>
            <w:shd w:val="clear" w:color="auto" w:fill="auto"/>
            <w:noWrap/>
            <w:vAlign w:val="bottom"/>
            <w:hideMark/>
          </w:tcPr>
          <w:p w14:paraId="12D57A2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919,97</w:t>
            </w:r>
          </w:p>
        </w:tc>
      </w:tr>
      <w:tr w:rsidR="00AF1430" w:rsidRPr="00AF1430" w14:paraId="6CE6B628"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A1C2CA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81</w:t>
            </w:r>
          </w:p>
        </w:tc>
        <w:tc>
          <w:tcPr>
            <w:tcW w:w="6962" w:type="dxa"/>
            <w:tcBorders>
              <w:top w:val="nil"/>
              <w:left w:val="nil"/>
              <w:bottom w:val="single" w:sz="4" w:space="0" w:color="000000"/>
              <w:right w:val="single" w:sz="4" w:space="0" w:color="000000"/>
            </w:tcBorders>
            <w:shd w:val="clear" w:color="auto" w:fill="auto"/>
            <w:noWrap/>
            <w:vAlign w:val="bottom"/>
            <w:hideMark/>
          </w:tcPr>
          <w:p w14:paraId="45EA74C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SIFÓN DE PVC</w:t>
            </w:r>
          </w:p>
        </w:tc>
        <w:tc>
          <w:tcPr>
            <w:tcW w:w="892" w:type="dxa"/>
            <w:tcBorders>
              <w:top w:val="nil"/>
              <w:left w:val="nil"/>
              <w:bottom w:val="single" w:sz="4" w:space="0" w:color="000000"/>
              <w:right w:val="single" w:sz="4" w:space="0" w:color="000000"/>
            </w:tcBorders>
            <w:shd w:val="clear" w:color="auto" w:fill="auto"/>
            <w:noWrap/>
            <w:vAlign w:val="bottom"/>
            <w:hideMark/>
          </w:tcPr>
          <w:p w14:paraId="4E8E321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0252AC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040A779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9E720A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82</w:t>
            </w:r>
          </w:p>
        </w:tc>
        <w:tc>
          <w:tcPr>
            <w:tcW w:w="6962" w:type="dxa"/>
            <w:tcBorders>
              <w:top w:val="nil"/>
              <w:left w:val="nil"/>
              <w:bottom w:val="single" w:sz="4" w:space="0" w:color="000000"/>
              <w:right w:val="single" w:sz="4" w:space="0" w:color="000000"/>
            </w:tcBorders>
            <w:shd w:val="clear" w:color="auto" w:fill="auto"/>
            <w:noWrap/>
            <w:vAlign w:val="bottom"/>
            <w:hideMark/>
          </w:tcPr>
          <w:p w14:paraId="62DBA35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SIFÓN DE PVC PARA LAVANDERÍA</w:t>
            </w:r>
          </w:p>
        </w:tc>
        <w:tc>
          <w:tcPr>
            <w:tcW w:w="892" w:type="dxa"/>
            <w:tcBorders>
              <w:top w:val="nil"/>
              <w:left w:val="nil"/>
              <w:bottom w:val="single" w:sz="4" w:space="0" w:color="000000"/>
              <w:right w:val="single" w:sz="4" w:space="0" w:color="000000"/>
            </w:tcBorders>
            <w:shd w:val="clear" w:color="auto" w:fill="auto"/>
            <w:noWrap/>
            <w:vAlign w:val="bottom"/>
            <w:hideMark/>
          </w:tcPr>
          <w:p w14:paraId="1F154AA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EDE5FB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231D6AF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09A0D8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83</w:t>
            </w:r>
          </w:p>
        </w:tc>
        <w:tc>
          <w:tcPr>
            <w:tcW w:w="6962" w:type="dxa"/>
            <w:tcBorders>
              <w:top w:val="nil"/>
              <w:left w:val="nil"/>
              <w:bottom w:val="single" w:sz="4" w:space="0" w:color="000000"/>
              <w:right w:val="single" w:sz="4" w:space="0" w:color="000000"/>
            </w:tcBorders>
            <w:shd w:val="clear" w:color="auto" w:fill="auto"/>
            <w:noWrap/>
            <w:vAlign w:val="bottom"/>
            <w:hideMark/>
          </w:tcPr>
          <w:p w14:paraId="5106E18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SOCKET PLATO</w:t>
            </w:r>
          </w:p>
        </w:tc>
        <w:tc>
          <w:tcPr>
            <w:tcW w:w="892" w:type="dxa"/>
            <w:tcBorders>
              <w:top w:val="nil"/>
              <w:left w:val="nil"/>
              <w:bottom w:val="single" w:sz="4" w:space="0" w:color="000000"/>
              <w:right w:val="single" w:sz="4" w:space="0" w:color="000000"/>
            </w:tcBorders>
            <w:shd w:val="clear" w:color="auto" w:fill="auto"/>
            <w:noWrap/>
            <w:vAlign w:val="bottom"/>
            <w:hideMark/>
          </w:tcPr>
          <w:p w14:paraId="10076CF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7ECD11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590461C5"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A9E68B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84</w:t>
            </w:r>
          </w:p>
        </w:tc>
        <w:tc>
          <w:tcPr>
            <w:tcW w:w="6962" w:type="dxa"/>
            <w:tcBorders>
              <w:top w:val="nil"/>
              <w:left w:val="nil"/>
              <w:bottom w:val="single" w:sz="4" w:space="0" w:color="000000"/>
              <w:right w:val="single" w:sz="4" w:space="0" w:color="000000"/>
            </w:tcBorders>
            <w:shd w:val="clear" w:color="auto" w:fill="auto"/>
            <w:noWrap/>
            <w:vAlign w:val="bottom"/>
            <w:hideMark/>
          </w:tcPr>
          <w:p w14:paraId="6A250C0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TANQUE PLÁSTICO DE AGUA 450 LITROS C/ACCESORIOS</w:t>
            </w:r>
          </w:p>
        </w:tc>
        <w:tc>
          <w:tcPr>
            <w:tcW w:w="892" w:type="dxa"/>
            <w:tcBorders>
              <w:top w:val="nil"/>
              <w:left w:val="nil"/>
              <w:bottom w:val="single" w:sz="4" w:space="0" w:color="000000"/>
              <w:right w:val="single" w:sz="4" w:space="0" w:color="000000"/>
            </w:tcBorders>
            <w:shd w:val="clear" w:color="auto" w:fill="auto"/>
            <w:noWrap/>
            <w:vAlign w:val="bottom"/>
            <w:hideMark/>
          </w:tcPr>
          <w:p w14:paraId="2A4B3B9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GLB</w:t>
            </w:r>
          </w:p>
        </w:tc>
        <w:tc>
          <w:tcPr>
            <w:tcW w:w="1138" w:type="dxa"/>
            <w:tcBorders>
              <w:top w:val="nil"/>
              <w:left w:val="nil"/>
              <w:bottom w:val="single" w:sz="4" w:space="0" w:color="000000"/>
              <w:right w:val="single" w:sz="4" w:space="0" w:color="000000"/>
            </w:tcBorders>
            <w:shd w:val="clear" w:color="auto" w:fill="auto"/>
            <w:noWrap/>
            <w:vAlign w:val="bottom"/>
            <w:hideMark/>
          </w:tcPr>
          <w:p w14:paraId="2338E70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4006657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827951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85</w:t>
            </w:r>
          </w:p>
        </w:tc>
        <w:tc>
          <w:tcPr>
            <w:tcW w:w="6962" w:type="dxa"/>
            <w:tcBorders>
              <w:top w:val="nil"/>
              <w:left w:val="nil"/>
              <w:bottom w:val="single" w:sz="4" w:space="0" w:color="000000"/>
              <w:right w:val="single" w:sz="4" w:space="0" w:color="000000"/>
            </w:tcBorders>
            <w:shd w:val="clear" w:color="auto" w:fill="auto"/>
            <w:noWrap/>
            <w:vAlign w:val="bottom"/>
            <w:hideMark/>
          </w:tcPr>
          <w:p w14:paraId="418E602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TEE PVC D=1/2"</w:t>
            </w:r>
          </w:p>
        </w:tc>
        <w:tc>
          <w:tcPr>
            <w:tcW w:w="892" w:type="dxa"/>
            <w:tcBorders>
              <w:top w:val="nil"/>
              <w:left w:val="nil"/>
              <w:bottom w:val="single" w:sz="4" w:space="0" w:color="000000"/>
              <w:right w:val="single" w:sz="4" w:space="0" w:color="000000"/>
            </w:tcBorders>
            <w:shd w:val="clear" w:color="auto" w:fill="auto"/>
            <w:noWrap/>
            <w:vAlign w:val="bottom"/>
            <w:hideMark/>
          </w:tcPr>
          <w:p w14:paraId="0E0A99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7A5D5C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102,00</w:t>
            </w:r>
          </w:p>
        </w:tc>
      </w:tr>
      <w:tr w:rsidR="00AF1430" w:rsidRPr="00AF1430" w14:paraId="72A72CD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06E847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86</w:t>
            </w:r>
          </w:p>
        </w:tc>
        <w:tc>
          <w:tcPr>
            <w:tcW w:w="6962" w:type="dxa"/>
            <w:tcBorders>
              <w:top w:val="nil"/>
              <w:left w:val="nil"/>
              <w:bottom w:val="single" w:sz="4" w:space="0" w:color="000000"/>
              <w:right w:val="single" w:sz="4" w:space="0" w:color="000000"/>
            </w:tcBorders>
            <w:shd w:val="clear" w:color="auto" w:fill="auto"/>
            <w:noWrap/>
            <w:vAlign w:val="bottom"/>
            <w:hideMark/>
          </w:tcPr>
          <w:p w14:paraId="3ADC3F4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TEE PVC DESAGÜE 2"</w:t>
            </w:r>
          </w:p>
        </w:tc>
        <w:tc>
          <w:tcPr>
            <w:tcW w:w="892" w:type="dxa"/>
            <w:tcBorders>
              <w:top w:val="nil"/>
              <w:left w:val="nil"/>
              <w:bottom w:val="single" w:sz="4" w:space="0" w:color="000000"/>
              <w:right w:val="single" w:sz="4" w:space="0" w:color="000000"/>
            </w:tcBorders>
            <w:shd w:val="clear" w:color="auto" w:fill="auto"/>
            <w:noWrap/>
            <w:vAlign w:val="bottom"/>
            <w:hideMark/>
          </w:tcPr>
          <w:p w14:paraId="2E73E77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2F83E9A5"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3B97283D"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27116E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87</w:t>
            </w:r>
          </w:p>
        </w:tc>
        <w:tc>
          <w:tcPr>
            <w:tcW w:w="6962" w:type="dxa"/>
            <w:tcBorders>
              <w:top w:val="nil"/>
              <w:left w:val="nil"/>
              <w:bottom w:val="single" w:sz="4" w:space="0" w:color="000000"/>
              <w:right w:val="single" w:sz="4" w:space="0" w:color="000000"/>
            </w:tcBorders>
            <w:shd w:val="clear" w:color="auto" w:fill="auto"/>
            <w:noWrap/>
            <w:vAlign w:val="bottom"/>
            <w:hideMark/>
          </w:tcPr>
          <w:p w14:paraId="1788055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TEE PVC DESAGÜE 4"</w:t>
            </w:r>
          </w:p>
        </w:tc>
        <w:tc>
          <w:tcPr>
            <w:tcW w:w="892" w:type="dxa"/>
            <w:tcBorders>
              <w:top w:val="nil"/>
              <w:left w:val="nil"/>
              <w:bottom w:val="single" w:sz="4" w:space="0" w:color="000000"/>
              <w:right w:val="single" w:sz="4" w:space="0" w:color="000000"/>
            </w:tcBorders>
            <w:shd w:val="clear" w:color="auto" w:fill="auto"/>
            <w:noWrap/>
            <w:vAlign w:val="bottom"/>
            <w:hideMark/>
          </w:tcPr>
          <w:p w14:paraId="5842A72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1012C834"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0C5AEAA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0EF929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88</w:t>
            </w:r>
          </w:p>
        </w:tc>
        <w:tc>
          <w:tcPr>
            <w:tcW w:w="6962" w:type="dxa"/>
            <w:tcBorders>
              <w:top w:val="nil"/>
              <w:left w:val="nil"/>
              <w:bottom w:val="single" w:sz="4" w:space="0" w:color="000000"/>
              <w:right w:val="single" w:sz="4" w:space="0" w:color="000000"/>
            </w:tcBorders>
            <w:shd w:val="clear" w:color="auto" w:fill="auto"/>
            <w:noWrap/>
            <w:vAlign w:val="bottom"/>
            <w:hideMark/>
          </w:tcPr>
          <w:p w14:paraId="71D769F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TEE PVC DESAGÜE 4" A 2"</w:t>
            </w:r>
          </w:p>
        </w:tc>
        <w:tc>
          <w:tcPr>
            <w:tcW w:w="892" w:type="dxa"/>
            <w:tcBorders>
              <w:top w:val="nil"/>
              <w:left w:val="nil"/>
              <w:bottom w:val="single" w:sz="4" w:space="0" w:color="000000"/>
              <w:right w:val="single" w:sz="4" w:space="0" w:color="000000"/>
            </w:tcBorders>
            <w:shd w:val="clear" w:color="auto" w:fill="auto"/>
            <w:noWrap/>
            <w:vAlign w:val="bottom"/>
            <w:hideMark/>
          </w:tcPr>
          <w:p w14:paraId="7008408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79F7BBE"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585BF59B"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6E8350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89</w:t>
            </w:r>
          </w:p>
        </w:tc>
        <w:tc>
          <w:tcPr>
            <w:tcW w:w="6962" w:type="dxa"/>
            <w:tcBorders>
              <w:top w:val="nil"/>
              <w:left w:val="nil"/>
              <w:bottom w:val="single" w:sz="4" w:space="0" w:color="000000"/>
              <w:right w:val="single" w:sz="4" w:space="0" w:color="000000"/>
            </w:tcBorders>
            <w:shd w:val="clear" w:color="auto" w:fill="auto"/>
            <w:noWrap/>
            <w:vAlign w:val="bottom"/>
            <w:hideMark/>
          </w:tcPr>
          <w:p w14:paraId="6547F24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TEFLÓN 3/4"</w:t>
            </w:r>
          </w:p>
        </w:tc>
        <w:tc>
          <w:tcPr>
            <w:tcW w:w="892" w:type="dxa"/>
            <w:tcBorders>
              <w:top w:val="nil"/>
              <w:left w:val="nil"/>
              <w:bottom w:val="single" w:sz="4" w:space="0" w:color="000000"/>
              <w:right w:val="single" w:sz="4" w:space="0" w:color="000000"/>
            </w:tcBorders>
            <w:shd w:val="clear" w:color="auto" w:fill="auto"/>
            <w:noWrap/>
            <w:vAlign w:val="bottom"/>
            <w:hideMark/>
          </w:tcPr>
          <w:p w14:paraId="1426CE1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2FBBF2B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139,40</w:t>
            </w:r>
          </w:p>
        </w:tc>
      </w:tr>
      <w:tr w:rsidR="00AF1430" w:rsidRPr="00AF1430" w14:paraId="6EC60D9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AEA16F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90</w:t>
            </w:r>
          </w:p>
        </w:tc>
        <w:tc>
          <w:tcPr>
            <w:tcW w:w="6962" w:type="dxa"/>
            <w:tcBorders>
              <w:top w:val="nil"/>
              <w:left w:val="nil"/>
              <w:bottom w:val="single" w:sz="4" w:space="0" w:color="000000"/>
              <w:right w:val="single" w:sz="4" w:space="0" w:color="000000"/>
            </w:tcBorders>
            <w:shd w:val="clear" w:color="auto" w:fill="auto"/>
            <w:noWrap/>
            <w:vAlign w:val="bottom"/>
            <w:hideMark/>
          </w:tcPr>
          <w:p w14:paraId="617F215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TÉRMICO DE 20 AMP</w:t>
            </w:r>
          </w:p>
        </w:tc>
        <w:tc>
          <w:tcPr>
            <w:tcW w:w="892" w:type="dxa"/>
            <w:tcBorders>
              <w:top w:val="nil"/>
              <w:left w:val="nil"/>
              <w:bottom w:val="single" w:sz="4" w:space="0" w:color="000000"/>
              <w:right w:val="single" w:sz="4" w:space="0" w:color="000000"/>
            </w:tcBorders>
            <w:shd w:val="clear" w:color="auto" w:fill="auto"/>
            <w:noWrap/>
            <w:vAlign w:val="bottom"/>
            <w:hideMark/>
          </w:tcPr>
          <w:p w14:paraId="6530231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2BEDA36"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1E86E218"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F03B6F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91</w:t>
            </w:r>
          </w:p>
        </w:tc>
        <w:tc>
          <w:tcPr>
            <w:tcW w:w="6962" w:type="dxa"/>
            <w:tcBorders>
              <w:top w:val="nil"/>
              <w:left w:val="nil"/>
              <w:bottom w:val="single" w:sz="4" w:space="0" w:color="000000"/>
              <w:right w:val="single" w:sz="4" w:space="0" w:color="000000"/>
            </w:tcBorders>
            <w:shd w:val="clear" w:color="auto" w:fill="auto"/>
            <w:noWrap/>
            <w:vAlign w:val="bottom"/>
            <w:hideMark/>
          </w:tcPr>
          <w:p w14:paraId="0C8E13B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TÉRMICO DE 25 AMP</w:t>
            </w:r>
          </w:p>
        </w:tc>
        <w:tc>
          <w:tcPr>
            <w:tcW w:w="892" w:type="dxa"/>
            <w:tcBorders>
              <w:top w:val="nil"/>
              <w:left w:val="nil"/>
              <w:bottom w:val="single" w:sz="4" w:space="0" w:color="000000"/>
              <w:right w:val="single" w:sz="4" w:space="0" w:color="000000"/>
            </w:tcBorders>
            <w:shd w:val="clear" w:color="auto" w:fill="auto"/>
            <w:noWrap/>
            <w:vAlign w:val="bottom"/>
            <w:hideMark/>
          </w:tcPr>
          <w:p w14:paraId="419831D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06BD12C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w:t>
            </w:r>
          </w:p>
        </w:tc>
      </w:tr>
      <w:tr w:rsidR="00AF1430" w:rsidRPr="00AF1430" w14:paraId="293AD8C4"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79C7F3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92</w:t>
            </w:r>
          </w:p>
        </w:tc>
        <w:tc>
          <w:tcPr>
            <w:tcW w:w="6962" w:type="dxa"/>
            <w:tcBorders>
              <w:top w:val="nil"/>
              <w:left w:val="nil"/>
              <w:bottom w:val="single" w:sz="4" w:space="0" w:color="000000"/>
              <w:right w:val="single" w:sz="4" w:space="0" w:color="000000"/>
            </w:tcBorders>
            <w:shd w:val="clear" w:color="auto" w:fill="auto"/>
            <w:noWrap/>
            <w:vAlign w:val="bottom"/>
            <w:hideMark/>
          </w:tcPr>
          <w:p w14:paraId="09C972A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TÉRMICO DE 32 AMP</w:t>
            </w:r>
          </w:p>
        </w:tc>
        <w:tc>
          <w:tcPr>
            <w:tcW w:w="892" w:type="dxa"/>
            <w:tcBorders>
              <w:top w:val="nil"/>
              <w:left w:val="nil"/>
              <w:bottom w:val="single" w:sz="4" w:space="0" w:color="000000"/>
              <w:right w:val="single" w:sz="4" w:space="0" w:color="000000"/>
            </w:tcBorders>
            <w:shd w:val="clear" w:color="auto" w:fill="auto"/>
            <w:noWrap/>
            <w:vAlign w:val="bottom"/>
            <w:hideMark/>
          </w:tcPr>
          <w:p w14:paraId="103FDB9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7CD8EE4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2D35893F"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519A941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93</w:t>
            </w:r>
          </w:p>
        </w:tc>
        <w:tc>
          <w:tcPr>
            <w:tcW w:w="6962" w:type="dxa"/>
            <w:tcBorders>
              <w:top w:val="nil"/>
              <w:left w:val="nil"/>
              <w:bottom w:val="single" w:sz="4" w:space="0" w:color="000000"/>
              <w:right w:val="single" w:sz="4" w:space="0" w:color="000000"/>
            </w:tcBorders>
            <w:shd w:val="clear" w:color="auto" w:fill="auto"/>
            <w:noWrap/>
            <w:vAlign w:val="bottom"/>
            <w:hideMark/>
          </w:tcPr>
          <w:p w14:paraId="3231369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TOMACORRIENTE DOBLE</w:t>
            </w:r>
          </w:p>
        </w:tc>
        <w:tc>
          <w:tcPr>
            <w:tcW w:w="892" w:type="dxa"/>
            <w:tcBorders>
              <w:top w:val="nil"/>
              <w:left w:val="nil"/>
              <w:bottom w:val="single" w:sz="4" w:space="0" w:color="000000"/>
              <w:right w:val="single" w:sz="4" w:space="0" w:color="000000"/>
            </w:tcBorders>
            <w:shd w:val="clear" w:color="auto" w:fill="auto"/>
            <w:noWrap/>
            <w:vAlign w:val="bottom"/>
            <w:hideMark/>
          </w:tcPr>
          <w:p w14:paraId="250803B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3F835A8C"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374,00</w:t>
            </w:r>
          </w:p>
        </w:tc>
      </w:tr>
      <w:tr w:rsidR="00AF1430" w:rsidRPr="00AF1430" w14:paraId="135D494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9DF0E4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94</w:t>
            </w:r>
          </w:p>
        </w:tc>
        <w:tc>
          <w:tcPr>
            <w:tcW w:w="6962" w:type="dxa"/>
            <w:tcBorders>
              <w:top w:val="nil"/>
              <w:left w:val="nil"/>
              <w:bottom w:val="single" w:sz="4" w:space="0" w:color="000000"/>
              <w:right w:val="single" w:sz="4" w:space="0" w:color="000000"/>
            </w:tcBorders>
            <w:shd w:val="clear" w:color="auto" w:fill="auto"/>
            <w:noWrap/>
            <w:vAlign w:val="bottom"/>
            <w:hideMark/>
          </w:tcPr>
          <w:p w14:paraId="7D3486B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TOPE DE PUERTA</w:t>
            </w:r>
          </w:p>
        </w:tc>
        <w:tc>
          <w:tcPr>
            <w:tcW w:w="892" w:type="dxa"/>
            <w:tcBorders>
              <w:top w:val="nil"/>
              <w:left w:val="nil"/>
              <w:bottom w:val="single" w:sz="4" w:space="0" w:color="000000"/>
              <w:right w:val="single" w:sz="4" w:space="0" w:color="000000"/>
            </w:tcBorders>
            <w:shd w:val="clear" w:color="auto" w:fill="auto"/>
            <w:noWrap/>
            <w:vAlign w:val="bottom"/>
            <w:hideMark/>
          </w:tcPr>
          <w:p w14:paraId="63205C1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6B78C65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170,00</w:t>
            </w:r>
          </w:p>
        </w:tc>
      </w:tr>
      <w:tr w:rsidR="00AF1430" w:rsidRPr="00AF1430" w14:paraId="0A803537"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CD1DF3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95</w:t>
            </w:r>
          </w:p>
        </w:tc>
        <w:tc>
          <w:tcPr>
            <w:tcW w:w="6962" w:type="dxa"/>
            <w:tcBorders>
              <w:top w:val="nil"/>
              <w:left w:val="nil"/>
              <w:bottom w:val="single" w:sz="4" w:space="0" w:color="000000"/>
              <w:right w:val="single" w:sz="4" w:space="0" w:color="000000"/>
            </w:tcBorders>
            <w:shd w:val="clear" w:color="auto" w:fill="auto"/>
            <w:noWrap/>
            <w:vAlign w:val="bottom"/>
            <w:hideMark/>
          </w:tcPr>
          <w:p w14:paraId="1A6D55C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TORNILLO MAS RAMPLUG DE 2"X6MM</w:t>
            </w:r>
          </w:p>
        </w:tc>
        <w:tc>
          <w:tcPr>
            <w:tcW w:w="892" w:type="dxa"/>
            <w:tcBorders>
              <w:top w:val="nil"/>
              <w:left w:val="nil"/>
              <w:bottom w:val="single" w:sz="4" w:space="0" w:color="000000"/>
              <w:right w:val="single" w:sz="4" w:space="0" w:color="000000"/>
            </w:tcBorders>
            <w:shd w:val="clear" w:color="auto" w:fill="auto"/>
            <w:noWrap/>
            <w:vAlign w:val="bottom"/>
            <w:hideMark/>
          </w:tcPr>
          <w:p w14:paraId="6F80F65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176ED73"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1.183,20</w:t>
            </w:r>
          </w:p>
        </w:tc>
      </w:tr>
      <w:tr w:rsidR="00AF1430" w:rsidRPr="00AF1430" w14:paraId="57176EC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38629B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96</w:t>
            </w:r>
          </w:p>
        </w:tc>
        <w:tc>
          <w:tcPr>
            <w:tcW w:w="6962" w:type="dxa"/>
            <w:tcBorders>
              <w:top w:val="nil"/>
              <w:left w:val="nil"/>
              <w:bottom w:val="single" w:sz="4" w:space="0" w:color="000000"/>
              <w:right w:val="single" w:sz="4" w:space="0" w:color="000000"/>
            </w:tcBorders>
            <w:shd w:val="clear" w:color="auto" w:fill="auto"/>
            <w:noWrap/>
            <w:vAlign w:val="bottom"/>
            <w:hideMark/>
          </w:tcPr>
          <w:p w14:paraId="7CFA334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TUBO PVC 1/2"</w:t>
            </w:r>
          </w:p>
        </w:tc>
        <w:tc>
          <w:tcPr>
            <w:tcW w:w="892" w:type="dxa"/>
            <w:tcBorders>
              <w:top w:val="nil"/>
              <w:left w:val="nil"/>
              <w:bottom w:val="single" w:sz="4" w:space="0" w:color="000000"/>
              <w:right w:val="single" w:sz="4" w:space="0" w:color="000000"/>
            </w:tcBorders>
            <w:shd w:val="clear" w:color="auto" w:fill="auto"/>
            <w:noWrap/>
            <w:vAlign w:val="bottom"/>
            <w:hideMark/>
          </w:tcPr>
          <w:p w14:paraId="258F269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7FC8D81B"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346,80</w:t>
            </w:r>
          </w:p>
        </w:tc>
      </w:tr>
      <w:tr w:rsidR="00AF1430" w:rsidRPr="00AF1430" w14:paraId="37116943"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902BD5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97</w:t>
            </w:r>
          </w:p>
        </w:tc>
        <w:tc>
          <w:tcPr>
            <w:tcW w:w="6962" w:type="dxa"/>
            <w:tcBorders>
              <w:top w:val="nil"/>
              <w:left w:val="nil"/>
              <w:bottom w:val="single" w:sz="4" w:space="0" w:color="000000"/>
              <w:right w:val="single" w:sz="4" w:space="0" w:color="000000"/>
            </w:tcBorders>
            <w:shd w:val="clear" w:color="auto" w:fill="auto"/>
            <w:noWrap/>
            <w:vAlign w:val="bottom"/>
            <w:hideMark/>
          </w:tcPr>
          <w:p w14:paraId="39275B2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TUBO PVC 5/8"</w:t>
            </w:r>
          </w:p>
        </w:tc>
        <w:tc>
          <w:tcPr>
            <w:tcW w:w="892" w:type="dxa"/>
            <w:tcBorders>
              <w:top w:val="nil"/>
              <w:left w:val="nil"/>
              <w:bottom w:val="single" w:sz="4" w:space="0" w:color="000000"/>
              <w:right w:val="single" w:sz="4" w:space="0" w:color="000000"/>
            </w:tcBorders>
            <w:shd w:val="clear" w:color="auto" w:fill="auto"/>
            <w:noWrap/>
            <w:vAlign w:val="bottom"/>
            <w:hideMark/>
          </w:tcPr>
          <w:p w14:paraId="35E17E4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26B634B9"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4.063,00</w:t>
            </w:r>
          </w:p>
        </w:tc>
      </w:tr>
      <w:tr w:rsidR="00AF1430" w:rsidRPr="00AF1430" w14:paraId="189BE455"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31FFF0D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98</w:t>
            </w:r>
          </w:p>
        </w:tc>
        <w:tc>
          <w:tcPr>
            <w:tcW w:w="6962" w:type="dxa"/>
            <w:tcBorders>
              <w:top w:val="nil"/>
              <w:left w:val="nil"/>
              <w:bottom w:val="single" w:sz="4" w:space="0" w:color="000000"/>
              <w:right w:val="single" w:sz="4" w:space="0" w:color="000000"/>
            </w:tcBorders>
            <w:shd w:val="clear" w:color="auto" w:fill="auto"/>
            <w:noWrap/>
            <w:vAlign w:val="bottom"/>
            <w:hideMark/>
          </w:tcPr>
          <w:p w14:paraId="42C6C56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TUBO PVC DESAGUE 2"</w:t>
            </w:r>
          </w:p>
        </w:tc>
        <w:tc>
          <w:tcPr>
            <w:tcW w:w="892" w:type="dxa"/>
            <w:tcBorders>
              <w:top w:val="nil"/>
              <w:left w:val="nil"/>
              <w:bottom w:val="single" w:sz="4" w:space="0" w:color="000000"/>
              <w:right w:val="single" w:sz="4" w:space="0" w:color="000000"/>
            </w:tcBorders>
            <w:shd w:val="clear" w:color="auto" w:fill="auto"/>
            <w:noWrap/>
            <w:vAlign w:val="bottom"/>
            <w:hideMark/>
          </w:tcPr>
          <w:p w14:paraId="5E90498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60618799"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340,00</w:t>
            </w:r>
          </w:p>
        </w:tc>
      </w:tr>
      <w:tr w:rsidR="00AF1430" w:rsidRPr="00AF1430" w14:paraId="1D0589A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2F934C0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99</w:t>
            </w:r>
          </w:p>
        </w:tc>
        <w:tc>
          <w:tcPr>
            <w:tcW w:w="6962" w:type="dxa"/>
            <w:tcBorders>
              <w:top w:val="nil"/>
              <w:left w:val="nil"/>
              <w:bottom w:val="single" w:sz="4" w:space="0" w:color="000000"/>
              <w:right w:val="single" w:sz="4" w:space="0" w:color="000000"/>
            </w:tcBorders>
            <w:shd w:val="clear" w:color="auto" w:fill="auto"/>
            <w:noWrap/>
            <w:vAlign w:val="bottom"/>
            <w:hideMark/>
          </w:tcPr>
          <w:p w14:paraId="40D75B8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TUBO PVC DESAGÜE 3"</w:t>
            </w:r>
          </w:p>
        </w:tc>
        <w:tc>
          <w:tcPr>
            <w:tcW w:w="892" w:type="dxa"/>
            <w:tcBorders>
              <w:top w:val="nil"/>
              <w:left w:val="nil"/>
              <w:bottom w:val="single" w:sz="4" w:space="0" w:color="000000"/>
              <w:right w:val="single" w:sz="4" w:space="0" w:color="000000"/>
            </w:tcBorders>
            <w:shd w:val="clear" w:color="auto" w:fill="auto"/>
            <w:noWrap/>
            <w:vAlign w:val="bottom"/>
            <w:hideMark/>
          </w:tcPr>
          <w:p w14:paraId="20DF982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3CDD9E0F"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414,12</w:t>
            </w:r>
          </w:p>
        </w:tc>
      </w:tr>
      <w:tr w:rsidR="00AF1430" w:rsidRPr="00AF1430" w14:paraId="089F9F7F"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787DB9B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100</w:t>
            </w:r>
          </w:p>
        </w:tc>
        <w:tc>
          <w:tcPr>
            <w:tcW w:w="6962" w:type="dxa"/>
            <w:tcBorders>
              <w:top w:val="nil"/>
              <w:left w:val="nil"/>
              <w:bottom w:val="single" w:sz="4" w:space="0" w:color="000000"/>
              <w:right w:val="single" w:sz="4" w:space="0" w:color="000000"/>
            </w:tcBorders>
            <w:shd w:val="clear" w:color="auto" w:fill="auto"/>
            <w:noWrap/>
            <w:vAlign w:val="bottom"/>
            <w:hideMark/>
          </w:tcPr>
          <w:p w14:paraId="0A4A34E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TUBO PVC DESAGÜE 4"</w:t>
            </w:r>
          </w:p>
        </w:tc>
        <w:tc>
          <w:tcPr>
            <w:tcW w:w="892" w:type="dxa"/>
            <w:tcBorders>
              <w:top w:val="nil"/>
              <w:left w:val="nil"/>
              <w:bottom w:val="single" w:sz="4" w:space="0" w:color="000000"/>
              <w:right w:val="single" w:sz="4" w:space="0" w:color="000000"/>
            </w:tcBorders>
            <w:shd w:val="clear" w:color="auto" w:fill="auto"/>
            <w:noWrap/>
            <w:vAlign w:val="bottom"/>
            <w:hideMark/>
          </w:tcPr>
          <w:p w14:paraId="5BDBC41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w:t>
            </w:r>
          </w:p>
        </w:tc>
        <w:tc>
          <w:tcPr>
            <w:tcW w:w="1138" w:type="dxa"/>
            <w:tcBorders>
              <w:top w:val="nil"/>
              <w:left w:val="nil"/>
              <w:bottom w:val="single" w:sz="4" w:space="0" w:color="000000"/>
              <w:right w:val="single" w:sz="4" w:space="0" w:color="000000"/>
            </w:tcBorders>
            <w:shd w:val="clear" w:color="auto" w:fill="auto"/>
            <w:noWrap/>
            <w:vAlign w:val="bottom"/>
            <w:hideMark/>
          </w:tcPr>
          <w:p w14:paraId="18FEF8E8"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544,00</w:t>
            </w:r>
          </w:p>
        </w:tc>
      </w:tr>
      <w:tr w:rsidR="00AF1430" w:rsidRPr="00AF1430" w14:paraId="50ABD000"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EB67BF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101</w:t>
            </w:r>
          </w:p>
        </w:tc>
        <w:tc>
          <w:tcPr>
            <w:tcW w:w="6962" w:type="dxa"/>
            <w:tcBorders>
              <w:top w:val="nil"/>
              <w:left w:val="nil"/>
              <w:bottom w:val="single" w:sz="4" w:space="0" w:color="000000"/>
              <w:right w:val="single" w:sz="4" w:space="0" w:color="000000"/>
            </w:tcBorders>
            <w:shd w:val="clear" w:color="auto" w:fill="auto"/>
            <w:noWrap/>
            <w:vAlign w:val="bottom"/>
            <w:hideMark/>
          </w:tcPr>
          <w:p w14:paraId="69BF833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VENTANA DE ALUMINIO LÍNEA 25 C/VIDRIO 4MM MAS ACCESORIOS</w:t>
            </w:r>
          </w:p>
        </w:tc>
        <w:tc>
          <w:tcPr>
            <w:tcW w:w="892" w:type="dxa"/>
            <w:tcBorders>
              <w:top w:val="nil"/>
              <w:left w:val="nil"/>
              <w:bottom w:val="single" w:sz="4" w:space="0" w:color="000000"/>
              <w:right w:val="single" w:sz="4" w:space="0" w:color="000000"/>
            </w:tcBorders>
            <w:shd w:val="clear" w:color="auto" w:fill="auto"/>
            <w:noWrap/>
            <w:vAlign w:val="bottom"/>
            <w:hideMark/>
          </w:tcPr>
          <w:p w14:paraId="731A650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M2</w:t>
            </w:r>
          </w:p>
        </w:tc>
        <w:tc>
          <w:tcPr>
            <w:tcW w:w="1138" w:type="dxa"/>
            <w:tcBorders>
              <w:top w:val="nil"/>
              <w:left w:val="nil"/>
              <w:bottom w:val="single" w:sz="4" w:space="0" w:color="000000"/>
              <w:right w:val="single" w:sz="4" w:space="0" w:color="000000"/>
            </w:tcBorders>
            <w:shd w:val="clear" w:color="auto" w:fill="auto"/>
            <w:noWrap/>
            <w:vAlign w:val="bottom"/>
            <w:hideMark/>
          </w:tcPr>
          <w:p w14:paraId="56A3457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334,56</w:t>
            </w:r>
          </w:p>
        </w:tc>
      </w:tr>
      <w:tr w:rsidR="00AF1430" w:rsidRPr="00AF1430" w14:paraId="68B59D6E"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6A57629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102</w:t>
            </w:r>
          </w:p>
        </w:tc>
        <w:tc>
          <w:tcPr>
            <w:tcW w:w="6962" w:type="dxa"/>
            <w:tcBorders>
              <w:top w:val="nil"/>
              <w:left w:val="nil"/>
              <w:bottom w:val="single" w:sz="4" w:space="0" w:color="000000"/>
              <w:right w:val="single" w:sz="4" w:space="0" w:color="000000"/>
            </w:tcBorders>
            <w:shd w:val="clear" w:color="auto" w:fill="auto"/>
            <w:noWrap/>
            <w:vAlign w:val="bottom"/>
            <w:hideMark/>
          </w:tcPr>
          <w:p w14:paraId="356D5B5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YEE PVC DESAGÜE 4" A 2"</w:t>
            </w:r>
          </w:p>
        </w:tc>
        <w:tc>
          <w:tcPr>
            <w:tcW w:w="892" w:type="dxa"/>
            <w:tcBorders>
              <w:top w:val="nil"/>
              <w:left w:val="nil"/>
              <w:bottom w:val="single" w:sz="4" w:space="0" w:color="000000"/>
              <w:right w:val="single" w:sz="4" w:space="0" w:color="000000"/>
            </w:tcBorders>
            <w:shd w:val="clear" w:color="auto" w:fill="auto"/>
            <w:noWrap/>
            <w:vAlign w:val="bottom"/>
            <w:hideMark/>
          </w:tcPr>
          <w:p w14:paraId="3F55424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PZA</w:t>
            </w:r>
          </w:p>
        </w:tc>
        <w:tc>
          <w:tcPr>
            <w:tcW w:w="1138" w:type="dxa"/>
            <w:tcBorders>
              <w:top w:val="nil"/>
              <w:left w:val="nil"/>
              <w:bottom w:val="single" w:sz="4" w:space="0" w:color="000000"/>
              <w:right w:val="single" w:sz="4" w:space="0" w:color="000000"/>
            </w:tcBorders>
            <w:shd w:val="clear" w:color="auto" w:fill="auto"/>
            <w:noWrap/>
            <w:vAlign w:val="bottom"/>
            <w:hideMark/>
          </w:tcPr>
          <w:p w14:paraId="44DCE122"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68,00</w:t>
            </w:r>
          </w:p>
        </w:tc>
      </w:tr>
      <w:tr w:rsidR="00AF1430" w:rsidRPr="00AF1430" w14:paraId="37D930B1" w14:textId="77777777" w:rsidTr="00AF1430">
        <w:trPr>
          <w:gridAfter w:val="1"/>
          <w:wAfter w:w="10" w:type="dxa"/>
          <w:trHeight w:val="330"/>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14:paraId="1A657B2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103</w:t>
            </w:r>
          </w:p>
        </w:tc>
        <w:tc>
          <w:tcPr>
            <w:tcW w:w="6962" w:type="dxa"/>
            <w:tcBorders>
              <w:top w:val="nil"/>
              <w:left w:val="nil"/>
              <w:bottom w:val="single" w:sz="4" w:space="0" w:color="000000"/>
              <w:right w:val="single" w:sz="4" w:space="0" w:color="000000"/>
            </w:tcBorders>
            <w:shd w:val="clear" w:color="auto" w:fill="auto"/>
            <w:noWrap/>
            <w:vAlign w:val="bottom"/>
            <w:hideMark/>
          </w:tcPr>
          <w:p w14:paraId="42313F4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YESO</w:t>
            </w:r>
          </w:p>
        </w:tc>
        <w:tc>
          <w:tcPr>
            <w:tcW w:w="892" w:type="dxa"/>
            <w:tcBorders>
              <w:top w:val="nil"/>
              <w:left w:val="nil"/>
              <w:bottom w:val="single" w:sz="4" w:space="0" w:color="000000"/>
              <w:right w:val="single" w:sz="4" w:space="0" w:color="000000"/>
            </w:tcBorders>
            <w:shd w:val="clear" w:color="auto" w:fill="auto"/>
            <w:noWrap/>
            <w:vAlign w:val="bottom"/>
            <w:hideMark/>
          </w:tcPr>
          <w:p w14:paraId="7654AF8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c>
          <w:tcPr>
            <w:tcW w:w="1138" w:type="dxa"/>
            <w:tcBorders>
              <w:top w:val="nil"/>
              <w:left w:val="nil"/>
              <w:bottom w:val="single" w:sz="4" w:space="0" w:color="000000"/>
              <w:right w:val="single" w:sz="4" w:space="0" w:color="000000"/>
            </w:tcBorders>
            <w:shd w:val="clear" w:color="auto" w:fill="auto"/>
            <w:noWrap/>
            <w:vAlign w:val="bottom"/>
            <w:hideMark/>
          </w:tcPr>
          <w:p w14:paraId="29DDAA40" w14:textId="77777777" w:rsidR="00AF1430" w:rsidRPr="00AF1430" w:rsidRDefault="00AF1430" w:rsidP="00AF1430">
            <w:pPr>
              <w:jc w:val="right"/>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73.813,12</w:t>
            </w:r>
          </w:p>
        </w:tc>
      </w:tr>
    </w:tbl>
    <w:p w14:paraId="63C02C8F" w14:textId="77777777" w:rsidR="00AF1430" w:rsidRPr="00AF1430" w:rsidRDefault="00AF1430" w:rsidP="00AF143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F1430" w:rsidRPr="00AF1430" w14:paraId="16CEC84B" w14:textId="77777777" w:rsidTr="00AF1430">
        <w:trPr>
          <w:trHeight w:val="20"/>
          <w:jc w:val="center"/>
        </w:trPr>
        <w:tc>
          <w:tcPr>
            <w:tcW w:w="8647" w:type="dxa"/>
            <w:gridSpan w:val="5"/>
            <w:shd w:val="clear" w:color="auto" w:fill="D9E2F3" w:themeFill="accent5" w:themeFillTint="33"/>
            <w:noWrap/>
            <w:vAlign w:val="center"/>
            <w:hideMark/>
          </w:tcPr>
          <w:p w14:paraId="5E7A59AA" w14:textId="77777777" w:rsidR="00AF1430" w:rsidRPr="00AF1430" w:rsidRDefault="00AF1430" w:rsidP="00AF1430">
            <w:pPr>
              <w:jc w:val="center"/>
              <w:rPr>
                <w:rFonts w:ascii="Tahoma" w:hAnsi="Tahoma" w:cs="Tahoma"/>
                <w:sz w:val="18"/>
                <w:szCs w:val="18"/>
                <w:lang w:eastAsia="es-ES"/>
              </w:rPr>
            </w:pPr>
            <w:r w:rsidRPr="00AF1430">
              <w:rPr>
                <w:rFonts w:ascii="Tahoma" w:hAnsi="Tahoma" w:cs="Tahoma"/>
                <w:sz w:val="18"/>
                <w:szCs w:val="18"/>
                <w:lang w:eastAsia="es-ES"/>
              </w:rPr>
              <w:t xml:space="preserve">(**) </w:t>
            </w:r>
            <w:r w:rsidRPr="00AF1430">
              <w:rPr>
                <w:rFonts w:ascii="Tahoma" w:hAnsi="Tahoma" w:cs="Tahoma"/>
                <w:b/>
                <w:sz w:val="18"/>
                <w:szCs w:val="18"/>
                <w:lang w:eastAsia="es-ES"/>
              </w:rPr>
              <w:t>Componente CAPACITACIÓN, ASISTENCIA TÉCNICA, SEGUIMIENTO</w:t>
            </w:r>
          </w:p>
        </w:tc>
      </w:tr>
      <w:tr w:rsidR="00AF1430" w:rsidRPr="00AF1430" w14:paraId="31C45086" w14:textId="77777777" w:rsidTr="00AF1430">
        <w:trPr>
          <w:trHeight w:val="20"/>
          <w:jc w:val="center"/>
        </w:trPr>
        <w:tc>
          <w:tcPr>
            <w:tcW w:w="992" w:type="dxa"/>
            <w:shd w:val="clear" w:color="000000" w:fill="F2F2F2"/>
            <w:noWrap/>
            <w:vAlign w:val="center"/>
            <w:hideMark/>
          </w:tcPr>
          <w:p w14:paraId="15E6B08D" w14:textId="77777777" w:rsidR="00AF1430" w:rsidRPr="00AF1430" w:rsidRDefault="00AF1430" w:rsidP="00AF1430">
            <w:pPr>
              <w:jc w:val="center"/>
              <w:rPr>
                <w:rFonts w:ascii="Tahoma" w:hAnsi="Tahoma" w:cs="Tahoma"/>
                <w:sz w:val="18"/>
                <w:szCs w:val="18"/>
                <w:lang w:eastAsia="es-ES"/>
              </w:rPr>
            </w:pPr>
            <w:r w:rsidRPr="00AF1430">
              <w:rPr>
                <w:rFonts w:ascii="Tahoma" w:hAnsi="Tahoma" w:cs="Tahoma"/>
                <w:sz w:val="18"/>
                <w:szCs w:val="18"/>
                <w:lang w:eastAsia="es-ES"/>
              </w:rPr>
              <w:t>104</w:t>
            </w:r>
          </w:p>
        </w:tc>
        <w:tc>
          <w:tcPr>
            <w:tcW w:w="4253" w:type="dxa"/>
            <w:shd w:val="clear" w:color="000000" w:fill="FFFFFF"/>
            <w:noWrap/>
            <w:vAlign w:val="center"/>
          </w:tcPr>
          <w:p w14:paraId="4E0FD9C1" w14:textId="77777777" w:rsidR="00AF1430" w:rsidRPr="00AF1430" w:rsidRDefault="00AF1430" w:rsidP="00AF1430">
            <w:pPr>
              <w:rPr>
                <w:rFonts w:ascii="Tahoma" w:hAnsi="Tahoma" w:cs="Tahoma"/>
                <w:sz w:val="18"/>
                <w:szCs w:val="18"/>
                <w:lang w:eastAsia="es-ES"/>
              </w:rPr>
            </w:pPr>
            <w:r w:rsidRPr="00AF1430">
              <w:rPr>
                <w:rFonts w:ascii="Tahoma" w:hAnsi="Tahoma" w:cs="Tahoma"/>
                <w:sz w:val="18"/>
                <w:szCs w:val="18"/>
                <w:lang w:eastAsia="es-ES"/>
              </w:rPr>
              <w:t>CAPACITACIÓN, ASISTENCIA TÉCNICA, SEGUIMIENTO</w:t>
            </w:r>
          </w:p>
        </w:tc>
        <w:tc>
          <w:tcPr>
            <w:tcW w:w="992" w:type="dxa"/>
            <w:shd w:val="clear" w:color="000000" w:fill="FFFFFF"/>
            <w:noWrap/>
            <w:vAlign w:val="center"/>
          </w:tcPr>
          <w:p w14:paraId="5121945C" w14:textId="77777777" w:rsidR="00AF1430" w:rsidRPr="00AF1430" w:rsidRDefault="00AF1430" w:rsidP="00AF1430">
            <w:pPr>
              <w:rPr>
                <w:rFonts w:ascii="Tahoma" w:hAnsi="Tahoma" w:cs="Tahoma"/>
                <w:sz w:val="18"/>
                <w:szCs w:val="18"/>
                <w:lang w:eastAsia="es-ES"/>
              </w:rPr>
            </w:pPr>
            <w:r w:rsidRPr="00AF1430">
              <w:rPr>
                <w:rFonts w:ascii="Tahoma" w:hAnsi="Tahoma" w:cs="Tahoma"/>
                <w:sz w:val="18"/>
                <w:szCs w:val="18"/>
                <w:lang w:eastAsia="es-ES"/>
              </w:rPr>
              <w:t>glb</w:t>
            </w:r>
          </w:p>
        </w:tc>
        <w:tc>
          <w:tcPr>
            <w:tcW w:w="851" w:type="dxa"/>
            <w:shd w:val="clear" w:color="000000" w:fill="FFFFFF"/>
            <w:noWrap/>
            <w:vAlign w:val="center"/>
          </w:tcPr>
          <w:p w14:paraId="10455FB2" w14:textId="77777777" w:rsidR="00AF1430" w:rsidRPr="00AF1430" w:rsidRDefault="00AF1430" w:rsidP="00AF1430">
            <w:pPr>
              <w:jc w:val="right"/>
              <w:rPr>
                <w:rFonts w:ascii="Tahoma" w:hAnsi="Tahoma" w:cs="Tahoma"/>
                <w:color w:val="FF0000"/>
                <w:sz w:val="18"/>
                <w:szCs w:val="18"/>
                <w:lang w:eastAsia="es-ES"/>
              </w:rPr>
            </w:pPr>
            <w:r w:rsidRPr="00AF1430">
              <w:rPr>
                <w:rFonts w:ascii="Tahoma" w:hAnsi="Tahoma" w:cs="Tahoma"/>
                <w:color w:val="FF0000"/>
                <w:sz w:val="18"/>
                <w:szCs w:val="18"/>
                <w:lang w:eastAsia="es-ES"/>
              </w:rPr>
              <w:t>1</w:t>
            </w:r>
          </w:p>
        </w:tc>
        <w:tc>
          <w:tcPr>
            <w:tcW w:w="1559" w:type="dxa"/>
            <w:shd w:val="clear" w:color="000000" w:fill="FFFFFF"/>
            <w:vAlign w:val="center"/>
          </w:tcPr>
          <w:p w14:paraId="5074F413" w14:textId="77777777" w:rsidR="00AF1430" w:rsidRPr="00AF1430" w:rsidRDefault="00AF1430" w:rsidP="00AF1430">
            <w:pPr>
              <w:jc w:val="right"/>
              <w:rPr>
                <w:rFonts w:ascii="Tahoma" w:hAnsi="Tahoma" w:cs="Tahoma"/>
                <w:color w:val="FF0000"/>
                <w:sz w:val="18"/>
                <w:szCs w:val="18"/>
                <w:lang w:eastAsia="es-ES"/>
              </w:rPr>
            </w:pPr>
            <w:r w:rsidRPr="00AF1430">
              <w:rPr>
                <w:rFonts w:ascii="Tahoma" w:hAnsi="Tahoma" w:cs="Tahoma"/>
                <w:color w:val="FF0000"/>
                <w:sz w:val="18"/>
                <w:szCs w:val="18"/>
                <w:lang w:eastAsia="es-ES"/>
              </w:rPr>
              <w:t>353.136,23</w:t>
            </w:r>
          </w:p>
        </w:tc>
      </w:tr>
    </w:tbl>
    <w:p w14:paraId="0E1691A7" w14:textId="77777777" w:rsidR="00C02D91" w:rsidRDefault="00C02D91" w:rsidP="00AF1430">
      <w:pPr>
        <w:spacing w:line="260" w:lineRule="atLeast"/>
        <w:jc w:val="both"/>
        <w:rPr>
          <w:rFonts w:ascii="Tahoma" w:hAnsi="Tahoma" w:cs="Tahoma"/>
          <w:b/>
          <w:i/>
          <w:color w:val="000000"/>
          <w:lang w:val="es-ES_tradnl"/>
        </w:rPr>
      </w:pPr>
    </w:p>
    <w:p w14:paraId="12DE6ECA" w14:textId="77777777" w:rsidR="00C02D91" w:rsidRDefault="00C02D91" w:rsidP="00AF1430">
      <w:pPr>
        <w:spacing w:line="260" w:lineRule="atLeast"/>
        <w:jc w:val="both"/>
        <w:rPr>
          <w:rFonts w:ascii="Tahoma" w:hAnsi="Tahoma" w:cs="Tahoma"/>
          <w:b/>
          <w:i/>
          <w:color w:val="000000"/>
          <w:lang w:val="es-ES_tradnl"/>
        </w:rPr>
      </w:pPr>
    </w:p>
    <w:p w14:paraId="7A4CFAEB" w14:textId="77777777" w:rsidR="00C02D91" w:rsidRDefault="00C02D91" w:rsidP="00AF1430">
      <w:pPr>
        <w:spacing w:line="260" w:lineRule="atLeast"/>
        <w:jc w:val="both"/>
        <w:rPr>
          <w:rFonts w:ascii="Tahoma" w:hAnsi="Tahoma" w:cs="Tahoma"/>
          <w:b/>
          <w:i/>
          <w:color w:val="000000"/>
          <w:lang w:val="es-ES_tradnl"/>
        </w:rPr>
      </w:pPr>
    </w:p>
    <w:p w14:paraId="76430AC5" w14:textId="77777777" w:rsidR="00C02D91" w:rsidRDefault="00C02D91" w:rsidP="00AF1430">
      <w:pPr>
        <w:spacing w:line="260" w:lineRule="atLeast"/>
        <w:jc w:val="both"/>
        <w:rPr>
          <w:rFonts w:ascii="Tahoma" w:hAnsi="Tahoma" w:cs="Tahoma"/>
          <w:b/>
          <w:i/>
          <w:color w:val="000000"/>
          <w:lang w:val="es-ES_tradnl"/>
        </w:rPr>
      </w:pPr>
    </w:p>
    <w:p w14:paraId="5351F36E" w14:textId="77777777" w:rsidR="00AF1430" w:rsidRPr="00AF1430" w:rsidRDefault="00AF1430" w:rsidP="00AF1430">
      <w:pPr>
        <w:spacing w:line="260" w:lineRule="atLeast"/>
        <w:jc w:val="both"/>
        <w:rPr>
          <w:rFonts w:ascii="Tahoma" w:hAnsi="Tahoma" w:cs="Tahoma"/>
          <w:b/>
          <w:i/>
          <w:color w:val="000000"/>
          <w:lang w:val="es-ES_tradnl"/>
        </w:rPr>
      </w:pPr>
      <w:r w:rsidRPr="00AF1430">
        <w:rPr>
          <w:rFonts w:ascii="Tahoma" w:hAnsi="Tahoma" w:cs="Tahoma"/>
          <w:b/>
          <w:i/>
          <w:color w:val="000000"/>
          <w:lang w:val="es-ES_tradnl"/>
        </w:rPr>
        <w:lastRenderedPageBreak/>
        <w:t>Notas:</w:t>
      </w:r>
    </w:p>
    <w:p w14:paraId="09F49922"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 </w:t>
      </w:r>
      <w:r w:rsidRPr="00AF1430">
        <w:rPr>
          <w:rFonts w:ascii="Tahoma" w:hAnsi="Tahoma" w:cs="Tahoma"/>
          <w:b/>
          <w:lang w:val="es-ES_tradnl"/>
        </w:rPr>
        <w:t>(*)</w:t>
      </w:r>
      <w:r w:rsidRPr="00AF143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A35C7C" w14:textId="77777777" w:rsidR="00AF1430" w:rsidRPr="00AF1430" w:rsidRDefault="00AF1430" w:rsidP="00AF1430">
      <w:pPr>
        <w:spacing w:line="260" w:lineRule="atLeast"/>
        <w:jc w:val="both"/>
        <w:rPr>
          <w:rFonts w:ascii="Tahoma" w:hAnsi="Tahoma" w:cs="Tahoma"/>
          <w:lang w:val="es-ES_tradnl"/>
        </w:rPr>
      </w:pPr>
      <w:r w:rsidRPr="00AF1430">
        <w:rPr>
          <w:rFonts w:ascii="Tahoma" w:hAnsi="Tahoma" w:cs="Tahoma"/>
          <w:lang w:val="es-ES_tradnl"/>
        </w:rPr>
        <w:t xml:space="preserve">- </w:t>
      </w:r>
      <w:r w:rsidRPr="00AF1430">
        <w:rPr>
          <w:rFonts w:ascii="Tahoma" w:hAnsi="Tahoma" w:cs="Tahoma"/>
          <w:b/>
          <w:lang w:val="es-ES_tradnl"/>
        </w:rPr>
        <w:t>(**)</w:t>
      </w:r>
      <w:r w:rsidRPr="00AF143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F1430">
        <w:rPr>
          <w:rFonts w:ascii="Tahoma" w:hAnsi="Tahoma" w:cs="Tahoma"/>
          <w:b/>
          <w:lang w:val="es-ES_tradnl"/>
        </w:rPr>
        <w:t xml:space="preserve">capacitación, asistencia técnica, seguimiento </w:t>
      </w:r>
      <w:r w:rsidRPr="00AF1430">
        <w:rPr>
          <w:rFonts w:ascii="Tahoma" w:hAnsi="Tahoma" w:cs="Tahoma"/>
          <w:lang w:val="es-ES_tradnl"/>
        </w:rPr>
        <w:t>no deberá ser modificado.</w:t>
      </w:r>
    </w:p>
    <w:p w14:paraId="211FBE31" w14:textId="77777777" w:rsidR="00AF1430" w:rsidRPr="00AF1430" w:rsidRDefault="00AF1430" w:rsidP="00AF1430">
      <w:pPr>
        <w:spacing w:line="260" w:lineRule="atLeast"/>
        <w:jc w:val="both"/>
        <w:rPr>
          <w:rFonts w:ascii="Tahoma" w:hAnsi="Tahoma" w:cs="Tahoma"/>
          <w:lang w:val="es-ES_tradnl"/>
        </w:rPr>
      </w:pPr>
    </w:p>
    <w:p w14:paraId="41AB5D42" w14:textId="42EDFAAA" w:rsidR="00AF1430" w:rsidRPr="00C02D91" w:rsidRDefault="00AF1430" w:rsidP="00AF1430">
      <w:pPr>
        <w:numPr>
          <w:ilvl w:val="0"/>
          <w:numId w:val="60"/>
        </w:numPr>
        <w:spacing w:after="160" w:line="260" w:lineRule="atLeast"/>
        <w:ind w:left="426"/>
        <w:rPr>
          <w:rFonts w:ascii="Tahoma" w:hAnsi="Tahoma" w:cs="Tahoma"/>
          <w:b/>
          <w:lang w:eastAsia="es-BO"/>
        </w:rPr>
      </w:pPr>
      <w:r w:rsidRPr="00AF1430">
        <w:rPr>
          <w:rFonts w:ascii="Tahoma" w:hAnsi="Tahoma" w:cs="Tahoma"/>
          <w:b/>
          <w:lang w:eastAsia="es-BO"/>
        </w:rPr>
        <w:t>APORTE PROPIO.</w:t>
      </w:r>
    </w:p>
    <w:tbl>
      <w:tblPr>
        <w:tblW w:w="7520" w:type="dxa"/>
        <w:jc w:val="center"/>
        <w:tblCellMar>
          <w:left w:w="70" w:type="dxa"/>
          <w:right w:w="70" w:type="dxa"/>
        </w:tblCellMar>
        <w:tblLook w:val="04A0" w:firstRow="1" w:lastRow="0" w:firstColumn="1" w:lastColumn="0" w:noHBand="0" w:noVBand="1"/>
      </w:tblPr>
      <w:tblGrid>
        <w:gridCol w:w="580"/>
        <w:gridCol w:w="5580"/>
        <w:gridCol w:w="1360"/>
      </w:tblGrid>
      <w:tr w:rsidR="00AF1430" w:rsidRPr="00AF1430" w14:paraId="456F6197" w14:textId="77777777" w:rsidTr="00AF1430">
        <w:trPr>
          <w:trHeight w:val="570"/>
          <w:jc w:val="center"/>
        </w:trPr>
        <w:tc>
          <w:tcPr>
            <w:tcW w:w="580" w:type="dxa"/>
            <w:tcBorders>
              <w:top w:val="single" w:sz="4" w:space="0" w:color="000000"/>
              <w:left w:val="nil"/>
              <w:bottom w:val="single" w:sz="4" w:space="0" w:color="000000"/>
              <w:right w:val="single" w:sz="4" w:space="0" w:color="000000"/>
            </w:tcBorders>
            <w:shd w:val="clear" w:color="000000" w:fill="66B2FF"/>
            <w:noWrap/>
            <w:vAlign w:val="center"/>
            <w:hideMark/>
          </w:tcPr>
          <w:p w14:paraId="6625797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 </w:t>
            </w:r>
          </w:p>
        </w:tc>
        <w:tc>
          <w:tcPr>
            <w:tcW w:w="5580" w:type="dxa"/>
            <w:tcBorders>
              <w:top w:val="single" w:sz="4" w:space="0" w:color="000000"/>
              <w:left w:val="nil"/>
              <w:bottom w:val="single" w:sz="4" w:space="0" w:color="000000"/>
              <w:right w:val="single" w:sz="4" w:space="0" w:color="000000"/>
            </w:tcBorders>
            <w:shd w:val="clear" w:color="000000" w:fill="66B2FF"/>
            <w:noWrap/>
            <w:vAlign w:val="center"/>
            <w:hideMark/>
          </w:tcPr>
          <w:p w14:paraId="46B2289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center"/>
            <w:hideMark/>
          </w:tcPr>
          <w:p w14:paraId="3BCD136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UNIDAD</w:t>
            </w:r>
          </w:p>
        </w:tc>
      </w:tr>
      <w:tr w:rsidR="00AF1430" w:rsidRPr="00AF1430" w14:paraId="00387F3E"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FFB6A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w:t>
            </w:r>
          </w:p>
        </w:tc>
        <w:tc>
          <w:tcPr>
            <w:tcW w:w="5580" w:type="dxa"/>
            <w:tcBorders>
              <w:top w:val="nil"/>
              <w:left w:val="nil"/>
              <w:bottom w:val="single" w:sz="4" w:space="0" w:color="000000"/>
              <w:right w:val="single" w:sz="4" w:space="0" w:color="000000"/>
            </w:tcBorders>
            <w:shd w:val="clear" w:color="auto" w:fill="auto"/>
            <w:noWrap/>
            <w:vAlign w:val="bottom"/>
            <w:hideMark/>
          </w:tcPr>
          <w:p w14:paraId="590EBB2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52E672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26E5E74E"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761DD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w:t>
            </w:r>
          </w:p>
        </w:tc>
        <w:tc>
          <w:tcPr>
            <w:tcW w:w="5580" w:type="dxa"/>
            <w:tcBorders>
              <w:top w:val="nil"/>
              <w:left w:val="nil"/>
              <w:bottom w:val="single" w:sz="4" w:space="0" w:color="000000"/>
              <w:right w:val="single" w:sz="4" w:space="0" w:color="000000"/>
            </w:tcBorders>
            <w:shd w:val="clear" w:color="auto" w:fill="auto"/>
            <w:noWrap/>
            <w:vAlign w:val="bottom"/>
            <w:hideMark/>
          </w:tcPr>
          <w:p w14:paraId="5864141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26424D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3D7E56CA"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772B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w:t>
            </w:r>
          </w:p>
        </w:tc>
        <w:tc>
          <w:tcPr>
            <w:tcW w:w="5580" w:type="dxa"/>
            <w:tcBorders>
              <w:top w:val="nil"/>
              <w:left w:val="nil"/>
              <w:bottom w:val="single" w:sz="4" w:space="0" w:color="000000"/>
              <w:right w:val="single" w:sz="4" w:space="0" w:color="000000"/>
            </w:tcBorders>
            <w:shd w:val="clear" w:color="auto" w:fill="auto"/>
            <w:noWrap/>
            <w:vAlign w:val="bottom"/>
            <w:hideMark/>
          </w:tcPr>
          <w:p w14:paraId="3628354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3F911FD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049062A4"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D4504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w:t>
            </w:r>
          </w:p>
        </w:tc>
        <w:tc>
          <w:tcPr>
            <w:tcW w:w="5580" w:type="dxa"/>
            <w:tcBorders>
              <w:top w:val="nil"/>
              <w:left w:val="nil"/>
              <w:bottom w:val="single" w:sz="4" w:space="0" w:color="000000"/>
              <w:right w:val="single" w:sz="4" w:space="0" w:color="000000"/>
            </w:tcBorders>
            <w:shd w:val="clear" w:color="auto" w:fill="auto"/>
            <w:noWrap/>
            <w:vAlign w:val="bottom"/>
            <w:hideMark/>
          </w:tcPr>
          <w:p w14:paraId="1617DBC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C56448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12088E63"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24CE6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w:t>
            </w:r>
          </w:p>
        </w:tc>
        <w:tc>
          <w:tcPr>
            <w:tcW w:w="5580" w:type="dxa"/>
            <w:tcBorders>
              <w:top w:val="nil"/>
              <w:left w:val="nil"/>
              <w:bottom w:val="single" w:sz="4" w:space="0" w:color="000000"/>
              <w:right w:val="single" w:sz="4" w:space="0" w:color="000000"/>
            </w:tcBorders>
            <w:shd w:val="clear" w:color="auto" w:fill="auto"/>
            <w:noWrap/>
            <w:vAlign w:val="bottom"/>
            <w:hideMark/>
          </w:tcPr>
          <w:p w14:paraId="490EE7F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5BE5981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1B2DA3A6"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4B323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w:t>
            </w:r>
          </w:p>
        </w:tc>
        <w:tc>
          <w:tcPr>
            <w:tcW w:w="5580" w:type="dxa"/>
            <w:tcBorders>
              <w:top w:val="nil"/>
              <w:left w:val="nil"/>
              <w:bottom w:val="single" w:sz="4" w:space="0" w:color="000000"/>
              <w:right w:val="single" w:sz="4" w:space="0" w:color="000000"/>
            </w:tcBorders>
            <w:shd w:val="clear" w:color="auto" w:fill="auto"/>
            <w:noWrap/>
            <w:vAlign w:val="bottom"/>
            <w:hideMark/>
          </w:tcPr>
          <w:p w14:paraId="78D3834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55F7C3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M3</w:t>
            </w:r>
          </w:p>
        </w:tc>
      </w:tr>
      <w:tr w:rsidR="00AF1430" w:rsidRPr="00AF1430" w14:paraId="38B346A7"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EBE45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w:t>
            </w:r>
          </w:p>
        </w:tc>
        <w:tc>
          <w:tcPr>
            <w:tcW w:w="5580" w:type="dxa"/>
            <w:tcBorders>
              <w:top w:val="nil"/>
              <w:left w:val="nil"/>
              <w:bottom w:val="single" w:sz="4" w:space="0" w:color="000000"/>
              <w:right w:val="single" w:sz="4" w:space="0" w:color="000000"/>
            </w:tcBorders>
            <w:shd w:val="clear" w:color="auto" w:fill="auto"/>
            <w:noWrap/>
            <w:vAlign w:val="bottom"/>
            <w:hideMark/>
          </w:tcPr>
          <w:p w14:paraId="34A3603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AAF789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KG</w:t>
            </w:r>
          </w:p>
        </w:tc>
      </w:tr>
      <w:tr w:rsidR="00AF1430" w:rsidRPr="00AF1430" w14:paraId="5C092ECB"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AA34E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w:t>
            </w:r>
          </w:p>
        </w:tc>
        <w:tc>
          <w:tcPr>
            <w:tcW w:w="5580" w:type="dxa"/>
            <w:tcBorders>
              <w:top w:val="nil"/>
              <w:left w:val="nil"/>
              <w:bottom w:val="single" w:sz="4" w:space="0" w:color="000000"/>
              <w:right w:val="single" w:sz="4" w:space="0" w:color="000000"/>
            </w:tcBorders>
            <w:shd w:val="clear" w:color="auto" w:fill="auto"/>
            <w:noWrap/>
            <w:vAlign w:val="bottom"/>
            <w:hideMark/>
          </w:tcPr>
          <w:p w14:paraId="2CBB8F2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26EB45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M3</w:t>
            </w:r>
          </w:p>
        </w:tc>
      </w:tr>
      <w:tr w:rsidR="00AF1430" w:rsidRPr="00AF1430" w14:paraId="5231B85E"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54FCA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w:t>
            </w:r>
          </w:p>
        </w:tc>
        <w:tc>
          <w:tcPr>
            <w:tcW w:w="5580" w:type="dxa"/>
            <w:tcBorders>
              <w:top w:val="nil"/>
              <w:left w:val="nil"/>
              <w:bottom w:val="single" w:sz="4" w:space="0" w:color="000000"/>
              <w:right w:val="single" w:sz="4" w:space="0" w:color="000000"/>
            </w:tcBorders>
            <w:shd w:val="clear" w:color="auto" w:fill="auto"/>
            <w:noWrap/>
            <w:vAlign w:val="bottom"/>
            <w:hideMark/>
          </w:tcPr>
          <w:p w14:paraId="426CB95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00F9E1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M3</w:t>
            </w:r>
          </w:p>
        </w:tc>
      </w:tr>
      <w:tr w:rsidR="00AF1430" w:rsidRPr="00AF1430" w14:paraId="79678FB5"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7AD55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w:t>
            </w:r>
          </w:p>
        </w:tc>
        <w:tc>
          <w:tcPr>
            <w:tcW w:w="5580" w:type="dxa"/>
            <w:tcBorders>
              <w:top w:val="nil"/>
              <w:left w:val="nil"/>
              <w:bottom w:val="single" w:sz="4" w:space="0" w:color="000000"/>
              <w:right w:val="single" w:sz="4" w:space="0" w:color="000000"/>
            </w:tcBorders>
            <w:shd w:val="clear" w:color="auto" w:fill="auto"/>
            <w:noWrap/>
            <w:vAlign w:val="bottom"/>
            <w:hideMark/>
          </w:tcPr>
          <w:p w14:paraId="7B56AF8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799FC0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r w:rsidR="00AF1430" w:rsidRPr="00AF1430" w14:paraId="174D8FA0" w14:textId="77777777" w:rsidTr="00AF1430">
        <w:trPr>
          <w:trHeight w:val="34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00FEC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w:t>
            </w:r>
          </w:p>
        </w:tc>
        <w:tc>
          <w:tcPr>
            <w:tcW w:w="5580" w:type="dxa"/>
            <w:tcBorders>
              <w:top w:val="nil"/>
              <w:left w:val="nil"/>
              <w:bottom w:val="single" w:sz="4" w:space="0" w:color="000000"/>
              <w:right w:val="single" w:sz="4" w:space="0" w:color="000000"/>
            </w:tcBorders>
            <w:shd w:val="clear" w:color="auto" w:fill="auto"/>
            <w:noWrap/>
            <w:vAlign w:val="bottom"/>
            <w:hideMark/>
          </w:tcPr>
          <w:p w14:paraId="623BD59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2C7ECB6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HR</w:t>
            </w:r>
          </w:p>
        </w:tc>
      </w:tr>
    </w:tbl>
    <w:p w14:paraId="158BADDE" w14:textId="77777777" w:rsidR="00AF1430" w:rsidRPr="00AF1430" w:rsidRDefault="00AF1430" w:rsidP="00AF1430">
      <w:pPr>
        <w:spacing w:line="260" w:lineRule="atLeast"/>
        <w:ind w:left="426"/>
        <w:rPr>
          <w:rFonts w:ascii="Tahoma" w:hAnsi="Tahoma" w:cs="Tahoma"/>
          <w:b/>
          <w:lang w:eastAsia="es-BO"/>
        </w:rPr>
      </w:pPr>
    </w:p>
    <w:p w14:paraId="2A99CEBA" w14:textId="77777777" w:rsidR="00AF1430" w:rsidRPr="00AF1430" w:rsidRDefault="00AF1430" w:rsidP="00AF1430">
      <w:pPr>
        <w:keepNext/>
        <w:numPr>
          <w:ilvl w:val="0"/>
          <w:numId w:val="43"/>
        </w:numPr>
        <w:spacing w:before="240" w:after="60" w:line="259" w:lineRule="auto"/>
        <w:outlineLvl w:val="0"/>
        <w:rPr>
          <w:rFonts w:ascii="Tahoma" w:hAnsi="Tahoma" w:cs="Tahoma"/>
          <w:b/>
          <w:bCs/>
          <w:color w:val="000000"/>
          <w:kern w:val="32"/>
          <w:lang w:val="es-ES_tradnl"/>
        </w:rPr>
      </w:pPr>
      <w:bookmarkStart w:id="148" w:name="_Toc536520829"/>
      <w:bookmarkStart w:id="149" w:name="_Toc71811172"/>
      <w:r w:rsidRPr="00AF1430">
        <w:rPr>
          <w:rFonts w:ascii="Tahoma" w:hAnsi="Tahoma" w:cs="Tahoma"/>
          <w:b/>
          <w:bCs/>
          <w:color w:val="000000"/>
          <w:kern w:val="32"/>
          <w:lang w:val="es-ES_tradnl"/>
        </w:rPr>
        <w:t>PLANILLA DE INSUMOS OPERATIVOS DE LA ENTIDAD EJECUTORA</w:t>
      </w:r>
      <w:bookmarkEnd w:id="148"/>
      <w:bookmarkEnd w:id="149"/>
    </w:p>
    <w:tbl>
      <w:tblPr>
        <w:tblW w:w="9494" w:type="dxa"/>
        <w:tblCellMar>
          <w:left w:w="70" w:type="dxa"/>
          <w:right w:w="70" w:type="dxa"/>
        </w:tblCellMar>
        <w:tblLook w:val="04A0" w:firstRow="1" w:lastRow="0" w:firstColumn="1" w:lastColumn="0" w:noHBand="0" w:noVBand="1"/>
      </w:tblPr>
      <w:tblGrid>
        <w:gridCol w:w="6516"/>
        <w:gridCol w:w="1134"/>
        <w:gridCol w:w="1022"/>
        <w:gridCol w:w="793"/>
        <w:gridCol w:w="12"/>
        <w:gridCol w:w="17"/>
      </w:tblGrid>
      <w:tr w:rsidR="00AF1430" w:rsidRPr="00AF1430" w14:paraId="36112280"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C8E6F"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PLANILLA DE COSTOS OPERATIVOS</w:t>
            </w:r>
          </w:p>
        </w:tc>
      </w:tr>
      <w:tr w:rsidR="00AF1430" w:rsidRPr="00AF1430" w14:paraId="7A4DB29F" w14:textId="77777777" w:rsidTr="00AF1430">
        <w:trPr>
          <w:gridAfter w:val="1"/>
          <w:wAfter w:w="1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4A654ABC"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 </w:t>
            </w:r>
          </w:p>
        </w:tc>
        <w:tc>
          <w:tcPr>
            <w:tcW w:w="2961" w:type="dxa"/>
            <w:gridSpan w:val="4"/>
            <w:tcBorders>
              <w:top w:val="single" w:sz="4" w:space="0" w:color="000000"/>
              <w:left w:val="nil"/>
              <w:bottom w:val="single" w:sz="4" w:space="0" w:color="000000"/>
              <w:right w:val="single" w:sz="4" w:space="0" w:color="000000"/>
            </w:tcBorders>
            <w:shd w:val="clear" w:color="000000" w:fill="0080FF"/>
            <w:noWrap/>
            <w:vAlign w:val="bottom"/>
            <w:hideMark/>
          </w:tcPr>
          <w:p w14:paraId="2AF0FE04"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DETALLE</w:t>
            </w:r>
          </w:p>
        </w:tc>
      </w:tr>
      <w:tr w:rsidR="00AF1430" w:rsidRPr="00AF1430" w14:paraId="7F1CA0F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CA6F6E"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1E219792"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UNIDAD</w:t>
            </w:r>
          </w:p>
        </w:tc>
        <w:tc>
          <w:tcPr>
            <w:tcW w:w="1022" w:type="dxa"/>
            <w:tcBorders>
              <w:top w:val="nil"/>
              <w:left w:val="nil"/>
              <w:bottom w:val="single" w:sz="4" w:space="0" w:color="000000"/>
              <w:right w:val="single" w:sz="4" w:space="0" w:color="000000"/>
            </w:tcBorders>
            <w:shd w:val="clear" w:color="auto" w:fill="auto"/>
            <w:noWrap/>
            <w:vAlign w:val="bottom"/>
            <w:hideMark/>
          </w:tcPr>
          <w:p w14:paraId="09C06FE5"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CANTIDAD</w:t>
            </w:r>
          </w:p>
        </w:tc>
        <w:tc>
          <w:tcPr>
            <w:tcW w:w="793" w:type="dxa"/>
            <w:tcBorders>
              <w:top w:val="nil"/>
              <w:left w:val="nil"/>
              <w:bottom w:val="single" w:sz="4" w:space="0" w:color="000000"/>
              <w:right w:val="single" w:sz="4" w:space="0" w:color="000000"/>
            </w:tcBorders>
            <w:shd w:val="clear" w:color="auto" w:fill="auto"/>
            <w:noWrap/>
            <w:vAlign w:val="bottom"/>
            <w:hideMark/>
          </w:tcPr>
          <w:p w14:paraId="36914BFB" w14:textId="77777777" w:rsidR="00AF1430" w:rsidRPr="00AF1430" w:rsidRDefault="00AF1430" w:rsidP="00AF1430">
            <w:pPr>
              <w:jc w:val="center"/>
              <w:rPr>
                <w:rFonts w:ascii="Calibri" w:hAnsi="Calibri" w:cs="Calibri"/>
                <w:color w:val="000000"/>
                <w:lang w:val="es-BO" w:eastAsia="es-BO"/>
              </w:rPr>
            </w:pPr>
            <w:r w:rsidRPr="00AF1430">
              <w:rPr>
                <w:rFonts w:ascii="Calibri" w:hAnsi="Calibri" w:cs="Calibri"/>
                <w:color w:val="000000"/>
                <w:lang w:val="es-BO" w:eastAsia="es-BO"/>
              </w:rPr>
              <w:t>TIEMPO</w:t>
            </w:r>
          </w:p>
        </w:tc>
      </w:tr>
      <w:tr w:rsidR="00AF1430" w:rsidRPr="00AF1430" w14:paraId="36F1AA62"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81A3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PERSONAL DE PROYECTO (FACTURADO RURAL)</w:t>
            </w:r>
          </w:p>
        </w:tc>
      </w:tr>
      <w:tr w:rsidR="00AF1430" w:rsidRPr="00AF1430" w14:paraId="6EF1B32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22509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TÉCNICO OPERATIVO DE ÁREA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6F7B56C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69BDC02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F807AB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3AF21D0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738B4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TÉCNICO ALMACENERO (RURAL)</w:t>
            </w:r>
          </w:p>
        </w:tc>
        <w:tc>
          <w:tcPr>
            <w:tcW w:w="1134" w:type="dxa"/>
            <w:tcBorders>
              <w:top w:val="nil"/>
              <w:left w:val="nil"/>
              <w:bottom w:val="single" w:sz="4" w:space="0" w:color="000000"/>
              <w:right w:val="single" w:sz="4" w:space="0" w:color="000000"/>
            </w:tcBorders>
            <w:shd w:val="clear" w:color="auto" w:fill="auto"/>
            <w:noWrap/>
            <w:vAlign w:val="bottom"/>
            <w:hideMark/>
          </w:tcPr>
          <w:p w14:paraId="70B2289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7DCBD28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F57EB7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3,5</w:t>
            </w:r>
          </w:p>
        </w:tc>
      </w:tr>
      <w:tr w:rsidR="00AF1430" w:rsidRPr="00AF1430" w14:paraId="29CEAB4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4FC6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EDUCADOR SOCIAL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108197A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56A36F3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6EEFF8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012C733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8C86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vAlign w:val="bottom"/>
            <w:hideMark/>
          </w:tcPr>
          <w:p w14:paraId="4219443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5E59F5A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C32BA9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r>
      <w:tr w:rsidR="00AF1430" w:rsidRPr="00AF1430" w14:paraId="497F3BD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4DE33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CONSTRUCTOR ESPECIALISTA P/INSTALACIÓN EN MATERIALES PREFABRICADOS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4411CE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7A2DF74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075926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r>
      <w:tr w:rsidR="00AF1430" w:rsidRPr="00AF1430" w14:paraId="5D3ABEB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274B3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vAlign w:val="bottom"/>
            <w:hideMark/>
          </w:tcPr>
          <w:p w14:paraId="4B7D925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2B62E14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B692EF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r>
      <w:tr w:rsidR="00AF1430" w:rsidRPr="00AF1430" w14:paraId="564249F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B2A92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CONSTRUCTOR ALBAÑIL (RURAL)</w:t>
            </w:r>
          </w:p>
        </w:tc>
        <w:tc>
          <w:tcPr>
            <w:tcW w:w="1134" w:type="dxa"/>
            <w:tcBorders>
              <w:top w:val="nil"/>
              <w:left w:val="nil"/>
              <w:bottom w:val="single" w:sz="4" w:space="0" w:color="000000"/>
              <w:right w:val="single" w:sz="4" w:space="0" w:color="000000"/>
            </w:tcBorders>
            <w:shd w:val="clear" w:color="auto" w:fill="auto"/>
            <w:noWrap/>
            <w:vAlign w:val="bottom"/>
            <w:hideMark/>
          </w:tcPr>
          <w:p w14:paraId="2E0F112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13111D6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12A16F9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3,5</w:t>
            </w:r>
          </w:p>
        </w:tc>
      </w:tr>
      <w:tr w:rsidR="00AF1430" w:rsidRPr="00AF1430" w14:paraId="1AFFA55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1C9AB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0C674BD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w:t>
            </w:r>
          </w:p>
        </w:tc>
        <w:tc>
          <w:tcPr>
            <w:tcW w:w="1022" w:type="dxa"/>
            <w:tcBorders>
              <w:top w:val="nil"/>
              <w:left w:val="nil"/>
              <w:bottom w:val="single" w:sz="4" w:space="0" w:color="000000"/>
              <w:right w:val="single" w:sz="4" w:space="0" w:color="000000"/>
            </w:tcBorders>
            <w:shd w:val="clear" w:color="auto" w:fill="auto"/>
            <w:noWrap/>
            <w:vAlign w:val="bottom"/>
            <w:hideMark/>
          </w:tcPr>
          <w:p w14:paraId="71D58B9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859E05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3,5</w:t>
            </w:r>
          </w:p>
        </w:tc>
      </w:tr>
      <w:tr w:rsidR="00AF1430" w:rsidRPr="00AF1430" w14:paraId="1CC2A8F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770EF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E85E61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1D890F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C3F202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7CCC434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D8787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592A0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51155D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517600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4EB31A1"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E37B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ROPA DE TRABAJO</w:t>
            </w:r>
          </w:p>
        </w:tc>
      </w:tr>
      <w:tr w:rsidR="00AF1430" w:rsidRPr="00AF1430" w14:paraId="6B58FB2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DBCD6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446388B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98092F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12</w:t>
            </w:r>
          </w:p>
        </w:tc>
        <w:tc>
          <w:tcPr>
            <w:tcW w:w="793" w:type="dxa"/>
            <w:tcBorders>
              <w:top w:val="nil"/>
              <w:left w:val="nil"/>
              <w:bottom w:val="single" w:sz="4" w:space="0" w:color="000000"/>
              <w:right w:val="single" w:sz="4" w:space="0" w:color="000000"/>
            </w:tcBorders>
            <w:shd w:val="clear" w:color="auto" w:fill="auto"/>
            <w:noWrap/>
            <w:vAlign w:val="bottom"/>
            <w:hideMark/>
          </w:tcPr>
          <w:p w14:paraId="149320A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03C8B6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A8593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08728C0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D7309F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31511FC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15D46C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BCC9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4E7DDC1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D71798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1550371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0</w:t>
            </w:r>
          </w:p>
        </w:tc>
      </w:tr>
      <w:tr w:rsidR="00AF1430" w:rsidRPr="00AF1430" w14:paraId="6CF63C7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71956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A7CE74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4C199B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232ABD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1B75F9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7A0B9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0E1B0AA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E7472F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146C81A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F182CF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DA7E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6327037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ABC25B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4F0006F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EC8DD5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82B80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ADAE7B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AF93FF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5717955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73B05D6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DFDE9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96B497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3EDD7F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683A7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75D61EF8"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B46C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MUEBLES Y ENSERES</w:t>
            </w:r>
          </w:p>
        </w:tc>
      </w:tr>
      <w:tr w:rsidR="00AF1430" w:rsidRPr="00AF1430" w14:paraId="5D68B07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6F0D8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966AA3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29CE65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10</w:t>
            </w:r>
          </w:p>
        </w:tc>
        <w:tc>
          <w:tcPr>
            <w:tcW w:w="793" w:type="dxa"/>
            <w:tcBorders>
              <w:top w:val="nil"/>
              <w:left w:val="nil"/>
              <w:bottom w:val="single" w:sz="4" w:space="0" w:color="000000"/>
              <w:right w:val="single" w:sz="4" w:space="0" w:color="000000"/>
            </w:tcBorders>
            <w:shd w:val="clear" w:color="auto" w:fill="auto"/>
            <w:noWrap/>
            <w:vAlign w:val="bottom"/>
            <w:hideMark/>
          </w:tcPr>
          <w:p w14:paraId="783D295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A3FA7CB"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47DE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24321FC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1F979C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AC2478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D587BB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14D9B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15F1C39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6EA07F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0B4190B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3898E2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8E014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40D3E1D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B8B3E3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47DD657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1F7CDD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1E0E9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5F22435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07F53C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6FBEB37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0</w:t>
            </w:r>
          </w:p>
        </w:tc>
      </w:tr>
      <w:tr w:rsidR="00AF1430" w:rsidRPr="00AF1430" w14:paraId="50B29CE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9FD93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015CEA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497413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9AE59A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07860B2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3A5B6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CD25B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CFC2F0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1A524E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3132B053"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66074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EQUIPO DE COMPUTACIÓN</w:t>
            </w:r>
          </w:p>
        </w:tc>
      </w:tr>
      <w:tr w:rsidR="00AF1430" w:rsidRPr="00AF1430" w14:paraId="16D70FD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A31F1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CECA5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EQP</w:t>
            </w:r>
          </w:p>
        </w:tc>
        <w:tc>
          <w:tcPr>
            <w:tcW w:w="1022" w:type="dxa"/>
            <w:tcBorders>
              <w:top w:val="nil"/>
              <w:left w:val="nil"/>
              <w:bottom w:val="single" w:sz="4" w:space="0" w:color="000000"/>
              <w:right w:val="single" w:sz="4" w:space="0" w:color="000000"/>
            </w:tcBorders>
            <w:shd w:val="clear" w:color="auto" w:fill="auto"/>
            <w:noWrap/>
            <w:vAlign w:val="bottom"/>
            <w:hideMark/>
          </w:tcPr>
          <w:p w14:paraId="6D911C8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301604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699A2A7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8827D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296D306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CE7D72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536FD2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0B2606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5BEFA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40573A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EQP</w:t>
            </w:r>
          </w:p>
        </w:tc>
        <w:tc>
          <w:tcPr>
            <w:tcW w:w="1022" w:type="dxa"/>
            <w:tcBorders>
              <w:top w:val="nil"/>
              <w:left w:val="nil"/>
              <w:bottom w:val="single" w:sz="4" w:space="0" w:color="000000"/>
              <w:right w:val="single" w:sz="4" w:space="0" w:color="000000"/>
            </w:tcBorders>
            <w:shd w:val="clear" w:color="auto" w:fill="auto"/>
            <w:noWrap/>
            <w:vAlign w:val="bottom"/>
            <w:hideMark/>
          </w:tcPr>
          <w:p w14:paraId="3033421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97B0D1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661B8D6E"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28637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67BF01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BB5AC5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3A1829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0F6002D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0DA61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8AA17E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064A8D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0AD9CA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000AE17A"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90B1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MATERIAL INFORMATIVO</w:t>
            </w:r>
          </w:p>
        </w:tc>
      </w:tr>
      <w:tr w:rsidR="00AF1430" w:rsidRPr="00AF1430" w14:paraId="5B74AD4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78A55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B6ADD6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DBCC31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D95EB6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58E94B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2854F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451195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647127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F9C986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DE7FF7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EBCAE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5D4EAD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44341C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34</w:t>
            </w:r>
          </w:p>
        </w:tc>
        <w:tc>
          <w:tcPr>
            <w:tcW w:w="793" w:type="dxa"/>
            <w:tcBorders>
              <w:top w:val="nil"/>
              <w:left w:val="nil"/>
              <w:bottom w:val="single" w:sz="4" w:space="0" w:color="000000"/>
              <w:right w:val="single" w:sz="4" w:space="0" w:color="000000"/>
            </w:tcBorders>
            <w:shd w:val="clear" w:color="auto" w:fill="auto"/>
            <w:noWrap/>
            <w:vAlign w:val="bottom"/>
            <w:hideMark/>
          </w:tcPr>
          <w:p w14:paraId="633E73A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B6EBE6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40A01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6249A79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EAEDF4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5B7E8E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8613F5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8B897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2E25E42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7EAEE6B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6D6C57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D0F183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C8BF4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BANNER EDUCATIVO SEGÚN MODELO PROPORCIONADO POR LA AEVIVIENDA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115F079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HJA</w:t>
            </w:r>
          </w:p>
        </w:tc>
        <w:tc>
          <w:tcPr>
            <w:tcW w:w="1022" w:type="dxa"/>
            <w:tcBorders>
              <w:top w:val="nil"/>
              <w:left w:val="nil"/>
              <w:bottom w:val="single" w:sz="4" w:space="0" w:color="000000"/>
              <w:right w:val="single" w:sz="4" w:space="0" w:color="000000"/>
            </w:tcBorders>
            <w:shd w:val="clear" w:color="auto" w:fill="auto"/>
            <w:noWrap/>
            <w:vAlign w:val="bottom"/>
            <w:hideMark/>
          </w:tcPr>
          <w:p w14:paraId="05B3354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70F9D3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B46610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2058D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7EFCCA5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HJA</w:t>
            </w:r>
          </w:p>
        </w:tc>
        <w:tc>
          <w:tcPr>
            <w:tcW w:w="1022" w:type="dxa"/>
            <w:tcBorders>
              <w:top w:val="nil"/>
              <w:left w:val="nil"/>
              <w:bottom w:val="single" w:sz="4" w:space="0" w:color="000000"/>
              <w:right w:val="single" w:sz="4" w:space="0" w:color="000000"/>
            </w:tcBorders>
            <w:shd w:val="clear" w:color="auto" w:fill="auto"/>
            <w:noWrap/>
            <w:vAlign w:val="bottom"/>
            <w:hideMark/>
          </w:tcPr>
          <w:p w14:paraId="42EAE86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34</w:t>
            </w:r>
          </w:p>
        </w:tc>
        <w:tc>
          <w:tcPr>
            <w:tcW w:w="793" w:type="dxa"/>
            <w:tcBorders>
              <w:top w:val="nil"/>
              <w:left w:val="nil"/>
              <w:bottom w:val="single" w:sz="4" w:space="0" w:color="000000"/>
              <w:right w:val="single" w:sz="4" w:space="0" w:color="000000"/>
            </w:tcBorders>
            <w:shd w:val="clear" w:color="auto" w:fill="auto"/>
            <w:noWrap/>
            <w:vAlign w:val="bottom"/>
            <w:hideMark/>
          </w:tcPr>
          <w:p w14:paraId="48E1D8C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A3FAF3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05F4E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D904EA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427354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F33333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7DB63DF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310D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CE45B4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F8EE7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846584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A8292B4"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4FFB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MATERIAL DE APOYO AL MEJORAMIENTO DE VIVIENDA</w:t>
            </w:r>
          </w:p>
        </w:tc>
      </w:tr>
      <w:tr w:rsidR="00AF1430" w:rsidRPr="00AF1430" w14:paraId="75DC0E1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42D5F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35171EA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STK</w:t>
            </w:r>
          </w:p>
        </w:tc>
        <w:tc>
          <w:tcPr>
            <w:tcW w:w="1022" w:type="dxa"/>
            <w:tcBorders>
              <w:top w:val="nil"/>
              <w:left w:val="nil"/>
              <w:bottom w:val="single" w:sz="4" w:space="0" w:color="000000"/>
              <w:right w:val="single" w:sz="4" w:space="0" w:color="000000"/>
            </w:tcBorders>
            <w:shd w:val="clear" w:color="auto" w:fill="auto"/>
            <w:noWrap/>
            <w:vAlign w:val="bottom"/>
            <w:hideMark/>
          </w:tcPr>
          <w:p w14:paraId="52FFAFC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3608421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5EC389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14BE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34E4C41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HJA</w:t>
            </w:r>
          </w:p>
        </w:tc>
        <w:tc>
          <w:tcPr>
            <w:tcW w:w="1022" w:type="dxa"/>
            <w:tcBorders>
              <w:top w:val="nil"/>
              <w:left w:val="nil"/>
              <w:bottom w:val="single" w:sz="4" w:space="0" w:color="000000"/>
              <w:right w:val="single" w:sz="4" w:space="0" w:color="000000"/>
            </w:tcBorders>
            <w:shd w:val="clear" w:color="auto" w:fill="auto"/>
            <w:noWrap/>
            <w:vAlign w:val="bottom"/>
            <w:hideMark/>
          </w:tcPr>
          <w:p w14:paraId="4743E29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34</w:t>
            </w:r>
          </w:p>
        </w:tc>
        <w:tc>
          <w:tcPr>
            <w:tcW w:w="793" w:type="dxa"/>
            <w:tcBorders>
              <w:top w:val="nil"/>
              <w:left w:val="nil"/>
              <w:bottom w:val="single" w:sz="4" w:space="0" w:color="000000"/>
              <w:right w:val="single" w:sz="4" w:space="0" w:color="000000"/>
            </w:tcBorders>
            <w:shd w:val="clear" w:color="auto" w:fill="auto"/>
            <w:noWrap/>
            <w:vAlign w:val="bottom"/>
            <w:hideMark/>
          </w:tcPr>
          <w:p w14:paraId="1258060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D6F078B"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4326C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4534B1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177837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68</w:t>
            </w:r>
          </w:p>
        </w:tc>
        <w:tc>
          <w:tcPr>
            <w:tcW w:w="793" w:type="dxa"/>
            <w:tcBorders>
              <w:top w:val="nil"/>
              <w:left w:val="nil"/>
              <w:bottom w:val="single" w:sz="4" w:space="0" w:color="000000"/>
              <w:right w:val="single" w:sz="4" w:space="0" w:color="000000"/>
            </w:tcBorders>
            <w:shd w:val="clear" w:color="auto" w:fill="auto"/>
            <w:noWrap/>
            <w:vAlign w:val="bottom"/>
            <w:hideMark/>
          </w:tcPr>
          <w:p w14:paraId="30FAB7E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FE19AF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81306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422B594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40DD66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34</w:t>
            </w:r>
          </w:p>
        </w:tc>
        <w:tc>
          <w:tcPr>
            <w:tcW w:w="793" w:type="dxa"/>
            <w:tcBorders>
              <w:top w:val="nil"/>
              <w:left w:val="nil"/>
              <w:bottom w:val="single" w:sz="4" w:space="0" w:color="000000"/>
              <w:right w:val="single" w:sz="4" w:space="0" w:color="000000"/>
            </w:tcBorders>
            <w:shd w:val="clear" w:color="auto" w:fill="auto"/>
            <w:noWrap/>
            <w:vAlign w:val="bottom"/>
            <w:hideMark/>
          </w:tcPr>
          <w:p w14:paraId="71E7422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448571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0417C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1102F4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4F2099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46791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29C1A8A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42117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FA471E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2B2477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C6C81F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2CC933F"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6F1D8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MATERIAL DE ESCRITORIO</w:t>
            </w:r>
          </w:p>
        </w:tc>
      </w:tr>
      <w:tr w:rsidR="00AF1430" w:rsidRPr="00AF1430" w14:paraId="119EFA9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398B2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39BA0D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476643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7</w:t>
            </w:r>
          </w:p>
        </w:tc>
        <w:tc>
          <w:tcPr>
            <w:tcW w:w="793" w:type="dxa"/>
            <w:tcBorders>
              <w:top w:val="nil"/>
              <w:left w:val="nil"/>
              <w:bottom w:val="single" w:sz="4" w:space="0" w:color="000000"/>
              <w:right w:val="single" w:sz="4" w:space="0" w:color="000000"/>
            </w:tcBorders>
            <w:shd w:val="clear" w:color="auto" w:fill="auto"/>
            <w:noWrap/>
            <w:vAlign w:val="bottom"/>
            <w:hideMark/>
          </w:tcPr>
          <w:p w14:paraId="7CEFABC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92C2DC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005D5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8093D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58E025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3FD582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1A6692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E61CE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7CF0181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1DA324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AC8BA7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6013DC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1CFC0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AFD39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PQT</w:t>
            </w:r>
          </w:p>
        </w:tc>
        <w:tc>
          <w:tcPr>
            <w:tcW w:w="1022" w:type="dxa"/>
            <w:tcBorders>
              <w:top w:val="nil"/>
              <w:left w:val="nil"/>
              <w:bottom w:val="single" w:sz="4" w:space="0" w:color="000000"/>
              <w:right w:val="single" w:sz="4" w:space="0" w:color="000000"/>
            </w:tcBorders>
            <w:shd w:val="clear" w:color="auto" w:fill="auto"/>
            <w:noWrap/>
            <w:vAlign w:val="bottom"/>
            <w:hideMark/>
          </w:tcPr>
          <w:p w14:paraId="6F942D6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24</w:t>
            </w:r>
          </w:p>
        </w:tc>
        <w:tc>
          <w:tcPr>
            <w:tcW w:w="793" w:type="dxa"/>
            <w:tcBorders>
              <w:top w:val="nil"/>
              <w:left w:val="nil"/>
              <w:bottom w:val="single" w:sz="4" w:space="0" w:color="000000"/>
              <w:right w:val="single" w:sz="4" w:space="0" w:color="000000"/>
            </w:tcBorders>
            <w:shd w:val="clear" w:color="auto" w:fill="auto"/>
            <w:noWrap/>
            <w:vAlign w:val="bottom"/>
            <w:hideMark/>
          </w:tcPr>
          <w:p w14:paraId="229FC2C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763995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AB556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3FF7478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C7FBEF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1BCECB8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1A2BFB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FDA1F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73CB13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E67754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20C018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D00DBB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A1305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1C7315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1BC02D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44C5A2B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A4A0E2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F9D80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0FE0F7E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CJA</w:t>
            </w:r>
          </w:p>
        </w:tc>
        <w:tc>
          <w:tcPr>
            <w:tcW w:w="1022" w:type="dxa"/>
            <w:tcBorders>
              <w:top w:val="nil"/>
              <w:left w:val="nil"/>
              <w:bottom w:val="single" w:sz="4" w:space="0" w:color="000000"/>
              <w:right w:val="single" w:sz="4" w:space="0" w:color="000000"/>
            </w:tcBorders>
            <w:shd w:val="clear" w:color="auto" w:fill="auto"/>
            <w:noWrap/>
            <w:vAlign w:val="bottom"/>
            <w:hideMark/>
          </w:tcPr>
          <w:p w14:paraId="4492583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3D4E276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35C24D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0CE9E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3876C5C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F8EEC6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7</w:t>
            </w:r>
          </w:p>
        </w:tc>
        <w:tc>
          <w:tcPr>
            <w:tcW w:w="793" w:type="dxa"/>
            <w:tcBorders>
              <w:top w:val="nil"/>
              <w:left w:val="nil"/>
              <w:bottom w:val="single" w:sz="4" w:space="0" w:color="000000"/>
              <w:right w:val="single" w:sz="4" w:space="0" w:color="000000"/>
            </w:tcBorders>
            <w:shd w:val="clear" w:color="auto" w:fill="auto"/>
            <w:noWrap/>
            <w:vAlign w:val="bottom"/>
            <w:hideMark/>
          </w:tcPr>
          <w:p w14:paraId="690F848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8B1A25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FDC78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2DCA98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660D3A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5BA449D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BD224D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D7FE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58119A4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657DD2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63CBC85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3EEC30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DB7D5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A64E9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C6153E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7</w:t>
            </w:r>
          </w:p>
        </w:tc>
        <w:tc>
          <w:tcPr>
            <w:tcW w:w="793" w:type="dxa"/>
            <w:tcBorders>
              <w:top w:val="nil"/>
              <w:left w:val="nil"/>
              <w:bottom w:val="single" w:sz="4" w:space="0" w:color="000000"/>
              <w:right w:val="single" w:sz="4" w:space="0" w:color="000000"/>
            </w:tcBorders>
            <w:shd w:val="clear" w:color="auto" w:fill="auto"/>
            <w:noWrap/>
            <w:vAlign w:val="bottom"/>
            <w:hideMark/>
          </w:tcPr>
          <w:p w14:paraId="7CDC211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0DB1D6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BCC2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983613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0358D2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61756CC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AE9F72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3F6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300401E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CJA</w:t>
            </w:r>
          </w:p>
        </w:tc>
        <w:tc>
          <w:tcPr>
            <w:tcW w:w="1022" w:type="dxa"/>
            <w:tcBorders>
              <w:top w:val="nil"/>
              <w:left w:val="nil"/>
              <w:bottom w:val="single" w:sz="4" w:space="0" w:color="000000"/>
              <w:right w:val="single" w:sz="4" w:space="0" w:color="000000"/>
            </w:tcBorders>
            <w:shd w:val="clear" w:color="auto" w:fill="auto"/>
            <w:noWrap/>
            <w:vAlign w:val="bottom"/>
            <w:hideMark/>
          </w:tcPr>
          <w:p w14:paraId="24C9F44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2AE11B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8326EA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BBD8E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6D7CFD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F093FF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50E910B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8CAEE4E"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CAFAE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307E5F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10D956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2129B9D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02000A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24FC9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31FA963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5620E9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7</w:t>
            </w:r>
          </w:p>
        </w:tc>
        <w:tc>
          <w:tcPr>
            <w:tcW w:w="793" w:type="dxa"/>
            <w:tcBorders>
              <w:top w:val="nil"/>
              <w:left w:val="nil"/>
              <w:bottom w:val="single" w:sz="4" w:space="0" w:color="000000"/>
              <w:right w:val="single" w:sz="4" w:space="0" w:color="000000"/>
            </w:tcBorders>
            <w:shd w:val="clear" w:color="auto" w:fill="auto"/>
            <w:noWrap/>
            <w:vAlign w:val="bottom"/>
            <w:hideMark/>
          </w:tcPr>
          <w:p w14:paraId="4DD71A7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8F5156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C5FF4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24E017B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3FBCE1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20</w:t>
            </w:r>
          </w:p>
        </w:tc>
        <w:tc>
          <w:tcPr>
            <w:tcW w:w="793" w:type="dxa"/>
            <w:tcBorders>
              <w:top w:val="nil"/>
              <w:left w:val="nil"/>
              <w:bottom w:val="single" w:sz="4" w:space="0" w:color="000000"/>
              <w:right w:val="single" w:sz="4" w:space="0" w:color="000000"/>
            </w:tcBorders>
            <w:shd w:val="clear" w:color="auto" w:fill="auto"/>
            <w:noWrap/>
            <w:vAlign w:val="bottom"/>
            <w:hideMark/>
          </w:tcPr>
          <w:p w14:paraId="2E1DD15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E57825B"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42001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680AEBC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604987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959351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221DB1BE"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30E1C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4519D5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A0D6EC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0601BF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5B715FF6"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885C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CAPACITACIÓN TALLER PARA LIDERES Y AUTORIDADES</w:t>
            </w:r>
          </w:p>
        </w:tc>
      </w:tr>
      <w:tr w:rsidR="00AF1430" w:rsidRPr="00AF1430" w14:paraId="34D9FF1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7B487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F96FC5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PLI</w:t>
            </w:r>
          </w:p>
        </w:tc>
        <w:tc>
          <w:tcPr>
            <w:tcW w:w="1022" w:type="dxa"/>
            <w:tcBorders>
              <w:top w:val="nil"/>
              <w:left w:val="nil"/>
              <w:bottom w:val="single" w:sz="4" w:space="0" w:color="000000"/>
              <w:right w:val="single" w:sz="4" w:space="0" w:color="000000"/>
            </w:tcBorders>
            <w:shd w:val="clear" w:color="auto" w:fill="auto"/>
            <w:noWrap/>
            <w:vAlign w:val="bottom"/>
            <w:hideMark/>
          </w:tcPr>
          <w:p w14:paraId="1E5BF8B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50</w:t>
            </w:r>
          </w:p>
        </w:tc>
        <w:tc>
          <w:tcPr>
            <w:tcW w:w="793" w:type="dxa"/>
            <w:tcBorders>
              <w:top w:val="nil"/>
              <w:left w:val="nil"/>
              <w:bottom w:val="single" w:sz="4" w:space="0" w:color="000000"/>
              <w:right w:val="single" w:sz="4" w:space="0" w:color="000000"/>
            </w:tcBorders>
            <w:shd w:val="clear" w:color="auto" w:fill="auto"/>
            <w:noWrap/>
            <w:vAlign w:val="bottom"/>
            <w:hideMark/>
          </w:tcPr>
          <w:p w14:paraId="49614D2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207BAB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1B6C4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91664C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B24A62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7806A57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F36DBEB"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923C7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E26A07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AE692D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0A9B9F3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690617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9F73E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E2F35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42CBFE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63CA64F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FBE128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F74D1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95492A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C8A750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16B819A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37CE67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D9E1F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26BDC20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8C95A7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FA04B7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05CF6A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A1ED7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420F68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F9F821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54FC59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BE0152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6FE7C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51B4EC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23A9105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7E4496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2998DBD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981B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C5655D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72845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F0E106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B7451C0"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36DAC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CAPACITACIÓN TALLER PARA PROMOTORES Y ALMACENEROS</w:t>
            </w:r>
          </w:p>
        </w:tc>
      </w:tr>
      <w:tr w:rsidR="00AF1430" w:rsidRPr="00AF1430" w14:paraId="5C3DB71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70E87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E934CD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PLI</w:t>
            </w:r>
          </w:p>
        </w:tc>
        <w:tc>
          <w:tcPr>
            <w:tcW w:w="1022" w:type="dxa"/>
            <w:tcBorders>
              <w:top w:val="nil"/>
              <w:left w:val="nil"/>
              <w:bottom w:val="single" w:sz="4" w:space="0" w:color="000000"/>
              <w:right w:val="single" w:sz="4" w:space="0" w:color="000000"/>
            </w:tcBorders>
            <w:shd w:val="clear" w:color="auto" w:fill="auto"/>
            <w:noWrap/>
            <w:vAlign w:val="bottom"/>
            <w:hideMark/>
          </w:tcPr>
          <w:p w14:paraId="73F88B2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25</w:t>
            </w:r>
          </w:p>
        </w:tc>
        <w:tc>
          <w:tcPr>
            <w:tcW w:w="793" w:type="dxa"/>
            <w:tcBorders>
              <w:top w:val="nil"/>
              <w:left w:val="nil"/>
              <w:bottom w:val="single" w:sz="4" w:space="0" w:color="000000"/>
              <w:right w:val="single" w:sz="4" w:space="0" w:color="000000"/>
            </w:tcBorders>
            <w:shd w:val="clear" w:color="auto" w:fill="auto"/>
            <w:noWrap/>
            <w:vAlign w:val="bottom"/>
            <w:hideMark/>
          </w:tcPr>
          <w:p w14:paraId="20FE70E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72C285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4D1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C0BE2A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F02616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0960871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D63D62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13A1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103661F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159658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2D97A36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5ADE47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1C1B3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34D06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D0E209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205DAF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C7B4FF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2350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34C3B9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3AB74D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w:t>
            </w:r>
          </w:p>
        </w:tc>
        <w:tc>
          <w:tcPr>
            <w:tcW w:w="793" w:type="dxa"/>
            <w:tcBorders>
              <w:top w:val="nil"/>
              <w:left w:val="nil"/>
              <w:bottom w:val="single" w:sz="4" w:space="0" w:color="000000"/>
              <w:right w:val="single" w:sz="4" w:space="0" w:color="000000"/>
            </w:tcBorders>
            <w:shd w:val="clear" w:color="auto" w:fill="auto"/>
            <w:noWrap/>
            <w:vAlign w:val="bottom"/>
            <w:hideMark/>
          </w:tcPr>
          <w:p w14:paraId="73AF05B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0CB308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B794C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3AD2FB7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B06036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0BCA9C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07156A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12A6E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C9ACF2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A09EB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98C24E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5F6A21D"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684E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CAPACITACIÓN TALLER EN TÉCNICAS CONSTRUCTIVAS</w:t>
            </w:r>
          </w:p>
        </w:tc>
      </w:tr>
      <w:tr w:rsidR="00AF1430" w:rsidRPr="00AF1430" w14:paraId="531DB61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B5EB7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B17A95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5C78E3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13A8F07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D8FBAD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DF2DF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DF2B9D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PLI</w:t>
            </w:r>
          </w:p>
        </w:tc>
        <w:tc>
          <w:tcPr>
            <w:tcW w:w="1022" w:type="dxa"/>
            <w:tcBorders>
              <w:top w:val="nil"/>
              <w:left w:val="nil"/>
              <w:bottom w:val="single" w:sz="4" w:space="0" w:color="000000"/>
              <w:right w:val="single" w:sz="4" w:space="0" w:color="000000"/>
            </w:tcBorders>
            <w:shd w:val="clear" w:color="auto" w:fill="auto"/>
            <w:noWrap/>
            <w:vAlign w:val="bottom"/>
            <w:hideMark/>
          </w:tcPr>
          <w:p w14:paraId="73CF480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30</w:t>
            </w:r>
          </w:p>
        </w:tc>
        <w:tc>
          <w:tcPr>
            <w:tcW w:w="793" w:type="dxa"/>
            <w:tcBorders>
              <w:top w:val="nil"/>
              <w:left w:val="nil"/>
              <w:bottom w:val="single" w:sz="4" w:space="0" w:color="000000"/>
              <w:right w:val="single" w:sz="4" w:space="0" w:color="000000"/>
            </w:tcBorders>
            <w:shd w:val="clear" w:color="auto" w:fill="auto"/>
            <w:noWrap/>
            <w:vAlign w:val="bottom"/>
            <w:hideMark/>
          </w:tcPr>
          <w:p w14:paraId="720B7B8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33E681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FFDC9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6BBE6AD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314A53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4A1358B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184599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2C8A3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3BEE8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DDCCC0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2A8AFFC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99E8EC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6D512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25CEABC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4A0684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18CE339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F0C5FA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D887D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7DF2BC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79E41E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3D5272D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06DA16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BD357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DB92D3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4084AA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D25DBC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6476AC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D6087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610B15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96F980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w:t>
            </w:r>
          </w:p>
        </w:tc>
        <w:tc>
          <w:tcPr>
            <w:tcW w:w="793" w:type="dxa"/>
            <w:tcBorders>
              <w:top w:val="nil"/>
              <w:left w:val="nil"/>
              <w:bottom w:val="single" w:sz="4" w:space="0" w:color="000000"/>
              <w:right w:val="single" w:sz="4" w:space="0" w:color="000000"/>
            </w:tcBorders>
            <w:shd w:val="clear" w:color="auto" w:fill="auto"/>
            <w:noWrap/>
            <w:vAlign w:val="bottom"/>
            <w:hideMark/>
          </w:tcPr>
          <w:p w14:paraId="79289E2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E2C3E8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D8017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5BD6D1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F0F58B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ACBF96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A4EFFE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267DE3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5C5CD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3069DE0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877784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F11932D"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BD451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REFRIGERIOS PARA CAPACITACIONES O TALLERES</w:t>
            </w:r>
          </w:p>
        </w:tc>
      </w:tr>
      <w:tr w:rsidR="00AF1430" w:rsidRPr="00AF1430" w14:paraId="2CA6136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47E1D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REFRIGERIO</w:t>
            </w:r>
          </w:p>
        </w:tc>
        <w:tc>
          <w:tcPr>
            <w:tcW w:w="1134" w:type="dxa"/>
            <w:tcBorders>
              <w:top w:val="nil"/>
              <w:left w:val="nil"/>
              <w:bottom w:val="single" w:sz="4" w:space="0" w:color="000000"/>
              <w:right w:val="single" w:sz="4" w:space="0" w:color="000000"/>
            </w:tcBorders>
            <w:shd w:val="clear" w:color="auto" w:fill="auto"/>
            <w:noWrap/>
            <w:vAlign w:val="bottom"/>
            <w:hideMark/>
          </w:tcPr>
          <w:p w14:paraId="60AED8C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EC0346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800</w:t>
            </w:r>
          </w:p>
        </w:tc>
        <w:tc>
          <w:tcPr>
            <w:tcW w:w="793" w:type="dxa"/>
            <w:tcBorders>
              <w:top w:val="nil"/>
              <w:left w:val="nil"/>
              <w:bottom w:val="single" w:sz="4" w:space="0" w:color="000000"/>
              <w:right w:val="single" w:sz="4" w:space="0" w:color="000000"/>
            </w:tcBorders>
            <w:shd w:val="clear" w:color="auto" w:fill="auto"/>
            <w:noWrap/>
            <w:vAlign w:val="bottom"/>
            <w:hideMark/>
          </w:tcPr>
          <w:p w14:paraId="1EA7F67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11FDC4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436C1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14:paraId="0797DE5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838A96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400</w:t>
            </w:r>
          </w:p>
        </w:tc>
        <w:tc>
          <w:tcPr>
            <w:tcW w:w="793" w:type="dxa"/>
            <w:tcBorders>
              <w:top w:val="nil"/>
              <w:left w:val="nil"/>
              <w:bottom w:val="single" w:sz="4" w:space="0" w:color="000000"/>
              <w:right w:val="single" w:sz="4" w:space="0" w:color="000000"/>
            </w:tcBorders>
            <w:shd w:val="clear" w:color="auto" w:fill="auto"/>
            <w:noWrap/>
            <w:vAlign w:val="bottom"/>
            <w:hideMark/>
          </w:tcPr>
          <w:p w14:paraId="60C7EEC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6DBFBF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533C8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0A46F1A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5EB0391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98B7A3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A40FF9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5E6C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 </w:t>
            </w:r>
          </w:p>
        </w:tc>
        <w:tc>
          <w:tcPr>
            <w:tcW w:w="1134" w:type="dxa"/>
            <w:tcBorders>
              <w:top w:val="nil"/>
              <w:left w:val="nil"/>
              <w:bottom w:val="single" w:sz="4" w:space="0" w:color="000000"/>
              <w:right w:val="single" w:sz="4" w:space="0" w:color="000000"/>
            </w:tcBorders>
            <w:shd w:val="clear" w:color="auto" w:fill="auto"/>
            <w:noWrap/>
            <w:vAlign w:val="bottom"/>
            <w:hideMark/>
          </w:tcPr>
          <w:p w14:paraId="6177490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383A137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2708DE3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01E8685E"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99B5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HERRAMIENTAS</w:t>
            </w:r>
          </w:p>
        </w:tc>
      </w:tr>
      <w:tr w:rsidR="00AF1430" w:rsidRPr="00AF1430" w14:paraId="1FE17E4F"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F88DE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1967BF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C216BF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6937E1E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9B2DF6B"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B7630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1E5FFF6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63D6F5A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489AE79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2E01AEE"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32171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42AC93B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1AB9C7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5F9E318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067643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76107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E61EC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DBB244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16</w:t>
            </w:r>
          </w:p>
        </w:tc>
        <w:tc>
          <w:tcPr>
            <w:tcW w:w="793" w:type="dxa"/>
            <w:tcBorders>
              <w:top w:val="nil"/>
              <w:left w:val="nil"/>
              <w:bottom w:val="single" w:sz="4" w:space="0" w:color="000000"/>
              <w:right w:val="single" w:sz="4" w:space="0" w:color="000000"/>
            </w:tcBorders>
            <w:shd w:val="clear" w:color="auto" w:fill="auto"/>
            <w:noWrap/>
            <w:vAlign w:val="bottom"/>
            <w:hideMark/>
          </w:tcPr>
          <w:p w14:paraId="7F6A69B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C5A967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7D0CE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1D6552E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32A8FA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12</w:t>
            </w:r>
          </w:p>
        </w:tc>
        <w:tc>
          <w:tcPr>
            <w:tcW w:w="793" w:type="dxa"/>
            <w:tcBorders>
              <w:top w:val="nil"/>
              <w:left w:val="nil"/>
              <w:bottom w:val="single" w:sz="4" w:space="0" w:color="000000"/>
              <w:right w:val="single" w:sz="4" w:space="0" w:color="000000"/>
            </w:tcBorders>
            <w:shd w:val="clear" w:color="auto" w:fill="auto"/>
            <w:noWrap/>
            <w:vAlign w:val="bottom"/>
            <w:hideMark/>
          </w:tcPr>
          <w:p w14:paraId="22D6FAA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960F06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4BE7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3CF3FBD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7111C4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6677B4D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3DA22C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F43D0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52D6B8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279500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52FECBB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ED3D02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7499A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3E36D34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85485E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3DA144A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F38934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E529F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488762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CC9D34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35BB585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A4176D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7752A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44A9AEB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CA1C16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2486965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F2A775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7919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6CC121B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83747F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0BD0AA8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4AC767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3172A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3308BBB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1168BA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08F7C77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D8D885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48FF8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167FD1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0953E8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388D3DE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2F31186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B5146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12DC8B3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1022" w:type="dxa"/>
            <w:tcBorders>
              <w:top w:val="nil"/>
              <w:left w:val="nil"/>
              <w:bottom w:val="single" w:sz="4" w:space="0" w:color="000000"/>
              <w:right w:val="single" w:sz="4" w:space="0" w:color="000000"/>
            </w:tcBorders>
            <w:shd w:val="clear" w:color="auto" w:fill="auto"/>
            <w:noWrap/>
            <w:vAlign w:val="bottom"/>
            <w:hideMark/>
          </w:tcPr>
          <w:p w14:paraId="31D6522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80</w:t>
            </w:r>
          </w:p>
        </w:tc>
        <w:tc>
          <w:tcPr>
            <w:tcW w:w="793" w:type="dxa"/>
            <w:tcBorders>
              <w:top w:val="nil"/>
              <w:left w:val="nil"/>
              <w:bottom w:val="single" w:sz="4" w:space="0" w:color="000000"/>
              <w:right w:val="single" w:sz="4" w:space="0" w:color="000000"/>
            </w:tcBorders>
            <w:shd w:val="clear" w:color="auto" w:fill="auto"/>
            <w:noWrap/>
            <w:vAlign w:val="bottom"/>
            <w:hideMark/>
          </w:tcPr>
          <w:p w14:paraId="061A04A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A1ACE2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8278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6D5A24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63C2F85"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DF7E50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D93038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62C0D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648D1E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4CA5F11"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32ADB8B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FEDE60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FBA98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20A3D5E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485185F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7A8D0B0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EE16B4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9DD75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265AB45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0C54CF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2C27688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3CA7F5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DEB5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6499FE4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02BC16C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16</w:t>
            </w:r>
          </w:p>
        </w:tc>
        <w:tc>
          <w:tcPr>
            <w:tcW w:w="793" w:type="dxa"/>
            <w:tcBorders>
              <w:top w:val="nil"/>
              <w:left w:val="nil"/>
              <w:bottom w:val="single" w:sz="4" w:space="0" w:color="000000"/>
              <w:right w:val="single" w:sz="4" w:space="0" w:color="000000"/>
            </w:tcBorders>
            <w:shd w:val="clear" w:color="auto" w:fill="auto"/>
            <w:noWrap/>
            <w:vAlign w:val="bottom"/>
            <w:hideMark/>
          </w:tcPr>
          <w:p w14:paraId="04C279E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222CC6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82F0F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0C6378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RL</w:t>
            </w:r>
          </w:p>
        </w:tc>
        <w:tc>
          <w:tcPr>
            <w:tcW w:w="1022" w:type="dxa"/>
            <w:tcBorders>
              <w:top w:val="nil"/>
              <w:left w:val="nil"/>
              <w:bottom w:val="single" w:sz="4" w:space="0" w:color="000000"/>
              <w:right w:val="single" w:sz="4" w:space="0" w:color="000000"/>
            </w:tcBorders>
            <w:shd w:val="clear" w:color="auto" w:fill="auto"/>
            <w:noWrap/>
            <w:vAlign w:val="bottom"/>
            <w:hideMark/>
          </w:tcPr>
          <w:p w14:paraId="5EFFA40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1045002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68C6F8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0954A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1D01697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A37585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1845BDB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FDDE8D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9F313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3A2EB92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D83032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161C1EF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7132AF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3A4F8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4B09DC9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545F571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689C812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F91E9C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649E0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50101B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4F857F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1652BFB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571119C"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C1913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6BEDC2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B46C853"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057FDDE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712CE0A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BD389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F316F3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6849A2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181B7A3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976A60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B361D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39BDB35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D963E4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5</w:t>
            </w:r>
          </w:p>
        </w:tc>
        <w:tc>
          <w:tcPr>
            <w:tcW w:w="793" w:type="dxa"/>
            <w:tcBorders>
              <w:top w:val="nil"/>
              <w:left w:val="nil"/>
              <w:bottom w:val="single" w:sz="4" w:space="0" w:color="000000"/>
              <w:right w:val="single" w:sz="4" w:space="0" w:color="000000"/>
            </w:tcBorders>
            <w:shd w:val="clear" w:color="auto" w:fill="auto"/>
            <w:noWrap/>
            <w:vAlign w:val="bottom"/>
            <w:hideMark/>
          </w:tcPr>
          <w:p w14:paraId="47E0785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F1A73B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CC72B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6959F9A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BCC2CD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22E17A3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30430DF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D5DD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4BAE465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7CCB78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03AA1DB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52499C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7B625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7378AAD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773F41B6"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50C8DF1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59A1583"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2C484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5DC9AB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3B29162F"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3244D48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8ED337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380D9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286E533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2B7C2EE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8</w:t>
            </w:r>
          </w:p>
        </w:tc>
        <w:tc>
          <w:tcPr>
            <w:tcW w:w="793" w:type="dxa"/>
            <w:tcBorders>
              <w:top w:val="nil"/>
              <w:left w:val="nil"/>
              <w:bottom w:val="single" w:sz="4" w:space="0" w:color="000000"/>
              <w:right w:val="single" w:sz="4" w:space="0" w:color="000000"/>
            </w:tcBorders>
            <w:shd w:val="clear" w:color="auto" w:fill="auto"/>
            <w:noWrap/>
            <w:vAlign w:val="bottom"/>
            <w:hideMark/>
          </w:tcPr>
          <w:p w14:paraId="561FB19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E9F604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DB4F5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E8090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4530B5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78B5B9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B02B9A4"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3C86B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409D48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382A3C9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763641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73E97C8F"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89DC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COMBUSTIBLES Y LUBRICANTES</w:t>
            </w:r>
          </w:p>
        </w:tc>
      </w:tr>
      <w:tr w:rsidR="00AF1430" w:rsidRPr="00AF1430" w14:paraId="0A945B1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5C6CA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77C1933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1022" w:type="dxa"/>
            <w:tcBorders>
              <w:top w:val="nil"/>
              <w:left w:val="nil"/>
              <w:bottom w:val="single" w:sz="4" w:space="0" w:color="000000"/>
              <w:right w:val="single" w:sz="4" w:space="0" w:color="000000"/>
            </w:tcBorders>
            <w:shd w:val="clear" w:color="auto" w:fill="auto"/>
            <w:noWrap/>
            <w:vAlign w:val="bottom"/>
            <w:hideMark/>
          </w:tcPr>
          <w:p w14:paraId="5838AC0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450</w:t>
            </w:r>
          </w:p>
        </w:tc>
        <w:tc>
          <w:tcPr>
            <w:tcW w:w="793" w:type="dxa"/>
            <w:tcBorders>
              <w:top w:val="nil"/>
              <w:left w:val="nil"/>
              <w:bottom w:val="single" w:sz="4" w:space="0" w:color="000000"/>
              <w:right w:val="single" w:sz="4" w:space="0" w:color="000000"/>
            </w:tcBorders>
            <w:shd w:val="clear" w:color="auto" w:fill="auto"/>
            <w:noWrap/>
            <w:vAlign w:val="bottom"/>
            <w:hideMark/>
          </w:tcPr>
          <w:p w14:paraId="112D1BE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0AB7A220"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764F1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6DC56D9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1022" w:type="dxa"/>
            <w:tcBorders>
              <w:top w:val="nil"/>
              <w:left w:val="nil"/>
              <w:bottom w:val="single" w:sz="4" w:space="0" w:color="000000"/>
              <w:right w:val="single" w:sz="4" w:space="0" w:color="000000"/>
            </w:tcBorders>
            <w:shd w:val="clear" w:color="auto" w:fill="auto"/>
            <w:noWrap/>
            <w:vAlign w:val="bottom"/>
            <w:hideMark/>
          </w:tcPr>
          <w:p w14:paraId="4A09145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4000</w:t>
            </w:r>
          </w:p>
        </w:tc>
        <w:tc>
          <w:tcPr>
            <w:tcW w:w="793" w:type="dxa"/>
            <w:tcBorders>
              <w:top w:val="nil"/>
              <w:left w:val="nil"/>
              <w:bottom w:val="single" w:sz="4" w:space="0" w:color="000000"/>
              <w:right w:val="single" w:sz="4" w:space="0" w:color="000000"/>
            </w:tcBorders>
            <w:shd w:val="clear" w:color="auto" w:fill="auto"/>
            <w:noWrap/>
            <w:vAlign w:val="bottom"/>
            <w:hideMark/>
          </w:tcPr>
          <w:p w14:paraId="595E1E2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1E3E6F3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D364F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65D437A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1022" w:type="dxa"/>
            <w:tcBorders>
              <w:top w:val="nil"/>
              <w:left w:val="nil"/>
              <w:bottom w:val="single" w:sz="4" w:space="0" w:color="000000"/>
              <w:right w:val="single" w:sz="4" w:space="0" w:color="000000"/>
            </w:tcBorders>
            <w:shd w:val="clear" w:color="auto" w:fill="auto"/>
            <w:noWrap/>
            <w:vAlign w:val="bottom"/>
            <w:hideMark/>
          </w:tcPr>
          <w:p w14:paraId="19690F0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6E71C924"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91F510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3DD55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4B2F540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1022" w:type="dxa"/>
            <w:tcBorders>
              <w:top w:val="nil"/>
              <w:left w:val="nil"/>
              <w:bottom w:val="single" w:sz="4" w:space="0" w:color="000000"/>
              <w:right w:val="single" w:sz="4" w:space="0" w:color="000000"/>
            </w:tcBorders>
            <w:shd w:val="clear" w:color="auto" w:fill="auto"/>
            <w:noWrap/>
            <w:vAlign w:val="bottom"/>
            <w:hideMark/>
          </w:tcPr>
          <w:p w14:paraId="71B8A647"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14</w:t>
            </w:r>
          </w:p>
        </w:tc>
        <w:tc>
          <w:tcPr>
            <w:tcW w:w="793" w:type="dxa"/>
            <w:tcBorders>
              <w:top w:val="nil"/>
              <w:left w:val="nil"/>
              <w:bottom w:val="single" w:sz="4" w:space="0" w:color="000000"/>
              <w:right w:val="single" w:sz="4" w:space="0" w:color="000000"/>
            </w:tcBorders>
            <w:shd w:val="clear" w:color="auto" w:fill="auto"/>
            <w:noWrap/>
            <w:vAlign w:val="bottom"/>
            <w:hideMark/>
          </w:tcPr>
          <w:p w14:paraId="53CFE20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40DC8D2"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73761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58746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19BE7C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51725B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39E0E09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DE121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5696C4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686BAAC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0584273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501CC719"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4CD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MANTENIMIENTO Y REPARACIÓN DE MOTORIZADOS</w:t>
            </w:r>
          </w:p>
        </w:tc>
      </w:tr>
      <w:tr w:rsidR="00AF1430" w:rsidRPr="00AF1430" w14:paraId="258D8096"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0EDFE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04AF846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5C76DF7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5767009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55F5DE1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8AC00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5F5959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5978EC3E"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F0BE25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76B40557"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56200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07186AB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4EC1C53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7AB7C2A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4531AB8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3DD81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6988D9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457D284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6D7F3C1A"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2586BCB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8D49A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04F8B0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6961D1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7E775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239F03E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02F7B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5E5567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3A339F5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6974098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153B833D"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53F5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ALQUILERES</w:t>
            </w:r>
          </w:p>
        </w:tc>
      </w:tr>
      <w:tr w:rsidR="00AF1430" w:rsidRPr="00AF1430" w14:paraId="1099F578"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26691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ALQUILER DE VIVIENDA PARA CONSTRUCTORES</w:t>
            </w:r>
          </w:p>
        </w:tc>
        <w:tc>
          <w:tcPr>
            <w:tcW w:w="1134" w:type="dxa"/>
            <w:tcBorders>
              <w:top w:val="nil"/>
              <w:left w:val="nil"/>
              <w:bottom w:val="single" w:sz="4" w:space="0" w:color="000000"/>
              <w:right w:val="single" w:sz="4" w:space="0" w:color="000000"/>
            </w:tcBorders>
            <w:shd w:val="clear" w:color="auto" w:fill="auto"/>
            <w:noWrap/>
            <w:vAlign w:val="bottom"/>
            <w:hideMark/>
          </w:tcPr>
          <w:p w14:paraId="079A7E7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4CF225F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00A68DC9"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3,5</w:t>
            </w:r>
          </w:p>
        </w:tc>
      </w:tr>
      <w:tr w:rsidR="00AF1430" w:rsidRPr="00AF1430" w14:paraId="25F6D40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6ABED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0327C63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27ECCDBB"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c>
          <w:tcPr>
            <w:tcW w:w="793" w:type="dxa"/>
            <w:tcBorders>
              <w:top w:val="nil"/>
              <w:left w:val="nil"/>
              <w:bottom w:val="single" w:sz="4" w:space="0" w:color="000000"/>
              <w:right w:val="single" w:sz="4" w:space="0" w:color="000000"/>
            </w:tcBorders>
            <w:shd w:val="clear" w:color="auto" w:fill="auto"/>
            <w:noWrap/>
            <w:vAlign w:val="bottom"/>
            <w:hideMark/>
          </w:tcPr>
          <w:p w14:paraId="429D41EC"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4,5</w:t>
            </w:r>
          </w:p>
        </w:tc>
      </w:tr>
      <w:tr w:rsidR="00AF1430" w:rsidRPr="00AF1430" w14:paraId="1B18E0C1"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31BDF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452160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1022" w:type="dxa"/>
            <w:tcBorders>
              <w:top w:val="nil"/>
              <w:left w:val="nil"/>
              <w:bottom w:val="single" w:sz="4" w:space="0" w:color="000000"/>
              <w:right w:val="single" w:sz="4" w:space="0" w:color="000000"/>
            </w:tcBorders>
            <w:shd w:val="clear" w:color="auto" w:fill="auto"/>
            <w:noWrap/>
            <w:vAlign w:val="bottom"/>
            <w:hideMark/>
          </w:tcPr>
          <w:p w14:paraId="6C25090D"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2</w:t>
            </w:r>
          </w:p>
        </w:tc>
        <w:tc>
          <w:tcPr>
            <w:tcW w:w="793" w:type="dxa"/>
            <w:tcBorders>
              <w:top w:val="nil"/>
              <w:left w:val="nil"/>
              <w:bottom w:val="single" w:sz="4" w:space="0" w:color="000000"/>
              <w:right w:val="single" w:sz="4" w:space="0" w:color="000000"/>
            </w:tcBorders>
            <w:shd w:val="clear" w:color="auto" w:fill="auto"/>
            <w:noWrap/>
            <w:vAlign w:val="bottom"/>
            <w:hideMark/>
          </w:tcPr>
          <w:p w14:paraId="63D91C20"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3,5</w:t>
            </w:r>
          </w:p>
        </w:tc>
      </w:tr>
      <w:tr w:rsidR="00AF1430" w:rsidRPr="00AF1430" w14:paraId="7488951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72F98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69DB400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1B33344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1669D12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3884671A"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CC4C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69AE1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ECBE6E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F659E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6461D161"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7422A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GASTOS VARIOS</w:t>
            </w:r>
          </w:p>
        </w:tc>
      </w:tr>
      <w:tr w:rsidR="00AF1430" w:rsidRPr="00AF1430" w14:paraId="6D2EF515"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AA745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013E225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HJA</w:t>
            </w:r>
          </w:p>
        </w:tc>
        <w:tc>
          <w:tcPr>
            <w:tcW w:w="1022" w:type="dxa"/>
            <w:tcBorders>
              <w:top w:val="nil"/>
              <w:left w:val="nil"/>
              <w:bottom w:val="single" w:sz="4" w:space="0" w:color="000000"/>
              <w:right w:val="single" w:sz="4" w:space="0" w:color="000000"/>
            </w:tcBorders>
            <w:shd w:val="clear" w:color="auto" w:fill="auto"/>
            <w:noWrap/>
            <w:vAlign w:val="bottom"/>
            <w:hideMark/>
          </w:tcPr>
          <w:p w14:paraId="47B863A8"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68</w:t>
            </w:r>
          </w:p>
        </w:tc>
        <w:tc>
          <w:tcPr>
            <w:tcW w:w="793" w:type="dxa"/>
            <w:tcBorders>
              <w:top w:val="nil"/>
              <w:left w:val="nil"/>
              <w:bottom w:val="single" w:sz="4" w:space="0" w:color="000000"/>
              <w:right w:val="single" w:sz="4" w:space="0" w:color="000000"/>
            </w:tcBorders>
            <w:shd w:val="clear" w:color="auto" w:fill="auto"/>
            <w:noWrap/>
            <w:vAlign w:val="bottom"/>
            <w:hideMark/>
          </w:tcPr>
          <w:p w14:paraId="07D40E22" w14:textId="77777777" w:rsidR="00AF1430" w:rsidRPr="00AF1430" w:rsidRDefault="00AF1430" w:rsidP="00AF1430">
            <w:pPr>
              <w:jc w:val="right"/>
              <w:rPr>
                <w:rFonts w:ascii="Calibri" w:hAnsi="Calibri" w:cs="Calibri"/>
                <w:color w:val="000000"/>
                <w:lang w:val="es-BO" w:eastAsia="es-BO"/>
              </w:rPr>
            </w:pPr>
            <w:r w:rsidRPr="00AF1430">
              <w:rPr>
                <w:rFonts w:ascii="Calibri" w:hAnsi="Calibri" w:cs="Calibri"/>
                <w:color w:val="000000"/>
                <w:lang w:val="es-BO" w:eastAsia="es-BO"/>
              </w:rPr>
              <w:t>1</w:t>
            </w:r>
          </w:p>
        </w:tc>
      </w:tr>
      <w:tr w:rsidR="00AF1430" w:rsidRPr="00AF1430" w14:paraId="63A8486E"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7D127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0239AE4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79E0A8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AB5988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060CF861"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F8D4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PRESUPUESTO TOTAL GENERAL</w:t>
            </w:r>
          </w:p>
        </w:tc>
      </w:tr>
      <w:tr w:rsidR="00AF1430" w:rsidRPr="00AF1430" w14:paraId="37B5413D"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A14B3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8CEB29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CA5A37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497C116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4230AA80"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4954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GASTOS GENERALES</w:t>
            </w:r>
          </w:p>
        </w:tc>
      </w:tr>
      <w:tr w:rsidR="00AF1430" w:rsidRPr="00AF1430" w14:paraId="73847330"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09D02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UTILIDAD</w:t>
            </w:r>
          </w:p>
        </w:tc>
      </w:tr>
      <w:tr w:rsidR="00AF1430" w:rsidRPr="00AF1430" w14:paraId="37679731"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43E9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OTROS COSTOS</w:t>
            </w:r>
          </w:p>
        </w:tc>
      </w:tr>
      <w:tr w:rsidR="00AF1430" w:rsidRPr="00AF1430" w14:paraId="1294F825"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FFF6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IVA</w:t>
            </w:r>
          </w:p>
        </w:tc>
      </w:tr>
      <w:tr w:rsidR="00AF1430" w:rsidRPr="00AF1430" w14:paraId="401626EA"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056F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IT</w:t>
            </w:r>
          </w:p>
        </w:tc>
      </w:tr>
      <w:tr w:rsidR="00AF1430" w:rsidRPr="00AF1430" w14:paraId="18470CB9" w14:textId="77777777" w:rsidTr="00AF1430">
        <w:trPr>
          <w:gridAfter w:val="2"/>
          <w:wAfter w:w="29"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DFB4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D16B64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1022" w:type="dxa"/>
            <w:tcBorders>
              <w:top w:val="nil"/>
              <w:left w:val="nil"/>
              <w:bottom w:val="single" w:sz="4" w:space="0" w:color="000000"/>
              <w:right w:val="single" w:sz="4" w:space="0" w:color="000000"/>
            </w:tcBorders>
            <w:shd w:val="clear" w:color="auto" w:fill="auto"/>
            <w:noWrap/>
            <w:vAlign w:val="bottom"/>
            <w:hideMark/>
          </w:tcPr>
          <w:p w14:paraId="0B5B12D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c>
          <w:tcPr>
            <w:tcW w:w="793" w:type="dxa"/>
            <w:tcBorders>
              <w:top w:val="nil"/>
              <w:left w:val="nil"/>
              <w:bottom w:val="single" w:sz="4" w:space="0" w:color="000000"/>
              <w:right w:val="single" w:sz="4" w:space="0" w:color="000000"/>
            </w:tcBorders>
            <w:shd w:val="clear" w:color="auto" w:fill="auto"/>
            <w:noWrap/>
            <w:vAlign w:val="bottom"/>
            <w:hideMark/>
          </w:tcPr>
          <w:p w14:paraId="3FED93A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w:t>
            </w:r>
          </w:p>
        </w:tc>
      </w:tr>
      <w:tr w:rsidR="00AF1430" w:rsidRPr="00AF1430" w14:paraId="6FBC5C2B" w14:textId="77777777" w:rsidTr="00AF1430">
        <w:trPr>
          <w:trHeight w:val="255"/>
        </w:trPr>
        <w:tc>
          <w:tcPr>
            <w:tcW w:w="9494" w:type="dxa"/>
            <w:gridSpan w:val="6"/>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78BFC38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PRESUPUESTO GENERAL TOTAL</w:t>
            </w:r>
          </w:p>
        </w:tc>
      </w:tr>
    </w:tbl>
    <w:p w14:paraId="2828C6E6" w14:textId="77777777" w:rsidR="00AF1430" w:rsidRPr="00AF1430" w:rsidRDefault="00AF1430" w:rsidP="00AF1430">
      <w:pPr>
        <w:keepNext/>
        <w:numPr>
          <w:ilvl w:val="0"/>
          <w:numId w:val="43"/>
        </w:numPr>
        <w:spacing w:before="240" w:after="60" w:line="259" w:lineRule="auto"/>
        <w:outlineLvl w:val="0"/>
        <w:rPr>
          <w:rFonts w:ascii="Tahoma" w:hAnsi="Tahoma" w:cs="Tahoma"/>
          <w:b/>
          <w:bCs/>
          <w:color w:val="000000"/>
          <w:kern w:val="32"/>
          <w:lang w:val="es-ES_tradnl"/>
        </w:rPr>
      </w:pPr>
      <w:bookmarkStart w:id="150" w:name="_Toc71811173"/>
      <w:r w:rsidRPr="00AF1430">
        <w:rPr>
          <w:rFonts w:ascii="Tahoma" w:hAnsi="Tahoma" w:cs="Tahoma"/>
          <w:b/>
          <w:bCs/>
          <w:color w:val="000000"/>
          <w:kern w:val="32"/>
          <w:lang w:val="es-ES_tradnl"/>
        </w:rPr>
        <w:t>DETALLE DE ÍTEMS DEL PROYECTO</w:t>
      </w:r>
      <w:bookmarkEnd w:id="150"/>
    </w:p>
    <w:p w14:paraId="3F6320F9" w14:textId="77777777" w:rsidR="00AF1430" w:rsidRPr="00AF1430" w:rsidRDefault="00AF1430" w:rsidP="00AF1430">
      <w:pPr>
        <w:rPr>
          <w:rFonts w:ascii="Tahoma" w:hAnsi="Tahoma" w:cs="Tahoma"/>
          <w:color w:val="000000"/>
          <w:lang w:val="es-ES_tradnl"/>
        </w:rPr>
      </w:pPr>
      <w:r w:rsidRPr="00AF1430">
        <w:rPr>
          <w:rFonts w:ascii="Tahoma" w:hAnsi="Tahoma" w:cs="Tahoma"/>
          <w:color w:val="000000"/>
          <w:lang w:val="es-ES_tradnl"/>
        </w:rPr>
        <w:t>Para el presente proyecto, producto de la evaluación técnica/social y diseño planteado para el proyecto se presenta los siguientes ítems del proyecto:</w:t>
      </w:r>
    </w:p>
    <w:p w14:paraId="58F4CBDE" w14:textId="77777777" w:rsidR="00AF1430" w:rsidRPr="00AF1430" w:rsidRDefault="00AF1430" w:rsidP="00AF1430">
      <w:pPr>
        <w:rPr>
          <w:rFonts w:ascii="Tahoma" w:hAnsi="Tahoma" w:cs="Tahoma"/>
          <w:color w:val="000000"/>
          <w:lang w:val="es-ES_tradnl"/>
        </w:rPr>
      </w:pPr>
    </w:p>
    <w:tbl>
      <w:tblPr>
        <w:tblW w:w="9552" w:type="dxa"/>
        <w:tblCellMar>
          <w:left w:w="70" w:type="dxa"/>
          <w:right w:w="70" w:type="dxa"/>
        </w:tblCellMar>
        <w:tblLook w:val="04A0" w:firstRow="1" w:lastRow="0" w:firstColumn="1" w:lastColumn="0" w:noHBand="0" w:noVBand="1"/>
      </w:tblPr>
      <w:tblGrid>
        <w:gridCol w:w="720"/>
        <w:gridCol w:w="6788"/>
        <w:gridCol w:w="2044"/>
      </w:tblGrid>
      <w:tr w:rsidR="00AF1430" w:rsidRPr="00AF1430" w14:paraId="5DDC2E40" w14:textId="77777777" w:rsidTr="00AF1430">
        <w:trPr>
          <w:trHeight w:val="300"/>
        </w:trPr>
        <w:tc>
          <w:tcPr>
            <w:tcW w:w="9552"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23DF491" w14:textId="77777777" w:rsidR="00AF1430" w:rsidRPr="00AF1430" w:rsidRDefault="00AF1430" w:rsidP="00AF1430">
            <w:pPr>
              <w:jc w:val="center"/>
              <w:rPr>
                <w:rFonts w:ascii="Calibri" w:hAnsi="Calibri" w:cs="Calibri"/>
                <w:b/>
                <w:bCs/>
                <w:color w:val="000000"/>
                <w:sz w:val="22"/>
                <w:szCs w:val="22"/>
                <w:lang w:val="es-BO" w:eastAsia="es-BO"/>
              </w:rPr>
            </w:pPr>
            <w:r w:rsidRPr="00AF1430">
              <w:rPr>
                <w:rFonts w:ascii="Calibri" w:hAnsi="Calibri" w:cs="Calibri"/>
                <w:b/>
                <w:bCs/>
                <w:color w:val="000000"/>
                <w:sz w:val="22"/>
                <w:szCs w:val="22"/>
                <w:lang w:val="es-BO" w:eastAsia="es-BO"/>
              </w:rPr>
              <w:t>REPORTE PRESUPUESTO DEL PROYECTO POR ITEM</w:t>
            </w:r>
          </w:p>
        </w:tc>
      </w:tr>
      <w:tr w:rsidR="00AF1430" w:rsidRPr="00AF1430" w14:paraId="02484CEA" w14:textId="77777777" w:rsidTr="00AF1430">
        <w:trPr>
          <w:trHeight w:val="675"/>
        </w:trPr>
        <w:tc>
          <w:tcPr>
            <w:tcW w:w="720" w:type="dxa"/>
            <w:tcBorders>
              <w:top w:val="nil"/>
              <w:left w:val="single" w:sz="4" w:space="0" w:color="000000"/>
              <w:bottom w:val="single" w:sz="4" w:space="0" w:color="000000"/>
              <w:right w:val="single" w:sz="4" w:space="0" w:color="000000"/>
            </w:tcBorders>
            <w:shd w:val="clear" w:color="000000" w:fill="66B2FF"/>
            <w:vAlign w:val="center"/>
            <w:hideMark/>
          </w:tcPr>
          <w:p w14:paraId="62E72357" w14:textId="77777777" w:rsidR="00AF1430" w:rsidRPr="00AF1430" w:rsidRDefault="00AF1430" w:rsidP="00AF1430">
            <w:pPr>
              <w:jc w:val="center"/>
              <w:rPr>
                <w:rFonts w:ascii="Calibri" w:hAnsi="Calibri" w:cs="Calibri"/>
                <w:b/>
                <w:bCs/>
                <w:color w:val="000000"/>
                <w:sz w:val="16"/>
                <w:szCs w:val="16"/>
                <w:lang w:val="es-BO" w:eastAsia="es-BO"/>
              </w:rPr>
            </w:pPr>
            <w:r w:rsidRPr="00AF1430">
              <w:rPr>
                <w:rFonts w:ascii="Calibri" w:hAnsi="Calibri" w:cs="Calibri"/>
                <w:b/>
                <w:bCs/>
                <w:color w:val="000000"/>
                <w:sz w:val="16"/>
                <w:szCs w:val="16"/>
                <w:lang w:val="es-BO" w:eastAsia="es-BO"/>
              </w:rPr>
              <w:t>NUM ITEM</w:t>
            </w:r>
          </w:p>
        </w:tc>
        <w:tc>
          <w:tcPr>
            <w:tcW w:w="6788" w:type="dxa"/>
            <w:tcBorders>
              <w:top w:val="nil"/>
              <w:left w:val="nil"/>
              <w:bottom w:val="single" w:sz="4" w:space="0" w:color="000000"/>
              <w:right w:val="single" w:sz="4" w:space="0" w:color="000000"/>
            </w:tcBorders>
            <w:shd w:val="clear" w:color="000000" w:fill="66B2FF"/>
            <w:vAlign w:val="center"/>
            <w:hideMark/>
          </w:tcPr>
          <w:p w14:paraId="5843B57E" w14:textId="77777777" w:rsidR="00AF1430" w:rsidRPr="00AF1430" w:rsidRDefault="00AF1430" w:rsidP="00AF1430">
            <w:pPr>
              <w:jc w:val="center"/>
              <w:rPr>
                <w:rFonts w:ascii="Calibri" w:hAnsi="Calibri" w:cs="Calibri"/>
                <w:b/>
                <w:bCs/>
                <w:color w:val="000000"/>
                <w:sz w:val="16"/>
                <w:szCs w:val="16"/>
                <w:lang w:val="es-BO" w:eastAsia="es-BO"/>
              </w:rPr>
            </w:pPr>
            <w:r w:rsidRPr="00AF1430">
              <w:rPr>
                <w:rFonts w:ascii="Calibri" w:hAnsi="Calibri" w:cs="Calibri"/>
                <w:b/>
                <w:bCs/>
                <w:color w:val="000000"/>
                <w:sz w:val="16"/>
                <w:szCs w:val="16"/>
                <w:lang w:val="es-BO" w:eastAsia="es-BO"/>
              </w:rPr>
              <w:t>NOMBRE DEL ITEM</w:t>
            </w:r>
          </w:p>
        </w:tc>
        <w:tc>
          <w:tcPr>
            <w:tcW w:w="2040" w:type="dxa"/>
            <w:tcBorders>
              <w:top w:val="nil"/>
              <w:left w:val="nil"/>
              <w:bottom w:val="single" w:sz="4" w:space="0" w:color="000000"/>
              <w:right w:val="single" w:sz="4" w:space="0" w:color="000000"/>
            </w:tcBorders>
            <w:shd w:val="clear" w:color="000000" w:fill="66B2FF"/>
            <w:vAlign w:val="center"/>
            <w:hideMark/>
          </w:tcPr>
          <w:p w14:paraId="38968A66" w14:textId="77777777" w:rsidR="00AF1430" w:rsidRPr="00AF1430" w:rsidRDefault="00AF1430" w:rsidP="00AF1430">
            <w:pPr>
              <w:jc w:val="center"/>
              <w:rPr>
                <w:rFonts w:ascii="Calibri" w:hAnsi="Calibri" w:cs="Calibri"/>
                <w:b/>
                <w:bCs/>
                <w:color w:val="000000"/>
                <w:sz w:val="16"/>
                <w:szCs w:val="16"/>
                <w:lang w:val="es-BO" w:eastAsia="es-BO"/>
              </w:rPr>
            </w:pPr>
            <w:r w:rsidRPr="00AF1430">
              <w:rPr>
                <w:rFonts w:ascii="Calibri" w:hAnsi="Calibri" w:cs="Calibri"/>
                <w:b/>
                <w:bCs/>
                <w:color w:val="000000"/>
                <w:sz w:val="16"/>
                <w:szCs w:val="16"/>
                <w:lang w:val="es-BO" w:eastAsia="es-BO"/>
              </w:rPr>
              <w:t>UNIDAD DE MEDIDA</w:t>
            </w:r>
          </w:p>
        </w:tc>
      </w:tr>
      <w:tr w:rsidR="00AF1430" w:rsidRPr="00AF1430" w14:paraId="60D92D95"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BB690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w:t>
            </w:r>
          </w:p>
        </w:tc>
        <w:tc>
          <w:tcPr>
            <w:tcW w:w="6788" w:type="dxa"/>
            <w:tcBorders>
              <w:top w:val="nil"/>
              <w:left w:val="nil"/>
              <w:bottom w:val="single" w:sz="4" w:space="0" w:color="000000"/>
              <w:right w:val="single" w:sz="4" w:space="0" w:color="000000"/>
            </w:tcBorders>
            <w:shd w:val="clear" w:color="auto" w:fill="auto"/>
            <w:noWrap/>
            <w:vAlign w:val="bottom"/>
            <w:hideMark/>
          </w:tcPr>
          <w:p w14:paraId="72B8F7F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TRAZADO Y REPLANTEO</w:t>
            </w:r>
          </w:p>
        </w:tc>
        <w:tc>
          <w:tcPr>
            <w:tcW w:w="2040" w:type="dxa"/>
            <w:tcBorders>
              <w:top w:val="nil"/>
              <w:left w:val="nil"/>
              <w:bottom w:val="single" w:sz="4" w:space="0" w:color="000000"/>
              <w:right w:val="single" w:sz="4" w:space="0" w:color="000000"/>
            </w:tcBorders>
            <w:shd w:val="clear" w:color="auto" w:fill="auto"/>
            <w:noWrap/>
            <w:vAlign w:val="bottom"/>
            <w:hideMark/>
          </w:tcPr>
          <w:p w14:paraId="3D0E18C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14F447D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B69C2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w:t>
            </w:r>
          </w:p>
        </w:tc>
        <w:tc>
          <w:tcPr>
            <w:tcW w:w="6788" w:type="dxa"/>
            <w:tcBorders>
              <w:top w:val="nil"/>
              <w:left w:val="nil"/>
              <w:bottom w:val="single" w:sz="4" w:space="0" w:color="000000"/>
              <w:right w:val="single" w:sz="4" w:space="0" w:color="000000"/>
            </w:tcBorders>
            <w:shd w:val="clear" w:color="auto" w:fill="auto"/>
            <w:noWrap/>
            <w:vAlign w:val="bottom"/>
            <w:hideMark/>
          </w:tcPr>
          <w:p w14:paraId="2692252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EXCAVACIÓN DE 0 A 2,50 M (SIN AGOTAMIENTO)</w:t>
            </w:r>
          </w:p>
        </w:tc>
        <w:tc>
          <w:tcPr>
            <w:tcW w:w="2040" w:type="dxa"/>
            <w:tcBorders>
              <w:top w:val="nil"/>
              <w:left w:val="nil"/>
              <w:bottom w:val="single" w:sz="4" w:space="0" w:color="000000"/>
              <w:right w:val="single" w:sz="4" w:space="0" w:color="000000"/>
            </w:tcBorders>
            <w:shd w:val="clear" w:color="auto" w:fill="auto"/>
            <w:noWrap/>
            <w:vAlign w:val="bottom"/>
            <w:hideMark/>
          </w:tcPr>
          <w:p w14:paraId="4FA8ACA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68E6D0DB"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745C9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w:t>
            </w:r>
          </w:p>
        </w:tc>
        <w:tc>
          <w:tcPr>
            <w:tcW w:w="6788" w:type="dxa"/>
            <w:tcBorders>
              <w:top w:val="nil"/>
              <w:left w:val="nil"/>
              <w:bottom w:val="single" w:sz="4" w:space="0" w:color="000000"/>
              <w:right w:val="single" w:sz="4" w:space="0" w:color="000000"/>
            </w:tcBorders>
            <w:shd w:val="clear" w:color="auto" w:fill="auto"/>
            <w:noWrap/>
            <w:vAlign w:val="bottom"/>
            <w:hideMark/>
          </w:tcPr>
          <w:p w14:paraId="5D10FF1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HORMIGÓN POBRE P/ BASE DE ZAPATAS</w:t>
            </w:r>
          </w:p>
        </w:tc>
        <w:tc>
          <w:tcPr>
            <w:tcW w:w="2040" w:type="dxa"/>
            <w:tcBorders>
              <w:top w:val="nil"/>
              <w:left w:val="nil"/>
              <w:bottom w:val="single" w:sz="4" w:space="0" w:color="000000"/>
              <w:right w:val="single" w:sz="4" w:space="0" w:color="000000"/>
            </w:tcBorders>
            <w:shd w:val="clear" w:color="auto" w:fill="auto"/>
            <w:noWrap/>
            <w:vAlign w:val="bottom"/>
            <w:hideMark/>
          </w:tcPr>
          <w:p w14:paraId="7018223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353CE4A1"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E7591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w:t>
            </w:r>
          </w:p>
        </w:tc>
        <w:tc>
          <w:tcPr>
            <w:tcW w:w="6788" w:type="dxa"/>
            <w:tcBorders>
              <w:top w:val="nil"/>
              <w:left w:val="nil"/>
              <w:bottom w:val="single" w:sz="4" w:space="0" w:color="000000"/>
              <w:right w:val="single" w:sz="4" w:space="0" w:color="000000"/>
            </w:tcBorders>
            <w:shd w:val="clear" w:color="auto" w:fill="auto"/>
            <w:noWrap/>
            <w:vAlign w:val="bottom"/>
            <w:hideMark/>
          </w:tcPr>
          <w:p w14:paraId="3B50D68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ZAPATA DE HORMIGÓN ARMADO</w:t>
            </w:r>
          </w:p>
        </w:tc>
        <w:tc>
          <w:tcPr>
            <w:tcW w:w="2040" w:type="dxa"/>
            <w:tcBorders>
              <w:top w:val="nil"/>
              <w:left w:val="nil"/>
              <w:bottom w:val="single" w:sz="4" w:space="0" w:color="000000"/>
              <w:right w:val="single" w:sz="4" w:space="0" w:color="000000"/>
            </w:tcBorders>
            <w:shd w:val="clear" w:color="auto" w:fill="auto"/>
            <w:noWrap/>
            <w:vAlign w:val="bottom"/>
            <w:hideMark/>
          </w:tcPr>
          <w:p w14:paraId="27424AD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6B488A22"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1BD0D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w:t>
            </w:r>
          </w:p>
        </w:tc>
        <w:tc>
          <w:tcPr>
            <w:tcW w:w="6788" w:type="dxa"/>
            <w:tcBorders>
              <w:top w:val="nil"/>
              <w:left w:val="nil"/>
              <w:bottom w:val="single" w:sz="4" w:space="0" w:color="000000"/>
              <w:right w:val="single" w:sz="4" w:space="0" w:color="000000"/>
            </w:tcBorders>
            <w:shd w:val="clear" w:color="auto" w:fill="auto"/>
            <w:noWrap/>
            <w:vAlign w:val="bottom"/>
            <w:hideMark/>
          </w:tcPr>
          <w:p w14:paraId="5228F9C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RELLENO Y COMPACTADO S/ MATERIAL</w:t>
            </w:r>
          </w:p>
        </w:tc>
        <w:tc>
          <w:tcPr>
            <w:tcW w:w="2040" w:type="dxa"/>
            <w:tcBorders>
              <w:top w:val="nil"/>
              <w:left w:val="nil"/>
              <w:bottom w:val="single" w:sz="4" w:space="0" w:color="000000"/>
              <w:right w:val="single" w:sz="4" w:space="0" w:color="000000"/>
            </w:tcBorders>
            <w:shd w:val="clear" w:color="auto" w:fill="auto"/>
            <w:noWrap/>
            <w:vAlign w:val="bottom"/>
            <w:hideMark/>
          </w:tcPr>
          <w:p w14:paraId="0903A11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213F6793"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E827D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6</w:t>
            </w:r>
          </w:p>
        </w:tc>
        <w:tc>
          <w:tcPr>
            <w:tcW w:w="6788" w:type="dxa"/>
            <w:tcBorders>
              <w:top w:val="nil"/>
              <w:left w:val="nil"/>
              <w:bottom w:val="single" w:sz="4" w:space="0" w:color="000000"/>
              <w:right w:val="single" w:sz="4" w:space="0" w:color="000000"/>
            </w:tcBorders>
            <w:shd w:val="clear" w:color="auto" w:fill="auto"/>
            <w:noWrap/>
            <w:vAlign w:val="bottom"/>
            <w:hideMark/>
          </w:tcPr>
          <w:p w14:paraId="5D4C8BA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COLUMNA DE HORMIGÓN ARMADO (0,25X0,25)</w:t>
            </w:r>
          </w:p>
        </w:tc>
        <w:tc>
          <w:tcPr>
            <w:tcW w:w="2040" w:type="dxa"/>
            <w:tcBorders>
              <w:top w:val="nil"/>
              <w:left w:val="nil"/>
              <w:bottom w:val="single" w:sz="4" w:space="0" w:color="000000"/>
              <w:right w:val="single" w:sz="4" w:space="0" w:color="000000"/>
            </w:tcBorders>
            <w:shd w:val="clear" w:color="auto" w:fill="auto"/>
            <w:noWrap/>
            <w:vAlign w:val="bottom"/>
            <w:hideMark/>
          </w:tcPr>
          <w:p w14:paraId="5C96D39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01D4AE70"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753C9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7</w:t>
            </w:r>
          </w:p>
        </w:tc>
        <w:tc>
          <w:tcPr>
            <w:tcW w:w="6788" w:type="dxa"/>
            <w:tcBorders>
              <w:top w:val="nil"/>
              <w:left w:val="nil"/>
              <w:bottom w:val="single" w:sz="4" w:space="0" w:color="000000"/>
              <w:right w:val="single" w:sz="4" w:space="0" w:color="000000"/>
            </w:tcBorders>
            <w:shd w:val="clear" w:color="auto" w:fill="auto"/>
            <w:noWrap/>
            <w:vAlign w:val="bottom"/>
            <w:hideMark/>
          </w:tcPr>
          <w:p w14:paraId="64A1F33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CIMIENTO DE HORMIGÓN CICLÓPEO</w:t>
            </w:r>
          </w:p>
        </w:tc>
        <w:tc>
          <w:tcPr>
            <w:tcW w:w="2040" w:type="dxa"/>
            <w:tcBorders>
              <w:top w:val="nil"/>
              <w:left w:val="nil"/>
              <w:bottom w:val="single" w:sz="4" w:space="0" w:color="000000"/>
              <w:right w:val="single" w:sz="4" w:space="0" w:color="000000"/>
            </w:tcBorders>
            <w:shd w:val="clear" w:color="auto" w:fill="auto"/>
            <w:noWrap/>
            <w:vAlign w:val="bottom"/>
            <w:hideMark/>
          </w:tcPr>
          <w:p w14:paraId="33FCBC6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56BCDBDC"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34AB3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8</w:t>
            </w:r>
          </w:p>
        </w:tc>
        <w:tc>
          <w:tcPr>
            <w:tcW w:w="6788" w:type="dxa"/>
            <w:tcBorders>
              <w:top w:val="nil"/>
              <w:left w:val="nil"/>
              <w:bottom w:val="single" w:sz="4" w:space="0" w:color="000000"/>
              <w:right w:val="single" w:sz="4" w:space="0" w:color="000000"/>
            </w:tcBorders>
            <w:shd w:val="clear" w:color="auto" w:fill="auto"/>
            <w:noWrap/>
            <w:vAlign w:val="bottom"/>
            <w:hideMark/>
          </w:tcPr>
          <w:p w14:paraId="1A9872F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SOBRECIMIENTO DE HORMIGÓN CICLÓPEO 50% PIEDRA DESPLAZADORA</w:t>
            </w:r>
          </w:p>
        </w:tc>
        <w:tc>
          <w:tcPr>
            <w:tcW w:w="2040" w:type="dxa"/>
            <w:tcBorders>
              <w:top w:val="nil"/>
              <w:left w:val="nil"/>
              <w:bottom w:val="single" w:sz="4" w:space="0" w:color="000000"/>
              <w:right w:val="single" w:sz="4" w:space="0" w:color="000000"/>
            </w:tcBorders>
            <w:shd w:val="clear" w:color="auto" w:fill="auto"/>
            <w:noWrap/>
            <w:vAlign w:val="bottom"/>
            <w:hideMark/>
          </w:tcPr>
          <w:p w14:paraId="657F110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212E2B48"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4B681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9</w:t>
            </w:r>
          </w:p>
        </w:tc>
        <w:tc>
          <w:tcPr>
            <w:tcW w:w="6788" w:type="dxa"/>
            <w:tcBorders>
              <w:top w:val="nil"/>
              <w:left w:val="nil"/>
              <w:bottom w:val="single" w:sz="4" w:space="0" w:color="000000"/>
              <w:right w:val="single" w:sz="4" w:space="0" w:color="000000"/>
            </w:tcBorders>
            <w:shd w:val="clear" w:color="auto" w:fill="auto"/>
            <w:noWrap/>
            <w:vAlign w:val="bottom"/>
            <w:hideMark/>
          </w:tcPr>
          <w:p w14:paraId="35E59DD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IMPERMEABILIZACIÓN CON CARTÓN ASFALTICO</w:t>
            </w:r>
          </w:p>
        </w:tc>
        <w:tc>
          <w:tcPr>
            <w:tcW w:w="2040" w:type="dxa"/>
            <w:tcBorders>
              <w:top w:val="nil"/>
              <w:left w:val="nil"/>
              <w:bottom w:val="single" w:sz="4" w:space="0" w:color="000000"/>
              <w:right w:val="single" w:sz="4" w:space="0" w:color="000000"/>
            </w:tcBorders>
            <w:shd w:val="clear" w:color="auto" w:fill="auto"/>
            <w:noWrap/>
            <w:vAlign w:val="bottom"/>
            <w:hideMark/>
          </w:tcPr>
          <w:p w14:paraId="44E5064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197B93DF"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3F351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10</w:t>
            </w:r>
          </w:p>
        </w:tc>
        <w:tc>
          <w:tcPr>
            <w:tcW w:w="6788" w:type="dxa"/>
            <w:tcBorders>
              <w:top w:val="nil"/>
              <w:left w:val="nil"/>
              <w:bottom w:val="single" w:sz="4" w:space="0" w:color="000000"/>
              <w:right w:val="single" w:sz="4" w:space="0" w:color="000000"/>
            </w:tcBorders>
            <w:shd w:val="clear" w:color="auto" w:fill="auto"/>
            <w:noWrap/>
            <w:vAlign w:val="bottom"/>
            <w:hideMark/>
          </w:tcPr>
          <w:p w14:paraId="2AE35A5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MURO DE LADRILLO DE 6H C/MORTERO DE CEMENTO (25X15X10) E=10 cm</w:t>
            </w:r>
          </w:p>
        </w:tc>
        <w:tc>
          <w:tcPr>
            <w:tcW w:w="2040" w:type="dxa"/>
            <w:tcBorders>
              <w:top w:val="nil"/>
              <w:left w:val="nil"/>
              <w:bottom w:val="single" w:sz="4" w:space="0" w:color="000000"/>
              <w:right w:val="single" w:sz="4" w:space="0" w:color="000000"/>
            </w:tcBorders>
            <w:shd w:val="clear" w:color="auto" w:fill="auto"/>
            <w:noWrap/>
            <w:vAlign w:val="bottom"/>
            <w:hideMark/>
          </w:tcPr>
          <w:p w14:paraId="6F0E7A6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6718501C"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E4979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11</w:t>
            </w:r>
          </w:p>
        </w:tc>
        <w:tc>
          <w:tcPr>
            <w:tcW w:w="6788" w:type="dxa"/>
            <w:tcBorders>
              <w:top w:val="nil"/>
              <w:left w:val="nil"/>
              <w:bottom w:val="single" w:sz="4" w:space="0" w:color="000000"/>
              <w:right w:val="single" w:sz="4" w:space="0" w:color="000000"/>
            </w:tcBorders>
            <w:shd w:val="clear" w:color="auto" w:fill="auto"/>
            <w:noWrap/>
            <w:vAlign w:val="bottom"/>
            <w:hideMark/>
          </w:tcPr>
          <w:p w14:paraId="40997EC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DINTEL DE HORMIGÓN ARMADO</w:t>
            </w:r>
          </w:p>
        </w:tc>
        <w:tc>
          <w:tcPr>
            <w:tcW w:w="2040" w:type="dxa"/>
            <w:tcBorders>
              <w:top w:val="nil"/>
              <w:left w:val="nil"/>
              <w:bottom w:val="single" w:sz="4" w:space="0" w:color="000000"/>
              <w:right w:val="single" w:sz="4" w:space="0" w:color="000000"/>
            </w:tcBorders>
            <w:shd w:val="clear" w:color="auto" w:fill="auto"/>
            <w:noWrap/>
            <w:vAlign w:val="bottom"/>
            <w:hideMark/>
          </w:tcPr>
          <w:p w14:paraId="5BA1BE8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6E322B0C"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C62C0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12</w:t>
            </w:r>
          </w:p>
        </w:tc>
        <w:tc>
          <w:tcPr>
            <w:tcW w:w="6788" w:type="dxa"/>
            <w:tcBorders>
              <w:top w:val="nil"/>
              <w:left w:val="nil"/>
              <w:bottom w:val="single" w:sz="4" w:space="0" w:color="000000"/>
              <w:right w:val="single" w:sz="4" w:space="0" w:color="000000"/>
            </w:tcBorders>
            <w:shd w:val="clear" w:color="auto" w:fill="auto"/>
            <w:noWrap/>
            <w:vAlign w:val="bottom"/>
            <w:hideMark/>
          </w:tcPr>
          <w:p w14:paraId="0F94951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VIGA CADENA DE HORMIGÓN ARMADO</w:t>
            </w:r>
          </w:p>
        </w:tc>
        <w:tc>
          <w:tcPr>
            <w:tcW w:w="2040" w:type="dxa"/>
            <w:tcBorders>
              <w:top w:val="nil"/>
              <w:left w:val="nil"/>
              <w:bottom w:val="single" w:sz="4" w:space="0" w:color="000000"/>
              <w:right w:val="single" w:sz="4" w:space="0" w:color="000000"/>
            </w:tcBorders>
            <w:shd w:val="clear" w:color="auto" w:fill="auto"/>
            <w:noWrap/>
            <w:vAlign w:val="bottom"/>
            <w:hideMark/>
          </w:tcPr>
          <w:p w14:paraId="522846D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28B65E17"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AA6B1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13</w:t>
            </w:r>
          </w:p>
        </w:tc>
        <w:tc>
          <w:tcPr>
            <w:tcW w:w="6788" w:type="dxa"/>
            <w:tcBorders>
              <w:top w:val="nil"/>
              <w:left w:val="nil"/>
              <w:bottom w:val="single" w:sz="4" w:space="0" w:color="000000"/>
              <w:right w:val="single" w:sz="4" w:space="0" w:color="000000"/>
            </w:tcBorders>
            <w:shd w:val="clear" w:color="auto" w:fill="auto"/>
            <w:noWrap/>
            <w:vAlign w:val="bottom"/>
            <w:hideMark/>
          </w:tcPr>
          <w:p w14:paraId="45DC05D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CUBIERTA DE CALAMINA GALVANIZADA ONDULADA Nro 28 PREPINTADA C/MADERAMEN</w:t>
            </w:r>
          </w:p>
        </w:tc>
        <w:tc>
          <w:tcPr>
            <w:tcW w:w="2040" w:type="dxa"/>
            <w:tcBorders>
              <w:top w:val="nil"/>
              <w:left w:val="nil"/>
              <w:bottom w:val="single" w:sz="4" w:space="0" w:color="000000"/>
              <w:right w:val="single" w:sz="4" w:space="0" w:color="000000"/>
            </w:tcBorders>
            <w:shd w:val="clear" w:color="auto" w:fill="auto"/>
            <w:noWrap/>
            <w:vAlign w:val="bottom"/>
            <w:hideMark/>
          </w:tcPr>
          <w:p w14:paraId="24D8B57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48D602B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44533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14</w:t>
            </w:r>
          </w:p>
        </w:tc>
        <w:tc>
          <w:tcPr>
            <w:tcW w:w="6788" w:type="dxa"/>
            <w:tcBorders>
              <w:top w:val="nil"/>
              <w:left w:val="nil"/>
              <w:bottom w:val="single" w:sz="4" w:space="0" w:color="000000"/>
              <w:right w:val="single" w:sz="4" w:space="0" w:color="000000"/>
            </w:tcBorders>
            <w:shd w:val="clear" w:color="auto" w:fill="auto"/>
            <w:noWrap/>
            <w:vAlign w:val="bottom"/>
            <w:hideMark/>
          </w:tcPr>
          <w:p w14:paraId="133A8F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LOSA LLENA DE HORMIGÓN ARMADO P/TANQUE ELEVADO</w:t>
            </w:r>
          </w:p>
        </w:tc>
        <w:tc>
          <w:tcPr>
            <w:tcW w:w="2040" w:type="dxa"/>
            <w:tcBorders>
              <w:top w:val="nil"/>
              <w:left w:val="nil"/>
              <w:bottom w:val="single" w:sz="4" w:space="0" w:color="000000"/>
              <w:right w:val="single" w:sz="4" w:space="0" w:color="000000"/>
            </w:tcBorders>
            <w:shd w:val="clear" w:color="auto" w:fill="auto"/>
            <w:noWrap/>
            <w:vAlign w:val="bottom"/>
            <w:hideMark/>
          </w:tcPr>
          <w:p w14:paraId="48964B5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CUBICO</w:t>
            </w:r>
          </w:p>
        </w:tc>
      </w:tr>
      <w:tr w:rsidR="00AF1430" w:rsidRPr="00AF1430" w14:paraId="0CE7432D"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329E0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15</w:t>
            </w:r>
          </w:p>
        </w:tc>
        <w:tc>
          <w:tcPr>
            <w:tcW w:w="6788" w:type="dxa"/>
            <w:tcBorders>
              <w:top w:val="nil"/>
              <w:left w:val="nil"/>
              <w:bottom w:val="single" w:sz="4" w:space="0" w:color="000000"/>
              <w:right w:val="single" w:sz="4" w:space="0" w:color="000000"/>
            </w:tcBorders>
            <w:shd w:val="clear" w:color="auto" w:fill="auto"/>
            <w:noWrap/>
            <w:vAlign w:val="bottom"/>
            <w:hideMark/>
          </w:tcPr>
          <w:p w14:paraId="11E4C52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EMPEDRADO Y CONTRAPISO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106BA6B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2EE24706"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08CB8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lastRenderedPageBreak/>
              <w:t>16</w:t>
            </w:r>
          </w:p>
        </w:tc>
        <w:tc>
          <w:tcPr>
            <w:tcW w:w="6788" w:type="dxa"/>
            <w:tcBorders>
              <w:top w:val="nil"/>
              <w:left w:val="nil"/>
              <w:bottom w:val="single" w:sz="4" w:space="0" w:color="000000"/>
              <w:right w:val="single" w:sz="4" w:space="0" w:color="000000"/>
            </w:tcBorders>
            <w:shd w:val="clear" w:color="auto" w:fill="auto"/>
            <w:noWrap/>
            <w:vAlign w:val="bottom"/>
            <w:hideMark/>
          </w:tcPr>
          <w:p w14:paraId="2F7493A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ACERA DE CEMENTO E=5 CM CON EMPEDRADO</w:t>
            </w:r>
          </w:p>
        </w:tc>
        <w:tc>
          <w:tcPr>
            <w:tcW w:w="2040" w:type="dxa"/>
            <w:tcBorders>
              <w:top w:val="nil"/>
              <w:left w:val="nil"/>
              <w:bottom w:val="single" w:sz="4" w:space="0" w:color="000000"/>
              <w:right w:val="single" w:sz="4" w:space="0" w:color="000000"/>
            </w:tcBorders>
            <w:shd w:val="clear" w:color="auto" w:fill="auto"/>
            <w:noWrap/>
            <w:vAlign w:val="bottom"/>
            <w:hideMark/>
          </w:tcPr>
          <w:p w14:paraId="2651E59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5E5614F2"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CB713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17</w:t>
            </w:r>
          </w:p>
        </w:tc>
        <w:tc>
          <w:tcPr>
            <w:tcW w:w="6788" w:type="dxa"/>
            <w:tcBorders>
              <w:top w:val="nil"/>
              <w:left w:val="nil"/>
              <w:bottom w:val="single" w:sz="4" w:space="0" w:color="000000"/>
              <w:right w:val="single" w:sz="4" w:space="0" w:color="000000"/>
            </w:tcBorders>
            <w:shd w:val="clear" w:color="auto" w:fill="auto"/>
            <w:noWrap/>
            <w:vAlign w:val="bottom"/>
            <w:hideMark/>
          </w:tcPr>
          <w:p w14:paraId="4CC43CF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MURO DE LADRILLO GAMBOTE C/MORTERO DE CEMENTO (23X10X5)</w:t>
            </w:r>
          </w:p>
        </w:tc>
        <w:tc>
          <w:tcPr>
            <w:tcW w:w="2040" w:type="dxa"/>
            <w:tcBorders>
              <w:top w:val="nil"/>
              <w:left w:val="nil"/>
              <w:bottom w:val="single" w:sz="4" w:space="0" w:color="000000"/>
              <w:right w:val="single" w:sz="4" w:space="0" w:color="000000"/>
            </w:tcBorders>
            <w:shd w:val="clear" w:color="auto" w:fill="auto"/>
            <w:noWrap/>
            <w:vAlign w:val="bottom"/>
            <w:hideMark/>
          </w:tcPr>
          <w:p w14:paraId="1F641A6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59F8C24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6E69D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18</w:t>
            </w:r>
          </w:p>
        </w:tc>
        <w:tc>
          <w:tcPr>
            <w:tcW w:w="6788" w:type="dxa"/>
            <w:tcBorders>
              <w:top w:val="nil"/>
              <w:left w:val="nil"/>
              <w:bottom w:val="single" w:sz="4" w:space="0" w:color="000000"/>
              <w:right w:val="single" w:sz="4" w:space="0" w:color="000000"/>
            </w:tcBorders>
            <w:shd w:val="clear" w:color="auto" w:fill="auto"/>
            <w:noWrap/>
            <w:vAlign w:val="bottom"/>
            <w:hideMark/>
          </w:tcPr>
          <w:p w14:paraId="51DF6CD1"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BOTAGUAS DE LADRILLO CERÁMICO</w:t>
            </w:r>
          </w:p>
        </w:tc>
        <w:tc>
          <w:tcPr>
            <w:tcW w:w="2040" w:type="dxa"/>
            <w:tcBorders>
              <w:top w:val="nil"/>
              <w:left w:val="nil"/>
              <w:bottom w:val="single" w:sz="4" w:space="0" w:color="000000"/>
              <w:right w:val="single" w:sz="4" w:space="0" w:color="000000"/>
            </w:tcBorders>
            <w:shd w:val="clear" w:color="auto" w:fill="auto"/>
            <w:noWrap/>
            <w:vAlign w:val="bottom"/>
            <w:hideMark/>
          </w:tcPr>
          <w:p w14:paraId="035E769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w:t>
            </w:r>
          </w:p>
        </w:tc>
      </w:tr>
      <w:tr w:rsidR="00AF1430" w:rsidRPr="00AF1430" w14:paraId="1A45B503"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41A01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19</w:t>
            </w:r>
          </w:p>
        </w:tc>
        <w:tc>
          <w:tcPr>
            <w:tcW w:w="6788" w:type="dxa"/>
            <w:tcBorders>
              <w:top w:val="nil"/>
              <w:left w:val="nil"/>
              <w:bottom w:val="single" w:sz="4" w:space="0" w:color="000000"/>
              <w:right w:val="single" w:sz="4" w:space="0" w:color="000000"/>
            </w:tcBorders>
            <w:shd w:val="clear" w:color="auto" w:fill="auto"/>
            <w:noWrap/>
            <w:vAlign w:val="bottom"/>
            <w:hideMark/>
          </w:tcPr>
          <w:p w14:paraId="6BA86A9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MESÓN DE HORMIGÓN ARMADO PARA COCINA</w:t>
            </w:r>
          </w:p>
        </w:tc>
        <w:tc>
          <w:tcPr>
            <w:tcW w:w="2040" w:type="dxa"/>
            <w:tcBorders>
              <w:top w:val="nil"/>
              <w:left w:val="nil"/>
              <w:bottom w:val="single" w:sz="4" w:space="0" w:color="000000"/>
              <w:right w:val="single" w:sz="4" w:space="0" w:color="000000"/>
            </w:tcBorders>
            <w:shd w:val="clear" w:color="auto" w:fill="auto"/>
            <w:noWrap/>
            <w:vAlign w:val="bottom"/>
            <w:hideMark/>
          </w:tcPr>
          <w:p w14:paraId="370D74C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0FE33CC1"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3DE8D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20</w:t>
            </w:r>
          </w:p>
        </w:tc>
        <w:tc>
          <w:tcPr>
            <w:tcW w:w="6788" w:type="dxa"/>
            <w:tcBorders>
              <w:top w:val="nil"/>
              <w:left w:val="nil"/>
              <w:bottom w:val="single" w:sz="4" w:space="0" w:color="000000"/>
              <w:right w:val="single" w:sz="4" w:space="0" w:color="000000"/>
            </w:tcBorders>
            <w:shd w:val="clear" w:color="auto" w:fill="auto"/>
            <w:noWrap/>
            <w:vAlign w:val="bottom"/>
            <w:hideMark/>
          </w:tcPr>
          <w:p w14:paraId="051A552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REVOQUE DE CIELO RASO B/CUBIERTA INCLINADA</w:t>
            </w:r>
          </w:p>
        </w:tc>
        <w:tc>
          <w:tcPr>
            <w:tcW w:w="2040" w:type="dxa"/>
            <w:tcBorders>
              <w:top w:val="nil"/>
              <w:left w:val="nil"/>
              <w:bottom w:val="single" w:sz="4" w:space="0" w:color="000000"/>
              <w:right w:val="single" w:sz="4" w:space="0" w:color="000000"/>
            </w:tcBorders>
            <w:shd w:val="clear" w:color="auto" w:fill="auto"/>
            <w:noWrap/>
            <w:vAlign w:val="bottom"/>
            <w:hideMark/>
          </w:tcPr>
          <w:p w14:paraId="5E4172F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2A6AA9E7"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9E6A3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21</w:t>
            </w:r>
          </w:p>
        </w:tc>
        <w:tc>
          <w:tcPr>
            <w:tcW w:w="6788" w:type="dxa"/>
            <w:tcBorders>
              <w:top w:val="nil"/>
              <w:left w:val="nil"/>
              <w:bottom w:val="single" w:sz="4" w:space="0" w:color="000000"/>
              <w:right w:val="single" w:sz="4" w:space="0" w:color="000000"/>
            </w:tcBorders>
            <w:shd w:val="clear" w:color="auto" w:fill="auto"/>
            <w:noWrap/>
            <w:vAlign w:val="bottom"/>
            <w:hideMark/>
          </w:tcPr>
          <w:p w14:paraId="275E93D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CIELO FALSO DE PLACA PVC C/ESTRUCTURA GALVANIZADA</w:t>
            </w:r>
          </w:p>
        </w:tc>
        <w:tc>
          <w:tcPr>
            <w:tcW w:w="2040" w:type="dxa"/>
            <w:tcBorders>
              <w:top w:val="nil"/>
              <w:left w:val="nil"/>
              <w:bottom w:val="single" w:sz="4" w:space="0" w:color="000000"/>
              <w:right w:val="single" w:sz="4" w:space="0" w:color="000000"/>
            </w:tcBorders>
            <w:shd w:val="clear" w:color="auto" w:fill="auto"/>
            <w:noWrap/>
            <w:vAlign w:val="bottom"/>
            <w:hideMark/>
          </w:tcPr>
          <w:p w14:paraId="725B0F6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3B211195"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04C17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22</w:t>
            </w:r>
          </w:p>
        </w:tc>
        <w:tc>
          <w:tcPr>
            <w:tcW w:w="6788" w:type="dxa"/>
            <w:tcBorders>
              <w:top w:val="nil"/>
              <w:left w:val="nil"/>
              <w:bottom w:val="single" w:sz="4" w:space="0" w:color="000000"/>
              <w:right w:val="single" w:sz="4" w:space="0" w:color="000000"/>
            </w:tcBorders>
            <w:shd w:val="clear" w:color="auto" w:fill="auto"/>
            <w:noWrap/>
            <w:vAlign w:val="bottom"/>
            <w:hideMark/>
          </w:tcPr>
          <w:p w14:paraId="267F7F3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REVOQUE INTERIOR DE YESO</w:t>
            </w:r>
          </w:p>
        </w:tc>
        <w:tc>
          <w:tcPr>
            <w:tcW w:w="2040" w:type="dxa"/>
            <w:tcBorders>
              <w:top w:val="nil"/>
              <w:left w:val="nil"/>
              <w:bottom w:val="single" w:sz="4" w:space="0" w:color="000000"/>
              <w:right w:val="single" w:sz="4" w:space="0" w:color="000000"/>
            </w:tcBorders>
            <w:shd w:val="clear" w:color="auto" w:fill="auto"/>
            <w:noWrap/>
            <w:vAlign w:val="bottom"/>
            <w:hideMark/>
          </w:tcPr>
          <w:p w14:paraId="04408AF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6032070D"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AC5CC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23</w:t>
            </w:r>
          </w:p>
        </w:tc>
        <w:tc>
          <w:tcPr>
            <w:tcW w:w="6788" w:type="dxa"/>
            <w:tcBorders>
              <w:top w:val="nil"/>
              <w:left w:val="nil"/>
              <w:bottom w:val="single" w:sz="4" w:space="0" w:color="000000"/>
              <w:right w:val="single" w:sz="4" w:space="0" w:color="000000"/>
            </w:tcBorders>
            <w:shd w:val="clear" w:color="auto" w:fill="auto"/>
            <w:noWrap/>
            <w:vAlign w:val="bottom"/>
            <w:hideMark/>
          </w:tcPr>
          <w:p w14:paraId="356FAAA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REVOQUE INTERIOR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17F2FF1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3C6AE7B8"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455FCD"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24</w:t>
            </w:r>
          </w:p>
        </w:tc>
        <w:tc>
          <w:tcPr>
            <w:tcW w:w="6788" w:type="dxa"/>
            <w:tcBorders>
              <w:top w:val="nil"/>
              <w:left w:val="nil"/>
              <w:bottom w:val="single" w:sz="4" w:space="0" w:color="000000"/>
              <w:right w:val="single" w:sz="4" w:space="0" w:color="000000"/>
            </w:tcBorders>
            <w:shd w:val="clear" w:color="auto" w:fill="auto"/>
            <w:noWrap/>
            <w:vAlign w:val="bottom"/>
            <w:hideMark/>
          </w:tcPr>
          <w:p w14:paraId="527932C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REVOQUE EXTERIOR DE CEMENTO</w:t>
            </w:r>
          </w:p>
        </w:tc>
        <w:tc>
          <w:tcPr>
            <w:tcW w:w="2040" w:type="dxa"/>
            <w:tcBorders>
              <w:top w:val="nil"/>
              <w:left w:val="nil"/>
              <w:bottom w:val="single" w:sz="4" w:space="0" w:color="000000"/>
              <w:right w:val="single" w:sz="4" w:space="0" w:color="000000"/>
            </w:tcBorders>
            <w:shd w:val="clear" w:color="auto" w:fill="auto"/>
            <w:noWrap/>
            <w:vAlign w:val="bottom"/>
            <w:hideMark/>
          </w:tcPr>
          <w:p w14:paraId="0E9D1CE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606219C2"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4845D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25</w:t>
            </w:r>
          </w:p>
        </w:tc>
        <w:tc>
          <w:tcPr>
            <w:tcW w:w="6788" w:type="dxa"/>
            <w:tcBorders>
              <w:top w:val="nil"/>
              <w:left w:val="nil"/>
              <w:bottom w:val="single" w:sz="4" w:space="0" w:color="000000"/>
              <w:right w:val="single" w:sz="4" w:space="0" w:color="000000"/>
            </w:tcBorders>
            <w:shd w:val="clear" w:color="auto" w:fill="auto"/>
            <w:noWrap/>
            <w:vAlign w:val="bottom"/>
            <w:hideMark/>
          </w:tcPr>
          <w:p w14:paraId="2BAC850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SANITARIA</w:t>
            </w:r>
          </w:p>
        </w:tc>
        <w:tc>
          <w:tcPr>
            <w:tcW w:w="2040" w:type="dxa"/>
            <w:tcBorders>
              <w:top w:val="nil"/>
              <w:left w:val="nil"/>
              <w:bottom w:val="single" w:sz="4" w:space="0" w:color="000000"/>
              <w:right w:val="single" w:sz="4" w:space="0" w:color="000000"/>
            </w:tcBorders>
            <w:shd w:val="clear" w:color="auto" w:fill="auto"/>
            <w:noWrap/>
            <w:vAlign w:val="bottom"/>
            <w:hideMark/>
          </w:tcPr>
          <w:p w14:paraId="1478264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24DB9C2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8313C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26</w:t>
            </w:r>
          </w:p>
        </w:tc>
        <w:tc>
          <w:tcPr>
            <w:tcW w:w="6788" w:type="dxa"/>
            <w:tcBorders>
              <w:top w:val="nil"/>
              <w:left w:val="nil"/>
              <w:bottom w:val="single" w:sz="4" w:space="0" w:color="000000"/>
              <w:right w:val="single" w:sz="4" w:space="0" w:color="000000"/>
            </w:tcBorders>
            <w:shd w:val="clear" w:color="auto" w:fill="auto"/>
            <w:noWrap/>
            <w:vAlign w:val="bottom"/>
            <w:hideMark/>
          </w:tcPr>
          <w:p w14:paraId="7599724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DE AGUA POTABLE</w:t>
            </w:r>
          </w:p>
        </w:tc>
        <w:tc>
          <w:tcPr>
            <w:tcW w:w="2040" w:type="dxa"/>
            <w:tcBorders>
              <w:top w:val="nil"/>
              <w:left w:val="nil"/>
              <w:bottom w:val="single" w:sz="4" w:space="0" w:color="000000"/>
              <w:right w:val="single" w:sz="4" w:space="0" w:color="000000"/>
            </w:tcBorders>
            <w:shd w:val="clear" w:color="auto" w:fill="auto"/>
            <w:noWrap/>
            <w:vAlign w:val="bottom"/>
            <w:hideMark/>
          </w:tcPr>
          <w:p w14:paraId="1AC2239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61484A80"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01CD7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27</w:t>
            </w:r>
          </w:p>
        </w:tc>
        <w:tc>
          <w:tcPr>
            <w:tcW w:w="6788" w:type="dxa"/>
            <w:tcBorders>
              <w:top w:val="nil"/>
              <w:left w:val="nil"/>
              <w:bottom w:val="single" w:sz="4" w:space="0" w:color="000000"/>
              <w:right w:val="single" w:sz="4" w:space="0" w:color="000000"/>
            </w:tcBorders>
            <w:shd w:val="clear" w:color="auto" w:fill="auto"/>
            <w:noWrap/>
            <w:vAlign w:val="bottom"/>
            <w:hideMark/>
          </w:tcPr>
          <w:p w14:paraId="18345DD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PISO DE CERÁMICA C/CEMENTO COLA</w:t>
            </w:r>
          </w:p>
        </w:tc>
        <w:tc>
          <w:tcPr>
            <w:tcW w:w="2040" w:type="dxa"/>
            <w:tcBorders>
              <w:top w:val="nil"/>
              <w:left w:val="nil"/>
              <w:bottom w:val="single" w:sz="4" w:space="0" w:color="000000"/>
              <w:right w:val="single" w:sz="4" w:space="0" w:color="000000"/>
            </w:tcBorders>
            <w:shd w:val="clear" w:color="auto" w:fill="auto"/>
            <w:noWrap/>
            <w:vAlign w:val="bottom"/>
            <w:hideMark/>
          </w:tcPr>
          <w:p w14:paraId="2C01EF5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470680E7"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5F058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28</w:t>
            </w:r>
          </w:p>
        </w:tc>
        <w:tc>
          <w:tcPr>
            <w:tcW w:w="6788" w:type="dxa"/>
            <w:tcBorders>
              <w:top w:val="nil"/>
              <w:left w:val="nil"/>
              <w:bottom w:val="single" w:sz="4" w:space="0" w:color="000000"/>
              <w:right w:val="single" w:sz="4" w:space="0" w:color="000000"/>
            </w:tcBorders>
            <w:shd w:val="clear" w:color="auto" w:fill="auto"/>
            <w:noWrap/>
            <w:vAlign w:val="bottom"/>
            <w:hideMark/>
          </w:tcPr>
          <w:p w14:paraId="31644E5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REVESTIMIENTO DE CERÁMICA C/CEMENTO COLA</w:t>
            </w:r>
          </w:p>
        </w:tc>
        <w:tc>
          <w:tcPr>
            <w:tcW w:w="2040" w:type="dxa"/>
            <w:tcBorders>
              <w:top w:val="nil"/>
              <w:left w:val="nil"/>
              <w:bottom w:val="single" w:sz="4" w:space="0" w:color="000000"/>
              <w:right w:val="single" w:sz="4" w:space="0" w:color="000000"/>
            </w:tcBorders>
            <w:shd w:val="clear" w:color="auto" w:fill="auto"/>
            <w:noWrap/>
            <w:vAlign w:val="bottom"/>
            <w:hideMark/>
          </w:tcPr>
          <w:p w14:paraId="701DEC7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6A10C2D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8C03BE"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29</w:t>
            </w:r>
          </w:p>
        </w:tc>
        <w:tc>
          <w:tcPr>
            <w:tcW w:w="6788" w:type="dxa"/>
            <w:tcBorders>
              <w:top w:val="nil"/>
              <w:left w:val="nil"/>
              <w:bottom w:val="single" w:sz="4" w:space="0" w:color="000000"/>
              <w:right w:val="single" w:sz="4" w:space="0" w:color="000000"/>
            </w:tcBorders>
            <w:shd w:val="clear" w:color="auto" w:fill="auto"/>
            <w:noWrap/>
            <w:vAlign w:val="bottom"/>
            <w:hideMark/>
          </w:tcPr>
          <w:p w14:paraId="19788A7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REVESTIMIENTO DE CERÁMICA PARA MESÓN</w:t>
            </w:r>
          </w:p>
        </w:tc>
        <w:tc>
          <w:tcPr>
            <w:tcW w:w="2040" w:type="dxa"/>
            <w:tcBorders>
              <w:top w:val="nil"/>
              <w:left w:val="nil"/>
              <w:bottom w:val="single" w:sz="4" w:space="0" w:color="000000"/>
              <w:right w:val="single" w:sz="4" w:space="0" w:color="000000"/>
            </w:tcBorders>
            <w:shd w:val="clear" w:color="auto" w:fill="auto"/>
            <w:noWrap/>
            <w:vAlign w:val="bottom"/>
            <w:hideMark/>
          </w:tcPr>
          <w:p w14:paraId="40647CB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3EAC720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0F3D1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30</w:t>
            </w:r>
          </w:p>
        </w:tc>
        <w:tc>
          <w:tcPr>
            <w:tcW w:w="6788" w:type="dxa"/>
            <w:tcBorders>
              <w:top w:val="nil"/>
              <w:left w:val="nil"/>
              <w:bottom w:val="single" w:sz="4" w:space="0" w:color="000000"/>
              <w:right w:val="single" w:sz="4" w:space="0" w:color="000000"/>
            </w:tcBorders>
            <w:shd w:val="clear" w:color="auto" w:fill="auto"/>
            <w:noWrap/>
            <w:vAlign w:val="bottom"/>
            <w:hideMark/>
          </w:tcPr>
          <w:p w14:paraId="03A89CA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ZÓCALO DE CERÁMICA C/CEMENTO COLA</w:t>
            </w:r>
          </w:p>
        </w:tc>
        <w:tc>
          <w:tcPr>
            <w:tcW w:w="2040" w:type="dxa"/>
            <w:tcBorders>
              <w:top w:val="nil"/>
              <w:left w:val="nil"/>
              <w:bottom w:val="single" w:sz="4" w:space="0" w:color="000000"/>
              <w:right w:val="single" w:sz="4" w:space="0" w:color="000000"/>
            </w:tcBorders>
            <w:shd w:val="clear" w:color="auto" w:fill="auto"/>
            <w:noWrap/>
            <w:vAlign w:val="bottom"/>
            <w:hideMark/>
          </w:tcPr>
          <w:p w14:paraId="768DF2E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w:t>
            </w:r>
          </w:p>
        </w:tc>
      </w:tr>
      <w:tr w:rsidR="00AF1430" w:rsidRPr="00AF1430" w14:paraId="0E017AE6"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9EE51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31</w:t>
            </w:r>
          </w:p>
        </w:tc>
        <w:tc>
          <w:tcPr>
            <w:tcW w:w="6788" w:type="dxa"/>
            <w:tcBorders>
              <w:top w:val="nil"/>
              <w:left w:val="nil"/>
              <w:bottom w:val="single" w:sz="4" w:space="0" w:color="000000"/>
              <w:right w:val="single" w:sz="4" w:space="0" w:color="000000"/>
            </w:tcBorders>
            <w:shd w:val="clear" w:color="auto" w:fill="auto"/>
            <w:noWrap/>
            <w:vAlign w:val="bottom"/>
            <w:hideMark/>
          </w:tcPr>
          <w:p w14:paraId="02C74A7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TABLERO DE DISTRIBUCIÓN (3 CIRCUITOS)</w:t>
            </w:r>
          </w:p>
        </w:tc>
        <w:tc>
          <w:tcPr>
            <w:tcW w:w="2040" w:type="dxa"/>
            <w:tcBorders>
              <w:top w:val="nil"/>
              <w:left w:val="nil"/>
              <w:bottom w:val="single" w:sz="4" w:space="0" w:color="000000"/>
              <w:right w:val="single" w:sz="4" w:space="0" w:color="000000"/>
            </w:tcBorders>
            <w:shd w:val="clear" w:color="auto" w:fill="auto"/>
            <w:noWrap/>
            <w:vAlign w:val="bottom"/>
            <w:hideMark/>
          </w:tcPr>
          <w:p w14:paraId="3280B08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71716D9F"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D48F1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32</w:t>
            </w:r>
          </w:p>
        </w:tc>
        <w:tc>
          <w:tcPr>
            <w:tcW w:w="6788" w:type="dxa"/>
            <w:tcBorders>
              <w:top w:val="nil"/>
              <w:left w:val="nil"/>
              <w:bottom w:val="single" w:sz="4" w:space="0" w:color="000000"/>
              <w:right w:val="single" w:sz="4" w:space="0" w:color="000000"/>
            </w:tcBorders>
            <w:shd w:val="clear" w:color="auto" w:fill="auto"/>
            <w:noWrap/>
            <w:vAlign w:val="bottom"/>
            <w:hideMark/>
          </w:tcPr>
          <w:p w14:paraId="1A822E6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ELÉCTRICA (PUNTO DE ILUMINACIÓN FOCO LED 18W)</w:t>
            </w:r>
          </w:p>
        </w:tc>
        <w:tc>
          <w:tcPr>
            <w:tcW w:w="2040" w:type="dxa"/>
            <w:tcBorders>
              <w:top w:val="nil"/>
              <w:left w:val="nil"/>
              <w:bottom w:val="single" w:sz="4" w:space="0" w:color="000000"/>
              <w:right w:val="single" w:sz="4" w:space="0" w:color="000000"/>
            </w:tcBorders>
            <w:shd w:val="clear" w:color="auto" w:fill="auto"/>
            <w:noWrap/>
            <w:vAlign w:val="bottom"/>
            <w:hideMark/>
          </w:tcPr>
          <w:p w14:paraId="0F3B4FC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PUNTO</w:t>
            </w:r>
          </w:p>
        </w:tc>
      </w:tr>
      <w:tr w:rsidR="00AF1430" w:rsidRPr="00AF1430" w14:paraId="10B5B188"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875A2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33</w:t>
            </w:r>
          </w:p>
        </w:tc>
        <w:tc>
          <w:tcPr>
            <w:tcW w:w="6788" w:type="dxa"/>
            <w:tcBorders>
              <w:top w:val="nil"/>
              <w:left w:val="nil"/>
              <w:bottom w:val="single" w:sz="4" w:space="0" w:color="000000"/>
              <w:right w:val="single" w:sz="4" w:space="0" w:color="000000"/>
            </w:tcBorders>
            <w:shd w:val="clear" w:color="auto" w:fill="auto"/>
            <w:noWrap/>
            <w:vAlign w:val="bottom"/>
            <w:hideMark/>
          </w:tcPr>
          <w:p w14:paraId="0E9A91D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ELÉCTRICA (PUNTO DE ILUMINACIÓN PANEL LED 18 W)</w:t>
            </w:r>
          </w:p>
        </w:tc>
        <w:tc>
          <w:tcPr>
            <w:tcW w:w="2040" w:type="dxa"/>
            <w:tcBorders>
              <w:top w:val="nil"/>
              <w:left w:val="nil"/>
              <w:bottom w:val="single" w:sz="4" w:space="0" w:color="000000"/>
              <w:right w:val="single" w:sz="4" w:space="0" w:color="000000"/>
            </w:tcBorders>
            <w:shd w:val="clear" w:color="auto" w:fill="auto"/>
            <w:noWrap/>
            <w:vAlign w:val="bottom"/>
            <w:hideMark/>
          </w:tcPr>
          <w:p w14:paraId="5ADAA3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PUNTO</w:t>
            </w:r>
          </w:p>
        </w:tc>
      </w:tr>
      <w:tr w:rsidR="00AF1430" w:rsidRPr="00AF1430" w14:paraId="54CDCAF8"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687BB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34</w:t>
            </w:r>
          </w:p>
        </w:tc>
        <w:tc>
          <w:tcPr>
            <w:tcW w:w="6788" w:type="dxa"/>
            <w:tcBorders>
              <w:top w:val="nil"/>
              <w:left w:val="nil"/>
              <w:bottom w:val="single" w:sz="4" w:space="0" w:color="000000"/>
              <w:right w:val="single" w:sz="4" w:space="0" w:color="000000"/>
            </w:tcBorders>
            <w:shd w:val="clear" w:color="auto" w:fill="auto"/>
            <w:noWrap/>
            <w:vAlign w:val="bottom"/>
            <w:hideMark/>
          </w:tcPr>
          <w:p w14:paraId="345FA02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ELÉCTRICA (PUNTO TOMACORRIENTE DOBLE)</w:t>
            </w:r>
          </w:p>
        </w:tc>
        <w:tc>
          <w:tcPr>
            <w:tcW w:w="2040" w:type="dxa"/>
            <w:tcBorders>
              <w:top w:val="nil"/>
              <w:left w:val="nil"/>
              <w:bottom w:val="single" w:sz="4" w:space="0" w:color="000000"/>
              <w:right w:val="single" w:sz="4" w:space="0" w:color="000000"/>
            </w:tcBorders>
            <w:shd w:val="clear" w:color="auto" w:fill="auto"/>
            <w:noWrap/>
            <w:vAlign w:val="bottom"/>
            <w:hideMark/>
          </w:tcPr>
          <w:p w14:paraId="538FF59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PUNTO</w:t>
            </w:r>
          </w:p>
        </w:tc>
      </w:tr>
      <w:tr w:rsidR="00AF1430" w:rsidRPr="00AF1430" w14:paraId="6CD7DD49"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F06482"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35</w:t>
            </w:r>
          </w:p>
        </w:tc>
        <w:tc>
          <w:tcPr>
            <w:tcW w:w="6788" w:type="dxa"/>
            <w:tcBorders>
              <w:top w:val="nil"/>
              <w:left w:val="nil"/>
              <w:bottom w:val="single" w:sz="4" w:space="0" w:color="000000"/>
              <w:right w:val="single" w:sz="4" w:space="0" w:color="000000"/>
            </w:tcBorders>
            <w:shd w:val="clear" w:color="auto" w:fill="auto"/>
            <w:noWrap/>
            <w:vAlign w:val="bottom"/>
            <w:hideMark/>
          </w:tcPr>
          <w:p w14:paraId="224CB5F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INSTALACIÓN ELÉCTRICA (TOMA DE FUERZA)</w:t>
            </w:r>
          </w:p>
        </w:tc>
        <w:tc>
          <w:tcPr>
            <w:tcW w:w="2040" w:type="dxa"/>
            <w:tcBorders>
              <w:top w:val="nil"/>
              <w:left w:val="nil"/>
              <w:bottom w:val="single" w:sz="4" w:space="0" w:color="000000"/>
              <w:right w:val="single" w:sz="4" w:space="0" w:color="000000"/>
            </w:tcBorders>
            <w:shd w:val="clear" w:color="auto" w:fill="auto"/>
            <w:noWrap/>
            <w:vAlign w:val="bottom"/>
            <w:hideMark/>
          </w:tcPr>
          <w:p w14:paraId="73ED2CA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PUNTO</w:t>
            </w:r>
          </w:p>
        </w:tc>
      </w:tr>
      <w:tr w:rsidR="00AF1430" w:rsidRPr="00AF1430" w14:paraId="1FB8C2AD"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511DD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36</w:t>
            </w:r>
          </w:p>
        </w:tc>
        <w:tc>
          <w:tcPr>
            <w:tcW w:w="6788" w:type="dxa"/>
            <w:tcBorders>
              <w:top w:val="nil"/>
              <w:left w:val="nil"/>
              <w:bottom w:val="single" w:sz="4" w:space="0" w:color="000000"/>
              <w:right w:val="single" w:sz="4" w:space="0" w:color="000000"/>
            </w:tcBorders>
            <w:shd w:val="clear" w:color="auto" w:fill="auto"/>
            <w:noWrap/>
            <w:vAlign w:val="bottom"/>
            <w:hideMark/>
          </w:tcPr>
          <w:p w14:paraId="32F2F01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DUCHA ELÉCTRICA</w:t>
            </w:r>
          </w:p>
        </w:tc>
        <w:tc>
          <w:tcPr>
            <w:tcW w:w="2040" w:type="dxa"/>
            <w:tcBorders>
              <w:top w:val="nil"/>
              <w:left w:val="nil"/>
              <w:bottom w:val="single" w:sz="4" w:space="0" w:color="000000"/>
              <w:right w:val="single" w:sz="4" w:space="0" w:color="000000"/>
            </w:tcBorders>
            <w:shd w:val="clear" w:color="auto" w:fill="auto"/>
            <w:noWrap/>
            <w:vAlign w:val="bottom"/>
            <w:hideMark/>
          </w:tcPr>
          <w:p w14:paraId="2CF074A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47377957"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1138A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37</w:t>
            </w:r>
          </w:p>
        </w:tc>
        <w:tc>
          <w:tcPr>
            <w:tcW w:w="6788" w:type="dxa"/>
            <w:tcBorders>
              <w:top w:val="nil"/>
              <w:left w:val="nil"/>
              <w:bottom w:val="single" w:sz="4" w:space="0" w:color="000000"/>
              <w:right w:val="single" w:sz="4" w:space="0" w:color="000000"/>
            </w:tcBorders>
            <w:shd w:val="clear" w:color="auto" w:fill="auto"/>
            <w:noWrap/>
            <w:vAlign w:val="bottom"/>
            <w:hideMark/>
          </w:tcPr>
          <w:p w14:paraId="45B7DF7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VENTANA DE ALUMINIO LÍNEA 25 C/VIDRIO 4MM Y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3A0404C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7CC38538"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36E9E7"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38</w:t>
            </w:r>
          </w:p>
        </w:tc>
        <w:tc>
          <w:tcPr>
            <w:tcW w:w="6788" w:type="dxa"/>
            <w:tcBorders>
              <w:top w:val="nil"/>
              <w:left w:val="nil"/>
              <w:bottom w:val="single" w:sz="4" w:space="0" w:color="000000"/>
              <w:right w:val="single" w:sz="4" w:space="0" w:color="000000"/>
            </w:tcBorders>
            <w:shd w:val="clear" w:color="auto" w:fill="auto"/>
            <w:noWrap/>
            <w:vAlign w:val="bottom"/>
            <w:hideMark/>
          </w:tcPr>
          <w:p w14:paraId="73B820F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LAVANDERÍA DE CEMENTO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79D508E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0456C88C"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DAA68F"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39</w:t>
            </w:r>
          </w:p>
        </w:tc>
        <w:tc>
          <w:tcPr>
            <w:tcW w:w="6788" w:type="dxa"/>
            <w:tcBorders>
              <w:top w:val="nil"/>
              <w:left w:val="nil"/>
              <w:bottom w:val="single" w:sz="4" w:space="0" w:color="000000"/>
              <w:right w:val="single" w:sz="4" w:space="0" w:color="000000"/>
            </w:tcBorders>
            <w:shd w:val="clear" w:color="auto" w:fill="auto"/>
            <w:noWrap/>
            <w:vAlign w:val="bottom"/>
            <w:hideMark/>
          </w:tcPr>
          <w:p w14:paraId="2634A77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INODORO C/TANQUE BAJO Y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4D09999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2A233055"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58524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40</w:t>
            </w:r>
          </w:p>
        </w:tc>
        <w:tc>
          <w:tcPr>
            <w:tcW w:w="6788" w:type="dxa"/>
            <w:tcBorders>
              <w:top w:val="nil"/>
              <w:left w:val="nil"/>
              <w:bottom w:val="single" w:sz="4" w:space="0" w:color="000000"/>
              <w:right w:val="single" w:sz="4" w:space="0" w:color="000000"/>
            </w:tcBorders>
            <w:shd w:val="clear" w:color="auto" w:fill="auto"/>
            <w:noWrap/>
            <w:vAlign w:val="bottom"/>
            <w:hideMark/>
          </w:tcPr>
          <w:p w14:paraId="2759B9E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LAVAMANOS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383D7E4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0F85529E"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01F6F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41</w:t>
            </w:r>
          </w:p>
        </w:tc>
        <w:tc>
          <w:tcPr>
            <w:tcW w:w="6788" w:type="dxa"/>
            <w:tcBorders>
              <w:top w:val="nil"/>
              <w:left w:val="nil"/>
              <w:bottom w:val="single" w:sz="4" w:space="0" w:color="000000"/>
              <w:right w:val="single" w:sz="4" w:space="0" w:color="000000"/>
            </w:tcBorders>
            <w:shd w:val="clear" w:color="auto" w:fill="auto"/>
            <w:noWrap/>
            <w:vAlign w:val="bottom"/>
            <w:hideMark/>
          </w:tcPr>
          <w:p w14:paraId="1D6CEDA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LAVAPLATOS DE DOS FOSAS CON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76E6CE4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20EA490E"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BF279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42</w:t>
            </w:r>
          </w:p>
        </w:tc>
        <w:tc>
          <w:tcPr>
            <w:tcW w:w="6788" w:type="dxa"/>
            <w:tcBorders>
              <w:top w:val="nil"/>
              <w:left w:val="nil"/>
              <w:bottom w:val="single" w:sz="4" w:space="0" w:color="000000"/>
              <w:right w:val="single" w:sz="4" w:space="0" w:color="000000"/>
            </w:tcBorders>
            <w:shd w:val="clear" w:color="auto" w:fill="auto"/>
            <w:noWrap/>
            <w:vAlign w:val="bottom"/>
            <w:hideMark/>
          </w:tcPr>
          <w:p w14:paraId="285E2AB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PINTURA INTERIOR LATEX</w:t>
            </w:r>
          </w:p>
        </w:tc>
        <w:tc>
          <w:tcPr>
            <w:tcW w:w="2040" w:type="dxa"/>
            <w:tcBorders>
              <w:top w:val="nil"/>
              <w:left w:val="nil"/>
              <w:bottom w:val="single" w:sz="4" w:space="0" w:color="000000"/>
              <w:right w:val="single" w:sz="4" w:space="0" w:color="000000"/>
            </w:tcBorders>
            <w:shd w:val="clear" w:color="auto" w:fill="auto"/>
            <w:noWrap/>
            <w:vAlign w:val="bottom"/>
            <w:hideMark/>
          </w:tcPr>
          <w:p w14:paraId="3F9A638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7928193C"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016B56"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43</w:t>
            </w:r>
          </w:p>
        </w:tc>
        <w:tc>
          <w:tcPr>
            <w:tcW w:w="6788" w:type="dxa"/>
            <w:tcBorders>
              <w:top w:val="nil"/>
              <w:left w:val="nil"/>
              <w:bottom w:val="single" w:sz="4" w:space="0" w:color="000000"/>
              <w:right w:val="single" w:sz="4" w:space="0" w:color="000000"/>
            </w:tcBorders>
            <w:shd w:val="clear" w:color="auto" w:fill="auto"/>
            <w:noWrap/>
            <w:vAlign w:val="bottom"/>
            <w:hideMark/>
          </w:tcPr>
          <w:p w14:paraId="6C7FA67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PINTURA LATEX CIELO RASO</w:t>
            </w:r>
          </w:p>
        </w:tc>
        <w:tc>
          <w:tcPr>
            <w:tcW w:w="2040" w:type="dxa"/>
            <w:tcBorders>
              <w:top w:val="nil"/>
              <w:left w:val="nil"/>
              <w:bottom w:val="single" w:sz="4" w:space="0" w:color="000000"/>
              <w:right w:val="single" w:sz="4" w:space="0" w:color="000000"/>
            </w:tcBorders>
            <w:shd w:val="clear" w:color="auto" w:fill="auto"/>
            <w:noWrap/>
            <w:vAlign w:val="bottom"/>
            <w:hideMark/>
          </w:tcPr>
          <w:p w14:paraId="78233152"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127B3D3B"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5D1C25"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44</w:t>
            </w:r>
          </w:p>
        </w:tc>
        <w:tc>
          <w:tcPr>
            <w:tcW w:w="6788" w:type="dxa"/>
            <w:tcBorders>
              <w:top w:val="nil"/>
              <w:left w:val="nil"/>
              <w:bottom w:val="single" w:sz="4" w:space="0" w:color="000000"/>
              <w:right w:val="single" w:sz="4" w:space="0" w:color="000000"/>
            </w:tcBorders>
            <w:shd w:val="clear" w:color="auto" w:fill="auto"/>
            <w:noWrap/>
            <w:vAlign w:val="bottom"/>
            <w:hideMark/>
          </w:tcPr>
          <w:p w14:paraId="190D68F9"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PINTURA EXTERIOR LATEX</w:t>
            </w:r>
          </w:p>
        </w:tc>
        <w:tc>
          <w:tcPr>
            <w:tcW w:w="2040" w:type="dxa"/>
            <w:tcBorders>
              <w:top w:val="nil"/>
              <w:left w:val="nil"/>
              <w:bottom w:val="single" w:sz="4" w:space="0" w:color="000000"/>
              <w:right w:val="single" w:sz="4" w:space="0" w:color="000000"/>
            </w:tcBorders>
            <w:shd w:val="clear" w:color="auto" w:fill="auto"/>
            <w:noWrap/>
            <w:vAlign w:val="bottom"/>
            <w:hideMark/>
          </w:tcPr>
          <w:p w14:paraId="3280CE6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 CUADRADO</w:t>
            </w:r>
          </w:p>
        </w:tc>
      </w:tr>
      <w:tr w:rsidR="00AF1430" w:rsidRPr="00AF1430" w14:paraId="54FCE52E"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E8C4EC"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45</w:t>
            </w:r>
          </w:p>
        </w:tc>
        <w:tc>
          <w:tcPr>
            <w:tcW w:w="6788" w:type="dxa"/>
            <w:tcBorders>
              <w:top w:val="nil"/>
              <w:left w:val="nil"/>
              <w:bottom w:val="single" w:sz="4" w:space="0" w:color="000000"/>
              <w:right w:val="single" w:sz="4" w:space="0" w:color="000000"/>
            </w:tcBorders>
            <w:shd w:val="clear" w:color="auto" w:fill="auto"/>
            <w:noWrap/>
            <w:vAlign w:val="bottom"/>
            <w:hideMark/>
          </w:tcPr>
          <w:p w14:paraId="28D745F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CANALETA DE CALAMINA GALVANIZADA Nro 28 CORTE 33</w:t>
            </w:r>
          </w:p>
        </w:tc>
        <w:tc>
          <w:tcPr>
            <w:tcW w:w="2040" w:type="dxa"/>
            <w:tcBorders>
              <w:top w:val="nil"/>
              <w:left w:val="nil"/>
              <w:bottom w:val="single" w:sz="4" w:space="0" w:color="000000"/>
              <w:right w:val="single" w:sz="4" w:space="0" w:color="000000"/>
            </w:tcBorders>
            <w:shd w:val="clear" w:color="auto" w:fill="auto"/>
            <w:noWrap/>
            <w:vAlign w:val="bottom"/>
            <w:hideMark/>
          </w:tcPr>
          <w:p w14:paraId="65A3B8FE"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w:t>
            </w:r>
          </w:p>
        </w:tc>
      </w:tr>
      <w:tr w:rsidR="00AF1430" w:rsidRPr="00AF1430" w14:paraId="5CF22C10"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F0E7B0"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46</w:t>
            </w:r>
          </w:p>
        </w:tc>
        <w:tc>
          <w:tcPr>
            <w:tcW w:w="6788" w:type="dxa"/>
            <w:tcBorders>
              <w:top w:val="nil"/>
              <w:left w:val="nil"/>
              <w:bottom w:val="single" w:sz="4" w:space="0" w:color="000000"/>
              <w:right w:val="single" w:sz="4" w:space="0" w:color="000000"/>
            </w:tcBorders>
            <w:shd w:val="clear" w:color="auto" w:fill="auto"/>
            <w:noWrap/>
            <w:vAlign w:val="bottom"/>
            <w:hideMark/>
          </w:tcPr>
          <w:p w14:paraId="28F4F37A"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BAJANTE DE PVC 3"</w:t>
            </w:r>
          </w:p>
        </w:tc>
        <w:tc>
          <w:tcPr>
            <w:tcW w:w="2040" w:type="dxa"/>
            <w:tcBorders>
              <w:top w:val="nil"/>
              <w:left w:val="nil"/>
              <w:bottom w:val="single" w:sz="4" w:space="0" w:color="000000"/>
              <w:right w:val="single" w:sz="4" w:space="0" w:color="000000"/>
            </w:tcBorders>
            <w:shd w:val="clear" w:color="auto" w:fill="auto"/>
            <w:noWrap/>
            <w:vAlign w:val="bottom"/>
            <w:hideMark/>
          </w:tcPr>
          <w:p w14:paraId="582D4D0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METRO</w:t>
            </w:r>
          </w:p>
        </w:tc>
      </w:tr>
      <w:tr w:rsidR="00AF1430" w:rsidRPr="00AF1430" w14:paraId="2DB26A0C" w14:textId="77777777" w:rsidTr="00AF1430">
        <w:trPr>
          <w:trHeight w:val="46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1914611"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47</w:t>
            </w:r>
          </w:p>
        </w:tc>
        <w:tc>
          <w:tcPr>
            <w:tcW w:w="6788" w:type="dxa"/>
            <w:tcBorders>
              <w:top w:val="nil"/>
              <w:left w:val="nil"/>
              <w:bottom w:val="single" w:sz="4" w:space="0" w:color="000000"/>
              <w:right w:val="single" w:sz="4" w:space="0" w:color="000000"/>
            </w:tcBorders>
            <w:shd w:val="clear" w:color="auto" w:fill="auto"/>
            <w:vAlign w:val="bottom"/>
            <w:hideMark/>
          </w:tcPr>
          <w:p w14:paraId="4D39D55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PUERTA TABLERO DE MADERA SEMIDURA C/BARNIZ (1,00X2,10) (INC/MARCO Y QUINCALLERÍA)</w:t>
            </w:r>
          </w:p>
        </w:tc>
        <w:tc>
          <w:tcPr>
            <w:tcW w:w="2040" w:type="dxa"/>
            <w:tcBorders>
              <w:top w:val="nil"/>
              <w:left w:val="nil"/>
              <w:bottom w:val="single" w:sz="4" w:space="0" w:color="000000"/>
              <w:right w:val="single" w:sz="4" w:space="0" w:color="000000"/>
            </w:tcBorders>
            <w:shd w:val="clear" w:color="auto" w:fill="auto"/>
            <w:vAlign w:val="bottom"/>
            <w:hideMark/>
          </w:tcPr>
          <w:p w14:paraId="3EBB2CCC"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30457F6B" w14:textId="77777777" w:rsidTr="00AF1430">
        <w:trPr>
          <w:trHeight w:val="46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09B2354"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48</w:t>
            </w:r>
          </w:p>
        </w:tc>
        <w:tc>
          <w:tcPr>
            <w:tcW w:w="6788" w:type="dxa"/>
            <w:tcBorders>
              <w:top w:val="nil"/>
              <w:left w:val="nil"/>
              <w:bottom w:val="single" w:sz="4" w:space="0" w:color="000000"/>
              <w:right w:val="single" w:sz="4" w:space="0" w:color="000000"/>
            </w:tcBorders>
            <w:shd w:val="clear" w:color="auto" w:fill="auto"/>
            <w:vAlign w:val="bottom"/>
            <w:hideMark/>
          </w:tcPr>
          <w:p w14:paraId="4AA7269B"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PROVISIÓN Y COLOCADO DE  PUERTA TABLERO DE MADERA SEMIDURA C/BARNIZ (0,90X2,10) (INC/MARCO Y QUINCALLERÍA)</w:t>
            </w:r>
          </w:p>
        </w:tc>
        <w:tc>
          <w:tcPr>
            <w:tcW w:w="2040" w:type="dxa"/>
            <w:tcBorders>
              <w:top w:val="nil"/>
              <w:left w:val="nil"/>
              <w:bottom w:val="single" w:sz="4" w:space="0" w:color="000000"/>
              <w:right w:val="single" w:sz="4" w:space="0" w:color="000000"/>
            </w:tcBorders>
            <w:shd w:val="clear" w:color="auto" w:fill="auto"/>
            <w:vAlign w:val="bottom"/>
            <w:hideMark/>
          </w:tcPr>
          <w:p w14:paraId="0980E10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6D9A2E75"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35F659"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49</w:t>
            </w:r>
          </w:p>
        </w:tc>
        <w:tc>
          <w:tcPr>
            <w:tcW w:w="6788" w:type="dxa"/>
            <w:tcBorders>
              <w:top w:val="nil"/>
              <w:left w:val="nil"/>
              <w:bottom w:val="single" w:sz="4" w:space="0" w:color="000000"/>
              <w:right w:val="single" w:sz="4" w:space="0" w:color="000000"/>
            </w:tcBorders>
            <w:shd w:val="clear" w:color="auto" w:fill="auto"/>
            <w:noWrap/>
            <w:vAlign w:val="bottom"/>
            <w:hideMark/>
          </w:tcPr>
          <w:p w14:paraId="3238A34D"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PROVISION Y COLOCADO DE TANQUE PLASTICO DE AGUA DE 450 LITROS C/ ACCESORIOS</w:t>
            </w:r>
          </w:p>
        </w:tc>
        <w:tc>
          <w:tcPr>
            <w:tcW w:w="2040" w:type="dxa"/>
            <w:tcBorders>
              <w:top w:val="nil"/>
              <w:left w:val="nil"/>
              <w:bottom w:val="single" w:sz="4" w:space="0" w:color="000000"/>
              <w:right w:val="single" w:sz="4" w:space="0" w:color="000000"/>
            </w:tcBorders>
            <w:shd w:val="clear" w:color="auto" w:fill="auto"/>
            <w:noWrap/>
            <w:vAlign w:val="bottom"/>
            <w:hideMark/>
          </w:tcPr>
          <w:p w14:paraId="41DD9B4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3F4102E6"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F52588"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50</w:t>
            </w:r>
          </w:p>
        </w:tc>
        <w:tc>
          <w:tcPr>
            <w:tcW w:w="6788" w:type="dxa"/>
            <w:tcBorders>
              <w:top w:val="nil"/>
              <w:left w:val="nil"/>
              <w:bottom w:val="single" w:sz="4" w:space="0" w:color="000000"/>
              <w:right w:val="single" w:sz="4" w:space="0" w:color="000000"/>
            </w:tcBorders>
            <w:shd w:val="clear" w:color="auto" w:fill="auto"/>
            <w:noWrap/>
            <w:vAlign w:val="bottom"/>
            <w:hideMark/>
          </w:tcPr>
          <w:p w14:paraId="2DADA2F5"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CÁMARA DE INSPECCIÓN DE LADRILLO GAMBOTE (23X10X5) (0,60X0,60)</w:t>
            </w:r>
          </w:p>
        </w:tc>
        <w:tc>
          <w:tcPr>
            <w:tcW w:w="2040" w:type="dxa"/>
            <w:tcBorders>
              <w:top w:val="nil"/>
              <w:left w:val="nil"/>
              <w:bottom w:val="single" w:sz="4" w:space="0" w:color="000000"/>
              <w:right w:val="single" w:sz="4" w:space="0" w:color="000000"/>
            </w:tcBorders>
            <w:shd w:val="clear" w:color="auto" w:fill="auto"/>
            <w:noWrap/>
            <w:vAlign w:val="bottom"/>
            <w:hideMark/>
          </w:tcPr>
          <w:p w14:paraId="79514E97"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PIEZA</w:t>
            </w:r>
          </w:p>
        </w:tc>
      </w:tr>
      <w:tr w:rsidR="00AF1430" w:rsidRPr="00AF1430" w14:paraId="53B64772"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18F7C3"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51</w:t>
            </w:r>
          </w:p>
        </w:tc>
        <w:tc>
          <w:tcPr>
            <w:tcW w:w="6788" w:type="dxa"/>
            <w:tcBorders>
              <w:top w:val="nil"/>
              <w:left w:val="nil"/>
              <w:bottom w:val="single" w:sz="4" w:space="0" w:color="000000"/>
              <w:right w:val="single" w:sz="4" w:space="0" w:color="000000"/>
            </w:tcBorders>
            <w:shd w:val="clear" w:color="auto" w:fill="auto"/>
            <w:noWrap/>
            <w:vAlign w:val="bottom"/>
            <w:hideMark/>
          </w:tcPr>
          <w:p w14:paraId="24E5D540"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CÁMARA SÉPTICA DE LADRILLO GAMBOTE (23X10X5) (1,50X1,50)</w:t>
            </w:r>
          </w:p>
        </w:tc>
        <w:tc>
          <w:tcPr>
            <w:tcW w:w="2040" w:type="dxa"/>
            <w:tcBorders>
              <w:top w:val="nil"/>
              <w:left w:val="nil"/>
              <w:bottom w:val="single" w:sz="4" w:space="0" w:color="000000"/>
              <w:right w:val="single" w:sz="4" w:space="0" w:color="000000"/>
            </w:tcBorders>
            <w:shd w:val="clear" w:color="auto" w:fill="auto"/>
            <w:noWrap/>
            <w:vAlign w:val="bottom"/>
            <w:hideMark/>
          </w:tcPr>
          <w:p w14:paraId="2032B0D3"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0FF74DD7"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DFD47B"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52</w:t>
            </w:r>
          </w:p>
        </w:tc>
        <w:tc>
          <w:tcPr>
            <w:tcW w:w="6788" w:type="dxa"/>
            <w:tcBorders>
              <w:top w:val="nil"/>
              <w:left w:val="nil"/>
              <w:bottom w:val="single" w:sz="4" w:space="0" w:color="000000"/>
              <w:right w:val="single" w:sz="4" w:space="0" w:color="000000"/>
            </w:tcBorders>
            <w:shd w:val="clear" w:color="auto" w:fill="auto"/>
            <w:noWrap/>
            <w:vAlign w:val="bottom"/>
            <w:hideMark/>
          </w:tcPr>
          <w:p w14:paraId="2FE73406"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POZO ABSORBENTE DE MAMPOSTERÍA DE PIEDRA H=2,50</w:t>
            </w:r>
          </w:p>
        </w:tc>
        <w:tc>
          <w:tcPr>
            <w:tcW w:w="2040" w:type="dxa"/>
            <w:tcBorders>
              <w:top w:val="nil"/>
              <w:left w:val="nil"/>
              <w:bottom w:val="single" w:sz="4" w:space="0" w:color="000000"/>
              <w:right w:val="single" w:sz="4" w:space="0" w:color="000000"/>
            </w:tcBorders>
            <w:shd w:val="clear" w:color="auto" w:fill="auto"/>
            <w:noWrap/>
            <w:vAlign w:val="bottom"/>
            <w:hideMark/>
          </w:tcPr>
          <w:p w14:paraId="53C38CA4"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r w:rsidR="00AF1430" w:rsidRPr="00AF1430" w14:paraId="19B2EED4" w14:textId="77777777" w:rsidTr="00AF1430">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71F7EA" w14:textId="77777777" w:rsidR="00AF1430" w:rsidRPr="00AF1430" w:rsidRDefault="00AF1430" w:rsidP="00AF1430">
            <w:pPr>
              <w:jc w:val="cente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53</w:t>
            </w:r>
          </w:p>
        </w:tc>
        <w:tc>
          <w:tcPr>
            <w:tcW w:w="6788" w:type="dxa"/>
            <w:tcBorders>
              <w:top w:val="nil"/>
              <w:left w:val="nil"/>
              <w:bottom w:val="single" w:sz="4" w:space="0" w:color="000000"/>
              <w:right w:val="single" w:sz="4" w:space="0" w:color="000000"/>
            </w:tcBorders>
            <w:shd w:val="clear" w:color="auto" w:fill="auto"/>
            <w:noWrap/>
            <w:vAlign w:val="bottom"/>
            <w:hideMark/>
          </w:tcPr>
          <w:p w14:paraId="3840986F"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LIMPIEZA GENERAL</w:t>
            </w:r>
          </w:p>
        </w:tc>
        <w:tc>
          <w:tcPr>
            <w:tcW w:w="2040" w:type="dxa"/>
            <w:tcBorders>
              <w:top w:val="nil"/>
              <w:left w:val="nil"/>
              <w:bottom w:val="single" w:sz="4" w:space="0" w:color="000000"/>
              <w:right w:val="single" w:sz="4" w:space="0" w:color="000000"/>
            </w:tcBorders>
            <w:shd w:val="clear" w:color="auto" w:fill="auto"/>
            <w:noWrap/>
            <w:vAlign w:val="bottom"/>
            <w:hideMark/>
          </w:tcPr>
          <w:p w14:paraId="2124BEA8" w14:textId="77777777" w:rsidR="00AF1430" w:rsidRPr="00AF1430" w:rsidRDefault="00AF1430" w:rsidP="00AF1430">
            <w:pPr>
              <w:rPr>
                <w:rFonts w:ascii="Calibri" w:hAnsi="Calibri" w:cs="Calibri"/>
                <w:color w:val="000000"/>
                <w:sz w:val="16"/>
                <w:szCs w:val="16"/>
                <w:lang w:val="es-BO" w:eastAsia="es-BO"/>
              </w:rPr>
            </w:pPr>
            <w:r w:rsidRPr="00AF1430">
              <w:rPr>
                <w:rFonts w:ascii="Calibri" w:hAnsi="Calibri" w:cs="Calibri"/>
                <w:color w:val="000000"/>
                <w:sz w:val="16"/>
                <w:szCs w:val="16"/>
                <w:lang w:val="es-BO" w:eastAsia="es-BO"/>
              </w:rPr>
              <w:t>GLOBAL</w:t>
            </w:r>
          </w:p>
        </w:tc>
      </w:tr>
    </w:tbl>
    <w:p w14:paraId="0080EC8C" w14:textId="77777777" w:rsidR="00AF1430" w:rsidRPr="00AF1430" w:rsidRDefault="00AF1430" w:rsidP="00AF1430">
      <w:pPr>
        <w:rPr>
          <w:rFonts w:ascii="Tahoma" w:hAnsi="Tahoma" w:cs="Tahoma"/>
          <w:color w:val="000000"/>
          <w:lang w:val="es-ES_tradnl"/>
        </w:rPr>
      </w:pPr>
    </w:p>
    <w:p w14:paraId="1DFE12A6" w14:textId="409D470F" w:rsidR="00AF1430" w:rsidRPr="00C02D91" w:rsidRDefault="00AF1430" w:rsidP="00AF1430">
      <w:pPr>
        <w:keepNext/>
        <w:numPr>
          <w:ilvl w:val="0"/>
          <w:numId w:val="43"/>
        </w:numPr>
        <w:spacing w:after="160" w:line="260" w:lineRule="atLeast"/>
        <w:outlineLvl w:val="0"/>
        <w:rPr>
          <w:rFonts w:ascii="Tahoma" w:hAnsi="Tahoma" w:cs="Tahoma"/>
          <w:b/>
          <w:bCs/>
          <w:color w:val="000000"/>
          <w:kern w:val="32"/>
          <w:lang w:val="es-ES_tradnl"/>
        </w:rPr>
      </w:pPr>
      <w:bookmarkStart w:id="151" w:name="_Toc71811174"/>
      <w:r w:rsidRPr="00AF1430">
        <w:rPr>
          <w:rFonts w:ascii="Tahoma" w:hAnsi="Tahoma" w:cs="Tahoma"/>
          <w:b/>
          <w:bCs/>
          <w:color w:val="000000"/>
          <w:kern w:val="32"/>
          <w:lang w:val="es-ES_tradnl"/>
        </w:rPr>
        <w:lastRenderedPageBreak/>
        <w:t xml:space="preserve">DE LOS MATERIALES DE </w:t>
      </w:r>
      <w:bookmarkEnd w:id="145"/>
      <w:r w:rsidRPr="00AF1430">
        <w:rPr>
          <w:rFonts w:ascii="Tahoma" w:hAnsi="Tahoma" w:cs="Tahoma"/>
          <w:b/>
          <w:bCs/>
          <w:color w:val="000000"/>
          <w:kern w:val="32"/>
          <w:lang w:val="es-ES_tradnl"/>
        </w:rPr>
        <w:t>CONSTRUCCIÓN</w:t>
      </w:r>
      <w:bookmarkEnd w:id="151"/>
    </w:p>
    <w:p w14:paraId="371E3A67" w14:textId="77777777" w:rsidR="00AF1430" w:rsidRPr="00AF1430" w:rsidRDefault="00AF1430" w:rsidP="00AF1430">
      <w:pPr>
        <w:spacing w:after="160" w:line="259" w:lineRule="auto"/>
        <w:jc w:val="both"/>
        <w:rPr>
          <w:rFonts w:ascii="Tahoma" w:eastAsiaTheme="minorHAnsi" w:hAnsi="Tahoma" w:cs="Tahoma"/>
          <w:lang w:val="es-BO"/>
        </w:rPr>
      </w:pPr>
      <w:bookmarkStart w:id="152" w:name="_Hlk180583306"/>
      <w:r w:rsidRPr="00AF1430">
        <w:rPr>
          <w:rFonts w:ascii="Tahoma" w:eastAsiaTheme="minorHAnsi" w:hAnsi="Tahoma" w:cs="Tahoma"/>
          <w:lang w:val="es-BO"/>
        </w:rPr>
        <w:t>Si la calidad de algún material no se encuentra especificada, obligatoriamente deberá merecer la aprobación del Inspector de Proyecto.</w:t>
      </w:r>
    </w:p>
    <w:p w14:paraId="1DB361EE" w14:textId="77777777" w:rsidR="00AF1430" w:rsidRPr="00AF1430" w:rsidRDefault="00AF1430" w:rsidP="00AF1430">
      <w:pPr>
        <w:tabs>
          <w:tab w:val="left" w:pos="8711"/>
        </w:tabs>
        <w:spacing w:after="160" w:line="259" w:lineRule="auto"/>
        <w:jc w:val="both"/>
        <w:rPr>
          <w:rFonts w:ascii="Tahoma" w:eastAsiaTheme="minorHAnsi" w:hAnsi="Tahoma" w:cs="Tahoma"/>
          <w:lang w:val="es-BO"/>
        </w:rPr>
      </w:pPr>
      <w:r w:rsidRPr="00AF1430">
        <w:rPr>
          <w:rFonts w:ascii="Tahoma" w:eastAsiaTheme="minorHAnsi" w:hAnsi="Tahoma" w:cs="Tahoma"/>
          <w:lang w:val="es-BO"/>
        </w:rPr>
        <w:t>En caso de ser requerido, el Inspector de Proyecto aclarará o ampliará las características de un insumo a ser adquirido para la ejecución del proyecto.</w:t>
      </w:r>
      <w:bookmarkEnd w:id="152"/>
    </w:p>
    <w:p w14:paraId="05C09924" w14:textId="77777777" w:rsidR="00AF1430" w:rsidRPr="00AF1430" w:rsidRDefault="00AF1430" w:rsidP="00AF1430">
      <w:pPr>
        <w:jc w:val="both"/>
        <w:rPr>
          <w:rFonts w:ascii="Tahoma" w:hAnsi="Tahoma" w:cs="Tahoma"/>
          <w:lang w:val="es-ES_tradnl"/>
        </w:rPr>
      </w:pPr>
      <w:r w:rsidRPr="00AF1430">
        <w:rPr>
          <w:rFonts w:ascii="Tahoma" w:hAnsi="Tahoma" w:cs="Tahoma"/>
          <w:color w:val="000000"/>
          <w:lang w:val="es-ES_tradnl" w:eastAsia="x-none"/>
        </w:rPr>
        <w:t xml:space="preserve">De acuerdo al </w:t>
      </w:r>
      <w:r w:rsidRPr="00AF1430">
        <w:rPr>
          <w:rFonts w:ascii="Tahoma" w:hAnsi="Tahoma" w:cs="Tahoma"/>
          <w:b/>
          <w:bCs/>
          <w:color w:val="000000"/>
          <w:lang w:eastAsia="x-none"/>
        </w:rPr>
        <w:t xml:space="preserve">Artículo 95 del reglamento de la Ley 1700, </w:t>
      </w:r>
      <w:r w:rsidRPr="00AF1430">
        <w:rPr>
          <w:rFonts w:ascii="Tahoma" w:hAnsi="Tahoma" w:cs="Tahoma"/>
          <w:color w:val="000000"/>
          <w:lang w:val="es-ES_tradnl" w:eastAsia="x-none"/>
        </w:rPr>
        <w:t xml:space="preserve">los productos forestales (MADERA), </w:t>
      </w:r>
      <w:r w:rsidRPr="00AF143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F1430">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3" w:name="_Hlk180583332"/>
      <w:r w:rsidRPr="00AF1430">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48BFBDF7" w14:textId="77777777" w:rsidR="00AF1430" w:rsidRPr="00AF1430" w:rsidRDefault="00AF1430" w:rsidP="00AF1430">
      <w:pPr>
        <w:jc w:val="both"/>
        <w:rPr>
          <w:rFonts w:ascii="Tahoma" w:hAnsi="Tahoma" w:cs="Tahoma"/>
          <w:lang w:val="es-ES_tradnl"/>
        </w:rPr>
      </w:pPr>
    </w:p>
    <w:p w14:paraId="7EE775EF" w14:textId="77777777" w:rsidR="00AF1430" w:rsidRPr="00AF1430" w:rsidRDefault="00AF1430" w:rsidP="00AF1430">
      <w:pPr>
        <w:jc w:val="both"/>
        <w:rPr>
          <w:rFonts w:ascii="Tahoma" w:hAnsi="Tahoma" w:cs="Tahoma"/>
          <w:lang w:eastAsia="es-ES"/>
        </w:rPr>
      </w:pPr>
      <w:r w:rsidRPr="00AF143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F1430">
        <w:rPr>
          <w:rFonts w:ascii="Tahoma" w:hAnsi="Tahoma" w:cs="Tahoma"/>
          <w:i/>
          <w:iCs/>
          <w:lang w:eastAsia="es-ES"/>
        </w:rPr>
        <w:t>“principios de complementariedad, reciprocidad, solidaridad, redistribución, igualdad, seguridad jurídica, sustentabilidad, equilibrio, justicia y transparencia”</w:t>
      </w:r>
      <w:r w:rsidRPr="00AF143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A43D6D" w14:textId="77777777" w:rsidR="00AF1430" w:rsidRPr="00AF1430" w:rsidRDefault="00AF1430" w:rsidP="00AF1430">
      <w:pPr>
        <w:jc w:val="both"/>
        <w:rPr>
          <w:lang w:val="es-ES_tradnl"/>
        </w:rPr>
      </w:pPr>
    </w:p>
    <w:p w14:paraId="07D52BC8" w14:textId="77777777" w:rsidR="00AF1430" w:rsidRPr="00AF1430" w:rsidRDefault="00AF1430" w:rsidP="00AF1430">
      <w:pPr>
        <w:tabs>
          <w:tab w:val="left" w:pos="993"/>
        </w:tabs>
        <w:spacing w:line="260" w:lineRule="atLeast"/>
        <w:jc w:val="both"/>
        <w:rPr>
          <w:rFonts w:ascii="Tahoma" w:hAnsi="Tahoma" w:cs="Tahoma"/>
          <w:b/>
          <w:lang w:val="es-ES_tradnl"/>
        </w:rPr>
      </w:pPr>
      <w:r w:rsidRPr="00AF1430">
        <w:rPr>
          <w:rFonts w:ascii="Tahoma" w:hAnsi="Tahoma" w:cs="Tahoma"/>
          <w:b/>
          <w:lang w:val="es-ES_tradnl"/>
        </w:rPr>
        <w:t>Proceso de provisión/dotación de materiales de construcción.</w:t>
      </w:r>
    </w:p>
    <w:p w14:paraId="17FD5F71"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4325F9"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14BCF1" w14:textId="77777777" w:rsidR="00AF1430" w:rsidRPr="00AF1430" w:rsidRDefault="00AF1430" w:rsidP="00AF1430">
      <w:pPr>
        <w:tabs>
          <w:tab w:val="left" w:pos="993"/>
        </w:tabs>
        <w:spacing w:line="260" w:lineRule="atLeast"/>
        <w:jc w:val="both"/>
        <w:rPr>
          <w:rFonts w:ascii="Tahoma" w:hAnsi="Tahoma" w:cs="Tahoma"/>
          <w:color w:val="FF0000"/>
          <w:lang w:val="es-ES_tradnl"/>
        </w:rPr>
      </w:pPr>
      <w:r w:rsidRPr="00AF143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A12A37" w14:textId="77777777" w:rsidR="00AF1430" w:rsidRPr="00AF1430" w:rsidRDefault="00AF1430" w:rsidP="00AF1430">
      <w:pPr>
        <w:tabs>
          <w:tab w:val="left" w:pos="993"/>
        </w:tabs>
        <w:spacing w:line="260" w:lineRule="atLeast"/>
        <w:jc w:val="both"/>
        <w:rPr>
          <w:rFonts w:ascii="Tahoma" w:hAnsi="Tahoma" w:cs="Tahoma"/>
          <w:b/>
          <w:lang w:val="es-ES_tradnl"/>
        </w:rPr>
      </w:pPr>
      <w:r w:rsidRPr="00AF1430">
        <w:rPr>
          <w:rFonts w:ascii="Tahoma" w:hAnsi="Tahoma" w:cs="Tahoma"/>
          <w:b/>
          <w:lang w:val="es-ES_tradnl"/>
        </w:rPr>
        <w:t xml:space="preserve">Del Almacenamiento y resguardo de los materiales </w:t>
      </w:r>
      <w:bookmarkStart w:id="154" w:name="_Hlk118650468"/>
      <w:r w:rsidRPr="00AF1430">
        <w:rPr>
          <w:rFonts w:ascii="Tahoma" w:hAnsi="Tahoma" w:cs="Tahoma"/>
          <w:b/>
          <w:lang w:val="es-ES_tradnl"/>
        </w:rPr>
        <w:t>de construcción</w:t>
      </w:r>
      <w:bookmarkEnd w:id="154"/>
      <w:r w:rsidRPr="00AF1430">
        <w:rPr>
          <w:rFonts w:ascii="Tahoma" w:hAnsi="Tahoma" w:cs="Tahoma"/>
          <w:b/>
          <w:lang w:val="es-ES_tradnl"/>
        </w:rPr>
        <w:t>.</w:t>
      </w:r>
    </w:p>
    <w:p w14:paraId="48DD5074"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D644F20" w14:textId="77777777" w:rsidR="00AF1430" w:rsidRPr="00AF1430" w:rsidRDefault="00AF1430" w:rsidP="00AF1430">
      <w:pPr>
        <w:tabs>
          <w:tab w:val="left" w:pos="993"/>
        </w:tabs>
        <w:spacing w:line="260" w:lineRule="atLeast"/>
        <w:jc w:val="both"/>
        <w:rPr>
          <w:rFonts w:ascii="Tahoma" w:hAnsi="Tahoma" w:cs="Tahoma"/>
          <w:b/>
          <w:lang w:val="es-ES_tradnl"/>
        </w:rPr>
      </w:pPr>
      <w:r w:rsidRPr="00AF1430">
        <w:rPr>
          <w:rFonts w:ascii="Tahoma" w:hAnsi="Tahoma" w:cs="Tahoma"/>
          <w:b/>
          <w:lang w:val="es-ES_tradnl"/>
        </w:rPr>
        <w:t>De la Asignación de Materiales de Construcción.</w:t>
      </w:r>
    </w:p>
    <w:p w14:paraId="3C3C686D"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AF1430">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7EE35A"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E4F805" w14:textId="77777777" w:rsidR="00AF1430" w:rsidRPr="00AF1430" w:rsidRDefault="00AF1430" w:rsidP="00AF1430">
      <w:pPr>
        <w:tabs>
          <w:tab w:val="left" w:pos="993"/>
        </w:tabs>
        <w:spacing w:line="260" w:lineRule="atLeast"/>
        <w:jc w:val="both"/>
        <w:rPr>
          <w:rFonts w:ascii="Tahoma" w:hAnsi="Tahoma" w:cs="Tahoma"/>
          <w:b/>
          <w:lang w:val="es-ES_tradnl"/>
        </w:rPr>
      </w:pPr>
      <w:r w:rsidRPr="00AF1430">
        <w:rPr>
          <w:rFonts w:ascii="Tahoma" w:hAnsi="Tahoma" w:cs="Tahoma"/>
          <w:b/>
          <w:lang w:val="es-ES_tradnl"/>
        </w:rPr>
        <w:t>De la Entrega de Materiales de Construcción.</w:t>
      </w:r>
    </w:p>
    <w:p w14:paraId="650BA943" w14:textId="77777777" w:rsidR="00AF1430" w:rsidRPr="00AF1430" w:rsidRDefault="00AF1430" w:rsidP="00AF1430">
      <w:pPr>
        <w:tabs>
          <w:tab w:val="left" w:pos="993"/>
        </w:tabs>
        <w:spacing w:line="260" w:lineRule="atLeast"/>
        <w:jc w:val="both"/>
        <w:rPr>
          <w:rFonts w:ascii="Tahoma" w:hAnsi="Tahoma" w:cs="Tahoma"/>
          <w:lang w:val="es-ES_tradnl"/>
        </w:rPr>
      </w:pPr>
      <w:r w:rsidRPr="00AF1430">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695A31" w14:textId="77777777" w:rsidR="00AF1430" w:rsidRPr="00AF1430" w:rsidRDefault="00AF1430" w:rsidP="00AF1430">
      <w:pPr>
        <w:keepNext/>
        <w:numPr>
          <w:ilvl w:val="0"/>
          <w:numId w:val="43"/>
        </w:numPr>
        <w:spacing w:before="240" w:after="60" w:line="260" w:lineRule="atLeast"/>
        <w:outlineLvl w:val="0"/>
        <w:rPr>
          <w:rFonts w:ascii="Tahoma" w:hAnsi="Tahoma" w:cs="Tahoma"/>
          <w:b/>
          <w:bCs/>
          <w:kern w:val="32"/>
          <w:lang w:val="es-ES_tradnl"/>
        </w:rPr>
      </w:pPr>
      <w:bookmarkStart w:id="155" w:name="_Toc71811175"/>
      <w:r w:rsidRPr="00AF1430">
        <w:rPr>
          <w:rFonts w:ascii="Tahoma" w:hAnsi="Tahoma" w:cs="Tahoma"/>
          <w:b/>
          <w:bCs/>
          <w:kern w:val="32"/>
          <w:lang w:val="es-ES_tradnl"/>
        </w:rPr>
        <w:t>PROVISIÓN E IMPLEMENTACIÓN DE PLANTÍN:</w:t>
      </w:r>
      <w:bookmarkEnd w:id="155"/>
    </w:p>
    <w:p w14:paraId="63B5BE06" w14:textId="77777777" w:rsidR="00AF1430" w:rsidRPr="00AF1430" w:rsidRDefault="00AF1430" w:rsidP="00AF1430">
      <w:pPr>
        <w:numPr>
          <w:ilvl w:val="0"/>
          <w:numId w:val="70"/>
        </w:numPr>
        <w:spacing w:after="160" w:line="259" w:lineRule="auto"/>
        <w:ind w:left="709"/>
        <w:jc w:val="both"/>
        <w:rPr>
          <w:rFonts w:ascii="Tahoma" w:hAnsi="Tahoma" w:cs="Tahoma"/>
        </w:rPr>
      </w:pPr>
      <w:r w:rsidRPr="00AF1430">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E47DD2C" w14:textId="77777777" w:rsidR="00AF1430" w:rsidRPr="00AF1430" w:rsidRDefault="00AF1430" w:rsidP="00AF1430">
      <w:pPr>
        <w:numPr>
          <w:ilvl w:val="0"/>
          <w:numId w:val="70"/>
        </w:numPr>
        <w:spacing w:after="160" w:line="259" w:lineRule="auto"/>
        <w:ind w:left="709"/>
        <w:jc w:val="both"/>
        <w:rPr>
          <w:rFonts w:ascii="Tahoma" w:hAnsi="Tahoma" w:cs="Tahoma"/>
        </w:rPr>
      </w:pPr>
      <w:r w:rsidRPr="00AF1430">
        <w:rPr>
          <w:rFonts w:ascii="Tahoma" w:hAnsi="Tahoma" w:cs="Tahoma"/>
        </w:rPr>
        <w:t>El beneficiario deberá preparar el terreno según instrucción del Inspector de Proyecto para trasplantar los plantines asignados a su responsabilidad.</w:t>
      </w:r>
    </w:p>
    <w:p w14:paraId="35FCB787" w14:textId="77777777" w:rsidR="00AF1430" w:rsidRPr="00AF1430" w:rsidRDefault="00AF1430" w:rsidP="00AF1430">
      <w:pPr>
        <w:numPr>
          <w:ilvl w:val="0"/>
          <w:numId w:val="70"/>
        </w:numPr>
        <w:spacing w:after="160" w:line="259" w:lineRule="auto"/>
        <w:ind w:left="709"/>
        <w:jc w:val="both"/>
        <w:rPr>
          <w:rFonts w:ascii="Tahoma" w:hAnsi="Tahoma" w:cs="Tahoma"/>
        </w:rPr>
      </w:pPr>
      <w:r w:rsidRPr="00AF1430">
        <w:rPr>
          <w:rFonts w:ascii="Tahoma" w:hAnsi="Tahoma" w:cs="Tahoma"/>
        </w:rPr>
        <w:t>La Entidad Ejecutora en coordinación e instrucción del Inspector del Proyecto, deberá trasplantar los plantines asignados a su responsabilidad en cada Solución Habitacional.</w:t>
      </w:r>
    </w:p>
    <w:p w14:paraId="0E5E5E77" w14:textId="6CBBE1BD" w:rsidR="00AF1430" w:rsidRPr="00C02D91" w:rsidRDefault="00AF1430" w:rsidP="00AF1430">
      <w:pPr>
        <w:jc w:val="both"/>
        <w:rPr>
          <w:rFonts w:ascii="Tahoma" w:hAnsi="Tahoma" w:cs="Tahoma"/>
          <w:b/>
        </w:rPr>
      </w:pPr>
      <w:r w:rsidRPr="00AF1430">
        <w:rPr>
          <w:rFonts w:ascii="Tahoma" w:hAnsi="Tahoma" w:cs="Tahoma"/>
          <w:b/>
        </w:rPr>
        <w:t xml:space="preserve">Nota: La preparación del terreno y la implementación de los plantines, será considerado como aporte propio del beneficiario. </w:t>
      </w:r>
    </w:p>
    <w:p w14:paraId="555AB00E" w14:textId="77777777" w:rsidR="00AF1430" w:rsidRPr="00AF1430" w:rsidRDefault="00AF1430" w:rsidP="00AF1430">
      <w:pPr>
        <w:keepNext/>
        <w:numPr>
          <w:ilvl w:val="0"/>
          <w:numId w:val="43"/>
        </w:numPr>
        <w:spacing w:before="240" w:after="60" w:line="260" w:lineRule="atLeast"/>
        <w:outlineLvl w:val="0"/>
        <w:rPr>
          <w:rFonts w:ascii="Tahoma" w:hAnsi="Tahoma" w:cs="Tahoma"/>
          <w:b/>
          <w:bCs/>
          <w:color w:val="000000"/>
          <w:kern w:val="32"/>
          <w:lang w:val="es-ES_tradnl"/>
        </w:rPr>
      </w:pPr>
      <w:bookmarkStart w:id="156" w:name="_Toc536520846"/>
      <w:bookmarkStart w:id="157" w:name="_Toc71811176"/>
      <w:r w:rsidRPr="00AF1430">
        <w:rPr>
          <w:rFonts w:ascii="Tahoma" w:hAnsi="Tahoma" w:cs="Tahoma"/>
          <w:b/>
          <w:bCs/>
          <w:color w:val="000000"/>
          <w:kern w:val="32"/>
          <w:lang w:val="es-ES_tradnl"/>
        </w:rPr>
        <w:t>ESPECIFICACIONES TÉCNICAS DE MATERIALES</w:t>
      </w:r>
      <w:bookmarkEnd w:id="156"/>
      <w:r w:rsidRPr="00AF1430">
        <w:rPr>
          <w:rFonts w:ascii="Tahoma" w:hAnsi="Tahoma" w:cs="Tahoma"/>
          <w:b/>
          <w:bCs/>
          <w:color w:val="000000"/>
          <w:kern w:val="32"/>
          <w:lang w:val="es-ES_tradnl"/>
        </w:rPr>
        <w:t xml:space="preserve"> DE CONSTRUCCIÓN</w:t>
      </w:r>
      <w:bookmarkEnd w:id="157"/>
    </w:p>
    <w:tbl>
      <w:tblPr>
        <w:tblW w:w="9493" w:type="dxa"/>
        <w:tblCellMar>
          <w:left w:w="70" w:type="dxa"/>
          <w:right w:w="70" w:type="dxa"/>
        </w:tblCellMar>
        <w:tblLook w:val="04A0" w:firstRow="1" w:lastRow="0" w:firstColumn="1" w:lastColumn="0" w:noHBand="0" w:noVBand="1"/>
      </w:tblPr>
      <w:tblGrid>
        <w:gridCol w:w="445"/>
        <w:gridCol w:w="2952"/>
        <w:gridCol w:w="810"/>
        <w:gridCol w:w="5286"/>
      </w:tblGrid>
      <w:tr w:rsidR="00AF1430" w:rsidRPr="00AF1430" w14:paraId="7001CC04" w14:textId="77777777" w:rsidTr="00AF1430">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320E51A" w14:textId="77777777" w:rsidR="00AF1430" w:rsidRPr="00AF1430" w:rsidRDefault="00AF1430" w:rsidP="00AF1430">
            <w:pPr>
              <w:rPr>
                <w:rFonts w:ascii="Calibri" w:hAnsi="Calibri" w:cs="Calibri"/>
                <w:color w:val="000000"/>
                <w:sz w:val="22"/>
                <w:szCs w:val="22"/>
                <w:lang w:val="es-BO" w:eastAsia="es-BO"/>
              </w:rPr>
            </w:pPr>
            <w:r w:rsidRPr="00AF1430">
              <w:rPr>
                <w:rFonts w:ascii="Calibri" w:hAnsi="Calibri" w:cs="Calibri"/>
                <w:color w:val="000000"/>
                <w:sz w:val="22"/>
                <w:szCs w:val="22"/>
                <w:lang w:val="es-BO" w:eastAsia="es-BO"/>
              </w:rPr>
              <w:t>DESCRIPCION DE INSUMOS</w:t>
            </w:r>
          </w:p>
        </w:tc>
      </w:tr>
      <w:tr w:rsidR="00AF1430" w:rsidRPr="00AF1430" w14:paraId="7B82E60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0FFCB0C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No.</w:t>
            </w:r>
          </w:p>
        </w:tc>
        <w:tc>
          <w:tcPr>
            <w:tcW w:w="2952" w:type="dxa"/>
            <w:tcBorders>
              <w:top w:val="nil"/>
              <w:left w:val="nil"/>
              <w:bottom w:val="single" w:sz="4" w:space="0" w:color="000000"/>
              <w:right w:val="single" w:sz="4" w:space="0" w:color="000000"/>
            </w:tcBorders>
            <w:shd w:val="clear" w:color="000000" w:fill="66B2FF"/>
            <w:noWrap/>
            <w:vAlign w:val="center"/>
            <w:hideMark/>
          </w:tcPr>
          <w:p w14:paraId="6C16E84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45D912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UNIDAD</w:t>
            </w:r>
          </w:p>
        </w:tc>
        <w:tc>
          <w:tcPr>
            <w:tcW w:w="5286" w:type="dxa"/>
            <w:tcBorders>
              <w:top w:val="nil"/>
              <w:left w:val="nil"/>
              <w:bottom w:val="single" w:sz="4" w:space="0" w:color="000000"/>
              <w:right w:val="single" w:sz="4" w:space="0" w:color="000000"/>
            </w:tcBorders>
            <w:shd w:val="clear" w:color="000000" w:fill="66B2FF"/>
            <w:noWrap/>
            <w:vAlign w:val="center"/>
            <w:hideMark/>
          </w:tcPr>
          <w:p w14:paraId="33AC7EA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ESPECIFICACIONES TECNICAS (REQUISITOS SOBRE EL PRODUCTO)</w:t>
            </w:r>
          </w:p>
        </w:tc>
      </w:tr>
      <w:tr w:rsidR="00AF1430" w:rsidRPr="00AF1430" w14:paraId="0BF778E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BF072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w:t>
            </w:r>
          </w:p>
        </w:tc>
        <w:tc>
          <w:tcPr>
            <w:tcW w:w="2952" w:type="dxa"/>
            <w:tcBorders>
              <w:top w:val="nil"/>
              <w:left w:val="nil"/>
              <w:bottom w:val="single" w:sz="4" w:space="0" w:color="000000"/>
              <w:right w:val="single" w:sz="4" w:space="0" w:color="000000"/>
            </w:tcBorders>
            <w:shd w:val="clear" w:color="auto" w:fill="auto"/>
            <w:noWrap/>
            <w:vAlign w:val="center"/>
            <w:hideMark/>
          </w:tcPr>
          <w:p w14:paraId="2681A1E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562D131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A42B3C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utilizado para sujeción y colocación de las bajantes de tubería de PVC de 3” para el drenaje de aguas pluviales.</w:t>
            </w:r>
            <w:r w:rsidRPr="00AF1430">
              <w:rPr>
                <w:rFonts w:ascii="Calibri" w:hAnsi="Calibri" w:cs="Calibri"/>
                <w:color w:val="000000"/>
                <w:lang w:val="es-BO" w:eastAsia="es-BO"/>
              </w:rPr>
              <w:br/>
              <w:t>Características que debe cumplir:</w:t>
            </w:r>
            <w:r w:rsidRPr="00AF1430">
              <w:rPr>
                <w:rFonts w:ascii="Calibri" w:hAnsi="Calibri" w:cs="Calibri"/>
                <w:color w:val="000000"/>
                <w:lang w:val="es-BO" w:eastAsia="es-BO"/>
              </w:rPr>
              <w:br/>
              <w:t>• Deberá ser apta para tubos de PVC de 3".</w:t>
            </w:r>
            <w:r w:rsidRPr="00AF1430">
              <w:rPr>
                <w:rFonts w:ascii="Calibri" w:hAnsi="Calibri" w:cs="Calibri"/>
                <w:color w:val="000000"/>
                <w:lang w:val="es-BO" w:eastAsia="es-BO"/>
              </w:rPr>
              <w:br/>
              <w:t>• Grosor de material de 1 a 1.4 mm.</w:t>
            </w:r>
            <w:r w:rsidRPr="00AF1430">
              <w:rPr>
                <w:rFonts w:ascii="Calibri" w:hAnsi="Calibri" w:cs="Calibri"/>
                <w:color w:val="000000"/>
                <w:lang w:val="es-BO" w:eastAsia="es-BO"/>
              </w:rPr>
              <w:br/>
              <w:t>• Acabado zincado mayor a 5 micras.</w:t>
            </w:r>
            <w:r w:rsidRPr="00AF1430">
              <w:rPr>
                <w:rFonts w:ascii="Calibri" w:hAnsi="Calibri" w:cs="Calibri"/>
                <w:color w:val="000000"/>
                <w:lang w:val="es-BO" w:eastAsia="es-BO"/>
              </w:rPr>
              <w:br/>
              <w:t>• Deberá soportar una carga de 100 Kg.</w:t>
            </w:r>
            <w:r w:rsidRPr="00AF1430">
              <w:rPr>
                <w:rFonts w:ascii="Calibri" w:hAnsi="Calibri" w:cs="Calibri"/>
                <w:color w:val="000000"/>
                <w:lang w:val="es-BO" w:eastAsia="es-BO"/>
              </w:rPr>
              <w:br/>
              <w:t>• Deberá contener huecos en sus extremos para la sujeción a la pared.(FA)</w:t>
            </w:r>
          </w:p>
        </w:tc>
      </w:tr>
      <w:tr w:rsidR="00AF1430" w:rsidRPr="00AF1430" w14:paraId="7DF4B12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E6758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w:t>
            </w:r>
          </w:p>
        </w:tc>
        <w:tc>
          <w:tcPr>
            <w:tcW w:w="2952" w:type="dxa"/>
            <w:tcBorders>
              <w:top w:val="nil"/>
              <w:left w:val="nil"/>
              <w:bottom w:val="single" w:sz="4" w:space="0" w:color="000000"/>
              <w:right w:val="single" w:sz="4" w:space="0" w:color="000000"/>
            </w:tcBorders>
            <w:shd w:val="clear" w:color="auto" w:fill="auto"/>
            <w:noWrap/>
            <w:vAlign w:val="center"/>
            <w:hideMark/>
          </w:tcPr>
          <w:p w14:paraId="3736E78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505CDDB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15B28DC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w:t>
            </w:r>
            <w:r w:rsidRPr="00AF1430">
              <w:rPr>
                <w:rFonts w:ascii="Calibri" w:hAnsi="Calibri" w:cs="Calibri"/>
                <w:color w:val="000000"/>
                <w:lang w:val="es-BO" w:eastAsia="es-BO"/>
              </w:rPr>
              <w:lastRenderedPageBreak/>
              <w:t>entre otros.</w:t>
            </w:r>
            <w:r w:rsidRPr="00AF1430">
              <w:rPr>
                <w:rFonts w:ascii="Calibri" w:hAnsi="Calibri" w:cs="Calibri"/>
                <w:color w:val="000000"/>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F1430">
              <w:rPr>
                <w:rFonts w:ascii="Calibri" w:hAnsi="Calibri" w:cs="Calibri"/>
                <w:color w:val="000000"/>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F1430" w:rsidRPr="00AF1430" w14:paraId="13A1A3C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3DEE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3</w:t>
            </w:r>
          </w:p>
        </w:tc>
        <w:tc>
          <w:tcPr>
            <w:tcW w:w="2952" w:type="dxa"/>
            <w:tcBorders>
              <w:top w:val="nil"/>
              <w:left w:val="nil"/>
              <w:bottom w:val="single" w:sz="4" w:space="0" w:color="000000"/>
              <w:right w:val="single" w:sz="4" w:space="0" w:color="000000"/>
            </w:tcBorders>
            <w:shd w:val="clear" w:color="auto" w:fill="auto"/>
            <w:noWrap/>
            <w:vAlign w:val="center"/>
            <w:hideMark/>
          </w:tcPr>
          <w:p w14:paraId="75F583F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center"/>
            <w:hideMark/>
          </w:tcPr>
          <w:p w14:paraId="66D3A3E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60435F0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 un elemento que provee la trayectoria para el flujo de la corriente en las instalaciones eléctricas.</w:t>
            </w:r>
            <w:r w:rsidRPr="00AF1430">
              <w:rPr>
                <w:rFonts w:ascii="Calibri" w:hAnsi="Calibri" w:cs="Calibri"/>
                <w:color w:val="000000"/>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F1430">
              <w:rPr>
                <w:rFonts w:ascii="Calibri" w:hAnsi="Calibri" w:cs="Calibri"/>
                <w:color w:val="000000"/>
                <w:lang w:val="es-BO" w:eastAsia="es-BO"/>
              </w:rPr>
              <w:br/>
              <w:t>Deberá ser de buena calidad, de marca reconocida y deberá cumplir con la Norma NB777 Instalaciones Eléctricas.</w:t>
            </w:r>
          </w:p>
        </w:tc>
      </w:tr>
      <w:tr w:rsidR="00AF1430" w:rsidRPr="00AF1430" w14:paraId="64F814D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13E18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w:t>
            </w:r>
          </w:p>
        </w:tc>
        <w:tc>
          <w:tcPr>
            <w:tcW w:w="2952" w:type="dxa"/>
            <w:tcBorders>
              <w:top w:val="nil"/>
              <w:left w:val="nil"/>
              <w:bottom w:val="single" w:sz="4" w:space="0" w:color="000000"/>
              <w:right w:val="single" w:sz="4" w:space="0" w:color="000000"/>
            </w:tcBorders>
            <w:shd w:val="clear" w:color="auto" w:fill="auto"/>
            <w:noWrap/>
            <w:vAlign w:val="center"/>
            <w:hideMark/>
          </w:tcPr>
          <w:p w14:paraId="04BFDDA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center"/>
            <w:hideMark/>
          </w:tcPr>
          <w:p w14:paraId="4FA6E87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513122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 un elemento que provee la trayectoria para el flujo de la corriente en las instalaciones eléctricas.</w:t>
            </w:r>
            <w:r w:rsidRPr="00AF1430">
              <w:rPr>
                <w:rFonts w:ascii="Calibri" w:hAnsi="Calibri" w:cs="Calibri"/>
                <w:color w:val="000000"/>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F1430">
              <w:rPr>
                <w:rFonts w:ascii="Calibri" w:hAnsi="Calibri" w:cs="Calibri"/>
                <w:color w:val="000000"/>
                <w:lang w:val="es-BO" w:eastAsia="es-BO"/>
              </w:rPr>
              <w:br/>
              <w:t>Deberá ser de buena calidad, de marca reconocida y deberá cumplir con la Norma NB777 Instalaciones Eléctricas.</w:t>
            </w:r>
          </w:p>
        </w:tc>
      </w:tr>
      <w:tr w:rsidR="00AF1430" w:rsidRPr="00AF1430" w14:paraId="0A4F61D2"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44AB2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w:t>
            </w:r>
          </w:p>
        </w:tc>
        <w:tc>
          <w:tcPr>
            <w:tcW w:w="2952" w:type="dxa"/>
            <w:tcBorders>
              <w:top w:val="nil"/>
              <w:left w:val="nil"/>
              <w:bottom w:val="single" w:sz="4" w:space="0" w:color="000000"/>
              <w:right w:val="single" w:sz="4" w:space="0" w:color="000000"/>
            </w:tcBorders>
            <w:shd w:val="clear" w:color="auto" w:fill="auto"/>
            <w:noWrap/>
            <w:vAlign w:val="center"/>
            <w:hideMark/>
          </w:tcPr>
          <w:p w14:paraId="1166438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center"/>
            <w:hideMark/>
          </w:tcPr>
          <w:p w14:paraId="1B39FF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1B0E2FE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 un elemento que provee la trayectoria para el flujo de la corriente en las instalaciones eléctricas.</w:t>
            </w:r>
            <w:r w:rsidRPr="00AF1430">
              <w:rPr>
                <w:rFonts w:ascii="Calibri" w:hAnsi="Calibri" w:cs="Calibri"/>
                <w:color w:val="000000"/>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F1430">
              <w:rPr>
                <w:rFonts w:ascii="Calibri" w:hAnsi="Calibri" w:cs="Calibri"/>
                <w:color w:val="000000"/>
                <w:lang w:val="es-BO" w:eastAsia="es-BO"/>
              </w:rPr>
              <w:br/>
              <w:t>Deberá ser de buena calidad, de marca reconocida y deberá cumplir con la Norma NB777 Instalaciones Eléctricas.</w:t>
            </w:r>
          </w:p>
        </w:tc>
      </w:tr>
      <w:tr w:rsidR="00AF1430" w:rsidRPr="00AF1430" w14:paraId="5AA1246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6866A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w:t>
            </w:r>
          </w:p>
        </w:tc>
        <w:tc>
          <w:tcPr>
            <w:tcW w:w="2952" w:type="dxa"/>
            <w:tcBorders>
              <w:top w:val="nil"/>
              <w:left w:val="nil"/>
              <w:bottom w:val="single" w:sz="4" w:space="0" w:color="000000"/>
              <w:right w:val="single" w:sz="4" w:space="0" w:color="000000"/>
            </w:tcBorders>
            <w:shd w:val="clear" w:color="auto" w:fill="auto"/>
            <w:noWrap/>
            <w:vAlign w:val="center"/>
            <w:hideMark/>
          </w:tcPr>
          <w:p w14:paraId="1A377C8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5DAFEDD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4143A1C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La malla de alambre tejido hexagonal requerido, será de acero galvanizado pesado en caliente, de primera calidad y con celdas de 3/4 pulgadas.  </w:t>
            </w:r>
            <w:r w:rsidRPr="00AF1430">
              <w:rPr>
                <w:rFonts w:ascii="Calibri" w:hAnsi="Calibri" w:cs="Calibri"/>
                <w:color w:val="000000"/>
                <w:lang w:val="es-BO" w:eastAsia="es-BO"/>
              </w:rPr>
              <w:br/>
              <w:t>El tejido de hexágono debe ser de triple torsión brindando resistencia, flexibilidad y mayor seguridad.</w:t>
            </w:r>
            <w:r w:rsidRPr="00AF1430">
              <w:rPr>
                <w:rFonts w:ascii="Calibri" w:hAnsi="Calibri" w:cs="Calibri"/>
                <w:color w:val="000000"/>
                <w:lang w:val="es-BO" w:eastAsia="es-BO"/>
              </w:rPr>
              <w:br/>
              <w:t>Debe contar con una estructura firme y superficie suave que indica una buena prevención contra la corrosión y oxidación.</w:t>
            </w:r>
            <w:r w:rsidRPr="00AF1430">
              <w:rPr>
                <w:rFonts w:ascii="Calibri" w:hAnsi="Calibri" w:cs="Calibri"/>
                <w:color w:val="000000"/>
                <w:lang w:val="es-BO" w:eastAsia="es-BO"/>
              </w:rPr>
              <w:br/>
              <w:t>Se establece una tolerancia de (+/-) 2 cm. en las dimensiones requeridas.</w:t>
            </w:r>
          </w:p>
        </w:tc>
      </w:tr>
      <w:tr w:rsidR="00AF1430" w:rsidRPr="00AF1430" w14:paraId="32F5E8F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D91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w:t>
            </w:r>
          </w:p>
        </w:tc>
        <w:tc>
          <w:tcPr>
            <w:tcW w:w="2952" w:type="dxa"/>
            <w:tcBorders>
              <w:top w:val="nil"/>
              <w:left w:val="nil"/>
              <w:bottom w:val="single" w:sz="4" w:space="0" w:color="000000"/>
              <w:right w:val="single" w:sz="4" w:space="0" w:color="000000"/>
            </w:tcBorders>
            <w:shd w:val="clear" w:color="auto" w:fill="auto"/>
            <w:noWrap/>
            <w:vAlign w:val="center"/>
            <w:hideMark/>
          </w:tcPr>
          <w:p w14:paraId="04B37F1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751E57B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2817C53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El residuo de alquitrán es un líquido espeso de color negro remanente de la destilación del alquitrán. Se usa como base para revestimientos y pinturas, en techos y pavimentos, y </w:t>
            </w:r>
            <w:r w:rsidRPr="00AF1430">
              <w:rPr>
                <w:rFonts w:ascii="Calibri" w:hAnsi="Calibri" w:cs="Calibri"/>
                <w:color w:val="000000"/>
                <w:lang w:val="es-BO" w:eastAsia="es-BO"/>
              </w:rPr>
              <w:lastRenderedPageBreak/>
              <w:t>como aglutinante en productos de asfalto. Tanto el alquitrán como el residuo de alquitrán contienen compuestos químicos, entre ellos algunos que son carcinógenos como el benceno.</w:t>
            </w:r>
            <w:r w:rsidRPr="00AF1430">
              <w:rPr>
                <w:rFonts w:ascii="Calibri" w:hAnsi="Calibri" w:cs="Calibri"/>
                <w:color w:val="000000"/>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F1430">
              <w:rPr>
                <w:rFonts w:ascii="Calibri" w:hAnsi="Calibri" w:cs="Calibri"/>
                <w:color w:val="000000"/>
                <w:lang w:val="es-BO" w:eastAsia="es-BO"/>
              </w:rPr>
              <w:br/>
              <w:t>El material debe presentarse en tambores sellados y claramente etiquetados, indicando su origen y cantidad. Debe tener una apariencia viscosa de color negro y una densidad de 0.93 +/- 0.02 kg/l.</w:t>
            </w:r>
          </w:p>
        </w:tc>
      </w:tr>
      <w:tr w:rsidR="00AF1430" w:rsidRPr="00AF1430" w14:paraId="196F3AC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F6E34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8</w:t>
            </w:r>
          </w:p>
        </w:tc>
        <w:tc>
          <w:tcPr>
            <w:tcW w:w="2952" w:type="dxa"/>
            <w:tcBorders>
              <w:top w:val="nil"/>
              <w:left w:val="nil"/>
              <w:bottom w:val="single" w:sz="4" w:space="0" w:color="000000"/>
              <w:right w:val="single" w:sz="4" w:space="0" w:color="000000"/>
            </w:tcBorders>
            <w:shd w:val="clear" w:color="auto" w:fill="auto"/>
            <w:noWrap/>
            <w:vAlign w:val="center"/>
            <w:hideMark/>
          </w:tcPr>
          <w:p w14:paraId="007936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ARENA </w:t>
            </w:r>
          </w:p>
        </w:tc>
        <w:tc>
          <w:tcPr>
            <w:tcW w:w="810" w:type="dxa"/>
            <w:tcBorders>
              <w:top w:val="nil"/>
              <w:left w:val="nil"/>
              <w:bottom w:val="single" w:sz="4" w:space="0" w:color="000000"/>
              <w:right w:val="single" w:sz="4" w:space="0" w:color="000000"/>
            </w:tcBorders>
            <w:shd w:val="clear" w:color="auto" w:fill="auto"/>
            <w:noWrap/>
            <w:vAlign w:val="center"/>
            <w:hideMark/>
          </w:tcPr>
          <w:p w14:paraId="451FC5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M3</w:t>
            </w:r>
          </w:p>
        </w:tc>
        <w:tc>
          <w:tcPr>
            <w:tcW w:w="5286" w:type="dxa"/>
            <w:tcBorders>
              <w:top w:val="nil"/>
              <w:left w:val="nil"/>
              <w:bottom w:val="single" w:sz="4" w:space="0" w:color="000000"/>
              <w:right w:val="single" w:sz="4" w:space="0" w:color="000000"/>
            </w:tcBorders>
            <w:shd w:val="clear" w:color="auto" w:fill="auto"/>
            <w:vAlign w:val="center"/>
            <w:hideMark/>
          </w:tcPr>
          <w:p w14:paraId="6EDFC40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AF1430">
              <w:rPr>
                <w:rFonts w:ascii="Calibri" w:hAnsi="Calibri" w:cs="Calibri"/>
                <w:color w:val="000000"/>
                <w:lang w:val="es-BO" w:eastAsia="es-BO"/>
              </w:rPr>
              <w:br/>
              <w:t>Deberá contar con Partículas duras, resistentes y durables.</w:t>
            </w:r>
            <w:r w:rsidRPr="00AF1430">
              <w:rPr>
                <w:rFonts w:ascii="Calibri" w:hAnsi="Calibri" w:cs="Calibri"/>
                <w:color w:val="000000"/>
                <w:lang w:val="es-BO"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AF1430">
              <w:rPr>
                <w:rFonts w:ascii="Calibri" w:hAnsi="Calibri" w:cs="Calibri"/>
                <w:color w:val="000000"/>
                <w:lang w:val="es-BO"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AF1430" w:rsidRPr="00AF1430" w14:paraId="2CC5504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2F754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w:t>
            </w:r>
          </w:p>
        </w:tc>
        <w:tc>
          <w:tcPr>
            <w:tcW w:w="2952" w:type="dxa"/>
            <w:tcBorders>
              <w:top w:val="nil"/>
              <w:left w:val="nil"/>
              <w:bottom w:val="single" w:sz="4" w:space="0" w:color="000000"/>
              <w:right w:val="single" w:sz="4" w:space="0" w:color="000000"/>
            </w:tcBorders>
            <w:shd w:val="clear" w:color="auto" w:fill="auto"/>
            <w:noWrap/>
            <w:vAlign w:val="center"/>
            <w:hideMark/>
          </w:tcPr>
          <w:p w14:paraId="46B233F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ARENA FINA</w:t>
            </w:r>
          </w:p>
        </w:tc>
        <w:tc>
          <w:tcPr>
            <w:tcW w:w="810" w:type="dxa"/>
            <w:tcBorders>
              <w:top w:val="nil"/>
              <w:left w:val="nil"/>
              <w:bottom w:val="single" w:sz="4" w:space="0" w:color="000000"/>
              <w:right w:val="single" w:sz="4" w:space="0" w:color="000000"/>
            </w:tcBorders>
            <w:shd w:val="clear" w:color="auto" w:fill="auto"/>
            <w:noWrap/>
            <w:vAlign w:val="center"/>
            <w:hideMark/>
          </w:tcPr>
          <w:p w14:paraId="3D7FDC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M3</w:t>
            </w:r>
          </w:p>
        </w:tc>
        <w:tc>
          <w:tcPr>
            <w:tcW w:w="5286" w:type="dxa"/>
            <w:tcBorders>
              <w:top w:val="nil"/>
              <w:left w:val="nil"/>
              <w:bottom w:val="single" w:sz="4" w:space="0" w:color="000000"/>
              <w:right w:val="single" w:sz="4" w:space="0" w:color="000000"/>
            </w:tcBorders>
            <w:shd w:val="clear" w:color="auto" w:fill="auto"/>
            <w:vAlign w:val="center"/>
            <w:hideMark/>
          </w:tcPr>
          <w:p w14:paraId="6D3531D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Los agregados finos se compondrán de arenas naturales y deberán estar compuestas por partículas duras, resistentes y durables, exentas de sustancias perjudiciales tales como escorias, arcillas, material orgánico u otros.</w:t>
            </w:r>
            <w:r w:rsidRPr="00AF1430">
              <w:rPr>
                <w:rFonts w:ascii="Calibri" w:hAnsi="Calibri" w:cs="Calibri"/>
                <w:color w:val="000000"/>
                <w:lang w:val="es-BO" w:eastAsia="es-BO"/>
              </w:rPr>
              <w:br/>
              <w:t>Los yacimientos de arena a ser utilizados por el Entidad Ejecutora, deberán ser aprobados por el Inspector de Obra, en base a los resultados que arrojen los ensayos realizados en muestras representativas de cada yacimiento.</w:t>
            </w:r>
            <w:r w:rsidRPr="00AF1430">
              <w:rPr>
                <w:rFonts w:ascii="Calibri" w:hAnsi="Calibri" w:cs="Calibri"/>
                <w:color w:val="000000"/>
                <w:lang w:val="es-BO" w:eastAsia="es-BO"/>
              </w:rPr>
              <w:br/>
              <w:t>En caso de utilizarse arenas provenientes de machaqueo de granitos, basaltos y rocas análogas, no deberán acusar principios de descomposición.</w:t>
            </w:r>
            <w:r w:rsidRPr="00AF1430">
              <w:rPr>
                <w:rFonts w:ascii="Calibri" w:hAnsi="Calibri" w:cs="Calibri"/>
                <w:color w:val="000000"/>
                <w:lang w:val="es-BO"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w:t>
            </w:r>
            <w:r w:rsidRPr="00AF1430">
              <w:rPr>
                <w:rFonts w:ascii="Calibri" w:hAnsi="Calibri" w:cs="Calibri"/>
                <w:color w:val="000000"/>
                <w:lang w:val="es-BO" w:eastAsia="es-BO"/>
              </w:rPr>
              <w:lastRenderedPageBreak/>
              <w:t>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F1430" w:rsidRPr="00AF1430" w14:paraId="28D32C6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A5B1E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10</w:t>
            </w:r>
          </w:p>
        </w:tc>
        <w:tc>
          <w:tcPr>
            <w:tcW w:w="2952" w:type="dxa"/>
            <w:tcBorders>
              <w:top w:val="nil"/>
              <w:left w:val="nil"/>
              <w:bottom w:val="single" w:sz="4" w:space="0" w:color="000000"/>
              <w:right w:val="single" w:sz="4" w:space="0" w:color="000000"/>
            </w:tcBorders>
            <w:shd w:val="clear" w:color="auto" w:fill="auto"/>
            <w:noWrap/>
            <w:vAlign w:val="center"/>
            <w:hideMark/>
          </w:tcPr>
          <w:p w14:paraId="77A692E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4C5F8E2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08DD31F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AF1430">
              <w:rPr>
                <w:rFonts w:ascii="Calibri" w:hAnsi="Calibri" w:cs="Calibri"/>
                <w:color w:val="000000"/>
                <w:lang w:val="es-BO" w:eastAsia="es-BO"/>
              </w:rPr>
              <w:br/>
              <w:t>Se emplea para proteger maderas en interiores y exteriores, para evitar los daños producidos por hongos e insectos, como así también de la intemperie y de la luz solar.</w:t>
            </w:r>
            <w:r w:rsidRPr="00AF1430">
              <w:rPr>
                <w:rFonts w:ascii="Calibri" w:hAnsi="Calibri" w:cs="Calibri"/>
                <w:color w:val="000000"/>
                <w:lang w:val="es-BO" w:eastAsia="es-BO"/>
              </w:rPr>
              <w:br/>
              <w:t xml:space="preserve">La madera barnizada presenta una gran resistencia a las aguas de lluvia, destacando además la veta natural de ella. </w:t>
            </w:r>
            <w:r w:rsidRPr="00AF1430">
              <w:rPr>
                <w:rFonts w:ascii="Calibri" w:hAnsi="Calibri" w:cs="Calibri"/>
                <w:color w:val="000000"/>
                <w:lang w:val="es-BO" w:eastAsia="es-BO"/>
              </w:rPr>
              <w:br/>
              <w:t>Las características del material serán:</w:t>
            </w:r>
            <w:r w:rsidRPr="00AF1430">
              <w:rPr>
                <w:rFonts w:ascii="Calibri" w:hAnsi="Calibri" w:cs="Calibri"/>
                <w:color w:val="000000"/>
                <w:lang w:val="es-BO" w:eastAsia="es-BO"/>
              </w:rPr>
              <w:br/>
              <w:t>Naturaleza Química: Resinas sintéticas disueltas en aguarrás mineral.</w:t>
            </w:r>
            <w:r w:rsidRPr="00AF1430">
              <w:rPr>
                <w:rFonts w:ascii="Calibri" w:hAnsi="Calibri" w:cs="Calibri"/>
                <w:color w:val="000000"/>
                <w:lang w:val="es-BO" w:eastAsia="es-BO"/>
              </w:rPr>
              <w:br/>
              <w:t>Color: Incoloro y varios de acuerdo a requerimiento.</w:t>
            </w:r>
            <w:r w:rsidRPr="00AF1430">
              <w:rPr>
                <w:rFonts w:ascii="Calibri" w:hAnsi="Calibri" w:cs="Calibri"/>
                <w:color w:val="000000"/>
                <w:lang w:val="es-BO" w:eastAsia="es-BO"/>
              </w:rPr>
              <w:br/>
              <w:t>Acabado: Brillante.</w:t>
            </w:r>
            <w:r w:rsidRPr="00AF1430">
              <w:rPr>
                <w:rFonts w:ascii="Calibri" w:hAnsi="Calibri" w:cs="Calibri"/>
                <w:color w:val="000000"/>
                <w:lang w:val="es-BO" w:eastAsia="es-BO"/>
              </w:rPr>
              <w:br/>
              <w:t>Rendimiento: 40±5 m²/gal/mano, dependiendo del grado de absorción, rugosidad y espesor de película.</w:t>
            </w:r>
            <w:r w:rsidRPr="00AF1430">
              <w:rPr>
                <w:rFonts w:ascii="Calibri" w:hAnsi="Calibri" w:cs="Calibri"/>
                <w:color w:val="000000"/>
                <w:lang w:val="es-BO" w:eastAsia="es-BO"/>
              </w:rPr>
              <w:br/>
              <w:t>Número de capas: 2 para interior, y &gt;3 para exterior con tinte.</w:t>
            </w:r>
            <w:r w:rsidRPr="00AF1430">
              <w:rPr>
                <w:rFonts w:ascii="Calibri" w:hAnsi="Calibri" w:cs="Calibri"/>
                <w:color w:val="000000"/>
                <w:lang w:val="es-BO" w:eastAsia="es-BO"/>
              </w:rPr>
              <w:br/>
              <w:t>Aplicación: Brocha, rodillo y pistola.</w:t>
            </w:r>
            <w:r w:rsidRPr="00AF1430">
              <w:rPr>
                <w:rFonts w:ascii="Calibri" w:hAnsi="Calibri" w:cs="Calibri"/>
                <w:color w:val="000000"/>
                <w:lang w:val="es-BO" w:eastAsia="es-BO"/>
              </w:rPr>
              <w:br/>
              <w:t>Diluyente: Aguarrás mineral.</w:t>
            </w:r>
            <w:r w:rsidRPr="00AF1430">
              <w:rPr>
                <w:rFonts w:ascii="Calibri" w:hAnsi="Calibri" w:cs="Calibri"/>
                <w:color w:val="000000"/>
                <w:lang w:val="es-BO" w:eastAsia="es-BO"/>
              </w:rPr>
              <w:br/>
              <w:t>Dilución: ¼ lt/gl para brocha y rodillo, y ½ lt/gl para pistola.</w:t>
            </w:r>
            <w:r w:rsidRPr="00AF1430">
              <w:rPr>
                <w:rFonts w:ascii="Calibri" w:hAnsi="Calibri" w:cs="Calibri"/>
                <w:color w:val="000000"/>
                <w:lang w:val="es-BO" w:eastAsia="es-BO"/>
              </w:rPr>
              <w:br/>
              <w:t>Condiciones de secado: 20ºC, 60% H.R y 50 micrones espesor húmedo.</w:t>
            </w:r>
            <w:r w:rsidRPr="00AF1430">
              <w:rPr>
                <w:rFonts w:ascii="Calibri" w:hAnsi="Calibri" w:cs="Calibri"/>
                <w:color w:val="000000"/>
                <w:lang w:val="es-BO" w:eastAsia="es-BO"/>
              </w:rPr>
              <w:br/>
              <w:t>Secado Tacto: 6-8 horas.</w:t>
            </w:r>
            <w:r w:rsidRPr="00AF1430">
              <w:rPr>
                <w:rFonts w:ascii="Calibri" w:hAnsi="Calibri" w:cs="Calibri"/>
                <w:color w:val="000000"/>
                <w:lang w:val="es-BO" w:eastAsia="es-BO"/>
              </w:rPr>
              <w:br/>
              <w:t>Secado entre manos: 24 horas.</w:t>
            </w:r>
            <w:r w:rsidRPr="00AF1430">
              <w:rPr>
                <w:rFonts w:ascii="Calibri" w:hAnsi="Calibri" w:cs="Calibri"/>
                <w:color w:val="000000"/>
                <w:lang w:val="es-BO" w:eastAsia="es-BO"/>
              </w:rPr>
              <w:br/>
              <w:t>Secado final: 48 horas.</w:t>
            </w:r>
            <w:r w:rsidRPr="00AF1430">
              <w:rPr>
                <w:rFonts w:ascii="Calibri" w:hAnsi="Calibri" w:cs="Calibri"/>
                <w:color w:val="000000"/>
                <w:lang w:val="es-BO" w:eastAsia="es-BO"/>
              </w:rPr>
              <w:br/>
              <w:t>Estabilidad de almacenaje: 24 meses en envases herméticamente cerrados 10-30ºC y H.R. menor a 80%.</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7B260307"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5BF49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11</w:t>
            </w:r>
          </w:p>
        </w:tc>
        <w:tc>
          <w:tcPr>
            <w:tcW w:w="2952" w:type="dxa"/>
            <w:tcBorders>
              <w:top w:val="nil"/>
              <w:left w:val="nil"/>
              <w:bottom w:val="single" w:sz="4" w:space="0" w:color="000000"/>
              <w:right w:val="single" w:sz="4" w:space="0" w:color="000000"/>
            </w:tcBorders>
            <w:shd w:val="clear" w:color="auto" w:fill="auto"/>
            <w:noWrap/>
            <w:vAlign w:val="center"/>
            <w:hideMark/>
          </w:tcPr>
          <w:p w14:paraId="0AC3180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797D8FD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104405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se emplea en puertas y ventanas. (Permite abrir la hoja de la puerta o ventana).</w:t>
            </w:r>
            <w:r w:rsidRPr="00AF1430">
              <w:rPr>
                <w:rFonts w:ascii="Calibri" w:hAnsi="Calibri" w:cs="Calibri"/>
                <w:color w:val="000000"/>
                <w:lang w:val="es-BO" w:eastAsia="es-BO"/>
              </w:rPr>
              <w:br/>
              <w:t>Características que debe cumplir:</w:t>
            </w:r>
            <w:r w:rsidRPr="00AF1430">
              <w:rPr>
                <w:rFonts w:ascii="Calibri" w:hAnsi="Calibri" w:cs="Calibri"/>
                <w:color w:val="000000"/>
                <w:lang w:val="es-BO" w:eastAsia="es-BO"/>
              </w:rPr>
              <w:br/>
              <w:t xml:space="preserve">Dimensiones mínimas: </w:t>
            </w:r>
            <w:r w:rsidRPr="00AF1430">
              <w:rPr>
                <w:rFonts w:ascii="Calibri" w:hAnsi="Calibri" w:cs="Calibri"/>
                <w:color w:val="000000"/>
                <w:lang w:val="es-BO" w:eastAsia="es-BO"/>
              </w:rPr>
              <w:br/>
              <w:t>- Largo x ancho: 102.0 x 102.0 mm.</w:t>
            </w:r>
            <w:r w:rsidRPr="00AF1430">
              <w:rPr>
                <w:rFonts w:ascii="Calibri" w:hAnsi="Calibri" w:cs="Calibri"/>
                <w:color w:val="000000"/>
                <w:lang w:val="es-BO" w:eastAsia="es-BO"/>
              </w:rPr>
              <w:br/>
              <w:t>- Espesor: 2.5 mm.</w:t>
            </w:r>
            <w:r w:rsidRPr="00AF1430">
              <w:rPr>
                <w:rFonts w:ascii="Calibri" w:hAnsi="Calibri" w:cs="Calibri"/>
                <w:color w:val="000000"/>
                <w:lang w:val="es-BO" w:eastAsia="es-BO"/>
              </w:rPr>
              <w:br/>
              <w:t>Terminado: Cobrizado, o de acuerdo al Inspector de Obra.</w:t>
            </w:r>
            <w:r w:rsidRPr="00AF1430">
              <w:rPr>
                <w:rFonts w:ascii="Calibri" w:hAnsi="Calibri" w:cs="Calibri"/>
                <w:color w:val="000000"/>
                <w:lang w:val="es-BO" w:eastAsia="es-BO"/>
              </w:rPr>
              <w:br/>
              <w:t>El material será de buena calidad, la Entidad Ejecutora deberá presentar al Inspector de Obra muestras para su aprobación ya que no se aceptarán imitaciones de ningún tipo.</w:t>
            </w:r>
          </w:p>
        </w:tc>
      </w:tr>
      <w:tr w:rsidR="00AF1430" w:rsidRPr="00AF1430" w14:paraId="0B1C7FA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4F1C2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12</w:t>
            </w:r>
          </w:p>
        </w:tc>
        <w:tc>
          <w:tcPr>
            <w:tcW w:w="2952" w:type="dxa"/>
            <w:tcBorders>
              <w:top w:val="nil"/>
              <w:left w:val="nil"/>
              <w:bottom w:val="single" w:sz="4" w:space="0" w:color="000000"/>
              <w:right w:val="single" w:sz="4" w:space="0" w:color="000000"/>
            </w:tcBorders>
            <w:shd w:val="clear" w:color="auto" w:fill="auto"/>
            <w:noWrap/>
            <w:vAlign w:val="center"/>
            <w:hideMark/>
          </w:tcPr>
          <w:p w14:paraId="01F8D54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21A99B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187358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Refiere a la construcción de botaguas de ladrillo cerámico de una caída, en lugares específicos según planos constructivos.</w:t>
            </w:r>
            <w:r w:rsidRPr="00AF1430">
              <w:rPr>
                <w:rFonts w:ascii="Calibri" w:hAnsi="Calibri" w:cs="Calibri"/>
                <w:color w:val="000000"/>
                <w:lang w:val="es-BO" w:eastAsia="es-BO"/>
              </w:rPr>
              <w:br/>
              <w:t>DESCRIPCIÓN DEL PRODUCTO</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Cerámica rectangular, con 4 huecos de diferentes tamaños en la cara frontal, liso todas las caras.</w:t>
            </w:r>
            <w:r w:rsidRPr="00AF1430">
              <w:rPr>
                <w:rFonts w:ascii="Calibri" w:hAnsi="Calibri" w:cs="Calibri"/>
                <w:color w:val="000000"/>
                <w:lang w:val="es-BO" w:eastAsia="es-BO"/>
              </w:rPr>
              <w:br/>
              <w:t>DATOS</w:t>
            </w:r>
            <w:r w:rsidRPr="00AF1430">
              <w:rPr>
                <w:rFonts w:ascii="Calibri" w:hAnsi="Calibri" w:cs="Calibri"/>
                <w:color w:val="000000"/>
                <w:lang w:val="es-BO" w:eastAsia="es-BO"/>
              </w:rPr>
              <w:br/>
              <w:t>Acabado: Textura lisa en los laterales de la pieza.</w:t>
            </w:r>
            <w:r w:rsidRPr="00AF1430">
              <w:rPr>
                <w:rFonts w:ascii="Calibri" w:hAnsi="Calibri" w:cs="Calibri"/>
                <w:color w:val="000000"/>
                <w:lang w:val="es-BO" w:eastAsia="es-BO"/>
              </w:rPr>
              <w:br/>
              <w:t>DIMENSIONES</w:t>
            </w:r>
            <w:r w:rsidRPr="00AF1430">
              <w:rPr>
                <w:rFonts w:ascii="Calibri" w:hAnsi="Calibri" w:cs="Calibri"/>
                <w:color w:val="000000"/>
                <w:lang w:val="es-BO" w:eastAsia="es-BO"/>
              </w:rPr>
              <w:br/>
              <w:t>Alto: 9 cm</w:t>
            </w:r>
            <w:r w:rsidRPr="00AF1430">
              <w:rPr>
                <w:rFonts w:ascii="Calibri" w:hAnsi="Calibri" w:cs="Calibri"/>
                <w:color w:val="000000"/>
                <w:lang w:val="es-BO" w:eastAsia="es-BO"/>
              </w:rPr>
              <w:br/>
              <w:t>Largo: 25 cm</w:t>
            </w:r>
            <w:r w:rsidRPr="00AF1430">
              <w:rPr>
                <w:rFonts w:ascii="Calibri" w:hAnsi="Calibri" w:cs="Calibri"/>
                <w:color w:val="000000"/>
                <w:lang w:val="es-BO" w:eastAsia="es-BO"/>
              </w:rPr>
              <w:br/>
              <w:t>Ancho: 18.5 cm</w:t>
            </w:r>
            <w:r w:rsidRPr="00AF1430">
              <w:rPr>
                <w:rFonts w:ascii="Calibri" w:hAnsi="Calibri" w:cs="Calibri"/>
                <w:color w:val="000000"/>
                <w:lang w:val="es-BO" w:eastAsia="es-BO"/>
              </w:rPr>
              <w:br/>
              <w:t>Peso: 3.1 Kg</w:t>
            </w:r>
            <w:r w:rsidRPr="00AF1430">
              <w:rPr>
                <w:rFonts w:ascii="Calibri" w:hAnsi="Calibri" w:cs="Calibri"/>
                <w:color w:val="000000"/>
                <w:lang w:val="es-BO" w:eastAsia="es-BO"/>
              </w:rPr>
              <w:br/>
              <w:t>RENDIMIENTO</w:t>
            </w:r>
            <w:r w:rsidRPr="00AF1430">
              <w:rPr>
                <w:rFonts w:ascii="Calibri" w:hAnsi="Calibri" w:cs="Calibri"/>
                <w:color w:val="000000"/>
                <w:lang w:val="es-BO" w:eastAsia="es-BO"/>
              </w:rPr>
              <w:br/>
              <w:t>4 Pzas/ML</w:t>
            </w:r>
            <w:r w:rsidRPr="00AF1430">
              <w:rPr>
                <w:rFonts w:ascii="Calibri" w:hAnsi="Calibri" w:cs="Calibri"/>
                <w:color w:val="000000"/>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662539B7"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5A628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13</w:t>
            </w:r>
          </w:p>
        </w:tc>
        <w:tc>
          <w:tcPr>
            <w:tcW w:w="2952" w:type="dxa"/>
            <w:tcBorders>
              <w:top w:val="nil"/>
              <w:left w:val="nil"/>
              <w:bottom w:val="single" w:sz="4" w:space="0" w:color="000000"/>
              <w:right w:val="single" w:sz="4" w:space="0" w:color="000000"/>
            </w:tcBorders>
            <w:shd w:val="clear" w:color="auto" w:fill="auto"/>
            <w:noWrap/>
            <w:vAlign w:val="center"/>
            <w:hideMark/>
          </w:tcPr>
          <w:p w14:paraId="29823FE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04DAC54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7D01E3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F1430">
              <w:rPr>
                <w:rFonts w:ascii="Calibri" w:hAnsi="Calibri" w:cs="Calibri"/>
                <w:color w:val="000000"/>
                <w:lang w:val="es-BO" w:eastAsia="es-BO"/>
              </w:rPr>
              <w:br/>
              <w:t>El limpiador y el pegamento para PVC serán de buena calidad debidamente aprobado por el Inspector de Obra.</w:t>
            </w:r>
            <w:r w:rsidRPr="00AF1430">
              <w:rPr>
                <w:rFonts w:ascii="Calibri" w:hAnsi="Calibri" w:cs="Calibri"/>
                <w:color w:val="000000"/>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F1430">
              <w:rPr>
                <w:rFonts w:ascii="Calibri" w:hAnsi="Calibri" w:cs="Calibri"/>
                <w:color w:val="000000"/>
                <w:lang w:val="es-BO" w:eastAsia="es-BO"/>
              </w:rPr>
              <w:br/>
              <w:t>Características que debe cumplir:</w:t>
            </w:r>
            <w:r w:rsidRPr="00AF1430">
              <w:rPr>
                <w:rFonts w:ascii="Calibri" w:hAnsi="Calibri" w:cs="Calibri"/>
                <w:color w:val="000000"/>
                <w:lang w:val="es-BO" w:eastAsia="es-BO"/>
              </w:rPr>
              <w:br/>
              <w:t>• La caja de registro de PVC de terminación M/H</w:t>
            </w:r>
            <w:r w:rsidRPr="00AF1430">
              <w:rPr>
                <w:rFonts w:ascii="Calibri" w:hAnsi="Calibri" w:cs="Calibri"/>
                <w:color w:val="000000"/>
                <w:lang w:val="es-BO" w:eastAsia="es-BO"/>
              </w:rPr>
              <w:br/>
              <w:t xml:space="preserve">• No deberá ser piezas  obtenidas mediante cortes o cortados en seco, </w:t>
            </w:r>
            <w:r w:rsidRPr="00AF1430">
              <w:rPr>
                <w:rFonts w:ascii="Calibri" w:hAnsi="Calibri" w:cs="Calibri"/>
                <w:color w:val="000000"/>
                <w:lang w:val="es-BO" w:eastAsia="es-BO"/>
              </w:rPr>
              <w:br/>
              <w:t xml:space="preserve">• Dimensiones de altura 30cm y ancho de 40cm </w:t>
            </w:r>
            <w:r w:rsidRPr="00AF1430">
              <w:rPr>
                <w:rFonts w:ascii="Calibri" w:hAnsi="Calibri" w:cs="Calibri"/>
                <w:color w:val="000000"/>
                <w:lang w:val="es-BO" w:eastAsia="es-BO"/>
              </w:rPr>
              <w:br/>
              <w:t>Los productos de PVC de desagüe deben cumplir las exigencias de la norma NBR 5688 "Sistemas domiciliarios de agua pluvial de desagüe sanitario y ventilación" y la NB 1070:2012.</w:t>
            </w:r>
          </w:p>
        </w:tc>
      </w:tr>
      <w:tr w:rsidR="00AF1430" w:rsidRPr="00AF1430" w14:paraId="05EE05F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2411B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14</w:t>
            </w:r>
          </w:p>
        </w:tc>
        <w:tc>
          <w:tcPr>
            <w:tcW w:w="2952" w:type="dxa"/>
            <w:tcBorders>
              <w:top w:val="nil"/>
              <w:left w:val="nil"/>
              <w:bottom w:val="single" w:sz="4" w:space="0" w:color="000000"/>
              <w:right w:val="single" w:sz="4" w:space="0" w:color="000000"/>
            </w:tcBorders>
            <w:shd w:val="clear" w:color="auto" w:fill="auto"/>
            <w:noWrap/>
            <w:vAlign w:val="center"/>
            <w:hideMark/>
          </w:tcPr>
          <w:p w14:paraId="2BC8C3C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500C179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7AF0E0D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F1430">
              <w:rPr>
                <w:rFonts w:ascii="Calibri" w:hAnsi="Calibri" w:cs="Calibri"/>
                <w:color w:val="000000"/>
                <w:lang w:val="es-BO"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sidRPr="00AF1430">
              <w:rPr>
                <w:rFonts w:ascii="Calibri" w:hAnsi="Calibri" w:cs="Calibri"/>
                <w:color w:val="000000"/>
                <w:lang w:val="es-BO" w:eastAsia="es-BO"/>
              </w:rPr>
              <w:lastRenderedPageBreak/>
              <w:t>termomagnéticos requeridos. Deberá ser de buena calidad y de marca reconocida.</w:t>
            </w:r>
          </w:p>
        </w:tc>
      </w:tr>
      <w:tr w:rsidR="00AF1430" w:rsidRPr="00AF1430" w14:paraId="60E83C9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67FD1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15</w:t>
            </w:r>
          </w:p>
        </w:tc>
        <w:tc>
          <w:tcPr>
            <w:tcW w:w="2952" w:type="dxa"/>
            <w:tcBorders>
              <w:top w:val="nil"/>
              <w:left w:val="nil"/>
              <w:bottom w:val="single" w:sz="4" w:space="0" w:color="000000"/>
              <w:right w:val="single" w:sz="4" w:space="0" w:color="000000"/>
            </w:tcBorders>
            <w:shd w:val="clear" w:color="auto" w:fill="auto"/>
            <w:noWrap/>
            <w:vAlign w:val="center"/>
            <w:hideMark/>
          </w:tcPr>
          <w:p w14:paraId="0B65612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4B4DE4E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65408F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F1430" w:rsidRPr="00AF1430" w14:paraId="66F8543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69B01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16</w:t>
            </w:r>
          </w:p>
        </w:tc>
        <w:tc>
          <w:tcPr>
            <w:tcW w:w="2952" w:type="dxa"/>
            <w:tcBorders>
              <w:top w:val="nil"/>
              <w:left w:val="nil"/>
              <w:bottom w:val="single" w:sz="4" w:space="0" w:color="000000"/>
              <w:right w:val="single" w:sz="4" w:space="0" w:color="000000"/>
            </w:tcBorders>
            <w:shd w:val="clear" w:color="auto" w:fill="auto"/>
            <w:noWrap/>
            <w:vAlign w:val="center"/>
            <w:hideMark/>
          </w:tcPr>
          <w:p w14:paraId="1996566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377C74C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3C997A5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F1430">
              <w:rPr>
                <w:rFonts w:ascii="Calibri" w:hAnsi="Calibri" w:cs="Calibri"/>
                <w:color w:val="000000"/>
                <w:lang w:val="es-BO" w:eastAsia="es-BO"/>
              </w:rPr>
              <w:br/>
              <w:t>Caja plástica circular; Material: PVC; Uso para instalaciones eléctricas en general. Recomendado su uso en áreas húmedas.</w:t>
            </w:r>
            <w:r w:rsidRPr="00AF1430">
              <w:rPr>
                <w:rFonts w:ascii="Calibri" w:hAnsi="Calibri" w:cs="Calibri"/>
                <w:color w:val="000000"/>
                <w:lang w:val="es-BO" w:eastAsia="es-BO"/>
              </w:rPr>
              <w:br/>
              <w:t>Deberá ser de buena calidad resistente y con fijación metálica empotrado en ambos lados de la caja, para asegurar con tornillos la tapa o para los puntos de iluminación.</w:t>
            </w:r>
            <w:r w:rsidRPr="00AF1430">
              <w:rPr>
                <w:rFonts w:ascii="Calibri" w:hAnsi="Calibri" w:cs="Calibri"/>
                <w:color w:val="000000"/>
                <w:lang w:val="es-BO" w:eastAsia="es-BO"/>
              </w:rPr>
              <w:br/>
              <w:t>Deberá ser de buena calidad y de marca reconocida.</w:t>
            </w:r>
          </w:p>
        </w:tc>
      </w:tr>
      <w:tr w:rsidR="00AF1430" w:rsidRPr="00AF1430" w14:paraId="51AE5A7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2D9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17</w:t>
            </w:r>
          </w:p>
        </w:tc>
        <w:tc>
          <w:tcPr>
            <w:tcW w:w="2952" w:type="dxa"/>
            <w:tcBorders>
              <w:top w:val="nil"/>
              <w:left w:val="nil"/>
              <w:bottom w:val="single" w:sz="4" w:space="0" w:color="000000"/>
              <w:right w:val="single" w:sz="4" w:space="0" w:color="000000"/>
            </w:tcBorders>
            <w:shd w:val="clear" w:color="auto" w:fill="auto"/>
            <w:noWrap/>
            <w:vAlign w:val="center"/>
            <w:hideMark/>
          </w:tcPr>
          <w:p w14:paraId="5111A8F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2D8B4ED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45B67E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F1430">
              <w:rPr>
                <w:rFonts w:ascii="Calibri" w:hAnsi="Calibri" w:cs="Calibri"/>
                <w:color w:val="000000"/>
                <w:lang w:val="es-BO" w:eastAsia="es-BO"/>
              </w:rPr>
              <w:br/>
            </w:r>
            <w:r w:rsidRPr="00AF1430">
              <w:rPr>
                <w:rFonts w:ascii="Calibri" w:hAnsi="Calibri" w:cs="Calibri"/>
                <w:color w:val="000000"/>
                <w:lang w:val="es-BO" w:eastAsia="es-BO"/>
              </w:rPr>
              <w:br/>
              <w:t>Caja plástica rectangular; Medida: 2"" x 4"";Material: PVC; Uso para instalaciones eléctricas en general; Recomendado su uso en áreas húmedas.</w:t>
            </w:r>
            <w:r w:rsidRPr="00AF1430">
              <w:rPr>
                <w:rFonts w:ascii="Calibri" w:hAnsi="Calibri" w:cs="Calibri"/>
                <w:color w:val="000000"/>
                <w:lang w:val="es-BO" w:eastAsia="es-BO"/>
              </w:rPr>
              <w:br/>
              <w:t>Deberá ser de buena calidad resistente y con fijación metálica empotrado en ambos lados de la caja, para asegurar con tornillos el interruptor o el tomacorriente.</w:t>
            </w:r>
            <w:r w:rsidRPr="00AF1430">
              <w:rPr>
                <w:rFonts w:ascii="Calibri" w:hAnsi="Calibri" w:cs="Calibri"/>
                <w:color w:val="000000"/>
                <w:lang w:val="es-BO" w:eastAsia="es-BO"/>
              </w:rPr>
              <w:br/>
              <w:t>Deberá ser de buena calidad y de marca reconocida.</w:t>
            </w:r>
          </w:p>
        </w:tc>
      </w:tr>
      <w:tr w:rsidR="00AF1430" w:rsidRPr="00AF1430" w14:paraId="7E0EFF1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D26F7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18</w:t>
            </w:r>
          </w:p>
        </w:tc>
        <w:tc>
          <w:tcPr>
            <w:tcW w:w="2952" w:type="dxa"/>
            <w:tcBorders>
              <w:top w:val="nil"/>
              <w:left w:val="nil"/>
              <w:bottom w:val="single" w:sz="4" w:space="0" w:color="000000"/>
              <w:right w:val="single" w:sz="4" w:space="0" w:color="000000"/>
            </w:tcBorders>
            <w:shd w:val="clear" w:color="auto" w:fill="auto"/>
            <w:noWrap/>
            <w:vAlign w:val="center"/>
            <w:hideMark/>
          </w:tcPr>
          <w:p w14:paraId="2C0BCE7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5BFCDD6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EC6DCB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w:t>
            </w:r>
            <w:r w:rsidRPr="00AF1430">
              <w:rPr>
                <w:rFonts w:ascii="Calibri" w:hAnsi="Calibri" w:cs="Calibri"/>
                <w:color w:val="000000"/>
                <w:lang w:val="es-BO" w:eastAsia="es-BO"/>
              </w:rPr>
              <w:lastRenderedPageBreak/>
              <w:t>que el sifón tienen debido a los  contenidos en los desagües cloacales y protege la instalación contra la entrada de insectos y roedores.</w:t>
            </w:r>
            <w:r w:rsidRPr="00AF1430">
              <w:rPr>
                <w:rFonts w:ascii="Calibri" w:hAnsi="Calibri" w:cs="Calibri"/>
                <w:color w:val="000000"/>
                <w:lang w:val="es-BO" w:eastAsia="es-BO"/>
              </w:rPr>
              <w:br/>
              <w:t xml:space="preserve">los accesorios deben tener las siguientes características: </w:t>
            </w:r>
            <w:r w:rsidRPr="00AF1430">
              <w:rPr>
                <w:rFonts w:ascii="Calibri" w:hAnsi="Calibri" w:cs="Calibri"/>
                <w:color w:val="000000"/>
                <w:lang w:val="es-BO" w:eastAsia="es-BO"/>
              </w:rPr>
              <w:br/>
              <w:t xml:space="preserve">• Dimensiones de 4” x2” con sello hidráulico </w:t>
            </w:r>
            <w:r w:rsidRPr="00AF1430">
              <w:rPr>
                <w:rFonts w:ascii="Calibri" w:hAnsi="Calibri" w:cs="Calibri"/>
                <w:color w:val="000000"/>
                <w:lang w:val="es-BO" w:eastAsia="es-BO"/>
              </w:rPr>
              <w:br/>
              <w:t>• Caja sifonada con sifón interno extraíble</w:t>
            </w:r>
            <w:r w:rsidRPr="00AF1430">
              <w:rPr>
                <w:rFonts w:ascii="Calibri" w:hAnsi="Calibri" w:cs="Calibri"/>
                <w:color w:val="000000"/>
                <w:lang w:val="es-BO" w:eastAsia="es-BO"/>
              </w:rPr>
              <w:br/>
              <w:t>• La caja debe tener su tapa de rejilla metálica de diámetro de 9.7 cm o 4”.</w:t>
            </w:r>
            <w:r w:rsidRPr="00AF1430">
              <w:rPr>
                <w:rFonts w:ascii="Calibri" w:hAnsi="Calibri" w:cs="Calibri"/>
                <w:color w:val="000000"/>
                <w:lang w:val="es-BO" w:eastAsia="es-BO"/>
              </w:rPr>
              <w:br/>
              <w:t xml:space="preserve">• La procedencia del material sera de fabrica por inyección de molde </w:t>
            </w:r>
            <w:r w:rsidRPr="00AF1430">
              <w:rPr>
                <w:rFonts w:ascii="Calibri" w:hAnsi="Calibri" w:cs="Calibri"/>
                <w:color w:val="000000"/>
                <w:lang w:val="es-BO" w:eastAsia="es-BO"/>
              </w:rPr>
              <w:br/>
              <w:t>• No deberá ser el uso de piezas espaciales obtenidas mediante cortes</w:t>
            </w:r>
            <w:r w:rsidRPr="00AF1430">
              <w:rPr>
                <w:rFonts w:ascii="Calibri" w:hAnsi="Calibri" w:cs="Calibri"/>
                <w:color w:val="000000"/>
                <w:lang w:val="es-BO" w:eastAsia="es-BO"/>
              </w:rPr>
              <w:br/>
              <w:t xml:space="preserve">• Superficie externa e interna lisas y estar libres de grietas, fisuras, ondulaciones y otros defectos que alteren su calidad. </w:t>
            </w:r>
            <w:r w:rsidRPr="00AF1430">
              <w:rPr>
                <w:rFonts w:ascii="Calibri" w:hAnsi="Calibri" w:cs="Calibri"/>
                <w:color w:val="000000"/>
                <w:lang w:val="es-BO" w:eastAsia="es-BO"/>
              </w:rPr>
              <w:br/>
              <w:t xml:space="preserve">• Los accesorios deberán ser de color uniforme. </w:t>
            </w:r>
            <w:r w:rsidRPr="00AF1430">
              <w:rPr>
                <w:rFonts w:ascii="Calibri" w:hAnsi="Calibri" w:cs="Calibri"/>
                <w:color w:val="000000"/>
                <w:lang w:val="es-BO" w:eastAsia="es-BO"/>
              </w:rPr>
              <w:br/>
              <w:t xml:space="preserve">• Los accesorios procederán de fábrica por inyección de molde, no aceptándose el uso de piezas especiales obtenidas mediante cortes o cortadas en seco. </w:t>
            </w:r>
            <w:r w:rsidRPr="00AF1430">
              <w:rPr>
                <w:rFonts w:ascii="Calibri" w:hAnsi="Calibri" w:cs="Calibri"/>
                <w:color w:val="000000"/>
                <w:lang w:val="es-BO" w:eastAsia="es-BO"/>
              </w:rPr>
              <w:br/>
              <w:t>Los productos de PVC de desagüe deben cumplir las exigencias de la norma NBR 5688 “Sistemas domiciliarios de agua pluvial de desagüe sanitario y ventilación” y la NB 1070:2012.</w:t>
            </w:r>
          </w:p>
        </w:tc>
      </w:tr>
      <w:tr w:rsidR="00AF1430" w:rsidRPr="00AF1430" w14:paraId="72355A7F"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5D440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19</w:t>
            </w:r>
          </w:p>
        </w:tc>
        <w:tc>
          <w:tcPr>
            <w:tcW w:w="2952" w:type="dxa"/>
            <w:tcBorders>
              <w:top w:val="nil"/>
              <w:left w:val="nil"/>
              <w:bottom w:val="single" w:sz="4" w:space="0" w:color="000000"/>
              <w:right w:val="single" w:sz="4" w:space="0" w:color="000000"/>
            </w:tcBorders>
            <w:shd w:val="clear" w:color="auto" w:fill="auto"/>
            <w:noWrap/>
            <w:vAlign w:val="center"/>
            <w:hideMark/>
          </w:tcPr>
          <w:p w14:paraId="3507108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6B11613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14CC070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F1430">
              <w:rPr>
                <w:rFonts w:ascii="Calibri" w:hAnsi="Calibri" w:cs="Calibri"/>
                <w:color w:val="000000"/>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AF1430">
              <w:rPr>
                <w:rFonts w:ascii="Calibri" w:hAnsi="Calibri" w:cs="Calibri"/>
                <w:color w:val="000000"/>
                <w:lang w:val="es-BO"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F1430" w:rsidRPr="00AF1430" w14:paraId="68DA22F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DDAF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20</w:t>
            </w:r>
          </w:p>
        </w:tc>
        <w:tc>
          <w:tcPr>
            <w:tcW w:w="2952" w:type="dxa"/>
            <w:tcBorders>
              <w:top w:val="nil"/>
              <w:left w:val="nil"/>
              <w:bottom w:val="single" w:sz="4" w:space="0" w:color="000000"/>
              <w:right w:val="single" w:sz="4" w:space="0" w:color="000000"/>
            </w:tcBorders>
            <w:shd w:val="clear" w:color="auto" w:fill="auto"/>
            <w:noWrap/>
            <w:vAlign w:val="center"/>
            <w:hideMark/>
          </w:tcPr>
          <w:p w14:paraId="6AA75FC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3211EFD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752A0A4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w:t>
            </w:r>
            <w:r w:rsidRPr="00AF1430">
              <w:rPr>
                <w:rFonts w:ascii="Calibri" w:hAnsi="Calibri" w:cs="Calibri"/>
                <w:color w:val="000000"/>
                <w:lang w:val="es-BO" w:eastAsia="es-BO"/>
              </w:rPr>
              <w:lastRenderedPageBreak/>
              <w:t>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F1430" w:rsidRPr="00AF1430" w14:paraId="523BC12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7BFBE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21</w:t>
            </w:r>
          </w:p>
        </w:tc>
        <w:tc>
          <w:tcPr>
            <w:tcW w:w="2952" w:type="dxa"/>
            <w:tcBorders>
              <w:top w:val="nil"/>
              <w:left w:val="nil"/>
              <w:bottom w:val="single" w:sz="4" w:space="0" w:color="000000"/>
              <w:right w:val="single" w:sz="4" w:space="0" w:color="000000"/>
            </w:tcBorders>
            <w:shd w:val="clear" w:color="auto" w:fill="auto"/>
            <w:noWrap/>
            <w:vAlign w:val="center"/>
            <w:hideMark/>
          </w:tcPr>
          <w:p w14:paraId="167C94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445FB78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711000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F1430" w:rsidRPr="00AF1430" w14:paraId="061A738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96E95A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22</w:t>
            </w:r>
          </w:p>
        </w:tc>
        <w:tc>
          <w:tcPr>
            <w:tcW w:w="2952" w:type="dxa"/>
            <w:tcBorders>
              <w:top w:val="nil"/>
              <w:left w:val="nil"/>
              <w:bottom w:val="single" w:sz="4" w:space="0" w:color="000000"/>
              <w:right w:val="single" w:sz="4" w:space="0" w:color="000000"/>
            </w:tcBorders>
            <w:shd w:val="clear" w:color="auto" w:fill="auto"/>
            <w:noWrap/>
            <w:vAlign w:val="center"/>
            <w:hideMark/>
          </w:tcPr>
          <w:p w14:paraId="026F9A8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0E891B9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3CF4602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F1430">
              <w:rPr>
                <w:rFonts w:ascii="Calibri" w:hAnsi="Calibri" w:cs="Calibri"/>
                <w:color w:val="000000"/>
                <w:lang w:val="es-BO" w:eastAsia="es-BO"/>
              </w:rPr>
              <w:br/>
              <w:t>Ideal para impermeabilizar elementos constructivos como cimentaciones. Resiste el ataque de microorganismos y bacterias. Soporta movimientos estructurales.</w:t>
            </w:r>
            <w:r w:rsidRPr="00AF1430">
              <w:rPr>
                <w:rFonts w:ascii="Calibri" w:hAnsi="Calibri" w:cs="Calibri"/>
                <w:color w:val="000000"/>
                <w:lang w:val="es-BO"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F1430">
              <w:rPr>
                <w:rFonts w:ascii="Calibri" w:hAnsi="Calibri" w:cs="Calibri"/>
                <w:color w:val="000000"/>
                <w:lang w:val="es-BO" w:eastAsia="es-BO"/>
              </w:rPr>
              <w:br/>
              <w:t>Se debe tomar las previsiones para evitar accidentes como intoxicaciones, inflamaciones y explosiones.</w:t>
            </w:r>
            <w:r w:rsidRPr="00AF1430">
              <w:rPr>
                <w:rFonts w:ascii="Calibri" w:hAnsi="Calibri" w:cs="Calibri"/>
                <w:color w:val="000000"/>
                <w:lang w:val="es-BO" w:eastAsia="es-BO"/>
              </w:rPr>
              <w:br/>
              <w:t>Características:</w:t>
            </w:r>
            <w:r w:rsidRPr="00AF1430">
              <w:rPr>
                <w:rFonts w:ascii="Calibri" w:hAnsi="Calibri" w:cs="Calibri"/>
                <w:color w:val="000000"/>
                <w:lang w:val="es-BO" w:eastAsia="es-BO"/>
              </w:rPr>
              <w:br/>
              <w:t>• Debe tener alta resistencia a la intemperie</w:t>
            </w:r>
            <w:r w:rsidRPr="00AF1430">
              <w:rPr>
                <w:rFonts w:ascii="Calibri" w:hAnsi="Calibri" w:cs="Calibri"/>
                <w:color w:val="000000"/>
                <w:lang w:val="es-BO" w:eastAsia="es-BO"/>
              </w:rPr>
              <w:br/>
              <w:t xml:space="preserve">• Posee buenas características mecánicas tanto al impacto como al desgaste </w:t>
            </w:r>
            <w:r w:rsidRPr="00AF1430">
              <w:rPr>
                <w:rFonts w:ascii="Calibri" w:hAnsi="Calibri" w:cs="Calibri"/>
                <w:color w:val="000000"/>
                <w:lang w:val="es-BO" w:eastAsia="es-BO"/>
              </w:rPr>
              <w:br/>
              <w:t xml:space="preserve">• Presenta baja absorción de agua </w:t>
            </w:r>
            <w:r w:rsidRPr="00AF1430">
              <w:rPr>
                <w:rFonts w:ascii="Calibri" w:hAnsi="Calibri" w:cs="Calibri"/>
                <w:color w:val="000000"/>
                <w:lang w:val="es-BO" w:eastAsia="es-BO"/>
              </w:rPr>
              <w:br/>
              <w:t xml:space="preserve">• Se aplica fácil y rápido </w:t>
            </w:r>
            <w:r w:rsidRPr="00AF1430">
              <w:rPr>
                <w:rFonts w:ascii="Calibri" w:hAnsi="Calibri" w:cs="Calibri"/>
                <w:color w:val="000000"/>
                <w:lang w:val="es-BO" w:eastAsia="es-BO"/>
              </w:rPr>
              <w:br/>
              <w:t>• Resistente al ataque de hongos, mohos y bacterias.</w:t>
            </w:r>
          </w:p>
        </w:tc>
      </w:tr>
      <w:tr w:rsidR="00AF1430" w:rsidRPr="00AF1430" w14:paraId="4BFC453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CF632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23</w:t>
            </w:r>
          </w:p>
        </w:tc>
        <w:tc>
          <w:tcPr>
            <w:tcW w:w="2952" w:type="dxa"/>
            <w:tcBorders>
              <w:top w:val="nil"/>
              <w:left w:val="nil"/>
              <w:bottom w:val="single" w:sz="4" w:space="0" w:color="000000"/>
              <w:right w:val="single" w:sz="4" w:space="0" w:color="000000"/>
            </w:tcBorders>
            <w:shd w:val="clear" w:color="auto" w:fill="auto"/>
            <w:noWrap/>
            <w:vAlign w:val="center"/>
            <w:hideMark/>
          </w:tcPr>
          <w:p w14:paraId="121AB55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25ABA7F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455795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AF1430">
              <w:rPr>
                <w:rFonts w:ascii="Calibri" w:hAnsi="Calibri" w:cs="Calibri"/>
                <w:color w:val="000000"/>
                <w:lang w:val="es-BO" w:eastAsia="es-BO"/>
              </w:rPr>
              <w:br/>
              <w:t xml:space="preserve">El ingrediente distintivo en su elaboración es la caliza, la cual es de una calidad superior y presenta bajos niveles de hierro. </w:t>
            </w:r>
            <w:r w:rsidRPr="00AF1430">
              <w:rPr>
                <w:rFonts w:ascii="Calibri" w:hAnsi="Calibri" w:cs="Calibri"/>
                <w:color w:val="000000"/>
                <w:lang w:val="es-BO" w:eastAsia="es-BO"/>
              </w:rPr>
              <w:br/>
              <w:t>El cemento blanco es compatible con todos los materiales de construcción convencionales, siendo útil en la edificación de columnas, losas y pisos, entre otros trabajos.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Además, su particular tonalidad lo convierte en un componente perfecto para lograr increíbles acabados artísticos.</w:t>
            </w:r>
            <w:r w:rsidRPr="00AF1430">
              <w:rPr>
                <w:rFonts w:ascii="Calibri" w:hAnsi="Calibri" w:cs="Calibri"/>
                <w:color w:val="000000"/>
                <w:lang w:val="es-BO"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F1430">
              <w:rPr>
                <w:rFonts w:ascii="Calibri" w:hAnsi="Calibri" w:cs="Calibri"/>
                <w:color w:val="000000"/>
                <w:lang w:val="es-BO" w:eastAsia="es-BO"/>
              </w:rPr>
              <w:br/>
              <w:t>El cemento blanco está compuesto por:</w:t>
            </w:r>
            <w:r w:rsidRPr="00AF1430">
              <w:rPr>
                <w:rFonts w:ascii="Calibri" w:hAnsi="Calibri" w:cs="Calibri"/>
                <w:color w:val="000000"/>
                <w:lang w:val="es-BO" w:eastAsia="es-BO"/>
              </w:rPr>
              <w:br/>
              <w:t>Caliza: un 75/85% del cemento blanco está compuesto por este tipo de roca de gran pureza química, en cuya composición destacan la calcita y la dolomita. Cuando se calcina, da lugar a la cal.</w:t>
            </w:r>
            <w:r w:rsidRPr="00AF1430">
              <w:rPr>
                <w:rFonts w:ascii="Calibri" w:hAnsi="Calibri" w:cs="Calibri"/>
                <w:color w:val="000000"/>
                <w:lang w:val="es-BO" w:eastAsia="es-BO"/>
              </w:rPr>
              <w:br/>
              <w:t>Caolín: es un tipo de arcilla muy pura, que presenta un bajo contenido de hierro. Es blanda, blanca y tiene una plasticidad variable que permite retener el color durante la cocción.</w:t>
            </w:r>
            <w:r w:rsidRPr="00AF1430">
              <w:rPr>
                <w:rFonts w:ascii="Calibri" w:hAnsi="Calibri" w:cs="Calibri"/>
                <w:color w:val="000000"/>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AF1430" w:rsidRPr="00AF1430" w14:paraId="2BA4982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F93B5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24</w:t>
            </w:r>
          </w:p>
        </w:tc>
        <w:tc>
          <w:tcPr>
            <w:tcW w:w="2952" w:type="dxa"/>
            <w:tcBorders>
              <w:top w:val="nil"/>
              <w:left w:val="nil"/>
              <w:bottom w:val="single" w:sz="4" w:space="0" w:color="000000"/>
              <w:right w:val="single" w:sz="4" w:space="0" w:color="000000"/>
            </w:tcBorders>
            <w:shd w:val="clear" w:color="auto" w:fill="auto"/>
            <w:noWrap/>
            <w:vAlign w:val="center"/>
            <w:hideMark/>
          </w:tcPr>
          <w:p w14:paraId="1F66F81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4C4933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2F3BFEA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 un mortero al que se le ha añadido pegamento y que se usa para pegar cerámica o revestimiento. Se puede utilizar tanto en interior como en exterior. Se puede encontrar en gris y en blanco.</w:t>
            </w:r>
            <w:r w:rsidRPr="00AF1430">
              <w:rPr>
                <w:rFonts w:ascii="Calibri" w:hAnsi="Calibri" w:cs="Calibri"/>
                <w:color w:val="000000"/>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F1430">
              <w:rPr>
                <w:rFonts w:ascii="Calibri" w:hAnsi="Calibri" w:cs="Calibri"/>
                <w:color w:val="000000"/>
                <w:lang w:val="es-BO" w:eastAsia="es-BO"/>
              </w:rPr>
              <w:br/>
              <w:t>El cemento cola será de producción reciente y debe ser provisto en obra en envases cerrados y originales. El almacenamiento y manipuleo deberá seguir las indicaciones del proveedor del material.</w:t>
            </w:r>
            <w:r w:rsidRPr="00AF1430">
              <w:rPr>
                <w:rFonts w:ascii="Calibri" w:hAnsi="Calibri" w:cs="Calibri"/>
                <w:color w:val="000000"/>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F1430">
              <w:rPr>
                <w:rFonts w:ascii="Calibri" w:hAnsi="Calibri" w:cs="Calibri"/>
                <w:color w:val="000000"/>
                <w:lang w:val="es-BO" w:eastAsia="es-BO"/>
              </w:rPr>
              <w:br/>
              <w:t>Tendrá las siguientes características:</w:t>
            </w:r>
            <w:r w:rsidRPr="00AF1430">
              <w:rPr>
                <w:rFonts w:ascii="Calibri" w:hAnsi="Calibri" w:cs="Calibri"/>
                <w:color w:val="000000"/>
                <w:lang w:val="es-BO" w:eastAsia="es-BO"/>
              </w:rPr>
              <w:br/>
              <w:t>• Excelente grado de retención de agua Conforme UNE-EN 12004-Anexo ZA Agua de amasado 26 ± 2%</w:t>
            </w:r>
            <w:r w:rsidRPr="00AF1430">
              <w:rPr>
                <w:rFonts w:ascii="Calibri" w:hAnsi="Calibri" w:cs="Calibri"/>
                <w:color w:val="000000"/>
                <w:lang w:val="es-BO" w:eastAsia="es-BO"/>
              </w:rPr>
              <w:br/>
              <w:t>• Temperatura de aplicación +5ºC a +35ºC</w:t>
            </w:r>
            <w:r w:rsidRPr="00AF1430">
              <w:rPr>
                <w:rFonts w:ascii="Calibri" w:hAnsi="Calibri" w:cs="Calibri"/>
                <w:color w:val="000000"/>
                <w:lang w:val="es-BO" w:eastAsia="es-BO"/>
              </w:rPr>
              <w:br/>
              <w:t>• Tiempo de vida de la mezcla 2 horas</w:t>
            </w:r>
            <w:r w:rsidRPr="00AF1430">
              <w:rPr>
                <w:rFonts w:ascii="Calibri" w:hAnsi="Calibri" w:cs="Calibri"/>
                <w:color w:val="000000"/>
                <w:lang w:val="es-BO" w:eastAsia="es-BO"/>
              </w:rPr>
              <w:br/>
              <w:t>• Tiempo de ajuste de las baldosas 30 minutos</w:t>
            </w:r>
            <w:r w:rsidRPr="00AF1430">
              <w:rPr>
                <w:rFonts w:ascii="Calibri" w:hAnsi="Calibri" w:cs="Calibri"/>
                <w:color w:val="000000"/>
                <w:lang w:val="es-BO" w:eastAsia="es-BO"/>
              </w:rPr>
              <w:br/>
              <w:t>• Relleno de juntas 24 horas</w:t>
            </w:r>
            <w:r w:rsidRPr="00AF1430">
              <w:rPr>
                <w:rFonts w:ascii="Calibri" w:hAnsi="Calibri" w:cs="Calibri"/>
                <w:color w:val="000000"/>
                <w:lang w:val="es-BO" w:eastAsia="es-BO"/>
              </w:rPr>
              <w:br/>
              <w:t>• Reacción al fuego</w:t>
            </w:r>
            <w:r w:rsidRPr="00AF1430">
              <w:rPr>
                <w:rFonts w:ascii="Calibri" w:hAnsi="Calibri" w:cs="Calibri"/>
                <w:color w:val="000000"/>
                <w:lang w:val="es-BO" w:eastAsia="es-BO"/>
              </w:rPr>
              <w:br/>
              <w:t>• Tiempo abierto 20 minutos</w:t>
            </w:r>
            <w:r w:rsidRPr="00AF1430">
              <w:rPr>
                <w:rFonts w:ascii="Calibri" w:hAnsi="Calibri" w:cs="Calibri"/>
                <w:color w:val="000000"/>
                <w:lang w:val="es-BO" w:eastAsia="es-BO"/>
              </w:rPr>
              <w:br/>
              <w:t>• Adherencia inicial ≥ 0.5 N/mm</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 Adherencia tras inmersión en agua ≥ 0.5 N/mm2</w:t>
            </w:r>
            <w:r w:rsidRPr="00AF1430">
              <w:rPr>
                <w:rFonts w:ascii="Calibri" w:hAnsi="Calibri" w:cs="Calibri"/>
                <w:color w:val="000000"/>
                <w:lang w:val="es-BO" w:eastAsia="es-BO"/>
              </w:rPr>
              <w:br/>
              <w:t>• No requiere mezclas, basta agregar agua.</w:t>
            </w:r>
          </w:p>
        </w:tc>
      </w:tr>
      <w:tr w:rsidR="00AF1430" w:rsidRPr="00AF1430" w14:paraId="64EB811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6D909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25</w:t>
            </w:r>
          </w:p>
        </w:tc>
        <w:tc>
          <w:tcPr>
            <w:tcW w:w="2952" w:type="dxa"/>
            <w:tcBorders>
              <w:top w:val="nil"/>
              <w:left w:val="nil"/>
              <w:bottom w:val="single" w:sz="4" w:space="0" w:color="000000"/>
              <w:right w:val="single" w:sz="4" w:space="0" w:color="000000"/>
            </w:tcBorders>
            <w:shd w:val="clear" w:color="auto" w:fill="auto"/>
            <w:noWrap/>
            <w:vAlign w:val="center"/>
            <w:hideMark/>
          </w:tcPr>
          <w:p w14:paraId="5A51DAA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113F4A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44289BB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cemento Portland es un tipo de cemento hidráulico que se utiliza ampliamente en la construcción debido a sus propiedades de fraguado y endurecimiento en presencia de agua.</w:t>
            </w:r>
            <w:r w:rsidRPr="00AF1430">
              <w:rPr>
                <w:rFonts w:ascii="Calibri" w:hAnsi="Calibri" w:cs="Calibri"/>
                <w:color w:val="000000"/>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F1430">
              <w:rPr>
                <w:rFonts w:ascii="Calibri" w:hAnsi="Calibri" w:cs="Calibri"/>
                <w:color w:val="000000"/>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F1430">
              <w:rPr>
                <w:rFonts w:ascii="Calibri" w:hAnsi="Calibri" w:cs="Calibri"/>
                <w:color w:val="000000"/>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AF1430">
              <w:rPr>
                <w:rFonts w:ascii="Calibri" w:hAnsi="Calibri" w:cs="Calibri"/>
                <w:color w:val="000000"/>
                <w:lang w:val="es-BO" w:eastAsia="es-BO"/>
              </w:rPr>
              <w:br/>
              <w:t>El cemento que por alguna razón haya fraguado parcialmente o contenga terrones, grumos, costras, etc., será rechazado automáticamente y retirado del lugar de la Obra.</w:t>
            </w:r>
          </w:p>
        </w:tc>
      </w:tr>
      <w:tr w:rsidR="00AF1430" w:rsidRPr="00AF1430" w14:paraId="6104E47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C5457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26</w:t>
            </w:r>
          </w:p>
        </w:tc>
        <w:tc>
          <w:tcPr>
            <w:tcW w:w="2952" w:type="dxa"/>
            <w:tcBorders>
              <w:top w:val="nil"/>
              <w:left w:val="nil"/>
              <w:bottom w:val="single" w:sz="4" w:space="0" w:color="000000"/>
              <w:right w:val="single" w:sz="4" w:space="0" w:color="000000"/>
            </w:tcBorders>
            <w:shd w:val="clear" w:color="auto" w:fill="auto"/>
            <w:noWrap/>
            <w:vAlign w:val="center"/>
            <w:hideMark/>
          </w:tcPr>
          <w:p w14:paraId="60070A2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091E245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6463BAD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AF1430">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F1430">
              <w:rPr>
                <w:rFonts w:ascii="Calibri" w:hAnsi="Calibri" w:cs="Calibri"/>
                <w:color w:val="000000"/>
                <w:lang w:val="es-BO" w:eastAsia="es-BO"/>
              </w:rPr>
              <w:br/>
              <w:t>El zócalo de cerámica será esmaltado de color homogéneo y su superficie sin ondulaciones e imperfecciones, desportillados y con un ancho de 10 cm.</w:t>
            </w:r>
            <w:r w:rsidRPr="00AF1430">
              <w:rPr>
                <w:rFonts w:ascii="Calibri" w:hAnsi="Calibri" w:cs="Calibri"/>
                <w:color w:val="000000"/>
                <w:lang w:val="es-BO" w:eastAsia="es-BO"/>
              </w:rPr>
              <w:br/>
              <w:t>Asimismo, la cerámica deberá cumplir los requisitos de la norma IBNORCA NB/150-10545. El almacenamiento y manipuleo deberá seguir las indicaciones del proveedor del material.</w:t>
            </w:r>
            <w:r w:rsidRPr="00AF1430">
              <w:rPr>
                <w:rFonts w:ascii="Calibri" w:hAnsi="Calibri" w:cs="Calibri"/>
                <w:color w:val="000000"/>
                <w:lang w:val="es-BO" w:eastAsia="es-BO"/>
              </w:rPr>
              <w:br/>
              <w:t xml:space="preserve">Antes de la colocación de la cerámica, la Entidad Ejecutora </w:t>
            </w:r>
            <w:r w:rsidRPr="00AF1430">
              <w:rPr>
                <w:rFonts w:ascii="Calibri" w:hAnsi="Calibri" w:cs="Calibri"/>
                <w:color w:val="000000"/>
                <w:lang w:val="es-BO" w:eastAsia="es-BO"/>
              </w:rPr>
              <w:lastRenderedPageBreak/>
              <w:t>suministrará una muestra que deberá ser aprobada por el Inspector de Obra.</w:t>
            </w:r>
          </w:p>
        </w:tc>
      </w:tr>
      <w:tr w:rsidR="00AF1430" w:rsidRPr="00AF1430" w14:paraId="177E85C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BE635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27</w:t>
            </w:r>
          </w:p>
        </w:tc>
        <w:tc>
          <w:tcPr>
            <w:tcW w:w="2952" w:type="dxa"/>
            <w:tcBorders>
              <w:top w:val="nil"/>
              <w:left w:val="nil"/>
              <w:bottom w:val="single" w:sz="4" w:space="0" w:color="000000"/>
              <w:right w:val="single" w:sz="4" w:space="0" w:color="000000"/>
            </w:tcBorders>
            <w:shd w:val="clear" w:color="auto" w:fill="auto"/>
            <w:noWrap/>
            <w:vAlign w:val="center"/>
            <w:hideMark/>
          </w:tcPr>
          <w:p w14:paraId="09F5782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290EC2C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365289D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AF1430">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F1430">
              <w:rPr>
                <w:rFonts w:ascii="Calibri" w:hAnsi="Calibri" w:cs="Calibri"/>
                <w:color w:val="000000"/>
                <w:lang w:val="es-BO" w:eastAsia="es-BO"/>
              </w:rPr>
              <w:br/>
              <w:t>El zócalo de cerámica será esmaltado de color homogéneo y su superficie sin ondulaciones e imperfecciones, desportillados y con un ancho de 10 cm.</w:t>
            </w:r>
            <w:r w:rsidRPr="00AF1430">
              <w:rPr>
                <w:rFonts w:ascii="Calibri" w:hAnsi="Calibri" w:cs="Calibri"/>
                <w:color w:val="000000"/>
                <w:lang w:val="es-BO" w:eastAsia="es-BO"/>
              </w:rPr>
              <w:br/>
              <w:t>Asimismo, la cerámica deberá cumplir los requisitos de la norma IBNORCA NB/150-10545. El almacenamiento y manipuleo deberá seguir las indicaciones del proveedor del material.</w:t>
            </w:r>
            <w:r w:rsidRPr="00AF1430">
              <w:rPr>
                <w:rFonts w:ascii="Calibri" w:hAnsi="Calibri" w:cs="Calibri"/>
                <w:color w:val="000000"/>
                <w:lang w:val="es-BO" w:eastAsia="es-BO"/>
              </w:rPr>
              <w:br/>
              <w:t>Antes de la colocación de la cerámica, la Entidad Ejecutora suministrará una muestra que deberá ser aprobada por el Inspector de Obra.</w:t>
            </w:r>
          </w:p>
        </w:tc>
      </w:tr>
      <w:tr w:rsidR="00AF1430" w:rsidRPr="00AF1430" w14:paraId="620E8A3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DFBFA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28</w:t>
            </w:r>
          </w:p>
        </w:tc>
        <w:tc>
          <w:tcPr>
            <w:tcW w:w="2952" w:type="dxa"/>
            <w:tcBorders>
              <w:top w:val="nil"/>
              <w:left w:val="nil"/>
              <w:bottom w:val="single" w:sz="4" w:space="0" w:color="000000"/>
              <w:right w:val="single" w:sz="4" w:space="0" w:color="000000"/>
            </w:tcBorders>
            <w:shd w:val="clear" w:color="auto" w:fill="auto"/>
            <w:noWrap/>
            <w:vAlign w:val="center"/>
            <w:hideMark/>
          </w:tcPr>
          <w:p w14:paraId="01C8034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713332E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433CB6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F1430" w:rsidRPr="00AF1430" w14:paraId="5E4F797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D9B72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29</w:t>
            </w:r>
          </w:p>
        </w:tc>
        <w:tc>
          <w:tcPr>
            <w:tcW w:w="2952" w:type="dxa"/>
            <w:tcBorders>
              <w:top w:val="nil"/>
              <w:left w:val="nil"/>
              <w:bottom w:val="single" w:sz="4" w:space="0" w:color="000000"/>
              <w:right w:val="single" w:sz="4" w:space="0" w:color="000000"/>
            </w:tcBorders>
            <w:shd w:val="clear" w:color="auto" w:fill="auto"/>
            <w:noWrap/>
            <w:vAlign w:val="center"/>
            <w:hideMark/>
          </w:tcPr>
          <w:p w14:paraId="5555069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9EAFFD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7658FE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F1430" w:rsidRPr="00AF1430" w14:paraId="5F75879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F3F2E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30</w:t>
            </w:r>
          </w:p>
        </w:tc>
        <w:tc>
          <w:tcPr>
            <w:tcW w:w="2952" w:type="dxa"/>
            <w:tcBorders>
              <w:top w:val="nil"/>
              <w:left w:val="nil"/>
              <w:bottom w:val="single" w:sz="4" w:space="0" w:color="000000"/>
              <w:right w:val="single" w:sz="4" w:space="0" w:color="000000"/>
            </w:tcBorders>
            <w:shd w:val="clear" w:color="auto" w:fill="auto"/>
            <w:noWrap/>
            <w:vAlign w:val="center"/>
            <w:hideMark/>
          </w:tcPr>
          <w:p w14:paraId="0EBA102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130ACDF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08D154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Largo: 40 a 60 cm</w:t>
            </w:r>
            <w:r w:rsidRPr="00AF1430">
              <w:rPr>
                <w:rFonts w:ascii="Calibri" w:hAnsi="Calibri" w:cs="Calibri"/>
                <w:color w:val="000000"/>
                <w:lang w:val="es-BO" w:eastAsia="es-BO"/>
              </w:rPr>
              <w:br/>
              <w:t>• Ancho: 4.1 cm x 3/8"" (Diámetro de la manguera)</w:t>
            </w:r>
            <w:r w:rsidRPr="00AF1430">
              <w:rPr>
                <w:rFonts w:ascii="Calibri" w:hAnsi="Calibri" w:cs="Calibri"/>
                <w:color w:val="000000"/>
                <w:lang w:val="es-BO" w:eastAsia="es-BO"/>
              </w:rPr>
              <w:br/>
              <w:t>• Rosca: 1/2 para entrada a grifería y de 1/2 para punto hidráulico.</w:t>
            </w:r>
            <w:r w:rsidRPr="00AF1430">
              <w:rPr>
                <w:rFonts w:ascii="Calibri" w:hAnsi="Calibri" w:cs="Calibri"/>
                <w:color w:val="000000"/>
                <w:lang w:val="es-BO" w:eastAsia="es-BO"/>
              </w:rPr>
              <w:br/>
              <w:t>• Material: plástico PVC flexible de alta resistencia</w:t>
            </w:r>
            <w:r w:rsidRPr="00AF1430">
              <w:rPr>
                <w:rFonts w:ascii="Calibri" w:hAnsi="Calibri" w:cs="Calibri"/>
                <w:color w:val="000000"/>
                <w:lang w:val="es-BO" w:eastAsia="es-BO"/>
              </w:rPr>
              <w:br/>
              <w:t>• Temperatura: De 4°C a 66°C.</w:t>
            </w:r>
            <w:r w:rsidRPr="00AF1430">
              <w:rPr>
                <w:rFonts w:ascii="Calibri" w:hAnsi="Calibri" w:cs="Calibri"/>
                <w:color w:val="000000"/>
                <w:lang w:val="es-BO" w:eastAsia="es-BO"/>
              </w:rPr>
              <w:br/>
              <w:t xml:space="preserve">• Resistente a la corrosión, pelado y decoloración de agua. </w:t>
            </w:r>
            <w:r w:rsidRPr="00AF1430">
              <w:rPr>
                <w:rFonts w:ascii="Calibri" w:hAnsi="Calibri" w:cs="Calibri"/>
                <w:color w:val="000000"/>
                <w:lang w:val="es-BO" w:eastAsia="es-BO"/>
              </w:rPr>
              <w:br/>
              <w:t>• Resistente al efecto de jabones y limpiadores de tocador.</w:t>
            </w:r>
            <w:r w:rsidRPr="00AF1430">
              <w:rPr>
                <w:rFonts w:ascii="Calibri" w:hAnsi="Calibri" w:cs="Calibri"/>
                <w:color w:val="000000"/>
                <w:lang w:val="es-BO" w:eastAsia="es-BO"/>
              </w:rPr>
              <w:br/>
              <w:t>• Recubrimientos no tóxicos.</w:t>
            </w:r>
          </w:p>
        </w:tc>
      </w:tr>
      <w:tr w:rsidR="00AF1430" w:rsidRPr="00AF1430" w14:paraId="4B02659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DF033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31</w:t>
            </w:r>
          </w:p>
        </w:tc>
        <w:tc>
          <w:tcPr>
            <w:tcW w:w="2952" w:type="dxa"/>
            <w:tcBorders>
              <w:top w:val="nil"/>
              <w:left w:val="nil"/>
              <w:bottom w:val="single" w:sz="4" w:space="0" w:color="000000"/>
              <w:right w:val="single" w:sz="4" w:space="0" w:color="000000"/>
            </w:tcBorders>
            <w:shd w:val="clear" w:color="auto" w:fill="auto"/>
            <w:noWrap/>
            <w:vAlign w:val="center"/>
            <w:hideMark/>
          </w:tcPr>
          <w:p w14:paraId="188C507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59F8CBF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38B677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El cielo falso de PVC es un material con características de impermeabilidad, libre de mantenimiento, fácil instalación, aspecto limpio y resistente para áreas tanto interiores como </w:t>
            </w:r>
            <w:r w:rsidRPr="00AF1430">
              <w:rPr>
                <w:rFonts w:ascii="Calibri" w:hAnsi="Calibri" w:cs="Calibri"/>
                <w:color w:val="000000"/>
                <w:lang w:val="es-BO" w:eastAsia="es-BO"/>
              </w:rPr>
              <w:lastRenderedPageBreak/>
              <w:t>exteriores. Las piezas se colocan tipo machihembre bajo una estructura galvanizada, logrando un cielo falso continuo. Es un material auto extinguible, ideal para grandes luces exteriores.</w:t>
            </w:r>
            <w:r w:rsidRPr="00AF1430">
              <w:rPr>
                <w:rFonts w:ascii="Calibri" w:hAnsi="Calibri" w:cs="Calibri"/>
                <w:color w:val="000000"/>
                <w:lang w:val="es-BO" w:eastAsia="es-BO"/>
              </w:rPr>
              <w:br/>
              <w:t>El Perfil Perimetral contará con las siguientes características:</w:t>
            </w:r>
            <w:r w:rsidRPr="00AF1430">
              <w:rPr>
                <w:rFonts w:ascii="Calibri" w:hAnsi="Calibri" w:cs="Calibri"/>
                <w:color w:val="000000"/>
                <w:lang w:val="es-BO" w:eastAsia="es-BO"/>
              </w:rPr>
              <w:br/>
              <w:t>• Medidas: 26mm x 15mm. Hasta 4 Mts.</w:t>
            </w:r>
            <w:r w:rsidRPr="00AF1430">
              <w:rPr>
                <w:rFonts w:ascii="Calibri" w:hAnsi="Calibri" w:cs="Calibri"/>
                <w:color w:val="000000"/>
                <w:lang w:val="es-BO" w:eastAsia="es-BO"/>
              </w:rPr>
              <w:br/>
              <w:t>• Perfil Unión Rígido. Medidas: 40mm x 15mm Hasta 4 Mts.</w:t>
            </w:r>
            <w:r w:rsidRPr="00AF1430">
              <w:rPr>
                <w:rFonts w:ascii="Calibri" w:hAnsi="Calibri" w:cs="Calibri"/>
                <w:color w:val="000000"/>
                <w:lang w:val="es-BO" w:eastAsia="es-BO"/>
              </w:rPr>
              <w:br/>
              <w:t>• Perfil Unión Flexible. Medidas: 65 mm x 15mm Hasta 4 Mts.</w:t>
            </w:r>
            <w:r w:rsidRPr="00AF1430">
              <w:rPr>
                <w:rFonts w:ascii="Calibri" w:hAnsi="Calibri" w:cs="Calibri"/>
                <w:color w:val="000000"/>
                <w:lang w:val="es-BO" w:eastAsia="es-BO"/>
              </w:rPr>
              <w:br/>
              <w:t>• Perfil Guía.</w:t>
            </w:r>
            <w:r w:rsidRPr="00AF1430">
              <w:rPr>
                <w:rFonts w:ascii="Calibri" w:hAnsi="Calibri" w:cs="Calibri"/>
                <w:color w:val="000000"/>
                <w:lang w:val="es-BO" w:eastAsia="es-BO"/>
              </w:rPr>
              <w:br/>
              <w:t>• Medidas: 30mm x 15mm Hasta 6 Mts.</w:t>
            </w:r>
            <w:r w:rsidRPr="00AF1430">
              <w:rPr>
                <w:rFonts w:ascii="Calibri" w:hAnsi="Calibri" w:cs="Calibri"/>
                <w:color w:val="000000"/>
                <w:lang w:val="es-BO" w:eastAsia="es-BO"/>
              </w:rPr>
              <w:br/>
              <w:t>Los accesorios para montaje son los siguientes:</w:t>
            </w:r>
            <w:r w:rsidRPr="00AF1430">
              <w:rPr>
                <w:rFonts w:ascii="Calibri" w:hAnsi="Calibri" w:cs="Calibri"/>
                <w:color w:val="000000"/>
                <w:lang w:val="es-BO" w:eastAsia="es-BO"/>
              </w:rPr>
              <w:br/>
              <w:t>• Perfil Borde.</w:t>
            </w:r>
            <w:r w:rsidRPr="00AF1430">
              <w:rPr>
                <w:rFonts w:ascii="Calibri" w:hAnsi="Calibri" w:cs="Calibri"/>
                <w:color w:val="000000"/>
                <w:lang w:val="es-BO" w:eastAsia="es-BO"/>
              </w:rPr>
              <w:br/>
              <w:t>• Tipo: Liso Hasta 4 Mts.; Perfil Angulo Externo</w:t>
            </w:r>
            <w:r w:rsidRPr="00AF1430">
              <w:rPr>
                <w:rFonts w:ascii="Calibri" w:hAnsi="Calibri" w:cs="Calibri"/>
                <w:color w:val="000000"/>
                <w:lang w:val="es-BO" w:eastAsia="es-BO"/>
              </w:rPr>
              <w:br/>
              <w:t xml:space="preserve">• Tipo: Liso Hasta 4 Mts.; Perfil Angulo Interno </w:t>
            </w:r>
            <w:r w:rsidRPr="00AF1430">
              <w:rPr>
                <w:rFonts w:ascii="Calibri" w:hAnsi="Calibri" w:cs="Calibri"/>
                <w:color w:val="000000"/>
                <w:lang w:val="es-BO" w:eastAsia="es-BO"/>
              </w:rPr>
              <w:br/>
              <w:t>• Tipo: Liso Hasta 4 Mts.</w:t>
            </w:r>
            <w:r w:rsidRPr="00AF1430">
              <w:rPr>
                <w:rFonts w:ascii="Calibri" w:hAnsi="Calibri" w:cs="Calibri"/>
                <w:color w:val="000000"/>
                <w:lang w:val="es-BO"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F1430">
              <w:rPr>
                <w:rFonts w:ascii="Calibri" w:hAnsi="Calibri" w:cs="Calibri"/>
                <w:color w:val="000000"/>
                <w:lang w:val="es-BO" w:eastAsia="es-BO"/>
              </w:rPr>
              <w:br/>
              <w:t>La Placa de Cielo raso será lisa y estampada con medidas de 200mm x 15mm de material auto extinguible hasta 6Mts.</w:t>
            </w:r>
            <w:r w:rsidRPr="00AF1430">
              <w:rPr>
                <w:rFonts w:ascii="Calibri" w:hAnsi="Calibri" w:cs="Calibri"/>
                <w:color w:val="000000"/>
                <w:lang w:val="es-BO" w:eastAsia="es-BO"/>
              </w:rPr>
              <w:br/>
              <w:t>Los mismos deberán ser de una calidad garantizada y se encontrarán en buen estado para su colocado.</w:t>
            </w:r>
          </w:p>
        </w:tc>
      </w:tr>
      <w:tr w:rsidR="00AF1430" w:rsidRPr="00AF1430" w14:paraId="6CFCB4E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006EA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32</w:t>
            </w:r>
          </w:p>
        </w:tc>
        <w:tc>
          <w:tcPr>
            <w:tcW w:w="2952" w:type="dxa"/>
            <w:tcBorders>
              <w:top w:val="nil"/>
              <w:left w:val="nil"/>
              <w:bottom w:val="single" w:sz="4" w:space="0" w:color="000000"/>
              <w:right w:val="single" w:sz="4" w:space="0" w:color="000000"/>
            </w:tcBorders>
            <w:shd w:val="clear" w:color="auto" w:fill="auto"/>
            <w:noWrap/>
            <w:vAlign w:val="center"/>
            <w:hideMark/>
          </w:tcPr>
          <w:p w14:paraId="49A2E9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09ED0F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6873B5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F1430" w:rsidRPr="00AF1430" w14:paraId="27E52B5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B4C7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33</w:t>
            </w:r>
          </w:p>
        </w:tc>
        <w:tc>
          <w:tcPr>
            <w:tcW w:w="2952" w:type="dxa"/>
            <w:tcBorders>
              <w:top w:val="nil"/>
              <w:left w:val="nil"/>
              <w:bottom w:val="single" w:sz="4" w:space="0" w:color="000000"/>
              <w:right w:val="single" w:sz="4" w:space="0" w:color="000000"/>
            </w:tcBorders>
            <w:shd w:val="clear" w:color="auto" w:fill="auto"/>
            <w:noWrap/>
            <w:vAlign w:val="center"/>
            <w:hideMark/>
          </w:tcPr>
          <w:p w14:paraId="7348F6B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12D924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5C50EEC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F1430">
              <w:rPr>
                <w:rFonts w:ascii="Calibri" w:hAnsi="Calibri" w:cs="Calibri"/>
                <w:color w:val="000000"/>
                <w:lang w:val="es-BO" w:eastAsia="es-BO"/>
              </w:rPr>
              <w:br/>
              <w:t>La propuesta deberá especificar la procedencia, la forma de presentación e identificación será en bolsas de 1 Kg con la longitud, el diámetro o calibre señalado en la misma.</w:t>
            </w:r>
            <w:r w:rsidRPr="00AF1430">
              <w:rPr>
                <w:rFonts w:ascii="Calibri" w:hAnsi="Calibri" w:cs="Calibri"/>
                <w:color w:val="000000"/>
                <w:lang w:val="es-BO" w:eastAsia="es-BO"/>
              </w:rPr>
              <w:br/>
              <w:t>Se requerirá principalmente clavos de 2”, 2 1/2", 4” y 5".</w:t>
            </w:r>
          </w:p>
        </w:tc>
      </w:tr>
      <w:tr w:rsidR="00AF1430" w:rsidRPr="00AF1430" w14:paraId="2FCE8BE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BCD41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34</w:t>
            </w:r>
          </w:p>
        </w:tc>
        <w:tc>
          <w:tcPr>
            <w:tcW w:w="2952" w:type="dxa"/>
            <w:tcBorders>
              <w:top w:val="nil"/>
              <w:left w:val="nil"/>
              <w:bottom w:val="single" w:sz="4" w:space="0" w:color="000000"/>
              <w:right w:val="single" w:sz="4" w:space="0" w:color="000000"/>
            </w:tcBorders>
            <w:shd w:val="clear" w:color="auto" w:fill="auto"/>
            <w:noWrap/>
            <w:vAlign w:val="center"/>
            <w:hideMark/>
          </w:tcPr>
          <w:p w14:paraId="7022541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7001FF3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17A854E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Clavo Paraguas es un clavo galvanizado clase comercial con cuerpo muescado que tiene como cabeza una amplia arandela de goma que realice el sello de agua.</w:t>
            </w:r>
            <w:r w:rsidRPr="00AF1430">
              <w:rPr>
                <w:rFonts w:ascii="Calibri" w:hAnsi="Calibri" w:cs="Calibri"/>
                <w:color w:val="000000"/>
                <w:lang w:val="es-BO" w:eastAsia="es-BO"/>
              </w:rPr>
              <w:br/>
              <w:t>CLAVO PARAGUAS</w:t>
            </w:r>
            <w:r w:rsidRPr="00AF1430">
              <w:rPr>
                <w:rFonts w:ascii="Calibri" w:hAnsi="Calibri" w:cs="Calibri"/>
                <w:color w:val="000000"/>
                <w:lang w:val="es-BO" w:eastAsia="es-BO"/>
              </w:rPr>
              <w:br/>
              <w:t xml:space="preserve">Los clavos de calamina deben ser de acero de alta resistencia recubierto de Zinc, resistentes a la oxidación en ambientes </w:t>
            </w:r>
            <w:r w:rsidRPr="00AF1430">
              <w:rPr>
                <w:rFonts w:ascii="Calibri" w:hAnsi="Calibri" w:cs="Calibri"/>
                <w:color w:val="000000"/>
                <w:lang w:val="es-BO" w:eastAsia="es-BO"/>
              </w:rPr>
              <w:lastRenderedPageBreak/>
              <w:t>altamente corrosivos. Presentar en la cabeza una arandela en forma circular cóncava que le permite tener una mayor superficie de sujeción brindando al mismo tiempo protección para evitar el ingreso de agua.</w:t>
            </w:r>
            <w:r w:rsidRPr="00AF1430">
              <w:rPr>
                <w:rFonts w:ascii="Calibri" w:hAnsi="Calibri" w:cs="Calibri"/>
                <w:color w:val="000000"/>
                <w:lang w:val="es-BO" w:eastAsia="es-BO"/>
              </w:rPr>
              <w:br/>
              <w:t>Los materiales serán de calidad que aseguren la durabilidad y correcto funcionamiento de las instalaciones; previo a su empleo en obra deberá ser aprobado por el Inspector de Obra.</w:t>
            </w:r>
          </w:p>
        </w:tc>
      </w:tr>
      <w:tr w:rsidR="00AF1430" w:rsidRPr="00AF1430" w14:paraId="645B579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DA9A5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35</w:t>
            </w:r>
          </w:p>
        </w:tc>
        <w:tc>
          <w:tcPr>
            <w:tcW w:w="2952" w:type="dxa"/>
            <w:tcBorders>
              <w:top w:val="nil"/>
              <w:left w:val="nil"/>
              <w:bottom w:val="single" w:sz="4" w:space="0" w:color="000000"/>
              <w:right w:val="single" w:sz="4" w:space="0" w:color="000000"/>
            </w:tcBorders>
            <w:shd w:val="clear" w:color="auto" w:fill="auto"/>
            <w:noWrap/>
            <w:vAlign w:val="center"/>
            <w:hideMark/>
          </w:tcPr>
          <w:p w14:paraId="5A5F47D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14537C8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1DC880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F1430">
              <w:rPr>
                <w:rFonts w:ascii="Calibri" w:hAnsi="Calibri" w:cs="Calibri"/>
                <w:color w:val="000000"/>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F1430">
              <w:rPr>
                <w:rFonts w:ascii="Calibri" w:hAnsi="Calibri" w:cs="Calibri"/>
                <w:color w:val="000000"/>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F1430">
              <w:rPr>
                <w:rFonts w:ascii="Calibri" w:hAnsi="Calibri" w:cs="Calibri"/>
                <w:color w:val="000000"/>
                <w:lang w:val="es-BO" w:eastAsia="es-BO"/>
              </w:rPr>
              <w:br/>
              <w:t>Características destacadas:</w:t>
            </w:r>
            <w:r w:rsidRPr="00AF1430">
              <w:rPr>
                <w:rFonts w:ascii="Calibri" w:hAnsi="Calibri" w:cs="Calibri"/>
                <w:color w:val="000000"/>
                <w:lang w:val="es-BO" w:eastAsia="es-BO"/>
              </w:rPr>
              <w:br/>
              <w:t>• Diámetro nominal: 15 mm (½"")</w:t>
            </w:r>
            <w:r w:rsidRPr="00AF1430">
              <w:rPr>
                <w:rFonts w:ascii="Calibri" w:hAnsi="Calibri" w:cs="Calibri"/>
                <w:color w:val="000000"/>
                <w:lang w:val="es-BO" w:eastAsia="es-BO"/>
              </w:rPr>
              <w:br/>
              <w:t>• Angulo entre ejes de recorrido: 90°</w:t>
            </w:r>
            <w:r w:rsidRPr="00AF1430">
              <w:rPr>
                <w:rFonts w:ascii="Calibri" w:hAnsi="Calibri" w:cs="Calibri"/>
                <w:color w:val="000000"/>
                <w:lang w:val="es-BO" w:eastAsia="es-BO"/>
              </w:rPr>
              <w:br/>
              <w:t>• Distancia cara a centro: 28 mm ± 1.5 mm</w:t>
            </w:r>
            <w:r w:rsidRPr="00AF1430">
              <w:rPr>
                <w:rFonts w:ascii="Calibri" w:hAnsi="Calibri" w:cs="Calibri"/>
                <w:color w:val="000000"/>
                <w:lang w:val="es-BO" w:eastAsia="es-BO"/>
              </w:rPr>
              <w:br/>
              <w:t>• Longitud de presentación: 15 mm ± 1.5 mm</w:t>
            </w:r>
            <w:r w:rsidRPr="00AF1430">
              <w:rPr>
                <w:rFonts w:ascii="Calibri" w:hAnsi="Calibri" w:cs="Calibri"/>
                <w:color w:val="000000"/>
                <w:lang w:val="es-BO" w:eastAsia="es-BO"/>
              </w:rPr>
              <w:br/>
              <w:t>Debe cumplir con la NB 645:2007: Tuberías de fierro fundido dúctil, acoples y accesorios para líneas de tuberías de presión (Primera revisión).</w:t>
            </w:r>
          </w:p>
        </w:tc>
      </w:tr>
      <w:tr w:rsidR="00AF1430" w:rsidRPr="00AF1430" w14:paraId="4534831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3C675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36</w:t>
            </w:r>
          </w:p>
        </w:tc>
        <w:tc>
          <w:tcPr>
            <w:tcW w:w="2952" w:type="dxa"/>
            <w:tcBorders>
              <w:top w:val="nil"/>
              <w:left w:val="nil"/>
              <w:bottom w:val="single" w:sz="4" w:space="0" w:color="000000"/>
              <w:right w:val="single" w:sz="4" w:space="0" w:color="000000"/>
            </w:tcBorders>
            <w:shd w:val="clear" w:color="auto" w:fill="auto"/>
            <w:noWrap/>
            <w:vAlign w:val="center"/>
            <w:hideMark/>
          </w:tcPr>
          <w:p w14:paraId="6B56525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9A2DC7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7F0352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accesorios deberán ser de color uniforme.</w:t>
            </w:r>
            <w:r w:rsidRPr="00AF1430">
              <w:rPr>
                <w:rFonts w:ascii="Calibri" w:hAnsi="Calibri" w:cs="Calibri"/>
                <w:color w:val="000000"/>
                <w:lang w:val="es-BO" w:eastAsia="es-BO"/>
              </w:rPr>
              <w:br/>
              <w:t>• -Los accesorios procederán de fábrica por inyección de molde, no aceptándose el uso de piezas especiales obtenidas mediante cortes o cortadas en seco.</w:t>
            </w:r>
            <w:r w:rsidRPr="00AF1430">
              <w:rPr>
                <w:rFonts w:ascii="Calibri" w:hAnsi="Calibri" w:cs="Calibri"/>
                <w:color w:val="000000"/>
                <w:lang w:val="es-BO" w:eastAsia="es-BO"/>
              </w:rPr>
              <w:br/>
              <w:t>Debe cumplir con la NB 1216011:2007: Tuberías plásticas - Tubos de policloruro de vinilo no plastificado (PVC-U) para conducción de agua potable.</w:t>
            </w:r>
          </w:p>
        </w:tc>
      </w:tr>
      <w:tr w:rsidR="00AF1430" w:rsidRPr="00AF1430" w14:paraId="1A6DFB1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960CB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37</w:t>
            </w:r>
          </w:p>
        </w:tc>
        <w:tc>
          <w:tcPr>
            <w:tcW w:w="2952" w:type="dxa"/>
            <w:tcBorders>
              <w:top w:val="nil"/>
              <w:left w:val="nil"/>
              <w:bottom w:val="single" w:sz="4" w:space="0" w:color="000000"/>
              <w:right w:val="single" w:sz="4" w:space="0" w:color="000000"/>
            </w:tcBorders>
            <w:shd w:val="clear" w:color="auto" w:fill="auto"/>
            <w:noWrap/>
            <w:vAlign w:val="center"/>
            <w:hideMark/>
          </w:tcPr>
          <w:p w14:paraId="39723F3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6EEF00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1F54BE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Será de Material de Poli cloruro de Vinilo (PVC), los tubos deberán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El codo deberá ser de material PVC de color uniforme.</w:t>
            </w:r>
            <w:r w:rsidRPr="00AF1430">
              <w:rPr>
                <w:rFonts w:ascii="Calibri" w:hAnsi="Calibri" w:cs="Calibri"/>
                <w:color w:val="000000"/>
                <w:lang w:val="es-BO" w:eastAsia="es-BO"/>
              </w:rPr>
              <w:br/>
              <w:t>• El codo procederá de fábrica por inyección de molde, no aceptándose el uso de piezas especiales obtenidas mediante cortes.</w:t>
            </w:r>
            <w:r w:rsidRPr="00AF1430">
              <w:rPr>
                <w:rFonts w:ascii="Calibri" w:hAnsi="Calibri" w:cs="Calibri"/>
                <w:color w:val="000000"/>
                <w:lang w:val="es-BO" w:eastAsia="es-BO"/>
              </w:rPr>
              <w:br/>
              <w:t>Características: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 Diámetro nominal: 15 mm (½"")</w:t>
            </w:r>
            <w:r w:rsidRPr="00AF1430">
              <w:rPr>
                <w:rFonts w:ascii="Calibri" w:hAnsi="Calibri" w:cs="Calibri"/>
                <w:color w:val="000000"/>
                <w:lang w:val="es-BO" w:eastAsia="es-BO"/>
              </w:rPr>
              <w:br/>
              <w:t>• Angulo entre ejes de recorrido: 90°</w:t>
            </w:r>
            <w:r w:rsidRPr="00AF1430">
              <w:rPr>
                <w:rFonts w:ascii="Calibri" w:hAnsi="Calibri" w:cs="Calibri"/>
                <w:color w:val="000000"/>
                <w:lang w:val="es-BO" w:eastAsia="es-BO"/>
              </w:rPr>
              <w:br/>
              <w:t>• Distancia cara a centro: 28 mm ± 1.5 mm</w:t>
            </w:r>
            <w:r w:rsidRPr="00AF1430">
              <w:rPr>
                <w:rFonts w:ascii="Calibri" w:hAnsi="Calibri" w:cs="Calibri"/>
                <w:color w:val="000000"/>
                <w:lang w:val="es-BO" w:eastAsia="es-BO"/>
              </w:rPr>
              <w:br/>
              <w:t>• Longitud de presentación: 15 mm ± 1.5 mm</w:t>
            </w:r>
            <w:r w:rsidRPr="00AF1430">
              <w:rPr>
                <w:rFonts w:ascii="Calibri" w:hAnsi="Calibri" w:cs="Calibri"/>
                <w:color w:val="000000"/>
                <w:lang w:val="es-BO" w:eastAsia="es-BO"/>
              </w:rPr>
              <w:br/>
              <w:t>Debe cumplir con la NB 645:2007: Tuberías de fierro fundido dúctil, acoples y accesorios para líneas de tuberías de presión.</w:t>
            </w:r>
          </w:p>
        </w:tc>
      </w:tr>
      <w:tr w:rsidR="00AF1430" w:rsidRPr="00AF1430" w14:paraId="4D4EF94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8468C3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38</w:t>
            </w:r>
          </w:p>
        </w:tc>
        <w:tc>
          <w:tcPr>
            <w:tcW w:w="2952" w:type="dxa"/>
            <w:tcBorders>
              <w:top w:val="nil"/>
              <w:left w:val="nil"/>
              <w:bottom w:val="single" w:sz="4" w:space="0" w:color="000000"/>
              <w:right w:val="single" w:sz="4" w:space="0" w:color="000000"/>
            </w:tcBorders>
            <w:shd w:val="clear" w:color="auto" w:fill="auto"/>
            <w:noWrap/>
            <w:vAlign w:val="center"/>
            <w:hideMark/>
          </w:tcPr>
          <w:p w14:paraId="157D817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0ADD165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EADD19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2”. Cuya principal aplicación se da en Instalaciones hidráulicas;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 Las juntas serán del Tipo campana – espiga</w:t>
            </w:r>
            <w:r w:rsidRPr="00AF1430">
              <w:rPr>
                <w:rFonts w:ascii="Calibri" w:hAnsi="Calibri" w:cs="Calibri"/>
                <w:color w:val="000000"/>
                <w:lang w:val="es-BO" w:eastAsia="es-BO"/>
              </w:rPr>
              <w:br/>
              <w:t>• Las tuberías de PVC deberán cumplir con las siguientes normas:</w:t>
            </w:r>
            <w:r w:rsidRPr="00AF1430">
              <w:rPr>
                <w:rFonts w:ascii="Calibri" w:hAnsi="Calibri" w:cs="Calibri"/>
                <w:color w:val="000000"/>
                <w:lang w:val="es-BO" w:eastAsia="es-BO"/>
              </w:rPr>
              <w:br/>
              <w:t>-  Normas Bolivianas:         NB 213-77</w:t>
            </w:r>
            <w:r w:rsidRPr="00AF1430">
              <w:rPr>
                <w:rFonts w:ascii="Calibri" w:hAnsi="Calibri" w:cs="Calibri"/>
                <w:color w:val="000000"/>
                <w:lang w:val="es-BO" w:eastAsia="es-BO"/>
              </w:rPr>
              <w:br/>
              <w:t>- Normas ASTM:               D-1785 y D-2241</w:t>
            </w:r>
            <w:r w:rsidRPr="00AF1430">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1430">
              <w:rPr>
                <w:rFonts w:ascii="Calibri" w:hAnsi="Calibri" w:cs="Calibri"/>
                <w:color w:val="000000"/>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F1430" w:rsidRPr="00AF1430" w14:paraId="303A7C2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BE0E0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39</w:t>
            </w:r>
          </w:p>
        </w:tc>
        <w:tc>
          <w:tcPr>
            <w:tcW w:w="2952" w:type="dxa"/>
            <w:tcBorders>
              <w:top w:val="nil"/>
              <w:left w:val="nil"/>
              <w:bottom w:val="single" w:sz="4" w:space="0" w:color="000000"/>
              <w:right w:val="single" w:sz="4" w:space="0" w:color="000000"/>
            </w:tcBorders>
            <w:shd w:val="clear" w:color="auto" w:fill="auto"/>
            <w:noWrap/>
            <w:vAlign w:val="center"/>
            <w:hideMark/>
          </w:tcPr>
          <w:p w14:paraId="3B2E133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1A30C0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71232F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3”. Cuya principal aplicación se da en Instalaciones hidráulicas;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 Las juntas serán del Tipo campana – espiga</w:t>
            </w:r>
            <w:r w:rsidRPr="00AF1430">
              <w:rPr>
                <w:rFonts w:ascii="Calibri" w:hAnsi="Calibri" w:cs="Calibri"/>
                <w:color w:val="000000"/>
                <w:lang w:val="es-BO" w:eastAsia="es-BO"/>
              </w:rPr>
              <w:br/>
              <w:t>• Las tuberías de PVC deberán cumplir con las siguientes normas:</w:t>
            </w:r>
            <w:r w:rsidRPr="00AF1430">
              <w:rPr>
                <w:rFonts w:ascii="Calibri" w:hAnsi="Calibri" w:cs="Calibri"/>
                <w:color w:val="000000"/>
                <w:lang w:val="es-BO" w:eastAsia="es-BO"/>
              </w:rPr>
              <w:br/>
              <w:t>-  Normas Bolivianas:         NB 213-77</w:t>
            </w:r>
            <w:r w:rsidRPr="00AF1430">
              <w:rPr>
                <w:rFonts w:ascii="Calibri" w:hAnsi="Calibri" w:cs="Calibri"/>
                <w:color w:val="000000"/>
                <w:lang w:val="es-BO" w:eastAsia="es-BO"/>
              </w:rPr>
              <w:br/>
              <w:t>- Normas ASTM:               D-1785 y D-2241</w:t>
            </w:r>
            <w:r w:rsidRPr="00AF1430">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F1430" w:rsidRPr="00AF1430" w14:paraId="656ED997"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B9F47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40</w:t>
            </w:r>
          </w:p>
        </w:tc>
        <w:tc>
          <w:tcPr>
            <w:tcW w:w="2952" w:type="dxa"/>
            <w:tcBorders>
              <w:top w:val="nil"/>
              <w:left w:val="nil"/>
              <w:bottom w:val="single" w:sz="4" w:space="0" w:color="000000"/>
              <w:right w:val="single" w:sz="4" w:space="0" w:color="000000"/>
            </w:tcBorders>
            <w:shd w:val="clear" w:color="auto" w:fill="auto"/>
            <w:noWrap/>
            <w:vAlign w:val="center"/>
            <w:hideMark/>
          </w:tcPr>
          <w:p w14:paraId="4EE4E66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3E66ECF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D9D450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4”. Cuya principal aplicación se da en Instalaciones hidráulicas;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 Las juntas serán del Tipo campana – espiga</w:t>
            </w:r>
            <w:r w:rsidRPr="00AF1430">
              <w:rPr>
                <w:rFonts w:ascii="Calibri" w:hAnsi="Calibri" w:cs="Calibri"/>
                <w:color w:val="000000"/>
                <w:lang w:val="es-BO" w:eastAsia="es-BO"/>
              </w:rPr>
              <w:br/>
              <w:t>• Las tuberías de PVC deberán cumplir con las siguientes normas:</w:t>
            </w:r>
            <w:r w:rsidRPr="00AF1430">
              <w:rPr>
                <w:rFonts w:ascii="Calibri" w:hAnsi="Calibri" w:cs="Calibri"/>
                <w:color w:val="000000"/>
                <w:lang w:val="es-BO" w:eastAsia="es-BO"/>
              </w:rPr>
              <w:br/>
              <w:t>-  Normas Bolivianas:         NB 213-77</w:t>
            </w:r>
            <w:r w:rsidRPr="00AF1430">
              <w:rPr>
                <w:rFonts w:ascii="Calibri" w:hAnsi="Calibri" w:cs="Calibri"/>
                <w:color w:val="000000"/>
                <w:lang w:val="es-BO" w:eastAsia="es-BO"/>
              </w:rPr>
              <w:br/>
              <w:t>- Normas ASTM:               D-1785 y D-2241</w:t>
            </w:r>
            <w:r w:rsidRPr="00AF1430">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1430">
              <w:rPr>
                <w:rFonts w:ascii="Calibri" w:hAnsi="Calibri" w:cs="Calibri"/>
                <w:color w:val="000000"/>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F1430" w:rsidRPr="00AF1430" w14:paraId="5A68F94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9E55D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41</w:t>
            </w:r>
          </w:p>
        </w:tc>
        <w:tc>
          <w:tcPr>
            <w:tcW w:w="2952" w:type="dxa"/>
            <w:tcBorders>
              <w:top w:val="nil"/>
              <w:left w:val="nil"/>
              <w:bottom w:val="single" w:sz="4" w:space="0" w:color="000000"/>
              <w:right w:val="single" w:sz="4" w:space="0" w:color="000000"/>
            </w:tcBorders>
            <w:shd w:val="clear" w:color="auto" w:fill="auto"/>
            <w:noWrap/>
            <w:vAlign w:val="center"/>
            <w:hideMark/>
          </w:tcPr>
          <w:p w14:paraId="1D4FE6B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D5374A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5AF8AB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F1430">
              <w:rPr>
                <w:rFonts w:ascii="Calibri" w:hAnsi="Calibri" w:cs="Calibri"/>
                <w:color w:val="000000"/>
                <w:lang w:val="es-BO" w:eastAsia="es-BO"/>
              </w:rPr>
              <w:br/>
              <w:t>La copla deberá ser de PVC de primera calidad y marca conocida.</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El proveedor deberá especificar el tipo, espesor, y resistencia.</w:t>
            </w:r>
            <w:r w:rsidRPr="00AF1430">
              <w:rPr>
                <w:rFonts w:ascii="Calibri" w:hAnsi="Calibri" w:cs="Calibri"/>
                <w:color w:val="000000"/>
                <w:lang w:val="es-BO" w:eastAsia="es-BO"/>
              </w:rPr>
              <w:br/>
              <w:t>• La superficie del accesorio deberá ser lisa y libre de grietas, fisuras y otros defectos que alteren su calidad.</w:t>
            </w:r>
            <w:r w:rsidRPr="00AF1430">
              <w:rPr>
                <w:rFonts w:ascii="Calibri" w:hAnsi="Calibri" w:cs="Calibri"/>
                <w:color w:val="000000"/>
                <w:lang w:val="es-BO" w:eastAsia="es-BO"/>
              </w:rPr>
              <w:br/>
              <w:t>• El accesorio deberá ser de color uniforme.</w:t>
            </w:r>
            <w:r w:rsidRPr="00AF1430">
              <w:rPr>
                <w:rFonts w:ascii="Calibri" w:hAnsi="Calibri" w:cs="Calibri"/>
                <w:color w:val="000000"/>
                <w:lang w:val="es-BO" w:eastAsia="es-BO"/>
              </w:rPr>
              <w:br/>
              <w:t>Deberá cumplir con la  NB 1216011:2007 : Tuberías plásticas - Tubos de poli(cloruro de vinilo) no plastificado (PVC-U) para conducción de agua potable</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134A6D94"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82FE32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42</w:t>
            </w:r>
          </w:p>
        </w:tc>
        <w:tc>
          <w:tcPr>
            <w:tcW w:w="2952" w:type="dxa"/>
            <w:tcBorders>
              <w:top w:val="nil"/>
              <w:left w:val="nil"/>
              <w:bottom w:val="single" w:sz="4" w:space="0" w:color="000000"/>
              <w:right w:val="single" w:sz="4" w:space="0" w:color="000000"/>
            </w:tcBorders>
            <w:shd w:val="clear" w:color="auto" w:fill="auto"/>
            <w:noWrap/>
            <w:vAlign w:val="center"/>
            <w:hideMark/>
          </w:tcPr>
          <w:p w14:paraId="3028FD4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2F8A08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5D7CAEC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Entidad Ejecutora deberá garantizar que el material de referencia sea de buena calidad y de marca reconocida.</w:t>
            </w:r>
            <w:r w:rsidRPr="00AF1430">
              <w:rPr>
                <w:rFonts w:ascii="Calibri" w:hAnsi="Calibri" w:cs="Calibri"/>
                <w:color w:val="000000"/>
                <w:lang w:val="es-BO" w:eastAsia="es-BO"/>
              </w:rPr>
              <w:br/>
              <w:t>•  Cordel de nylon reflectante y resistente</w:t>
            </w:r>
            <w:r w:rsidRPr="00AF1430">
              <w:rPr>
                <w:rFonts w:ascii="Calibri" w:hAnsi="Calibri" w:cs="Calibri"/>
                <w:color w:val="000000"/>
                <w:lang w:val="es-BO" w:eastAsia="es-BO"/>
              </w:rPr>
              <w:br/>
              <w:t>•  Mango resistente a los impactos</w:t>
            </w:r>
            <w:r w:rsidRPr="00AF1430">
              <w:rPr>
                <w:rFonts w:ascii="Calibri" w:hAnsi="Calibri" w:cs="Calibri"/>
                <w:color w:val="000000"/>
                <w:lang w:val="es-BO" w:eastAsia="es-BO"/>
              </w:rPr>
              <w:br/>
              <w:t>•  Bobina para enrollar y desenrollar fácilmente</w:t>
            </w:r>
            <w:r w:rsidRPr="00AF1430">
              <w:rPr>
                <w:rFonts w:ascii="Calibri" w:hAnsi="Calibri" w:cs="Calibri"/>
                <w:color w:val="000000"/>
                <w:lang w:val="es-BO" w:eastAsia="es-BO"/>
              </w:rPr>
              <w:br/>
              <w:t>•  Tensión de ruptura 30 kg.</w:t>
            </w:r>
          </w:p>
        </w:tc>
      </w:tr>
      <w:tr w:rsidR="00AF1430" w:rsidRPr="00AF1430" w14:paraId="1F53A75F"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5A73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43</w:t>
            </w:r>
          </w:p>
        </w:tc>
        <w:tc>
          <w:tcPr>
            <w:tcW w:w="2952" w:type="dxa"/>
            <w:tcBorders>
              <w:top w:val="nil"/>
              <w:left w:val="nil"/>
              <w:bottom w:val="single" w:sz="4" w:space="0" w:color="000000"/>
              <w:right w:val="single" w:sz="4" w:space="0" w:color="000000"/>
            </w:tcBorders>
            <w:shd w:val="clear" w:color="auto" w:fill="auto"/>
            <w:noWrap/>
            <w:vAlign w:val="center"/>
            <w:hideMark/>
          </w:tcPr>
          <w:p w14:paraId="0E07FA1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63123F9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4E1F3C2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implementado en el baño, la ducha plástica de 3 temperaturas de buena calidad, de marca reconocida en el mercado.</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xml:space="preserve">• Deberá ser instalada con sus accesorios para un perfecto funcionamiento </w:t>
            </w:r>
            <w:r w:rsidRPr="00AF1430">
              <w:rPr>
                <w:rFonts w:ascii="Calibri" w:hAnsi="Calibri" w:cs="Calibri"/>
                <w:color w:val="000000"/>
                <w:lang w:val="es-BO" w:eastAsia="es-BO"/>
              </w:rPr>
              <w:br/>
              <w:t>La Entidad Ejecutora deberá garantizar que el material de referencia sea de buena calidad y de marca reconocida.</w:t>
            </w:r>
            <w:r w:rsidRPr="00AF1430">
              <w:rPr>
                <w:rFonts w:ascii="Calibri" w:hAnsi="Calibri" w:cs="Calibri"/>
                <w:color w:val="000000"/>
                <w:lang w:val="es-BO" w:eastAsia="es-BO"/>
              </w:rPr>
              <w:br/>
              <w:t>La Entidad Ejecutora tiene la obligación de presentar una muestra para aprobación del Inspector de obra, antes de la adquisición del material de referencia.</w:t>
            </w:r>
          </w:p>
        </w:tc>
      </w:tr>
      <w:tr w:rsidR="00AF1430" w:rsidRPr="00AF1430" w14:paraId="720D593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489D0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44</w:t>
            </w:r>
          </w:p>
        </w:tc>
        <w:tc>
          <w:tcPr>
            <w:tcW w:w="2952" w:type="dxa"/>
            <w:tcBorders>
              <w:top w:val="nil"/>
              <w:left w:val="nil"/>
              <w:bottom w:val="single" w:sz="4" w:space="0" w:color="000000"/>
              <w:right w:val="single" w:sz="4" w:space="0" w:color="000000"/>
            </w:tcBorders>
            <w:shd w:val="clear" w:color="auto" w:fill="auto"/>
            <w:noWrap/>
            <w:vAlign w:val="center"/>
            <w:hideMark/>
          </w:tcPr>
          <w:p w14:paraId="67BC4A1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3D7331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0741600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El material de aluminio deberá ser ligero y fácil de manejar, resistente a la corrosión y al desgaste, y duradero.</w:t>
            </w:r>
            <w:r w:rsidRPr="00AF1430">
              <w:rPr>
                <w:rFonts w:ascii="Calibri" w:hAnsi="Calibri" w:cs="Calibri"/>
                <w:color w:val="000000"/>
                <w:lang w:val="es-BO" w:eastAsia="es-BO"/>
              </w:rPr>
              <w:br/>
              <w:t>• Deberá tener alta dureza superficial para resistir arañazos e impactos.</w:t>
            </w:r>
            <w:r w:rsidRPr="00AF1430">
              <w:rPr>
                <w:rFonts w:ascii="Calibri" w:hAnsi="Calibri" w:cs="Calibri"/>
                <w:color w:val="000000"/>
                <w:lang w:val="es-BO" w:eastAsia="es-BO"/>
              </w:rPr>
              <w:br/>
              <w:t>• Deben ser resistentes a la humedad y al agua.</w:t>
            </w:r>
            <w:r w:rsidRPr="00AF1430">
              <w:rPr>
                <w:rFonts w:ascii="Calibri" w:hAnsi="Calibri" w:cs="Calibri"/>
                <w:color w:val="000000"/>
                <w:lang w:val="es-BO" w:eastAsia="es-BO"/>
              </w:rPr>
              <w:br/>
              <w:t>• Deben tener buena conductividad térmica para disipar el calor eficientemente..</w:t>
            </w:r>
            <w:r w:rsidRPr="00AF1430">
              <w:rPr>
                <w:rFonts w:ascii="Calibri" w:hAnsi="Calibri" w:cs="Calibri"/>
                <w:color w:val="000000"/>
                <w:lang w:val="es-BO" w:eastAsia="es-BO"/>
              </w:rPr>
              <w:br/>
              <w:t>• Deberá ser de fácil instalación, fácil de cortar y adaptar a las dimensiones necesarias. Se puede fijar mediante tornillos, clavos o adhesivos específicos para aluminio.</w:t>
            </w:r>
            <w:r w:rsidRPr="00AF1430">
              <w:rPr>
                <w:rFonts w:ascii="Calibri" w:hAnsi="Calibri" w:cs="Calibri"/>
                <w:color w:val="000000"/>
                <w:lang w:val="es-BO" w:eastAsia="es-BO"/>
              </w:rPr>
              <w:br/>
              <w:t>• Deberán cumplir con las normativas de calidad y seguridad correspondientes.</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3FB21B40"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244BB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45</w:t>
            </w:r>
          </w:p>
        </w:tc>
        <w:tc>
          <w:tcPr>
            <w:tcW w:w="2952" w:type="dxa"/>
            <w:tcBorders>
              <w:top w:val="nil"/>
              <w:left w:val="nil"/>
              <w:bottom w:val="single" w:sz="4" w:space="0" w:color="000000"/>
              <w:right w:val="single" w:sz="4" w:space="0" w:color="000000"/>
            </w:tcBorders>
            <w:shd w:val="clear" w:color="auto" w:fill="auto"/>
            <w:noWrap/>
            <w:vAlign w:val="center"/>
            <w:hideMark/>
          </w:tcPr>
          <w:p w14:paraId="5C78FF3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28E313F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2A815BF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Barras de acero que presentan resaltos o corrugas que mejoran la adherencia con el hormigón.</w:t>
            </w:r>
            <w:r w:rsidRPr="00AF1430">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1430">
              <w:rPr>
                <w:rFonts w:ascii="Calibri" w:hAnsi="Calibri" w:cs="Calibri"/>
                <w:color w:val="000000"/>
                <w:lang w:val="es-BO" w:eastAsia="es-BO"/>
              </w:rPr>
              <w:br/>
              <w:t>Las barras no presentarán defectos superficiales, grietas, ni sopladuras; la sección equivalente no será inferior al 95% de la sección nominal.</w:t>
            </w:r>
            <w:r w:rsidRPr="00AF1430">
              <w:rPr>
                <w:rFonts w:ascii="Calibri" w:hAnsi="Calibri" w:cs="Calibri"/>
                <w:color w:val="000000"/>
                <w:lang w:val="es-BO" w:eastAsia="es-BO"/>
              </w:rPr>
              <w:br/>
              <w:t xml:space="preserve">Los aceros de refuerzo de distintos diámetros y características </w:t>
            </w:r>
            <w:r w:rsidRPr="00AF1430">
              <w:rPr>
                <w:rFonts w:ascii="Calibri" w:hAnsi="Calibri" w:cs="Calibri"/>
                <w:color w:val="000000"/>
                <w:lang w:val="es-BO" w:eastAsia="es-BO"/>
              </w:rPr>
              <w:lastRenderedPageBreak/>
              <w:t>se almacenarán por separado, debidamente identificados, a fin de evitar la posibilidad de intercambio de barras o errores.</w:t>
            </w:r>
            <w:r w:rsidRPr="00AF1430">
              <w:rPr>
                <w:rFonts w:ascii="Calibri" w:hAnsi="Calibri" w:cs="Calibri"/>
                <w:color w:val="000000"/>
                <w:lang w:val="es-BO" w:eastAsia="es-BO"/>
              </w:rPr>
              <w:br/>
              <w:t>Se prohíbe el uso de barras lisas trefiladas como armaduras para el hormigón armado, excepto en componentes de mallas electro soldadas.</w:t>
            </w:r>
            <w:r w:rsidRPr="00AF1430">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1430">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1430" w:rsidRPr="00AF1430" w14:paraId="0CEAE2D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CC3E2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46</w:t>
            </w:r>
          </w:p>
        </w:tc>
        <w:tc>
          <w:tcPr>
            <w:tcW w:w="2952" w:type="dxa"/>
            <w:tcBorders>
              <w:top w:val="nil"/>
              <w:left w:val="nil"/>
              <w:bottom w:val="single" w:sz="4" w:space="0" w:color="000000"/>
              <w:right w:val="single" w:sz="4" w:space="0" w:color="000000"/>
            </w:tcBorders>
            <w:shd w:val="clear" w:color="auto" w:fill="auto"/>
            <w:noWrap/>
            <w:vAlign w:val="center"/>
            <w:hideMark/>
          </w:tcPr>
          <w:p w14:paraId="6C78C76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708618C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63714ED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Barras de acero que presenta resaltos o corrugas que mejoran la adherencia con el hormigón.</w:t>
            </w:r>
            <w:r w:rsidRPr="00AF1430">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1430">
              <w:rPr>
                <w:rFonts w:ascii="Calibri" w:hAnsi="Calibri" w:cs="Calibri"/>
                <w:color w:val="000000"/>
                <w:lang w:val="es-BO" w:eastAsia="es-BO"/>
              </w:rPr>
              <w:br/>
              <w:t>Las barras no presentarán defectos superficiales, grietas, ni sopladuras; la sección equivalente no será inferior al 95% de la sección nominal.</w:t>
            </w:r>
            <w:r w:rsidRPr="00AF1430">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AF1430">
              <w:rPr>
                <w:rFonts w:ascii="Calibri" w:hAnsi="Calibri" w:cs="Calibri"/>
                <w:color w:val="000000"/>
                <w:lang w:val="es-BO" w:eastAsia="es-BO"/>
              </w:rPr>
              <w:br/>
              <w:t>Se prohíbe el uso de barras lisas trefiladas como armaduras para el hormigón armado, excepto en componentes de mallas electro soldadas.</w:t>
            </w:r>
            <w:r w:rsidRPr="00AF1430">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1430">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1430" w:rsidRPr="00AF1430" w14:paraId="5E4C869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0CAC7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47</w:t>
            </w:r>
          </w:p>
        </w:tc>
        <w:tc>
          <w:tcPr>
            <w:tcW w:w="2952" w:type="dxa"/>
            <w:tcBorders>
              <w:top w:val="nil"/>
              <w:left w:val="nil"/>
              <w:bottom w:val="single" w:sz="4" w:space="0" w:color="000000"/>
              <w:right w:val="single" w:sz="4" w:space="0" w:color="000000"/>
            </w:tcBorders>
            <w:shd w:val="clear" w:color="auto" w:fill="auto"/>
            <w:noWrap/>
            <w:vAlign w:val="center"/>
            <w:hideMark/>
          </w:tcPr>
          <w:p w14:paraId="4342309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5D4E1FD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19293E6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Barras de acero que presenta resaltos o corrugas que mejoran la adherencia con el hormigón.</w:t>
            </w:r>
            <w:r w:rsidRPr="00AF1430">
              <w:rPr>
                <w:rFonts w:ascii="Calibri" w:hAnsi="Calibri" w:cs="Calibri"/>
                <w:color w:val="000000"/>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w:t>
            </w:r>
            <w:r w:rsidRPr="00AF1430">
              <w:rPr>
                <w:rFonts w:ascii="Calibri" w:hAnsi="Calibri" w:cs="Calibri"/>
                <w:color w:val="000000"/>
                <w:lang w:val="es-BO" w:eastAsia="es-BO"/>
              </w:rPr>
              <w:lastRenderedPageBreak/>
              <w:t>de tracción para aceros” y NB 737:1996 “Barras para hormigón armado – Ensayo de doblado simple”. Como también las equivalentes a ASTM-A615M y ASTM-A706M.</w:t>
            </w:r>
            <w:r w:rsidRPr="00AF1430">
              <w:rPr>
                <w:rFonts w:ascii="Calibri" w:hAnsi="Calibri" w:cs="Calibri"/>
                <w:color w:val="000000"/>
                <w:lang w:val="es-BO" w:eastAsia="es-BO"/>
              </w:rPr>
              <w:br/>
              <w:t>Las barras no presentarán defectos superficiales, grietas, ni sopladuras; la sección equivalente no será inferior al 95% de la sección nominal.</w:t>
            </w:r>
            <w:r w:rsidRPr="00AF1430">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AF1430">
              <w:rPr>
                <w:rFonts w:ascii="Calibri" w:hAnsi="Calibri" w:cs="Calibri"/>
                <w:color w:val="000000"/>
                <w:lang w:val="es-BO" w:eastAsia="es-BO"/>
              </w:rPr>
              <w:br/>
              <w:t>Se prohíbe el uso de barras lisas trefiladas como armaduras para el hormigón armado, excepto en componentes de mallas electro soldadas.</w:t>
            </w:r>
            <w:r w:rsidRPr="00AF1430">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1430">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1430" w:rsidRPr="00AF1430" w14:paraId="0014D52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D4CC3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48</w:t>
            </w:r>
          </w:p>
        </w:tc>
        <w:tc>
          <w:tcPr>
            <w:tcW w:w="2952" w:type="dxa"/>
            <w:tcBorders>
              <w:top w:val="nil"/>
              <w:left w:val="nil"/>
              <w:bottom w:val="single" w:sz="4" w:space="0" w:color="000000"/>
              <w:right w:val="single" w:sz="4" w:space="0" w:color="000000"/>
            </w:tcBorders>
            <w:shd w:val="clear" w:color="auto" w:fill="auto"/>
            <w:noWrap/>
            <w:vAlign w:val="center"/>
            <w:hideMark/>
          </w:tcPr>
          <w:p w14:paraId="56AA2C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596C780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3146B18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Barras de acero que presenta resaltos o corrugas que mejoran la adherencia con el hormigón.</w:t>
            </w:r>
            <w:r w:rsidRPr="00AF1430">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1430">
              <w:rPr>
                <w:rFonts w:ascii="Calibri" w:hAnsi="Calibri" w:cs="Calibri"/>
                <w:color w:val="000000"/>
                <w:lang w:val="es-BO" w:eastAsia="es-BO"/>
              </w:rPr>
              <w:br/>
              <w:t>Las barras no presentarán defectos superficiales, grietas, ni sopladuras; la sección equivalente no será inferior al 95% de la sección nominal.</w:t>
            </w:r>
            <w:r w:rsidRPr="00AF1430">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AF1430">
              <w:rPr>
                <w:rFonts w:ascii="Calibri" w:hAnsi="Calibri" w:cs="Calibri"/>
                <w:color w:val="000000"/>
                <w:lang w:val="es-BO" w:eastAsia="es-BO"/>
              </w:rPr>
              <w:br/>
              <w:t>Se prohíbe el uso de barras lisas trefiladas como armaduras para el hormigón armado, excepto en componentes de mallas electro soldadas.</w:t>
            </w:r>
            <w:r w:rsidRPr="00AF1430">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1430">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F1430" w:rsidRPr="00AF1430" w14:paraId="5686010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429FA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49</w:t>
            </w:r>
          </w:p>
        </w:tc>
        <w:tc>
          <w:tcPr>
            <w:tcW w:w="2952" w:type="dxa"/>
            <w:tcBorders>
              <w:top w:val="nil"/>
              <w:left w:val="nil"/>
              <w:bottom w:val="single" w:sz="4" w:space="0" w:color="000000"/>
              <w:right w:val="single" w:sz="4" w:space="0" w:color="000000"/>
            </w:tcBorders>
            <w:shd w:val="clear" w:color="auto" w:fill="auto"/>
            <w:noWrap/>
            <w:vAlign w:val="center"/>
            <w:hideMark/>
          </w:tcPr>
          <w:p w14:paraId="28F372A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1E8265D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B8A5FB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F1430">
              <w:rPr>
                <w:rFonts w:ascii="Calibri" w:hAnsi="Calibri" w:cs="Calibri"/>
                <w:color w:val="000000"/>
                <w:lang w:val="es-BO" w:eastAsia="es-BO"/>
              </w:rPr>
              <w:br/>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Alta resistencia de aislamiento, Vida útil de ≥ 15.000 horas, Interior de viviendas.</w:t>
            </w:r>
            <w:r w:rsidRPr="00AF1430">
              <w:rPr>
                <w:rFonts w:ascii="Calibri" w:hAnsi="Calibri" w:cs="Calibri"/>
                <w:color w:val="000000"/>
                <w:lang w:val="es-BO" w:eastAsia="es-BO"/>
              </w:rPr>
              <w:br/>
              <w:t>Tensión nominal VAC 100 – 240, Temperatura de operación (ºC) -30 +50, Flujo luminoso ≥ 1.700 lumenes, Temperatura de color: 6,500K.</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27F7F50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E29A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50</w:t>
            </w:r>
          </w:p>
        </w:tc>
        <w:tc>
          <w:tcPr>
            <w:tcW w:w="2952" w:type="dxa"/>
            <w:tcBorders>
              <w:top w:val="nil"/>
              <w:left w:val="nil"/>
              <w:bottom w:val="single" w:sz="4" w:space="0" w:color="000000"/>
              <w:right w:val="single" w:sz="4" w:space="0" w:color="000000"/>
            </w:tcBorders>
            <w:shd w:val="clear" w:color="auto" w:fill="auto"/>
            <w:noWrap/>
            <w:vAlign w:val="center"/>
            <w:hideMark/>
          </w:tcPr>
          <w:p w14:paraId="2940828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ADBCC3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4D35E75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será implementado en el baño, el Grifo de color cromado, resistente a ralladuras y arañazos, con cartucho cerámico, para evitar goteo y alargar su uso, cuerpo de latón y altura de acuerdo a diseño</w:t>
            </w:r>
            <w:r w:rsidRPr="00AF1430">
              <w:rPr>
                <w:rFonts w:ascii="Calibri" w:hAnsi="Calibri" w:cs="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1430">
              <w:rPr>
                <w:rFonts w:ascii="Calibri" w:hAnsi="Calibri" w:cs="Calibri"/>
                <w:color w:val="000000"/>
                <w:lang w:val="es-BO" w:eastAsia="es-BO"/>
              </w:rPr>
              <w:br/>
              <w:t xml:space="preserve">La Entidad Ejecutora deberá garantizar que el material de referencia sea de buena calidad y de marca reconocida. </w:t>
            </w:r>
          </w:p>
        </w:tc>
      </w:tr>
      <w:tr w:rsidR="00AF1430" w:rsidRPr="00AF1430" w14:paraId="10D6C3F2"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7EF46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51</w:t>
            </w:r>
          </w:p>
        </w:tc>
        <w:tc>
          <w:tcPr>
            <w:tcW w:w="2952" w:type="dxa"/>
            <w:tcBorders>
              <w:top w:val="nil"/>
              <w:left w:val="nil"/>
              <w:bottom w:val="single" w:sz="4" w:space="0" w:color="000000"/>
              <w:right w:val="single" w:sz="4" w:space="0" w:color="000000"/>
            </w:tcBorders>
            <w:shd w:val="clear" w:color="auto" w:fill="auto"/>
            <w:noWrap/>
            <w:vAlign w:val="center"/>
            <w:hideMark/>
          </w:tcPr>
          <w:p w14:paraId="17726FA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1C33277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717E2ED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implementado en la cocina, la grifería de color cromado resistente a ralladuras y arañazos, con cartucho cerámico, para evitar goteo y alargar su uso, cuerpo de latón y altura de acuerdo a diseño</w:t>
            </w:r>
            <w:r w:rsidRPr="00AF1430">
              <w:rPr>
                <w:rFonts w:ascii="Calibri" w:hAnsi="Calibri" w:cs="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1430">
              <w:rPr>
                <w:rFonts w:ascii="Calibri" w:hAnsi="Calibri" w:cs="Calibri"/>
                <w:color w:val="000000"/>
                <w:lang w:val="es-BO" w:eastAsia="es-BO"/>
              </w:rPr>
              <w:br/>
              <w:t xml:space="preserve">La Entidad Ejecutora deberá garantizar que el material de referencia sea de buena calidad y de marca reconocida. </w:t>
            </w:r>
          </w:p>
        </w:tc>
      </w:tr>
      <w:tr w:rsidR="00AF1430" w:rsidRPr="00AF1430" w14:paraId="70F3BA10"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27E16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52</w:t>
            </w:r>
          </w:p>
        </w:tc>
        <w:tc>
          <w:tcPr>
            <w:tcW w:w="2952" w:type="dxa"/>
            <w:tcBorders>
              <w:top w:val="nil"/>
              <w:left w:val="nil"/>
              <w:bottom w:val="single" w:sz="4" w:space="0" w:color="000000"/>
              <w:right w:val="single" w:sz="4" w:space="0" w:color="000000"/>
            </w:tcBorders>
            <w:shd w:val="clear" w:color="auto" w:fill="auto"/>
            <w:noWrap/>
            <w:vAlign w:val="center"/>
            <w:hideMark/>
          </w:tcPr>
          <w:p w14:paraId="06FFC32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1CEE7D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455F70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implementado en los lavarropas o lavanderias, el grifo deberá ser necesariamente de material metálico inoxidable de dimensiones de 1/2”, el grifo deberá tener características para ser colocado en la pared.</w:t>
            </w:r>
            <w:r w:rsidRPr="00AF1430">
              <w:rPr>
                <w:rFonts w:ascii="Calibri" w:hAnsi="Calibri" w:cs="Calibri"/>
                <w:color w:val="000000"/>
                <w:lang w:val="es-BO" w:eastAsia="es-BO"/>
              </w:rPr>
              <w:br/>
              <w:t>Se recomienda que su procedencia sea de industria nacional o extranjera y de marca conocida dentro el mercado local</w:t>
            </w:r>
            <w:r w:rsidRPr="00AF1430">
              <w:rPr>
                <w:rFonts w:ascii="Calibri" w:hAnsi="Calibri" w:cs="Calibri"/>
                <w:color w:val="000000"/>
                <w:lang w:val="es-BO" w:eastAsia="es-BO"/>
              </w:rPr>
              <w:br/>
              <w:t>Cualquier alteración o daño del producto antes, durante y después del transporte, no realizara el ingreso a almacenes.</w:t>
            </w:r>
            <w:r w:rsidRPr="00AF1430">
              <w:rPr>
                <w:rFonts w:ascii="Calibri" w:hAnsi="Calibri" w:cs="Calibri"/>
                <w:color w:val="000000"/>
                <w:lang w:val="es-BO" w:eastAsia="es-BO"/>
              </w:rPr>
              <w:br/>
              <w:t xml:space="preserve">La Entidad Ejecutora deberá garantizar que el material de referencia sea de buena calidad y de marca reconocida. </w:t>
            </w:r>
          </w:p>
        </w:tc>
      </w:tr>
      <w:tr w:rsidR="00AF1430" w:rsidRPr="00AF1430" w14:paraId="177A5C5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35D9D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53</w:t>
            </w:r>
          </w:p>
        </w:tc>
        <w:tc>
          <w:tcPr>
            <w:tcW w:w="2952" w:type="dxa"/>
            <w:tcBorders>
              <w:top w:val="nil"/>
              <w:left w:val="nil"/>
              <w:bottom w:val="single" w:sz="4" w:space="0" w:color="000000"/>
              <w:right w:val="single" w:sz="4" w:space="0" w:color="000000"/>
            </w:tcBorders>
            <w:shd w:val="clear" w:color="auto" w:fill="auto"/>
            <w:noWrap/>
            <w:vAlign w:val="center"/>
            <w:hideMark/>
          </w:tcPr>
          <w:p w14:paraId="19F2173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77728A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0027F1F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presente insumo es un aditivo líquido que reacciona con los componentes de la mezcla de cemento y arena para bloquear los capilares y poros de morteros y hormigones.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Garantizando una buena impermeabilidad, que impida el paso del agua y permita la respiración del sustrato, debiendo ser utilizado de acuerdo a la proporción comprendida en la especificación técnica del proveedor.</w:t>
            </w:r>
            <w:r w:rsidRPr="00AF1430">
              <w:rPr>
                <w:rFonts w:ascii="Calibri" w:hAnsi="Calibri" w:cs="Calibri"/>
                <w:color w:val="000000"/>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F1430" w:rsidRPr="00AF1430" w14:paraId="3944DB4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350D4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54</w:t>
            </w:r>
          </w:p>
        </w:tc>
        <w:tc>
          <w:tcPr>
            <w:tcW w:w="2952" w:type="dxa"/>
            <w:tcBorders>
              <w:top w:val="nil"/>
              <w:left w:val="nil"/>
              <w:bottom w:val="single" w:sz="4" w:space="0" w:color="000000"/>
              <w:right w:val="single" w:sz="4" w:space="0" w:color="000000"/>
            </w:tcBorders>
            <w:shd w:val="clear" w:color="auto" w:fill="auto"/>
            <w:noWrap/>
            <w:vAlign w:val="center"/>
            <w:hideMark/>
          </w:tcPr>
          <w:p w14:paraId="2A4B7AA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CAD092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544BE4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F1430">
              <w:rPr>
                <w:rFonts w:ascii="Calibri" w:hAnsi="Calibri" w:cs="Calibri"/>
                <w:color w:val="000000"/>
                <w:lang w:val="es-BO"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F1430">
              <w:rPr>
                <w:rFonts w:ascii="Calibri" w:hAnsi="Calibri" w:cs="Calibri"/>
                <w:color w:val="000000"/>
                <w:lang w:val="es-BO" w:eastAsia="es-BO"/>
              </w:rPr>
              <w:br/>
              <w:t xml:space="preserve">La Entidad Ejecutora deberá garantizar que el material de referencia sea de buena calidad y de marca reconocida. </w:t>
            </w:r>
          </w:p>
        </w:tc>
      </w:tr>
      <w:tr w:rsidR="00AF1430" w:rsidRPr="00AF1430" w14:paraId="2FEE928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9DD83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55</w:t>
            </w:r>
          </w:p>
        </w:tc>
        <w:tc>
          <w:tcPr>
            <w:tcW w:w="2952" w:type="dxa"/>
            <w:tcBorders>
              <w:top w:val="nil"/>
              <w:left w:val="nil"/>
              <w:bottom w:val="single" w:sz="4" w:space="0" w:color="000000"/>
              <w:right w:val="single" w:sz="4" w:space="0" w:color="000000"/>
            </w:tcBorders>
            <w:shd w:val="clear" w:color="auto" w:fill="auto"/>
            <w:noWrap/>
            <w:vAlign w:val="center"/>
            <w:hideMark/>
          </w:tcPr>
          <w:p w14:paraId="3F7C75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24A6EB0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329241A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Tensión nominal: 250V AC; 127 V AC</w:t>
            </w:r>
            <w:r w:rsidRPr="00AF1430">
              <w:rPr>
                <w:rFonts w:ascii="Calibri" w:hAnsi="Calibri" w:cs="Calibri"/>
                <w:color w:val="000000"/>
                <w:lang w:val="es-BO" w:eastAsia="es-BO"/>
              </w:rPr>
              <w:br/>
              <w:t>Corriente nominal (In): 10 A</w:t>
            </w:r>
            <w:r w:rsidRPr="00AF1430">
              <w:rPr>
                <w:rFonts w:ascii="Calibri" w:hAnsi="Calibri" w:cs="Calibri"/>
                <w:color w:val="000000"/>
                <w:lang w:val="es-BO" w:eastAsia="es-BO"/>
              </w:rPr>
              <w:br/>
              <w:t>Frecuencia: 60 Hz.</w:t>
            </w:r>
            <w:r w:rsidRPr="00AF1430">
              <w:rPr>
                <w:rFonts w:ascii="Calibri" w:hAnsi="Calibri" w:cs="Calibri"/>
                <w:color w:val="000000"/>
                <w:lang w:val="es-BO" w:eastAsia="es-BO"/>
              </w:rPr>
              <w:br/>
              <w:t>Operaciones mecánicas: Superior a 40.000 operaciones (Apertura- cierre), con carga a corriente nominal.</w:t>
            </w:r>
            <w:r w:rsidRPr="00AF1430">
              <w:rPr>
                <w:rFonts w:ascii="Calibri" w:hAnsi="Calibri" w:cs="Calibri"/>
                <w:color w:val="000000"/>
                <w:lang w:val="es-BO" w:eastAsia="es-BO"/>
              </w:rPr>
              <w:br/>
              <w:t>Mascara: Polocarbonato autoextinguible.</w:t>
            </w:r>
            <w:r w:rsidRPr="00AF1430">
              <w:rPr>
                <w:rFonts w:ascii="Calibri" w:hAnsi="Calibri" w:cs="Calibri"/>
                <w:color w:val="000000"/>
                <w:lang w:val="es-BO" w:eastAsia="es-BO"/>
              </w:rPr>
              <w:br/>
              <w:t>Acepta: 2 cables de 2.5 mm^2 (14 AWG)</w:t>
            </w:r>
            <w:r w:rsidRPr="00AF1430">
              <w:rPr>
                <w:rFonts w:ascii="Calibri" w:hAnsi="Calibri" w:cs="Calibri"/>
                <w:color w:val="000000"/>
                <w:lang w:val="es-BO" w:eastAsia="es-BO"/>
              </w:rPr>
              <w:br/>
              <w:t>Luz piloto pre cableada, fácil instalación.</w:t>
            </w:r>
            <w:r w:rsidRPr="00AF1430">
              <w:rPr>
                <w:rFonts w:ascii="Calibri" w:hAnsi="Calibri" w:cs="Calibri"/>
                <w:color w:val="000000"/>
                <w:lang w:val="es-BO" w:eastAsia="es-BO"/>
              </w:rPr>
              <w:br/>
              <w:t>Base en polifenilo y tecla fabricada en ABS.</w:t>
            </w:r>
            <w:r w:rsidRPr="00AF1430">
              <w:rPr>
                <w:rFonts w:ascii="Calibri" w:hAnsi="Calibri" w:cs="Calibri"/>
                <w:color w:val="000000"/>
                <w:lang w:val="es-BO" w:eastAsia="es-BO"/>
              </w:rPr>
              <w:br/>
              <w:t>Soportan hasta 850 °C (elevación de temperatura).</w:t>
            </w:r>
          </w:p>
        </w:tc>
      </w:tr>
      <w:tr w:rsidR="00AF1430" w:rsidRPr="00AF1430" w14:paraId="5E19C25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77B7C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56</w:t>
            </w:r>
          </w:p>
        </w:tc>
        <w:tc>
          <w:tcPr>
            <w:tcW w:w="2952" w:type="dxa"/>
            <w:tcBorders>
              <w:top w:val="nil"/>
              <w:left w:val="nil"/>
              <w:bottom w:val="single" w:sz="4" w:space="0" w:color="000000"/>
              <w:right w:val="single" w:sz="4" w:space="0" w:color="000000"/>
            </w:tcBorders>
            <w:shd w:val="clear" w:color="auto" w:fill="auto"/>
            <w:noWrap/>
            <w:vAlign w:val="center"/>
            <w:hideMark/>
          </w:tcPr>
          <w:p w14:paraId="01D247B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7B167CE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8C30EC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Ladrillo 6H (25X15X10) de producción nacional.</w:t>
            </w:r>
            <w:r w:rsidRPr="00AF1430">
              <w:rPr>
                <w:rFonts w:ascii="Calibri" w:hAnsi="Calibri" w:cs="Calibri"/>
                <w:color w:val="000000"/>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F1430">
              <w:rPr>
                <w:rFonts w:ascii="Calibri" w:hAnsi="Calibri" w:cs="Calibri"/>
                <w:color w:val="000000"/>
                <w:lang w:val="es-BO" w:eastAsia="es-BO"/>
              </w:rPr>
              <w:br/>
              <w:t>Debiendo cumplir con los certificados de calidad ISO 9001:2008 cuando corresponda o según instrucciones del Inspector del Proyecto.</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340E63E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40DD8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57</w:t>
            </w:r>
          </w:p>
        </w:tc>
        <w:tc>
          <w:tcPr>
            <w:tcW w:w="2952" w:type="dxa"/>
            <w:tcBorders>
              <w:top w:val="nil"/>
              <w:left w:val="nil"/>
              <w:bottom w:val="single" w:sz="4" w:space="0" w:color="000000"/>
              <w:right w:val="single" w:sz="4" w:space="0" w:color="000000"/>
            </w:tcBorders>
            <w:shd w:val="clear" w:color="auto" w:fill="auto"/>
            <w:noWrap/>
            <w:vAlign w:val="center"/>
            <w:hideMark/>
          </w:tcPr>
          <w:p w14:paraId="5C7FECD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32AE020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89054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F1430" w:rsidRPr="00AF1430" w14:paraId="274E35D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1B0E4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58</w:t>
            </w:r>
          </w:p>
        </w:tc>
        <w:tc>
          <w:tcPr>
            <w:tcW w:w="2952" w:type="dxa"/>
            <w:tcBorders>
              <w:top w:val="nil"/>
              <w:left w:val="nil"/>
              <w:bottom w:val="single" w:sz="4" w:space="0" w:color="000000"/>
              <w:right w:val="single" w:sz="4" w:space="0" w:color="000000"/>
            </w:tcBorders>
            <w:shd w:val="clear" w:color="auto" w:fill="auto"/>
            <w:noWrap/>
            <w:vAlign w:val="center"/>
            <w:hideMark/>
          </w:tcPr>
          <w:p w14:paraId="53FE80B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659CFA0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230703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F1430" w:rsidRPr="00AF1430" w14:paraId="1A863EF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73571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59</w:t>
            </w:r>
          </w:p>
        </w:tc>
        <w:tc>
          <w:tcPr>
            <w:tcW w:w="2952" w:type="dxa"/>
            <w:tcBorders>
              <w:top w:val="nil"/>
              <w:left w:val="nil"/>
              <w:bottom w:val="single" w:sz="4" w:space="0" w:color="000000"/>
              <w:right w:val="single" w:sz="4" w:space="0" w:color="000000"/>
            </w:tcBorders>
            <w:shd w:val="clear" w:color="auto" w:fill="auto"/>
            <w:noWrap/>
            <w:vAlign w:val="center"/>
            <w:hideMark/>
          </w:tcPr>
          <w:p w14:paraId="29E1B24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52801C7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7CFD0B4"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F1430">
              <w:rPr>
                <w:rFonts w:ascii="Calibri" w:hAnsi="Calibri" w:cs="Calibri"/>
                <w:color w:val="000000"/>
                <w:lang w:val="es-BO"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AF1430">
              <w:rPr>
                <w:rFonts w:ascii="Calibri" w:hAnsi="Calibri" w:cs="Calibri"/>
                <w:color w:val="000000"/>
                <w:lang w:val="es-BO" w:eastAsia="es-BO"/>
              </w:rPr>
              <w:br/>
              <w:t>También deberá tener las propiedades químicas respectivas tales como: resistencia al manchado y resistencia a los químicos.</w:t>
            </w:r>
            <w:r w:rsidRPr="00AF1430">
              <w:rPr>
                <w:rFonts w:ascii="Calibri" w:hAnsi="Calibri" w:cs="Calibri"/>
                <w:color w:val="000000"/>
                <w:lang w:val="es-BO" w:eastAsia="es-BO"/>
              </w:rPr>
              <w:br/>
              <w:t xml:space="preserve">Incluye los accesorios: </w:t>
            </w:r>
            <w:r w:rsidRPr="00AF1430">
              <w:rPr>
                <w:rFonts w:ascii="Calibri" w:hAnsi="Calibri" w:cs="Calibri"/>
                <w:color w:val="000000"/>
                <w:lang w:val="es-BO" w:eastAsia="es-BO"/>
              </w:rPr>
              <w:br/>
              <w:t xml:space="preserve">• Uñetas </w:t>
            </w:r>
            <w:r w:rsidRPr="00AF1430">
              <w:rPr>
                <w:rFonts w:ascii="Calibri" w:hAnsi="Calibri" w:cs="Calibri"/>
                <w:color w:val="000000"/>
                <w:lang w:val="es-BO" w:eastAsia="es-BO"/>
              </w:rPr>
              <w:br/>
              <w:t>• Grifería</w:t>
            </w:r>
            <w:r w:rsidRPr="00AF1430">
              <w:rPr>
                <w:rFonts w:ascii="Calibri" w:hAnsi="Calibri" w:cs="Calibri"/>
                <w:color w:val="000000"/>
                <w:lang w:val="es-BO" w:eastAsia="es-BO"/>
              </w:rPr>
              <w:br/>
              <w:t xml:space="preserve">• Tapón </w:t>
            </w:r>
            <w:r w:rsidRPr="00AF1430">
              <w:rPr>
                <w:rFonts w:ascii="Calibri" w:hAnsi="Calibri" w:cs="Calibri"/>
                <w:color w:val="000000"/>
                <w:lang w:val="es-BO" w:eastAsia="es-BO"/>
              </w:rPr>
              <w:br/>
              <w:t xml:space="preserve">• Desagüe </w:t>
            </w:r>
            <w:r w:rsidRPr="00AF1430">
              <w:rPr>
                <w:rFonts w:ascii="Calibri" w:hAnsi="Calibri" w:cs="Calibri"/>
                <w:color w:val="000000"/>
                <w:lang w:val="es-BO" w:eastAsia="es-BO"/>
              </w:rPr>
              <w:br/>
              <w:t>• Sopapa</w:t>
            </w:r>
            <w:r w:rsidRPr="00AF1430">
              <w:rPr>
                <w:rFonts w:ascii="Calibri" w:hAnsi="Calibri" w:cs="Calibri"/>
                <w:color w:val="000000"/>
                <w:lang w:val="es-BO" w:eastAsia="es-BO"/>
              </w:rPr>
              <w:br/>
              <w:t>• Y otros que sean necesarios para la adecuada instalación.</w:t>
            </w:r>
            <w:r w:rsidRPr="00AF1430">
              <w:rPr>
                <w:rFonts w:ascii="Calibri" w:hAnsi="Calibri" w:cs="Calibri"/>
                <w:color w:val="000000"/>
                <w:lang w:val="es-BO" w:eastAsia="es-BO"/>
              </w:rPr>
              <w:br/>
            </w:r>
            <w:r w:rsidRPr="00AF1430">
              <w:rPr>
                <w:rFonts w:ascii="Calibri" w:hAnsi="Calibri" w:cs="Calibri"/>
                <w:color w:val="000000"/>
                <w:lang w:val="es-BO" w:eastAsia="es-BO"/>
              </w:rPr>
              <w:br/>
            </w:r>
          </w:p>
        </w:tc>
      </w:tr>
      <w:tr w:rsidR="00AF1430" w:rsidRPr="00AF1430" w14:paraId="2868A7E9"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2A5EB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60</w:t>
            </w:r>
          </w:p>
        </w:tc>
        <w:tc>
          <w:tcPr>
            <w:tcW w:w="2952" w:type="dxa"/>
            <w:tcBorders>
              <w:top w:val="nil"/>
              <w:left w:val="nil"/>
              <w:bottom w:val="single" w:sz="4" w:space="0" w:color="000000"/>
              <w:right w:val="single" w:sz="4" w:space="0" w:color="000000"/>
            </w:tcBorders>
            <w:shd w:val="clear" w:color="auto" w:fill="auto"/>
            <w:noWrap/>
            <w:vAlign w:val="center"/>
            <w:hideMark/>
          </w:tcPr>
          <w:p w14:paraId="137FD21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9ACA19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EC0E0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La lavandería de cemento y sus accesorios deben ser de primera calidad dentro el mercado local y que cumplan las exigencias técnicas del proyecto.      </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Las piezas de la lavandería de cemento deberán estar hechas con una con una malla de fierro en su interior, ser uniformes en su elaboración, contar con la dosificación adecuada </w:t>
            </w:r>
            <w:r w:rsidRPr="00AF1430">
              <w:rPr>
                <w:rFonts w:ascii="Calibri" w:hAnsi="Calibri" w:cs="Calibri"/>
                <w:color w:val="000000"/>
                <w:lang w:val="es-BO" w:eastAsia="es-BO"/>
              </w:rPr>
              <w:lastRenderedPageBreak/>
              <w:t xml:space="preserve">(vaciado),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F1430">
              <w:rPr>
                <w:rFonts w:ascii="Calibri" w:hAnsi="Calibri" w:cs="Calibri"/>
                <w:color w:val="000000"/>
                <w:lang w:val="es-BO" w:eastAsia="es-BO"/>
              </w:rPr>
              <w:br/>
            </w:r>
            <w:r w:rsidRPr="00AF1430">
              <w:rPr>
                <w:rFonts w:ascii="Calibri" w:hAnsi="Calibri" w:cs="Calibri"/>
                <w:color w:val="000000"/>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F1430">
              <w:rPr>
                <w:rFonts w:ascii="Calibri" w:hAnsi="Calibri" w:cs="Calibri"/>
                <w:color w:val="000000"/>
                <w:lang w:val="es-BO" w:eastAsia="es-BO"/>
              </w:rPr>
              <w:br/>
              <w:t>Las alas laterales tendrán una pendiente mínima de 2% con dirección hacia el área de lavado.</w:t>
            </w:r>
            <w:r w:rsidRPr="00AF1430">
              <w:rPr>
                <w:rFonts w:ascii="Calibri" w:hAnsi="Calibri" w:cs="Calibri"/>
                <w:color w:val="000000"/>
                <w:lang w:val="es-BO" w:eastAsia="es-BO"/>
              </w:rPr>
              <w:br/>
            </w:r>
            <w:r w:rsidRPr="00AF1430">
              <w:rPr>
                <w:rFonts w:ascii="Calibri" w:hAnsi="Calibri" w:cs="Calibri"/>
                <w:color w:val="000000"/>
                <w:lang w:val="es-BO" w:eastAsia="es-BO"/>
              </w:rPr>
              <w:br/>
              <w:t>Los accesorios necesarios para su adecuada instalación son sopapa, sifón de PVC, su respectiva conexión al sistema de desagüe, etc. Los mismos dependerán del requerimiento del Inspector.</w:t>
            </w:r>
          </w:p>
        </w:tc>
      </w:tr>
      <w:tr w:rsidR="00AF1430" w:rsidRPr="00AF1430" w14:paraId="48E6B810"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FE5E4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61</w:t>
            </w:r>
          </w:p>
        </w:tc>
        <w:tc>
          <w:tcPr>
            <w:tcW w:w="2952" w:type="dxa"/>
            <w:tcBorders>
              <w:top w:val="nil"/>
              <w:left w:val="nil"/>
              <w:bottom w:val="single" w:sz="4" w:space="0" w:color="000000"/>
              <w:right w:val="single" w:sz="4" w:space="0" w:color="000000"/>
            </w:tcBorders>
            <w:shd w:val="clear" w:color="auto" w:fill="auto"/>
            <w:noWrap/>
            <w:vAlign w:val="center"/>
            <w:hideMark/>
          </w:tcPr>
          <w:p w14:paraId="2672977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15297E6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73E23A6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F1430">
              <w:rPr>
                <w:rFonts w:ascii="Calibri" w:hAnsi="Calibri" w:cs="Calibri"/>
                <w:color w:val="000000"/>
                <w:lang w:val="es-BO" w:eastAsia="es-BO"/>
              </w:rPr>
              <w:br/>
              <w:t>Debe  contar  con un certificado  de calidad,  permiso, autorización  u otro documento  necesario para asegurar su calidad y su importación  previo a su provisión en obra.</w:t>
            </w:r>
            <w:r w:rsidRPr="00AF1430">
              <w:rPr>
                <w:rFonts w:ascii="Calibri" w:hAnsi="Calibri" w:cs="Calibri"/>
                <w:color w:val="000000"/>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AF1430">
              <w:rPr>
                <w:rFonts w:ascii="Calibri" w:hAnsi="Calibri" w:cs="Calibri"/>
                <w:color w:val="000000"/>
                <w:lang w:val="es-BO" w:eastAsia="es-BO"/>
              </w:rPr>
              <w:br/>
            </w:r>
            <w:r w:rsidRPr="00AF1430">
              <w:rPr>
                <w:rFonts w:ascii="Calibri" w:hAnsi="Calibri" w:cs="Calibri"/>
                <w:color w:val="000000"/>
                <w:lang w:val="es-BO" w:eastAsia="es-BO"/>
              </w:rPr>
              <w:br/>
              <w:t>Modelo: Sobreponer</w:t>
            </w:r>
            <w:r w:rsidRPr="00AF1430">
              <w:rPr>
                <w:rFonts w:ascii="Calibri" w:hAnsi="Calibri" w:cs="Calibri"/>
                <w:color w:val="000000"/>
                <w:lang w:val="es-BO" w:eastAsia="es-BO"/>
              </w:rPr>
              <w:br/>
              <w:t>Material: Acero inoxidable</w:t>
            </w:r>
            <w:r w:rsidRPr="00AF1430">
              <w:rPr>
                <w:rFonts w:ascii="Calibri" w:hAnsi="Calibri" w:cs="Calibri"/>
                <w:color w:val="000000"/>
                <w:lang w:val="es-BO" w:eastAsia="es-BO"/>
              </w:rPr>
              <w:br/>
              <w:t>Ancho:  44 cm aprox.</w:t>
            </w:r>
            <w:r w:rsidRPr="00AF1430">
              <w:rPr>
                <w:rFonts w:ascii="Calibri" w:hAnsi="Calibri" w:cs="Calibri"/>
                <w:color w:val="000000"/>
                <w:lang w:val="es-BO" w:eastAsia="es-BO"/>
              </w:rPr>
              <w:br/>
              <w:t>Largo:  78 cm aprox.</w:t>
            </w:r>
            <w:r w:rsidRPr="00AF1430">
              <w:rPr>
                <w:rFonts w:ascii="Calibri" w:hAnsi="Calibri" w:cs="Calibri"/>
                <w:color w:val="000000"/>
                <w:lang w:val="es-BO" w:eastAsia="es-BO"/>
              </w:rPr>
              <w:br/>
              <w:t>Ubicación del seca platos: Izquierda/derecha</w:t>
            </w:r>
            <w:r w:rsidRPr="00AF1430">
              <w:rPr>
                <w:rFonts w:ascii="Calibri" w:hAnsi="Calibri" w:cs="Calibri"/>
                <w:color w:val="000000"/>
                <w:lang w:val="es-BO" w:eastAsia="es-BO"/>
              </w:rPr>
              <w:br/>
              <w:t>Rebalse: Incluido</w:t>
            </w:r>
            <w:r w:rsidRPr="00AF1430">
              <w:rPr>
                <w:rFonts w:ascii="Calibri" w:hAnsi="Calibri" w:cs="Calibri"/>
                <w:color w:val="000000"/>
                <w:lang w:val="es-BO" w:eastAsia="es-BO"/>
              </w:rPr>
              <w:br/>
              <w:t>Desagüe: Incluido</w:t>
            </w:r>
          </w:p>
        </w:tc>
      </w:tr>
      <w:tr w:rsidR="00AF1430" w:rsidRPr="00AF1430" w14:paraId="1C078640"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301E6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62</w:t>
            </w:r>
          </w:p>
        </w:tc>
        <w:tc>
          <w:tcPr>
            <w:tcW w:w="2952" w:type="dxa"/>
            <w:tcBorders>
              <w:top w:val="nil"/>
              <w:left w:val="nil"/>
              <w:bottom w:val="single" w:sz="4" w:space="0" w:color="000000"/>
              <w:right w:val="single" w:sz="4" w:space="0" w:color="000000"/>
            </w:tcBorders>
            <w:shd w:val="clear" w:color="auto" w:fill="auto"/>
            <w:noWrap/>
            <w:vAlign w:val="center"/>
            <w:hideMark/>
          </w:tcPr>
          <w:p w14:paraId="0F0AE7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3067A42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13115C1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papel de lija o simplemente  lija, es una herramienta  que consiste en un soporte de papel sobre el cual se adhiere algún material abrasivo, como polvo de vidrio o esmeril.</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Utilizado   para   quitar   pequeños   fragmentos   de  material   de  las superficies para dejar sus caras lisas, como en el caso del detallado de  maderas,   a  modo   de  preparación   para  </w:t>
            </w:r>
            <w:r w:rsidRPr="00AF1430">
              <w:rPr>
                <w:rFonts w:ascii="Calibri" w:hAnsi="Calibri" w:cs="Calibri"/>
                <w:color w:val="000000"/>
                <w:lang w:val="es-BO" w:eastAsia="es-BO"/>
              </w:rPr>
              <w:lastRenderedPageBreak/>
              <w:t>pintar  o  barnizar. También  se  emplea  para  pulir  hasta  eliminar  ciertas  capas  de material o en algunos casos para obtener una textura áspera, como en los preparativos para el pintado de las paredes.</w:t>
            </w:r>
          </w:p>
        </w:tc>
      </w:tr>
      <w:tr w:rsidR="00AF1430" w:rsidRPr="00AF1430" w14:paraId="5D57EC0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B6043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63</w:t>
            </w:r>
          </w:p>
        </w:tc>
        <w:tc>
          <w:tcPr>
            <w:tcW w:w="2952" w:type="dxa"/>
            <w:tcBorders>
              <w:top w:val="nil"/>
              <w:left w:val="nil"/>
              <w:bottom w:val="single" w:sz="4" w:space="0" w:color="000000"/>
              <w:right w:val="single" w:sz="4" w:space="0" w:color="000000"/>
            </w:tcBorders>
            <w:shd w:val="clear" w:color="auto" w:fill="auto"/>
            <w:noWrap/>
            <w:vAlign w:val="center"/>
            <w:hideMark/>
          </w:tcPr>
          <w:p w14:paraId="4CCB957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3931722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P2</w:t>
            </w:r>
          </w:p>
        </w:tc>
        <w:tc>
          <w:tcPr>
            <w:tcW w:w="5286" w:type="dxa"/>
            <w:tcBorders>
              <w:top w:val="nil"/>
              <w:left w:val="nil"/>
              <w:bottom w:val="single" w:sz="4" w:space="0" w:color="000000"/>
              <w:right w:val="single" w:sz="4" w:space="0" w:color="000000"/>
            </w:tcBorders>
            <w:shd w:val="clear" w:color="auto" w:fill="auto"/>
            <w:vAlign w:val="center"/>
            <w:hideMark/>
          </w:tcPr>
          <w:p w14:paraId="38F6564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AF1430">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AF1430">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AF1430">
              <w:rPr>
                <w:rFonts w:ascii="Calibri" w:hAnsi="Calibri" w:cs="Calibri"/>
                <w:color w:val="000000"/>
                <w:lang w:val="es-BO" w:eastAsia="es-BO"/>
              </w:rPr>
              <w:br/>
              <w:t>Los elementos de madera que formen los listones serán de una sola pieza en toda su longitud.</w:t>
            </w:r>
            <w:r w:rsidRPr="00AF1430">
              <w:rPr>
                <w:rFonts w:ascii="Calibri" w:hAnsi="Calibri" w:cs="Calibri"/>
                <w:color w:val="000000"/>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F1430">
              <w:rPr>
                <w:rFonts w:ascii="Calibri" w:hAnsi="Calibri" w:cs="Calibri"/>
                <w:color w:val="000000"/>
                <w:lang w:val="es-BO" w:eastAsia="es-BO"/>
              </w:rPr>
              <w:br/>
              <w:t>No se admitirá que el material tenga correcciones de defectos mediante el empleo de masillas, mastiques u otro elemento.</w:t>
            </w:r>
          </w:p>
        </w:tc>
      </w:tr>
      <w:tr w:rsidR="00AF1430" w:rsidRPr="00AF1430" w14:paraId="71826C3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05CDE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64</w:t>
            </w:r>
          </w:p>
        </w:tc>
        <w:tc>
          <w:tcPr>
            <w:tcW w:w="2952" w:type="dxa"/>
            <w:tcBorders>
              <w:top w:val="nil"/>
              <w:left w:val="nil"/>
              <w:bottom w:val="single" w:sz="4" w:space="0" w:color="000000"/>
              <w:right w:val="single" w:sz="4" w:space="0" w:color="000000"/>
            </w:tcBorders>
            <w:shd w:val="clear" w:color="auto" w:fill="auto"/>
            <w:noWrap/>
            <w:vAlign w:val="center"/>
            <w:hideMark/>
          </w:tcPr>
          <w:p w14:paraId="26B84A0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6FD53E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3F88787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La llave de paso 1/2" requerida, se emplea para controlar caudales rectilíneos o generar pequeña restricción del paso del fluido, en el sistema de agua potable. </w:t>
            </w:r>
            <w:r w:rsidRPr="00AF1430">
              <w:rPr>
                <w:rFonts w:ascii="Calibri" w:hAnsi="Calibri" w:cs="Calibri"/>
                <w:color w:val="000000"/>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F1430" w:rsidRPr="00AF1430" w14:paraId="4C1F3AA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7F0F1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65</w:t>
            </w:r>
          </w:p>
        </w:tc>
        <w:tc>
          <w:tcPr>
            <w:tcW w:w="2952" w:type="dxa"/>
            <w:tcBorders>
              <w:top w:val="nil"/>
              <w:left w:val="nil"/>
              <w:bottom w:val="single" w:sz="4" w:space="0" w:color="000000"/>
              <w:right w:val="single" w:sz="4" w:space="0" w:color="000000"/>
            </w:tcBorders>
            <w:shd w:val="clear" w:color="auto" w:fill="auto"/>
            <w:noWrap/>
            <w:vAlign w:val="center"/>
            <w:hideMark/>
          </w:tcPr>
          <w:p w14:paraId="2C71CDE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24F5D34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5B6AD3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La llave de paso 1/2" para ducha requerida, se emplea para controlar caudales rectilíneos o generar pequeña restricción del paso del fluido en la ducha. </w:t>
            </w:r>
            <w:r w:rsidRPr="00AF1430">
              <w:rPr>
                <w:rFonts w:ascii="Calibri" w:hAnsi="Calibri" w:cs="Calibri"/>
                <w:color w:val="000000"/>
                <w:lang w:val="es-BO"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F1430" w:rsidRPr="00AF1430" w14:paraId="496EC5D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1A94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66</w:t>
            </w:r>
          </w:p>
        </w:tc>
        <w:tc>
          <w:tcPr>
            <w:tcW w:w="2952" w:type="dxa"/>
            <w:tcBorders>
              <w:top w:val="nil"/>
              <w:left w:val="nil"/>
              <w:bottom w:val="single" w:sz="4" w:space="0" w:color="000000"/>
              <w:right w:val="single" w:sz="4" w:space="0" w:color="000000"/>
            </w:tcBorders>
            <w:shd w:val="clear" w:color="auto" w:fill="auto"/>
            <w:noWrap/>
            <w:vAlign w:val="center"/>
            <w:hideMark/>
          </w:tcPr>
          <w:p w14:paraId="47BA1F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4A5962C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P2</w:t>
            </w:r>
          </w:p>
        </w:tc>
        <w:tc>
          <w:tcPr>
            <w:tcW w:w="5286" w:type="dxa"/>
            <w:tcBorders>
              <w:top w:val="nil"/>
              <w:left w:val="nil"/>
              <w:bottom w:val="single" w:sz="4" w:space="0" w:color="000000"/>
              <w:right w:val="single" w:sz="4" w:space="0" w:color="000000"/>
            </w:tcBorders>
            <w:shd w:val="clear" w:color="auto" w:fill="auto"/>
            <w:vAlign w:val="center"/>
            <w:hideMark/>
          </w:tcPr>
          <w:p w14:paraId="622F3E1D"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En la construcción de encofrados, se deberá utilizar maderas que reúnan las características de las que se señalan a continuación y para los usos específicos que se indican:</w:t>
            </w:r>
            <w:r w:rsidRPr="00AF1430">
              <w:rPr>
                <w:rFonts w:ascii="Calibri" w:hAnsi="Calibri" w:cs="Calibri"/>
                <w:color w:val="000000"/>
                <w:lang w:val="es-BO" w:eastAsia="es-BO"/>
              </w:rPr>
              <w:br/>
              <w:t xml:space="preserve">La madera a emplearse deberá ser, de buena calidad, sin ojos </w:t>
            </w:r>
            <w:r w:rsidRPr="00AF1430">
              <w:rPr>
                <w:rFonts w:ascii="Calibri" w:hAnsi="Calibri" w:cs="Calibri"/>
                <w:color w:val="000000"/>
                <w:lang w:val="es-BO" w:eastAsia="es-BO"/>
              </w:rPr>
              <w:lastRenderedPageBreak/>
              <w:t>ni astilla duras, bien estacionada, pudiendo ser esta de pino Oregón, abedul, eucalipto, chopo o abeto u otra similar.</w:t>
            </w:r>
            <w:r w:rsidRPr="00AF1430">
              <w:rPr>
                <w:rFonts w:ascii="Calibri" w:hAnsi="Calibri" w:cs="Calibri"/>
                <w:color w:val="000000"/>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F1430">
              <w:rPr>
                <w:rFonts w:ascii="Calibri" w:hAnsi="Calibri" w:cs="Calibri"/>
                <w:color w:val="000000"/>
                <w:lang w:val="es-BO" w:eastAsia="es-BO"/>
              </w:rPr>
              <w:br/>
              <w:t>La madera muy dura y con gran contracción se utilizará para puntales (Callapos).</w:t>
            </w:r>
            <w:r w:rsidRPr="00AF1430">
              <w:rPr>
                <w:rFonts w:ascii="Calibri" w:hAnsi="Calibri" w:cs="Calibri"/>
                <w:color w:val="000000"/>
                <w:lang w:val="es-BO" w:eastAsia="es-BO"/>
              </w:rPr>
              <w:br/>
              <w:t>Los tableros no deben deformarse sufriendo torcedura, se deben conservar húmedos para evitar que se doblen, debido al hinchamiento que se producirá al vaciar el concreto.</w:t>
            </w:r>
            <w:r w:rsidRPr="00AF1430">
              <w:rPr>
                <w:rFonts w:ascii="Calibri" w:hAnsi="Calibri" w:cs="Calibri"/>
                <w:color w:val="000000"/>
                <w:lang w:val="es-BO" w:eastAsia="es-BO"/>
              </w:rPr>
              <w:br/>
              <w:t>Los cuartones deben ser de madera más resistente que la de las tablas por la función que estos desempeñan y no deben conservar humedad.</w:t>
            </w:r>
          </w:p>
        </w:tc>
      </w:tr>
      <w:tr w:rsidR="00AF1430" w:rsidRPr="00AF1430" w14:paraId="416A310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A975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67</w:t>
            </w:r>
          </w:p>
        </w:tc>
        <w:tc>
          <w:tcPr>
            <w:tcW w:w="2952" w:type="dxa"/>
            <w:tcBorders>
              <w:top w:val="nil"/>
              <w:left w:val="nil"/>
              <w:bottom w:val="single" w:sz="4" w:space="0" w:color="000000"/>
              <w:right w:val="single" w:sz="4" w:space="0" w:color="000000"/>
            </w:tcBorders>
            <w:shd w:val="clear" w:color="auto" w:fill="auto"/>
            <w:noWrap/>
            <w:vAlign w:val="center"/>
            <w:hideMark/>
          </w:tcPr>
          <w:p w14:paraId="3504A49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0E2A39F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P2</w:t>
            </w:r>
          </w:p>
        </w:tc>
        <w:tc>
          <w:tcPr>
            <w:tcW w:w="5286" w:type="dxa"/>
            <w:tcBorders>
              <w:top w:val="nil"/>
              <w:left w:val="nil"/>
              <w:bottom w:val="single" w:sz="4" w:space="0" w:color="000000"/>
              <w:right w:val="single" w:sz="4" w:space="0" w:color="000000"/>
            </w:tcBorders>
            <w:shd w:val="clear" w:color="auto" w:fill="auto"/>
            <w:vAlign w:val="center"/>
            <w:hideMark/>
          </w:tcPr>
          <w:p w14:paraId="04FEE37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F1430">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AF1430">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AF1430">
              <w:rPr>
                <w:rFonts w:ascii="Calibri" w:hAnsi="Calibri" w:cs="Calibri"/>
                <w:color w:val="000000"/>
                <w:lang w:val="es-BO" w:eastAsia="es-BO"/>
              </w:rPr>
              <w:br/>
              <w:t>Los elementos de madera que formen las vigas serán de una sola pieza en toda su longitud.</w:t>
            </w:r>
            <w:r w:rsidRPr="00AF1430">
              <w:rPr>
                <w:rFonts w:ascii="Calibri" w:hAnsi="Calibri" w:cs="Calibri"/>
                <w:color w:val="000000"/>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F1430">
              <w:rPr>
                <w:rFonts w:ascii="Calibri" w:hAnsi="Calibri" w:cs="Calibri"/>
                <w:color w:val="000000"/>
                <w:lang w:val="es-BO" w:eastAsia="es-BO"/>
              </w:rPr>
              <w:br/>
              <w:t>No se admitirá que el material tenga correcciones de defectos mediante el empleo de masillas, mastiques u otro elemento.</w:t>
            </w:r>
          </w:p>
        </w:tc>
      </w:tr>
      <w:tr w:rsidR="00AF1430" w:rsidRPr="00AF1430" w14:paraId="3D2A9F5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E8256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68</w:t>
            </w:r>
          </w:p>
        </w:tc>
        <w:tc>
          <w:tcPr>
            <w:tcW w:w="2952" w:type="dxa"/>
            <w:tcBorders>
              <w:top w:val="nil"/>
              <w:left w:val="nil"/>
              <w:bottom w:val="single" w:sz="4" w:space="0" w:color="000000"/>
              <w:right w:val="single" w:sz="4" w:space="0" w:color="000000"/>
            </w:tcBorders>
            <w:shd w:val="clear" w:color="auto" w:fill="auto"/>
            <w:noWrap/>
            <w:vAlign w:val="center"/>
            <w:hideMark/>
          </w:tcPr>
          <w:p w14:paraId="61F0837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62EF4C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1153212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masa acrílica requerida, sera de alta viscosidad a base de una emulsión acrílica estirenada de elevada consistencia y rápido secado. Para uso en superficies internas y externas.</w:t>
            </w:r>
            <w:r w:rsidRPr="00AF1430">
              <w:rPr>
                <w:rFonts w:ascii="Calibri" w:hAnsi="Calibri" w:cs="Calibri"/>
                <w:color w:val="000000"/>
                <w:lang w:val="es-BO" w:eastAsia="es-BO"/>
              </w:rPr>
              <w:br/>
              <w:t>Será aplicado en paredes externas e internas de revoque de cemento, concreto, estuco, panel de construcción, fibrocemento, ladrillos de concreto y/o paredes que requieran ser pintadas con pintura látex.</w:t>
            </w:r>
            <w:r w:rsidRPr="00AF1430">
              <w:rPr>
                <w:rFonts w:ascii="Calibri" w:hAnsi="Calibri" w:cs="Calibri"/>
                <w:color w:val="000000"/>
                <w:lang w:val="es-BO" w:eastAsia="es-BO"/>
              </w:rPr>
              <w:br/>
              <w:t>Servirá para corregir pequeñas imperfecciones,  especialmente en muros, paredes y cielos raso.</w:t>
            </w:r>
            <w:r w:rsidRPr="00AF1430">
              <w:rPr>
                <w:rFonts w:ascii="Calibri" w:hAnsi="Calibri" w:cs="Calibri"/>
                <w:color w:val="000000"/>
                <w:lang w:val="es-BO" w:eastAsia="es-BO"/>
              </w:rPr>
              <w:br/>
              <w:t xml:space="preserve">Es un material de relleno que se utiliza para dotar a la superficie de una correcta y perfecta planitud. Además sirve para juntas y grietas producidas en el yeso, en juntas de </w:t>
            </w:r>
            <w:r w:rsidRPr="00AF1430">
              <w:rPr>
                <w:rFonts w:ascii="Calibri" w:hAnsi="Calibri" w:cs="Calibri"/>
                <w:color w:val="000000"/>
                <w:lang w:val="es-BO" w:eastAsia="es-BO"/>
              </w:rPr>
              <w:lastRenderedPageBreak/>
              <w:t>zócalos, rodapiés, fisuras, abolladuras e imperfecciones que pueda contener la superficie.</w:t>
            </w:r>
          </w:p>
        </w:tc>
      </w:tr>
      <w:tr w:rsidR="00AF1430" w:rsidRPr="00AF1430" w14:paraId="103EC71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2EC65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69</w:t>
            </w:r>
          </w:p>
        </w:tc>
        <w:tc>
          <w:tcPr>
            <w:tcW w:w="2952" w:type="dxa"/>
            <w:tcBorders>
              <w:top w:val="nil"/>
              <w:left w:val="nil"/>
              <w:bottom w:val="single" w:sz="4" w:space="0" w:color="000000"/>
              <w:right w:val="single" w:sz="4" w:space="0" w:color="000000"/>
            </w:tcBorders>
            <w:shd w:val="clear" w:color="auto" w:fill="auto"/>
            <w:noWrap/>
            <w:vAlign w:val="center"/>
            <w:hideMark/>
          </w:tcPr>
          <w:p w14:paraId="487B97E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487F37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537D7D5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F1430">
              <w:rPr>
                <w:rFonts w:ascii="Calibri" w:hAnsi="Calibri" w:cs="Calibri"/>
                <w:color w:val="000000"/>
                <w:lang w:val="es-BO"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F1430" w:rsidRPr="00AF1430" w14:paraId="049253D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690F6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70</w:t>
            </w:r>
          </w:p>
        </w:tc>
        <w:tc>
          <w:tcPr>
            <w:tcW w:w="2952" w:type="dxa"/>
            <w:tcBorders>
              <w:top w:val="nil"/>
              <w:left w:val="nil"/>
              <w:bottom w:val="single" w:sz="4" w:space="0" w:color="000000"/>
              <w:right w:val="single" w:sz="4" w:space="0" w:color="000000"/>
            </w:tcBorders>
            <w:shd w:val="clear" w:color="auto" w:fill="auto"/>
            <w:noWrap/>
            <w:vAlign w:val="center"/>
            <w:hideMark/>
          </w:tcPr>
          <w:p w14:paraId="007FDB6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4410A5C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4DB3C4D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Requisitos sobre el Producto:</w:t>
            </w:r>
            <w:r w:rsidRPr="00AF1430">
              <w:rPr>
                <w:rFonts w:ascii="Calibri" w:hAnsi="Calibri" w:cs="Calibri"/>
                <w:color w:val="000000"/>
                <w:lang w:val="es-BO" w:eastAsia="es-BO"/>
              </w:rPr>
              <w:br/>
              <w:t>Deberá ser de PVC de primera calidad y marca conocida.</w:t>
            </w:r>
            <w:r w:rsidRPr="00AF1430">
              <w:rPr>
                <w:rFonts w:ascii="Calibri" w:hAnsi="Calibri" w:cs="Calibri"/>
                <w:color w:val="000000"/>
                <w:lang w:val="es-BO" w:eastAsia="es-BO"/>
              </w:rPr>
              <w:br/>
              <w:t>El proveedor deberá especificar el tipo, espesor, y resistencia.</w:t>
            </w:r>
            <w:r w:rsidRPr="00AF1430">
              <w:rPr>
                <w:rFonts w:ascii="Calibri" w:hAnsi="Calibri" w:cs="Calibri"/>
                <w:color w:val="000000"/>
                <w:lang w:val="es-BO" w:eastAsia="es-BO"/>
              </w:rPr>
              <w:br/>
              <w:t>La superficie del accesorio deberá ser lisa y libre de grietas, fisuras y otros defectos que alteren su calidad.</w:t>
            </w:r>
            <w:r w:rsidRPr="00AF1430">
              <w:rPr>
                <w:rFonts w:ascii="Calibri" w:hAnsi="Calibri" w:cs="Calibri"/>
                <w:color w:val="000000"/>
                <w:lang w:val="es-BO" w:eastAsia="es-BO"/>
              </w:rPr>
              <w:br/>
              <w:t>El accesorio deberá ser de color uniforme.</w:t>
            </w:r>
            <w:r w:rsidRPr="00AF1430">
              <w:rPr>
                <w:rFonts w:ascii="Calibri" w:hAnsi="Calibri" w:cs="Calibri"/>
                <w:color w:val="000000"/>
                <w:lang w:val="es-BO" w:eastAsia="es-BO"/>
              </w:rPr>
              <w:br/>
              <w:t>Otros Requisitos</w:t>
            </w:r>
            <w:r w:rsidRPr="00AF1430">
              <w:rPr>
                <w:rFonts w:ascii="Calibri" w:hAnsi="Calibri" w:cs="Calibri"/>
                <w:color w:val="000000"/>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F1430" w:rsidRPr="00AF1430" w14:paraId="5773D31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A7A86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71</w:t>
            </w:r>
          </w:p>
        </w:tc>
        <w:tc>
          <w:tcPr>
            <w:tcW w:w="2952" w:type="dxa"/>
            <w:tcBorders>
              <w:top w:val="nil"/>
              <w:left w:val="nil"/>
              <w:bottom w:val="single" w:sz="4" w:space="0" w:color="000000"/>
              <w:right w:val="single" w:sz="4" w:space="0" w:color="000000"/>
            </w:tcBorders>
            <w:shd w:val="clear" w:color="auto" w:fill="auto"/>
            <w:noWrap/>
            <w:vAlign w:val="center"/>
            <w:hideMark/>
          </w:tcPr>
          <w:p w14:paraId="46F5AD2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5A006A5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CFC55C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Requisitos sobre el producto:</w:t>
            </w:r>
            <w:r w:rsidRPr="00AF1430">
              <w:rPr>
                <w:rFonts w:ascii="Calibri" w:hAnsi="Calibri" w:cs="Calibri"/>
                <w:color w:val="000000"/>
                <w:lang w:val="es-BO" w:eastAsia="es-BO"/>
              </w:rPr>
              <w:br/>
              <w:t>CHIP Epistar o similar.</w:t>
            </w:r>
            <w:r w:rsidRPr="00AF1430">
              <w:rPr>
                <w:rFonts w:ascii="Calibri" w:hAnsi="Calibri" w:cs="Calibri"/>
                <w:color w:val="000000"/>
                <w:lang w:val="es-BO" w:eastAsia="es-BO"/>
              </w:rPr>
              <w:br/>
              <w:t>Factor e Potencia ≥ 0.5.</w:t>
            </w:r>
            <w:r w:rsidRPr="00AF1430">
              <w:rPr>
                <w:rFonts w:ascii="Calibri" w:hAnsi="Calibri" w:cs="Calibri"/>
                <w:color w:val="000000"/>
                <w:lang w:val="es-BO" w:eastAsia="es-BO"/>
              </w:rPr>
              <w:br/>
              <w:t>Alta resistencia de aislamiento.</w:t>
            </w:r>
            <w:r w:rsidRPr="00AF1430">
              <w:rPr>
                <w:rFonts w:ascii="Calibri" w:hAnsi="Calibri" w:cs="Calibri"/>
                <w:color w:val="000000"/>
                <w:lang w:val="es-BO" w:eastAsia="es-BO"/>
              </w:rPr>
              <w:br/>
              <w:t>Vida útil de ≥ 35.000 horas</w:t>
            </w:r>
            <w:r w:rsidRPr="00AF1430">
              <w:rPr>
                <w:rFonts w:ascii="Calibri" w:hAnsi="Calibri" w:cs="Calibri"/>
                <w:color w:val="000000"/>
                <w:lang w:val="es-BO" w:eastAsia="es-BO"/>
              </w:rPr>
              <w:br/>
              <w:t>CRI ≥ 70</w:t>
            </w:r>
            <w:r w:rsidRPr="00AF1430">
              <w:rPr>
                <w:rFonts w:ascii="Calibri" w:hAnsi="Calibri" w:cs="Calibri"/>
                <w:color w:val="000000"/>
                <w:lang w:val="es-BO" w:eastAsia="es-BO"/>
              </w:rPr>
              <w:br/>
              <w:t xml:space="preserve">Interior </w:t>
            </w:r>
            <w:r w:rsidRPr="00AF1430">
              <w:rPr>
                <w:rFonts w:ascii="Calibri" w:hAnsi="Calibri" w:cs="Calibri"/>
                <w:color w:val="000000"/>
                <w:lang w:val="es-BO" w:eastAsia="es-BO"/>
              </w:rPr>
              <w:br/>
              <w:t xml:space="preserve">Casas, apartamentos, locales comerciales </w:t>
            </w:r>
            <w:r w:rsidRPr="00AF1430">
              <w:rPr>
                <w:rFonts w:ascii="Calibri" w:hAnsi="Calibri" w:cs="Calibri"/>
                <w:color w:val="000000"/>
                <w:lang w:val="es-BO" w:eastAsia="es-BO"/>
              </w:rPr>
              <w:br/>
              <w:t xml:space="preserve">Centros Comerciales </w:t>
            </w:r>
            <w:r w:rsidRPr="00AF1430">
              <w:rPr>
                <w:rFonts w:ascii="Calibri" w:hAnsi="Calibri" w:cs="Calibri"/>
                <w:color w:val="000000"/>
                <w:lang w:val="es-BO" w:eastAsia="es-BO"/>
              </w:rPr>
              <w:br/>
              <w:t>Potencias (W) 6 – 48</w:t>
            </w:r>
            <w:r w:rsidRPr="00AF1430">
              <w:rPr>
                <w:rFonts w:ascii="Calibri" w:hAnsi="Calibri" w:cs="Calibri"/>
                <w:color w:val="000000"/>
                <w:lang w:val="es-BO" w:eastAsia="es-BO"/>
              </w:rPr>
              <w:br/>
              <w:t>Frecuencia de trabajo fN (Hz) 50/60</w:t>
            </w:r>
            <w:r w:rsidRPr="00AF1430">
              <w:rPr>
                <w:rFonts w:ascii="Calibri" w:hAnsi="Calibri" w:cs="Calibri"/>
                <w:color w:val="000000"/>
                <w:lang w:val="es-BO" w:eastAsia="es-BO"/>
              </w:rPr>
              <w:br/>
              <w:t>Temperatura de operación (ºC) -30 +50</w:t>
            </w:r>
            <w:r w:rsidRPr="00AF1430">
              <w:rPr>
                <w:rFonts w:ascii="Calibri" w:hAnsi="Calibri" w:cs="Calibri"/>
                <w:color w:val="000000"/>
                <w:lang w:val="es-BO" w:eastAsia="es-BO"/>
              </w:rPr>
              <w:br/>
              <w:t>Tensión máxima de operación UMAX 1.1 * UN</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Calidad: </w:t>
            </w:r>
            <w:r w:rsidRPr="00AF1430">
              <w:rPr>
                <w:rFonts w:ascii="Calibri" w:hAnsi="Calibri" w:cs="Calibri"/>
                <w:color w:val="000000"/>
                <w:lang w:val="es-BO" w:eastAsia="es-BO"/>
              </w:rPr>
              <w:br/>
              <w:t>La Entidad Ejecutora garantizará, la calidad en función a los requisitos exigidos.</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Almacenamiento: </w:t>
            </w:r>
            <w:r w:rsidRPr="00AF1430">
              <w:rPr>
                <w:rFonts w:ascii="Calibri" w:hAnsi="Calibri" w:cs="Calibri"/>
                <w:color w:val="000000"/>
                <w:lang w:val="es-BO" w:eastAsia="es-BO"/>
              </w:rPr>
              <w:br/>
              <w:t>Se debe almacenar en lugares techados y protegidos del medio ambiente.</w:t>
            </w:r>
          </w:p>
        </w:tc>
      </w:tr>
      <w:tr w:rsidR="00AF1430" w:rsidRPr="00AF1430" w14:paraId="632EB01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76EA3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72</w:t>
            </w:r>
          </w:p>
        </w:tc>
        <w:tc>
          <w:tcPr>
            <w:tcW w:w="2952" w:type="dxa"/>
            <w:tcBorders>
              <w:top w:val="nil"/>
              <w:left w:val="nil"/>
              <w:bottom w:val="single" w:sz="4" w:space="0" w:color="000000"/>
              <w:right w:val="single" w:sz="4" w:space="0" w:color="000000"/>
            </w:tcBorders>
            <w:shd w:val="clear" w:color="auto" w:fill="auto"/>
            <w:noWrap/>
            <w:vAlign w:val="center"/>
            <w:hideMark/>
          </w:tcPr>
          <w:p w14:paraId="1A04CC7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45242AA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1784F81A"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Requisitos sobre el Producto</w:t>
            </w:r>
            <w:r w:rsidRPr="00AF1430">
              <w:rPr>
                <w:rFonts w:ascii="Calibri" w:hAnsi="Calibri" w:cs="Calibri"/>
                <w:color w:val="000000"/>
                <w:lang w:val="es-BO" w:eastAsia="es-BO"/>
              </w:rPr>
              <w:br/>
              <w:t>El tipo de pegamento será el recomendado por el fabricante para tuberías de PVC. La entidad ejecutora deberá garantizar que el material de referencia sea de buena calidad y de marca reconocida.</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El pegamento debe ser:</w:t>
            </w:r>
            <w:r w:rsidRPr="00AF1430">
              <w:rPr>
                <w:rFonts w:ascii="Calibri" w:hAnsi="Calibri" w:cs="Calibri"/>
                <w:color w:val="000000"/>
                <w:lang w:val="es-BO" w:eastAsia="es-BO"/>
              </w:rPr>
              <w:br/>
              <w:t>• De mediano espesor, de fraguado rápido para uso múltiple, resistente a las aguas servidas, que permita sierre perfecto, evitando fugas en condiciones de poca presión.</w:t>
            </w:r>
            <w:r w:rsidRPr="00AF1430">
              <w:rPr>
                <w:rFonts w:ascii="Calibri" w:hAnsi="Calibri" w:cs="Calibri"/>
                <w:color w:val="000000"/>
                <w:lang w:val="es-BO" w:eastAsia="es-BO"/>
              </w:rPr>
              <w:br/>
              <w:t>• Debe ser atoxico para su uso en conexiones sanitarias y agua, que evite el desgaste del PVC durante su vida.</w:t>
            </w:r>
            <w:r w:rsidRPr="00AF1430">
              <w:rPr>
                <w:rFonts w:ascii="Calibri" w:hAnsi="Calibri" w:cs="Calibri"/>
                <w:color w:val="000000"/>
                <w:lang w:val="es-BO" w:eastAsia="es-BO"/>
              </w:rPr>
              <w:br/>
              <w:t>• Debe   ser   antiadherente    para   una   buena   manipulación durante su uso lo que impide el agarrotamiento.</w:t>
            </w:r>
            <w:r w:rsidRPr="00AF1430">
              <w:rPr>
                <w:rFonts w:ascii="Calibri" w:hAnsi="Calibri" w:cs="Calibri"/>
                <w:color w:val="000000"/>
                <w:lang w:val="es-BO" w:eastAsia="es-BO"/>
              </w:rPr>
              <w:br/>
              <w:t>•      Deberá ser de mediano espesor, de fraguado rápido, para usos múltiples, resistente a las aguas servidas.</w:t>
            </w:r>
            <w:r w:rsidRPr="00AF1430">
              <w:rPr>
                <w:rFonts w:ascii="Calibri" w:hAnsi="Calibri" w:cs="Calibri"/>
                <w:color w:val="000000"/>
                <w:lang w:val="es-BO"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F1430">
              <w:rPr>
                <w:rFonts w:ascii="Calibri" w:hAnsi="Calibri" w:cs="Calibri"/>
                <w:color w:val="000000"/>
                <w:lang w:val="es-BO" w:eastAsia="es-BO"/>
              </w:rPr>
              <w:br/>
              <w:t xml:space="preserve">Temperatura de almacenamiento +5 a +35ºC </w:t>
            </w:r>
            <w:r w:rsidRPr="00AF1430">
              <w:rPr>
                <w:rFonts w:ascii="Calibri" w:hAnsi="Calibri" w:cs="Calibri"/>
                <w:color w:val="000000"/>
                <w:lang w:val="es-BO" w:eastAsia="es-BO"/>
              </w:rPr>
              <w:br/>
              <w:t>Almacenamiento 12 meses en lugar seco</w:t>
            </w:r>
          </w:p>
        </w:tc>
      </w:tr>
      <w:tr w:rsidR="00AF1430" w:rsidRPr="00AF1430" w14:paraId="09862F8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680D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73</w:t>
            </w:r>
          </w:p>
        </w:tc>
        <w:tc>
          <w:tcPr>
            <w:tcW w:w="2952" w:type="dxa"/>
            <w:tcBorders>
              <w:top w:val="nil"/>
              <w:left w:val="nil"/>
              <w:bottom w:val="single" w:sz="4" w:space="0" w:color="000000"/>
              <w:right w:val="single" w:sz="4" w:space="0" w:color="000000"/>
            </w:tcBorders>
            <w:shd w:val="clear" w:color="auto" w:fill="auto"/>
            <w:noWrap/>
            <w:vAlign w:val="center"/>
            <w:hideMark/>
          </w:tcPr>
          <w:p w14:paraId="0D2925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7E8B9DF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4D38724F"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Requisitos sobre el producto:</w:t>
            </w:r>
            <w:r w:rsidRPr="00AF1430">
              <w:rPr>
                <w:rFonts w:ascii="Calibri" w:hAnsi="Calibri" w:cs="Calibri"/>
                <w:color w:val="000000"/>
                <w:lang w:val="es-BO" w:eastAsia="es-BO"/>
              </w:rPr>
              <w:br/>
              <w:t>La Entidad Ejecutora deberá garantizar que el material de referencia sea de buena calidad y de marca reconocida.</w:t>
            </w:r>
            <w:r w:rsidRPr="00AF1430">
              <w:rPr>
                <w:rFonts w:ascii="Calibri" w:hAnsi="Calibri" w:cs="Calibri"/>
                <w:color w:val="000000"/>
                <w:lang w:val="es-BO"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F1430">
              <w:rPr>
                <w:rFonts w:ascii="Calibri" w:hAnsi="Calibri" w:cs="Calibri"/>
                <w:color w:val="000000"/>
                <w:lang w:val="es-BO" w:eastAsia="es-BO"/>
              </w:rPr>
              <w:br/>
              <w:t xml:space="preserve">CARACTERÍSTICAS: </w:t>
            </w:r>
            <w:r w:rsidRPr="00AF1430">
              <w:rPr>
                <w:rFonts w:ascii="Calibri" w:hAnsi="Calibri" w:cs="Calibri"/>
                <w:color w:val="000000"/>
                <w:lang w:val="es-BO" w:eastAsia="es-BO"/>
              </w:rPr>
              <w:br/>
              <w:t>Pintura acrílica al agua, se diluye con agua fácil secado al aire, resistente a hongos y moho super lavable con respuesta favorable al medio ambiente</w:t>
            </w:r>
            <w:r w:rsidRPr="00AF1430">
              <w:rPr>
                <w:rFonts w:ascii="Calibri" w:hAnsi="Calibri" w:cs="Calibri"/>
                <w:color w:val="000000"/>
                <w:lang w:val="es-BO" w:eastAsia="es-BO"/>
              </w:rPr>
              <w:br/>
              <w:t>Buena resistencia a la luz y a la intemperie.</w:t>
            </w:r>
            <w:r w:rsidRPr="00AF1430">
              <w:rPr>
                <w:rFonts w:ascii="Calibri" w:hAnsi="Calibri" w:cs="Calibri"/>
                <w:color w:val="000000"/>
                <w:lang w:val="es-BO" w:eastAsia="es-BO"/>
              </w:rPr>
              <w:br/>
              <w:t xml:space="preserve">Es lavable y muy resistente a la abrasión en húmedo. </w:t>
            </w:r>
            <w:r w:rsidRPr="00AF1430">
              <w:rPr>
                <w:rFonts w:ascii="Calibri" w:hAnsi="Calibri" w:cs="Calibri"/>
                <w:color w:val="000000"/>
                <w:lang w:val="es-BO" w:eastAsia="es-BO"/>
              </w:rPr>
              <w:br/>
              <w:t>Uso: Interiores  y exteriores</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Calidad: </w:t>
            </w:r>
            <w:r w:rsidRPr="00AF1430">
              <w:rPr>
                <w:rFonts w:ascii="Calibri" w:hAnsi="Calibri" w:cs="Calibri"/>
                <w:color w:val="000000"/>
                <w:lang w:val="es-BO" w:eastAsia="es-BO"/>
              </w:rPr>
              <w:br/>
              <w:t>La Entidad Ejecutora garantizará, la calidad en función a los requisitos exigidos.</w:t>
            </w:r>
            <w:r w:rsidRPr="00AF1430">
              <w:rPr>
                <w:rFonts w:ascii="Calibri" w:hAnsi="Calibri" w:cs="Calibri"/>
                <w:color w:val="000000"/>
                <w:lang w:val="es-BO" w:eastAsia="es-BO"/>
              </w:rPr>
              <w:br/>
            </w:r>
            <w:r w:rsidRPr="00AF1430">
              <w:rPr>
                <w:rFonts w:ascii="Calibri" w:hAnsi="Calibri" w:cs="Calibri"/>
                <w:color w:val="000000"/>
                <w:lang w:val="es-BO" w:eastAsia="es-BO"/>
              </w:rPr>
              <w:br/>
              <w:t xml:space="preserve">Almacenamiento: </w:t>
            </w:r>
            <w:r w:rsidRPr="00AF1430">
              <w:rPr>
                <w:rFonts w:ascii="Calibri" w:hAnsi="Calibri" w:cs="Calibri"/>
                <w:color w:val="000000"/>
                <w:lang w:val="es-BO" w:eastAsia="es-BO"/>
              </w:rPr>
              <w:br/>
              <w:t>Se debe almacenar en lugares techados y protegidos del medio ambiente.</w:t>
            </w:r>
            <w:r w:rsidRPr="00AF1430">
              <w:rPr>
                <w:rFonts w:ascii="Calibri" w:hAnsi="Calibri" w:cs="Calibri"/>
                <w:color w:val="000000"/>
                <w:lang w:val="es-BO" w:eastAsia="es-BO"/>
              </w:rPr>
              <w:br/>
            </w:r>
            <w:r w:rsidRPr="00AF1430">
              <w:rPr>
                <w:rFonts w:ascii="Calibri" w:hAnsi="Calibri" w:cs="Calibri"/>
                <w:color w:val="000000"/>
                <w:lang w:val="es-BO" w:eastAsia="es-BO"/>
              </w:rPr>
              <w:br/>
              <w:t>Color:</w:t>
            </w:r>
            <w:r w:rsidRPr="00AF1430">
              <w:rPr>
                <w:rFonts w:ascii="Calibri" w:hAnsi="Calibri" w:cs="Calibri"/>
                <w:color w:val="000000"/>
                <w:lang w:val="es-BO" w:eastAsia="es-BO"/>
              </w:rPr>
              <w:br/>
              <w:t>El pintado exterior de las viviendas deberá contar con franjas de color azul con código RAL 5017 o similar en contraste con el color crema de tonalidad clara RAL 9001 o similar.</w:t>
            </w:r>
            <w:r w:rsidRPr="00AF1430">
              <w:rPr>
                <w:rFonts w:ascii="Calibri" w:hAnsi="Calibri" w:cs="Calibri"/>
                <w:color w:val="000000"/>
                <w:lang w:val="es-BO" w:eastAsia="es-BO"/>
              </w:rPr>
              <w:br/>
              <w:t>Deberá contar una simbología de la Bandera Nacional en un lugar visible donde forme parte del frontis de la vivienda y/o tipología lateral que sea visible.</w:t>
            </w:r>
            <w:r w:rsidRPr="00AF1430">
              <w:rPr>
                <w:rFonts w:ascii="Calibri" w:hAnsi="Calibri" w:cs="Calibri"/>
                <w:color w:val="000000"/>
                <w:lang w:val="es-BO" w:eastAsia="es-BO"/>
              </w:rPr>
              <w:br/>
              <w:t xml:space="preserve">También deberá colocarse un degrade de color azul en un </w:t>
            </w:r>
            <w:r w:rsidRPr="00AF1430">
              <w:rPr>
                <w:rFonts w:ascii="Calibri" w:hAnsi="Calibri" w:cs="Calibri"/>
                <w:color w:val="000000"/>
                <w:lang w:val="es-BO" w:eastAsia="es-BO"/>
              </w:rPr>
              <w:lastRenderedPageBreak/>
              <w:t xml:space="preserve">lugar visible donde forme parte del frontis de preferencia en una esquina de la fachada en la vivienda. </w:t>
            </w:r>
            <w:r w:rsidRPr="00AF1430">
              <w:rPr>
                <w:rFonts w:ascii="Calibri" w:hAnsi="Calibri" w:cs="Calibri"/>
                <w:color w:val="000000"/>
                <w:lang w:val="es-BO" w:eastAsia="es-BO"/>
              </w:rPr>
              <w:br/>
              <w:t>Todos estos acabados de pintura serán en coordinación y aprobación del inspector de obra.</w:t>
            </w:r>
            <w:r w:rsidRPr="00AF1430">
              <w:rPr>
                <w:rFonts w:ascii="Calibri" w:hAnsi="Calibri" w:cs="Calibri"/>
                <w:color w:val="000000"/>
                <w:lang w:val="es-BO" w:eastAsia="es-BO"/>
              </w:rPr>
              <w:br/>
            </w:r>
            <w:r w:rsidRPr="00AF1430">
              <w:rPr>
                <w:rFonts w:ascii="Calibri" w:hAnsi="Calibri" w:cs="Calibri"/>
                <w:color w:val="000000"/>
                <w:lang w:val="es-BO" w:eastAsia="es-BO"/>
              </w:rPr>
              <w:br/>
            </w:r>
          </w:p>
        </w:tc>
      </w:tr>
      <w:tr w:rsidR="00AF1430" w:rsidRPr="00AF1430" w14:paraId="5BEE565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D9CD9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74</w:t>
            </w:r>
          </w:p>
        </w:tc>
        <w:tc>
          <w:tcPr>
            <w:tcW w:w="2952" w:type="dxa"/>
            <w:tcBorders>
              <w:top w:val="nil"/>
              <w:left w:val="nil"/>
              <w:bottom w:val="single" w:sz="4" w:space="0" w:color="000000"/>
              <w:right w:val="single" w:sz="4" w:space="0" w:color="000000"/>
            </w:tcBorders>
            <w:shd w:val="clear" w:color="auto" w:fill="auto"/>
            <w:noWrap/>
            <w:vAlign w:val="center"/>
            <w:hideMark/>
          </w:tcPr>
          <w:p w14:paraId="6DB1169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3DBD492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21ABEE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F1430" w:rsidRPr="00AF1430" w14:paraId="1E12F23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72A5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75</w:t>
            </w:r>
          </w:p>
        </w:tc>
        <w:tc>
          <w:tcPr>
            <w:tcW w:w="2952" w:type="dxa"/>
            <w:tcBorders>
              <w:top w:val="nil"/>
              <w:left w:val="nil"/>
              <w:bottom w:val="single" w:sz="4" w:space="0" w:color="000000"/>
              <w:right w:val="single" w:sz="4" w:space="0" w:color="000000"/>
            </w:tcBorders>
            <w:shd w:val="clear" w:color="auto" w:fill="auto"/>
            <w:noWrap/>
            <w:vAlign w:val="center"/>
            <w:hideMark/>
          </w:tcPr>
          <w:p w14:paraId="06333AC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766256E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35ABE23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r w:rsidRPr="00AF1430">
              <w:rPr>
                <w:rFonts w:ascii="Calibri" w:hAnsi="Calibri" w:cs="Calibri"/>
                <w:color w:val="000000"/>
                <w:lang w:val="es-BO"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F1430">
              <w:rPr>
                <w:rFonts w:ascii="Calibri" w:hAnsi="Calibri" w:cs="Calibri"/>
                <w:color w:val="000000"/>
                <w:lang w:val="es-BO" w:eastAsia="es-BO"/>
              </w:rPr>
              <w:br/>
              <w:t>El Poliestireno deberá ser de E-1cm y deberá presentar características de resistencia al envejecimiento, aislante térmico, amortiguación de impactos y resistencia a la humedad</w:t>
            </w:r>
            <w:r w:rsidRPr="00AF1430">
              <w:rPr>
                <w:rFonts w:ascii="Calibri" w:hAnsi="Calibri" w:cs="Calibri"/>
                <w:color w:val="000000"/>
                <w:lang w:val="es-BO" w:eastAsia="es-BO"/>
              </w:rPr>
              <w:br/>
              <w:t>De manera previa a su instalación, una muestra del material a usarse en el proyecto, deberá ser puesto a consideración del Inspector de obra para su aprobación.</w:t>
            </w:r>
          </w:p>
        </w:tc>
      </w:tr>
      <w:tr w:rsidR="00AF1430" w:rsidRPr="00AF1430" w14:paraId="0155742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E3CAD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76</w:t>
            </w:r>
          </w:p>
        </w:tc>
        <w:tc>
          <w:tcPr>
            <w:tcW w:w="2952" w:type="dxa"/>
            <w:tcBorders>
              <w:top w:val="nil"/>
              <w:left w:val="nil"/>
              <w:bottom w:val="single" w:sz="4" w:space="0" w:color="000000"/>
              <w:right w:val="single" w:sz="4" w:space="0" w:color="000000"/>
            </w:tcBorders>
            <w:shd w:val="clear" w:color="auto" w:fill="auto"/>
            <w:noWrap/>
            <w:vAlign w:val="center"/>
            <w:hideMark/>
          </w:tcPr>
          <w:p w14:paraId="58E9EBF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210ECD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4FEAE4B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F1430">
              <w:rPr>
                <w:rFonts w:ascii="Calibri" w:hAnsi="Calibri" w:cs="Calibri"/>
                <w:color w:val="000000"/>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F1430">
              <w:rPr>
                <w:rFonts w:ascii="Calibri" w:hAnsi="Calibri" w:cs="Calibri"/>
                <w:color w:val="000000"/>
                <w:lang w:val="es-BO" w:eastAsia="es-BO"/>
              </w:rPr>
              <w:br/>
              <w:t xml:space="preserve">Los elementos de madera que constituyan los montantes y </w:t>
            </w:r>
            <w:r w:rsidRPr="00AF1430">
              <w:rPr>
                <w:rFonts w:ascii="Calibri" w:hAnsi="Calibri" w:cs="Calibri"/>
                <w:color w:val="000000"/>
                <w:lang w:val="es-BO" w:eastAsia="es-BO"/>
              </w:rPr>
              <w:lastRenderedPageBreak/>
              <w:t>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F1430">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1430">
              <w:rPr>
                <w:rFonts w:ascii="Calibri" w:hAnsi="Calibri" w:cs="Calibri"/>
                <w:color w:val="000000"/>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1430">
              <w:rPr>
                <w:rFonts w:ascii="Calibri" w:hAnsi="Calibri" w:cs="Calibri"/>
                <w:color w:val="000000"/>
                <w:lang w:val="es-BO"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F1430" w:rsidRPr="00AF1430" w14:paraId="4D3E310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56126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77</w:t>
            </w:r>
          </w:p>
        </w:tc>
        <w:tc>
          <w:tcPr>
            <w:tcW w:w="2952" w:type="dxa"/>
            <w:tcBorders>
              <w:top w:val="nil"/>
              <w:left w:val="nil"/>
              <w:bottom w:val="single" w:sz="4" w:space="0" w:color="000000"/>
              <w:right w:val="single" w:sz="4" w:space="0" w:color="000000"/>
            </w:tcBorders>
            <w:shd w:val="clear" w:color="auto" w:fill="auto"/>
            <w:noWrap/>
            <w:vAlign w:val="center"/>
            <w:hideMark/>
          </w:tcPr>
          <w:p w14:paraId="6F0CB42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5687DC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4AE494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F1430">
              <w:rPr>
                <w:rFonts w:ascii="Calibri" w:hAnsi="Calibri" w:cs="Calibri"/>
                <w:color w:val="000000"/>
                <w:lang w:val="es-BO"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w:t>
            </w:r>
            <w:r w:rsidRPr="00AF1430">
              <w:rPr>
                <w:rFonts w:ascii="Calibri" w:hAnsi="Calibri" w:cs="Calibri"/>
                <w:color w:val="000000"/>
                <w:lang w:val="es-BO" w:eastAsia="es-BO"/>
              </w:rPr>
              <w:lastRenderedPageBreak/>
              <w:t>la madera no presente defectos como nudos, ojos, rajaduras, astilladuras u otras irregularidades que afecten la estructura del ítem.</w:t>
            </w:r>
            <w:r w:rsidRPr="00AF1430">
              <w:rPr>
                <w:rFonts w:ascii="Calibri" w:hAnsi="Calibri" w:cs="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F1430">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1430">
              <w:rPr>
                <w:rFonts w:ascii="Calibri" w:hAnsi="Calibri" w:cs="Calibri"/>
                <w:color w:val="000000"/>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1430">
              <w:rPr>
                <w:rFonts w:ascii="Calibri" w:hAnsi="Calibri" w:cs="Calibri"/>
                <w:color w:val="000000"/>
                <w:lang w:val="es-BO"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F1430" w:rsidRPr="00AF1430" w14:paraId="6513241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EB227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78</w:t>
            </w:r>
          </w:p>
        </w:tc>
        <w:tc>
          <w:tcPr>
            <w:tcW w:w="2952" w:type="dxa"/>
            <w:tcBorders>
              <w:top w:val="nil"/>
              <w:left w:val="nil"/>
              <w:bottom w:val="single" w:sz="4" w:space="0" w:color="000000"/>
              <w:right w:val="single" w:sz="4" w:space="0" w:color="000000"/>
            </w:tcBorders>
            <w:shd w:val="clear" w:color="auto" w:fill="auto"/>
            <w:noWrap/>
            <w:vAlign w:val="center"/>
            <w:hideMark/>
          </w:tcPr>
          <w:p w14:paraId="0896426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077DC64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7F2C645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F1430" w:rsidRPr="00AF1430" w14:paraId="158B337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5B89C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79</w:t>
            </w:r>
          </w:p>
        </w:tc>
        <w:tc>
          <w:tcPr>
            <w:tcW w:w="2952" w:type="dxa"/>
            <w:tcBorders>
              <w:top w:val="nil"/>
              <w:left w:val="nil"/>
              <w:bottom w:val="single" w:sz="4" w:space="0" w:color="000000"/>
              <w:right w:val="single" w:sz="4" w:space="0" w:color="000000"/>
            </w:tcBorders>
            <w:shd w:val="clear" w:color="auto" w:fill="auto"/>
            <w:noWrap/>
            <w:vAlign w:val="center"/>
            <w:hideMark/>
          </w:tcPr>
          <w:p w14:paraId="14C061F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337B2B0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72F884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producto deberá ser de una marca reconocida y de primera calidad. Se exige que su suministro se realice en el envase original de fábrica, debidamente sellado para garantizar la autenticidad y calidad del contenido.</w:t>
            </w:r>
            <w:r w:rsidRPr="00AF1430">
              <w:rPr>
                <w:rFonts w:ascii="Calibri" w:hAnsi="Calibri" w:cs="Calibri"/>
                <w:color w:val="000000"/>
                <w:lang w:val="es-BO" w:eastAsia="es-BO"/>
              </w:rPr>
              <w:br/>
              <w:t xml:space="preserve">Este sellador específico se destinará al sellado de cañerías y accesorios, tanto plásticos como metálicos, utilizados para el </w:t>
            </w:r>
            <w:r w:rsidRPr="00AF1430">
              <w:rPr>
                <w:rFonts w:ascii="Calibri" w:hAnsi="Calibri" w:cs="Calibri"/>
                <w:color w:val="000000"/>
                <w:lang w:val="es-BO" w:eastAsia="es-BO"/>
              </w:rPr>
              <w:lastRenderedPageBreak/>
              <w:t>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F1430" w:rsidRPr="00AF1430" w14:paraId="3CB50477"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841BD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80</w:t>
            </w:r>
          </w:p>
        </w:tc>
        <w:tc>
          <w:tcPr>
            <w:tcW w:w="2952" w:type="dxa"/>
            <w:tcBorders>
              <w:top w:val="nil"/>
              <w:left w:val="nil"/>
              <w:bottom w:val="single" w:sz="4" w:space="0" w:color="000000"/>
              <w:right w:val="single" w:sz="4" w:space="0" w:color="000000"/>
            </w:tcBorders>
            <w:shd w:val="clear" w:color="auto" w:fill="auto"/>
            <w:noWrap/>
            <w:vAlign w:val="center"/>
            <w:hideMark/>
          </w:tcPr>
          <w:p w14:paraId="2CFED31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46F4459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LT</w:t>
            </w:r>
          </w:p>
        </w:tc>
        <w:tc>
          <w:tcPr>
            <w:tcW w:w="5286" w:type="dxa"/>
            <w:tcBorders>
              <w:top w:val="nil"/>
              <w:left w:val="nil"/>
              <w:bottom w:val="single" w:sz="4" w:space="0" w:color="000000"/>
              <w:right w:val="single" w:sz="4" w:space="0" w:color="000000"/>
            </w:tcBorders>
            <w:shd w:val="clear" w:color="auto" w:fill="auto"/>
            <w:vAlign w:val="center"/>
            <w:hideMark/>
          </w:tcPr>
          <w:p w14:paraId="241E627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Deberá sellar los poros y evitar que la resina de la pintura de acabado sea absorbida por la superficie. Deberá secarse al tacto en aproximadamente 12 minutos.</w:t>
            </w:r>
            <w:r w:rsidRPr="00AF1430">
              <w:rPr>
                <w:rFonts w:ascii="Calibri" w:hAnsi="Calibri" w:cs="Calibri"/>
                <w:color w:val="000000"/>
                <w:lang w:val="es-BO" w:eastAsia="es-BO"/>
              </w:rPr>
              <w:br/>
              <w:t xml:space="preserve">Será usado para el sellado de superficies de concreto, yeso y estuco que tendrán como acabado pinturas Látex o sintética. </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013477A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7925C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81</w:t>
            </w:r>
          </w:p>
        </w:tc>
        <w:tc>
          <w:tcPr>
            <w:tcW w:w="2952" w:type="dxa"/>
            <w:tcBorders>
              <w:top w:val="nil"/>
              <w:left w:val="nil"/>
              <w:bottom w:val="single" w:sz="4" w:space="0" w:color="000000"/>
              <w:right w:val="single" w:sz="4" w:space="0" w:color="000000"/>
            </w:tcBorders>
            <w:shd w:val="clear" w:color="auto" w:fill="auto"/>
            <w:noWrap/>
            <w:vAlign w:val="center"/>
            <w:hideMark/>
          </w:tcPr>
          <w:p w14:paraId="4DAAB68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92A441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582424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AF1430">
              <w:rPr>
                <w:rFonts w:ascii="Calibri" w:hAnsi="Calibri" w:cs="Calibri"/>
                <w:color w:val="000000"/>
                <w:lang w:val="es-BO" w:eastAsia="es-BO"/>
              </w:rPr>
              <w:br/>
              <w:t>CARACTERÍSTICAS</w:t>
            </w:r>
            <w:r w:rsidRPr="00AF1430">
              <w:rPr>
                <w:rFonts w:ascii="Calibri" w:hAnsi="Calibri" w:cs="Calibri"/>
                <w:color w:val="000000"/>
                <w:lang w:val="es-BO" w:eastAsia="es-BO"/>
              </w:rPr>
              <w:br/>
              <w:t>1 1/4" Desagüe Lavatorio con Cola PVC y Tapón</w:t>
            </w:r>
            <w:r w:rsidRPr="00AF1430">
              <w:rPr>
                <w:rFonts w:ascii="Calibri" w:hAnsi="Calibri" w:cs="Calibri"/>
                <w:color w:val="000000"/>
                <w:lang w:val="es-BO" w:eastAsia="es-BO"/>
              </w:rPr>
              <w:br/>
              <w:t>Gran resistencia a la humedad, aunque son vulnerables a los ácidos</w:t>
            </w:r>
            <w:r w:rsidRPr="00AF1430">
              <w:rPr>
                <w:rFonts w:ascii="Calibri" w:hAnsi="Calibri" w:cs="Calibri"/>
                <w:color w:val="000000"/>
                <w:lang w:val="es-BO" w:eastAsia="es-BO"/>
              </w:rPr>
              <w:br/>
              <w:t>Sifón Lavatorio 1 1/4'</w:t>
            </w:r>
            <w:r w:rsidRPr="00AF1430">
              <w:rPr>
                <w:rFonts w:ascii="Calibri" w:hAnsi="Calibri" w:cs="Calibri"/>
                <w:color w:val="000000"/>
                <w:lang w:val="es-BO" w:eastAsia="es-BO"/>
              </w:rPr>
              <w:br/>
              <w:t xml:space="preserve">Salida Recta 32 mm </w:t>
            </w:r>
            <w:r w:rsidRPr="00AF1430">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055B2ED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E00D4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82</w:t>
            </w:r>
          </w:p>
        </w:tc>
        <w:tc>
          <w:tcPr>
            <w:tcW w:w="2952" w:type="dxa"/>
            <w:tcBorders>
              <w:top w:val="nil"/>
              <w:left w:val="nil"/>
              <w:bottom w:val="single" w:sz="4" w:space="0" w:color="000000"/>
              <w:right w:val="single" w:sz="4" w:space="0" w:color="000000"/>
            </w:tcBorders>
            <w:shd w:val="clear" w:color="auto" w:fill="auto"/>
            <w:noWrap/>
            <w:vAlign w:val="center"/>
            <w:hideMark/>
          </w:tcPr>
          <w:p w14:paraId="326B1A9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51E6F89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4DB1FA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AF1430">
              <w:rPr>
                <w:rFonts w:ascii="Calibri" w:hAnsi="Calibri" w:cs="Calibri"/>
                <w:color w:val="000000"/>
                <w:lang w:val="es-BO" w:eastAsia="es-BO"/>
              </w:rPr>
              <w:br/>
              <w:t>CARACTERÍSTICAS</w:t>
            </w:r>
            <w:r w:rsidRPr="00AF1430">
              <w:rPr>
                <w:rFonts w:ascii="Calibri" w:hAnsi="Calibri" w:cs="Calibri"/>
                <w:color w:val="000000"/>
                <w:lang w:val="es-BO" w:eastAsia="es-BO"/>
              </w:rPr>
              <w:br/>
              <w:t>1 1/4" Desagüe Lavatorio con Cola PVC y Tapón</w:t>
            </w:r>
            <w:r w:rsidRPr="00AF1430">
              <w:rPr>
                <w:rFonts w:ascii="Calibri" w:hAnsi="Calibri" w:cs="Calibri"/>
                <w:color w:val="000000"/>
                <w:lang w:val="es-BO" w:eastAsia="es-BO"/>
              </w:rPr>
              <w:br/>
              <w:t>Gran resistencia a la humedad, aunque son vulnerables a los ácidos</w:t>
            </w:r>
            <w:r w:rsidRPr="00AF1430">
              <w:rPr>
                <w:rFonts w:ascii="Calibri" w:hAnsi="Calibri" w:cs="Calibri"/>
                <w:color w:val="000000"/>
                <w:lang w:val="es-BO" w:eastAsia="es-BO"/>
              </w:rPr>
              <w:br/>
              <w:t>Sifón Lavatorio 1 1/4'</w:t>
            </w:r>
            <w:r w:rsidRPr="00AF1430">
              <w:rPr>
                <w:rFonts w:ascii="Calibri" w:hAnsi="Calibri" w:cs="Calibri"/>
                <w:color w:val="000000"/>
                <w:lang w:val="es-BO" w:eastAsia="es-BO"/>
              </w:rPr>
              <w:br/>
              <w:t xml:space="preserve">Salida Recta 32 mm </w:t>
            </w:r>
            <w:r w:rsidRPr="00AF1430">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AF1430">
              <w:rPr>
                <w:rFonts w:ascii="Calibri" w:hAnsi="Calibri" w:cs="Calibri"/>
                <w:color w:val="000000"/>
                <w:lang w:val="es-BO" w:eastAsia="es-BO"/>
              </w:rPr>
              <w:br/>
              <w:t>La Entidad Ejecutora deberá garantizar que el material de referencia sea de buena calidad y de marca.</w:t>
            </w:r>
          </w:p>
        </w:tc>
      </w:tr>
      <w:tr w:rsidR="00AF1430" w:rsidRPr="00AF1430" w14:paraId="3982CE8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621367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83</w:t>
            </w:r>
          </w:p>
        </w:tc>
        <w:tc>
          <w:tcPr>
            <w:tcW w:w="2952" w:type="dxa"/>
            <w:tcBorders>
              <w:top w:val="nil"/>
              <w:left w:val="nil"/>
              <w:bottom w:val="single" w:sz="4" w:space="0" w:color="000000"/>
              <w:right w:val="single" w:sz="4" w:space="0" w:color="000000"/>
            </w:tcBorders>
            <w:shd w:val="clear" w:color="auto" w:fill="auto"/>
            <w:noWrap/>
            <w:vAlign w:val="center"/>
            <w:hideMark/>
          </w:tcPr>
          <w:p w14:paraId="133341D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071509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62E4E6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Rosquilla Metálica que mantiene su forma en altas temperaturas y permite una conducción eléctrica óptima. Contacto metálico central aislado de la rosquilla y destinado para la línea de fuerza (Fase) en circuitos monofásicos (125 </w:t>
            </w:r>
            <w:r w:rsidRPr="00AF1430">
              <w:rPr>
                <w:rFonts w:ascii="Calibri" w:hAnsi="Calibri" w:cs="Calibri"/>
                <w:color w:val="000000"/>
                <w:lang w:val="es-BO" w:eastAsia="es-BO"/>
              </w:rPr>
              <w:lastRenderedPageBreak/>
              <w:t>VAC). Tornillos para sujeción de cables de alimentación eléctrica, compatibles con destornilladores planos o estrella.  Tensión nominal (VN): 125 / 250V~.</w:t>
            </w:r>
            <w:r w:rsidRPr="00AF1430">
              <w:rPr>
                <w:rFonts w:ascii="Calibri" w:hAnsi="Calibri" w:cs="Calibri"/>
                <w:color w:val="000000"/>
                <w:lang w:val="es-BO" w:eastAsia="es-BO"/>
              </w:rPr>
              <w:br/>
              <w:t>– Corriente nominal (IN): 4A.</w:t>
            </w:r>
            <w:r w:rsidRPr="00AF1430">
              <w:rPr>
                <w:rFonts w:ascii="Calibri" w:hAnsi="Calibri" w:cs="Calibri"/>
                <w:color w:val="000000"/>
                <w:lang w:val="es-BO"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Conectores tipo bornera que permiten la conexión de cables conductores hasta calibre #12 AWG tanto cable sólido y como cable flexible.</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7D28C737"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3A470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84</w:t>
            </w:r>
          </w:p>
        </w:tc>
        <w:tc>
          <w:tcPr>
            <w:tcW w:w="2952" w:type="dxa"/>
            <w:tcBorders>
              <w:top w:val="nil"/>
              <w:left w:val="nil"/>
              <w:bottom w:val="single" w:sz="4" w:space="0" w:color="000000"/>
              <w:right w:val="single" w:sz="4" w:space="0" w:color="000000"/>
            </w:tcBorders>
            <w:shd w:val="clear" w:color="auto" w:fill="auto"/>
            <w:noWrap/>
            <w:vAlign w:val="center"/>
            <w:hideMark/>
          </w:tcPr>
          <w:p w14:paraId="58C452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EA597D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GLB</w:t>
            </w:r>
          </w:p>
        </w:tc>
        <w:tc>
          <w:tcPr>
            <w:tcW w:w="5286" w:type="dxa"/>
            <w:tcBorders>
              <w:top w:val="nil"/>
              <w:left w:val="nil"/>
              <w:bottom w:val="single" w:sz="4" w:space="0" w:color="000000"/>
              <w:right w:val="single" w:sz="4" w:space="0" w:color="000000"/>
            </w:tcBorders>
            <w:shd w:val="clear" w:color="auto" w:fill="auto"/>
            <w:vAlign w:val="center"/>
            <w:hideMark/>
          </w:tcPr>
          <w:p w14:paraId="31BEBB6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F1430">
              <w:rPr>
                <w:rFonts w:ascii="Calibri" w:hAnsi="Calibri" w:cs="Calibri"/>
                <w:color w:val="000000"/>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AF1430">
              <w:rPr>
                <w:rFonts w:ascii="Calibri" w:hAnsi="Calibri" w:cs="Calibri"/>
                <w:color w:val="000000"/>
                <w:lang w:val="es-BO" w:eastAsia="es-BO"/>
              </w:rPr>
              <w:br/>
              <w:t>Las características que debe cumplir:</w:t>
            </w:r>
            <w:r w:rsidRPr="00AF1430">
              <w:rPr>
                <w:rFonts w:ascii="Calibri" w:hAnsi="Calibri" w:cs="Calibri"/>
                <w:color w:val="000000"/>
                <w:lang w:val="es-BO" w:eastAsia="es-BO"/>
              </w:rPr>
              <w:br/>
              <w:t xml:space="preserve">• Capa externa negra, con protección UV </w:t>
            </w:r>
            <w:r w:rsidRPr="00AF1430">
              <w:rPr>
                <w:rFonts w:ascii="Calibri" w:hAnsi="Calibri" w:cs="Calibri"/>
                <w:color w:val="000000"/>
                <w:lang w:val="es-BO" w:eastAsia="es-BO"/>
              </w:rPr>
              <w:br/>
              <w:t>• Capa interna que impidan la proliferación de bacterias, algas, hongos y esporas</w:t>
            </w:r>
            <w:r w:rsidRPr="00AF1430">
              <w:rPr>
                <w:rFonts w:ascii="Calibri" w:hAnsi="Calibri" w:cs="Calibri"/>
                <w:color w:val="000000"/>
                <w:lang w:val="es-BO" w:eastAsia="es-BO"/>
              </w:rPr>
              <w:br/>
              <w:t xml:space="preserve">•  Tapa de fácil acceso y sellado </w:t>
            </w:r>
            <w:r w:rsidRPr="00AF1430">
              <w:rPr>
                <w:rFonts w:ascii="Calibri" w:hAnsi="Calibri" w:cs="Calibri"/>
                <w:color w:val="000000"/>
                <w:lang w:val="es-BO" w:eastAsia="es-BO"/>
              </w:rPr>
              <w:br/>
              <w:t xml:space="preserve">• Material insípido, atoxico e higiénico </w:t>
            </w:r>
            <w:r w:rsidRPr="00AF1430">
              <w:rPr>
                <w:rFonts w:ascii="Calibri" w:hAnsi="Calibri" w:cs="Calibri"/>
                <w:color w:val="000000"/>
                <w:lang w:val="es-BO" w:eastAsia="es-BO"/>
              </w:rPr>
              <w:br/>
              <w:t xml:space="preserve">Una vez instalados los artefactos, se realizarán las pruebas finales para verificar el correcto funcionamiento de todos y cada uno de los artefactos instalados,  </w:t>
            </w:r>
            <w:r w:rsidRPr="00AF1430">
              <w:rPr>
                <w:rFonts w:ascii="Calibri" w:hAnsi="Calibri" w:cs="Calibri"/>
                <w:color w:val="000000"/>
                <w:lang w:val="es-BO" w:eastAsia="es-BO"/>
              </w:rPr>
              <w:br/>
              <w:t xml:space="preserve">La Entidad Ejecutora deberá garantizar que el material de referencia sea de buena calidad y de marca reconocida. </w:t>
            </w:r>
          </w:p>
        </w:tc>
      </w:tr>
      <w:tr w:rsidR="00AF1430" w:rsidRPr="00AF1430" w14:paraId="648D8BB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6F96E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85</w:t>
            </w:r>
          </w:p>
        </w:tc>
        <w:tc>
          <w:tcPr>
            <w:tcW w:w="2952" w:type="dxa"/>
            <w:tcBorders>
              <w:top w:val="nil"/>
              <w:left w:val="nil"/>
              <w:bottom w:val="single" w:sz="4" w:space="0" w:color="000000"/>
              <w:right w:val="single" w:sz="4" w:space="0" w:color="000000"/>
            </w:tcBorders>
            <w:shd w:val="clear" w:color="auto" w:fill="auto"/>
            <w:noWrap/>
            <w:vAlign w:val="center"/>
            <w:hideMark/>
          </w:tcPr>
          <w:p w14:paraId="73FCAA3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3F1B678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95ECA8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AF1430">
              <w:rPr>
                <w:rFonts w:ascii="Calibri" w:hAnsi="Calibri" w:cs="Calibri"/>
                <w:color w:val="000000"/>
                <w:lang w:val="es-BO" w:eastAsia="es-BO"/>
              </w:rPr>
              <w:br/>
              <w:t>Material de Policloruro de Vinilo (PVC) de 1/2", deberá cumplir con las siguientes normas: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AF1430" w:rsidRPr="00AF1430" w14:paraId="464FAF8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36CFE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86</w:t>
            </w:r>
          </w:p>
        </w:tc>
        <w:tc>
          <w:tcPr>
            <w:tcW w:w="2952" w:type="dxa"/>
            <w:tcBorders>
              <w:top w:val="nil"/>
              <w:left w:val="nil"/>
              <w:bottom w:val="single" w:sz="4" w:space="0" w:color="000000"/>
              <w:right w:val="single" w:sz="4" w:space="0" w:color="000000"/>
            </w:tcBorders>
            <w:shd w:val="clear" w:color="auto" w:fill="auto"/>
            <w:noWrap/>
            <w:vAlign w:val="center"/>
            <w:hideMark/>
          </w:tcPr>
          <w:p w14:paraId="42D3205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388BBB3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39AD7A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AF1430">
              <w:rPr>
                <w:rFonts w:ascii="Calibri" w:hAnsi="Calibri" w:cs="Calibri"/>
                <w:color w:val="000000"/>
                <w:lang w:val="es-BO" w:eastAsia="es-BO"/>
              </w:rPr>
              <w:br/>
              <w:t>Material de Policloruro de Vinilo (PVC) de 2", deberá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AF1430" w:rsidRPr="00AF1430" w14:paraId="4FB38AFC"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0DBF0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87</w:t>
            </w:r>
          </w:p>
        </w:tc>
        <w:tc>
          <w:tcPr>
            <w:tcW w:w="2952" w:type="dxa"/>
            <w:tcBorders>
              <w:top w:val="nil"/>
              <w:left w:val="nil"/>
              <w:bottom w:val="single" w:sz="4" w:space="0" w:color="000000"/>
              <w:right w:val="single" w:sz="4" w:space="0" w:color="000000"/>
            </w:tcBorders>
            <w:shd w:val="clear" w:color="auto" w:fill="auto"/>
            <w:noWrap/>
            <w:vAlign w:val="center"/>
            <w:hideMark/>
          </w:tcPr>
          <w:p w14:paraId="7C6692C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61B079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5FFC19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F1430" w:rsidRPr="00AF1430" w14:paraId="631FBA01"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E7D56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88</w:t>
            </w:r>
          </w:p>
        </w:tc>
        <w:tc>
          <w:tcPr>
            <w:tcW w:w="2952" w:type="dxa"/>
            <w:tcBorders>
              <w:top w:val="nil"/>
              <w:left w:val="nil"/>
              <w:bottom w:val="single" w:sz="4" w:space="0" w:color="000000"/>
              <w:right w:val="single" w:sz="4" w:space="0" w:color="000000"/>
            </w:tcBorders>
            <w:shd w:val="clear" w:color="auto" w:fill="auto"/>
            <w:noWrap/>
            <w:vAlign w:val="center"/>
            <w:hideMark/>
          </w:tcPr>
          <w:p w14:paraId="19F3249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1FD0847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1D766C2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AF1430">
              <w:rPr>
                <w:rFonts w:ascii="Calibri" w:hAnsi="Calibri" w:cs="Calibri"/>
                <w:color w:val="000000"/>
                <w:lang w:val="es-BO" w:eastAsia="es-BO"/>
              </w:rPr>
              <w:br/>
              <w:t>Material de Policloruro de Vinilo (PVC) de 4" a 2", deberá cumplir con las siguientes normas:</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AF1430" w:rsidRPr="00AF1430" w14:paraId="16D763CA"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FAE2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89</w:t>
            </w:r>
          </w:p>
        </w:tc>
        <w:tc>
          <w:tcPr>
            <w:tcW w:w="2952" w:type="dxa"/>
            <w:tcBorders>
              <w:top w:val="nil"/>
              <w:left w:val="nil"/>
              <w:bottom w:val="single" w:sz="4" w:space="0" w:color="000000"/>
              <w:right w:val="single" w:sz="4" w:space="0" w:color="000000"/>
            </w:tcBorders>
            <w:shd w:val="clear" w:color="auto" w:fill="auto"/>
            <w:noWrap/>
            <w:vAlign w:val="center"/>
            <w:hideMark/>
          </w:tcPr>
          <w:p w14:paraId="6738D65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0A8304E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F60923F"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Cinta adhesiva que se coloca en las roscas y juntas de unión para evitar fugas en las tuberías.</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AF1430">
              <w:rPr>
                <w:rFonts w:ascii="Calibri" w:hAnsi="Calibri" w:cs="Calibri"/>
                <w:color w:val="000000"/>
                <w:lang w:val="es-BO" w:eastAsia="es-BO"/>
              </w:rPr>
              <w:br/>
              <w:t>Tamaño de 3/4"</w:t>
            </w:r>
          </w:p>
        </w:tc>
      </w:tr>
      <w:tr w:rsidR="00AF1430" w:rsidRPr="00AF1430" w14:paraId="4DA4856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1BFB3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90</w:t>
            </w:r>
          </w:p>
        </w:tc>
        <w:tc>
          <w:tcPr>
            <w:tcW w:w="2952" w:type="dxa"/>
            <w:tcBorders>
              <w:top w:val="nil"/>
              <w:left w:val="nil"/>
              <w:bottom w:val="single" w:sz="4" w:space="0" w:color="000000"/>
              <w:right w:val="single" w:sz="4" w:space="0" w:color="000000"/>
            </w:tcBorders>
            <w:shd w:val="clear" w:color="auto" w:fill="auto"/>
            <w:noWrap/>
            <w:vAlign w:val="center"/>
            <w:hideMark/>
          </w:tcPr>
          <w:p w14:paraId="2C8288F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26CC2BF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01C069B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1430">
              <w:rPr>
                <w:rFonts w:ascii="Calibri" w:hAnsi="Calibri" w:cs="Calibri"/>
                <w:color w:val="000000"/>
                <w:lang w:val="es-BO" w:eastAsia="es-BO"/>
              </w:rPr>
              <w:br/>
              <w:t>Vida mecánica 20.000 maniobras</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20A6A99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9E4D7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91</w:t>
            </w:r>
          </w:p>
        </w:tc>
        <w:tc>
          <w:tcPr>
            <w:tcW w:w="2952" w:type="dxa"/>
            <w:tcBorders>
              <w:top w:val="nil"/>
              <w:left w:val="nil"/>
              <w:bottom w:val="single" w:sz="4" w:space="0" w:color="000000"/>
              <w:right w:val="single" w:sz="4" w:space="0" w:color="000000"/>
            </w:tcBorders>
            <w:shd w:val="clear" w:color="auto" w:fill="auto"/>
            <w:noWrap/>
            <w:vAlign w:val="center"/>
            <w:hideMark/>
          </w:tcPr>
          <w:p w14:paraId="430E6336"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A00E31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2F13AB7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Numero de polos: 2; Interruptor Llave Térmica Bipolar Peso 0.65 kg; Dimensiones 20 × 20 × 5 cm; Marca: Reconocida</w:t>
            </w:r>
            <w:r w:rsidRPr="00AF1430">
              <w:rPr>
                <w:rFonts w:ascii="Calibri" w:hAnsi="Calibri" w:cs="Calibri"/>
                <w:color w:val="000000"/>
                <w:lang w:val="es-BO" w:eastAsia="es-BO"/>
              </w:rPr>
              <w:br/>
              <w:t xml:space="preserve">Línea bipolar; Material PVC; Amperaje: 2×25; </w:t>
            </w:r>
            <w:r w:rsidRPr="00AF1430">
              <w:rPr>
                <w:rFonts w:ascii="Calibri" w:hAnsi="Calibri" w:cs="Calibri"/>
                <w:color w:val="000000"/>
                <w:lang w:val="es-BO" w:eastAsia="es-BO"/>
              </w:rPr>
              <w:br/>
              <w:t>Cantidad de módulos: 1</w:t>
            </w:r>
            <w:r w:rsidRPr="00AF1430">
              <w:rPr>
                <w:rFonts w:ascii="Calibri" w:hAnsi="Calibri" w:cs="Calibri"/>
                <w:color w:val="000000"/>
                <w:lang w:val="es-BO" w:eastAsia="es-BO"/>
              </w:rPr>
              <w:br/>
              <w:t>Corriente nominal: 25 A; SKU 6566</w:t>
            </w:r>
            <w:r w:rsidRPr="00AF1430">
              <w:rPr>
                <w:rFonts w:ascii="Calibri" w:hAnsi="Calibri" w:cs="Calibri"/>
                <w:color w:val="000000"/>
                <w:lang w:val="es-BO" w:eastAsia="es-BO"/>
              </w:rPr>
              <w:br/>
              <w:t>Unidades por paquete: 1</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1ED6B79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C59F4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92</w:t>
            </w:r>
          </w:p>
        </w:tc>
        <w:tc>
          <w:tcPr>
            <w:tcW w:w="2952" w:type="dxa"/>
            <w:tcBorders>
              <w:top w:val="nil"/>
              <w:left w:val="nil"/>
              <w:bottom w:val="single" w:sz="4" w:space="0" w:color="000000"/>
              <w:right w:val="single" w:sz="4" w:space="0" w:color="000000"/>
            </w:tcBorders>
            <w:shd w:val="clear" w:color="auto" w:fill="auto"/>
            <w:noWrap/>
            <w:vAlign w:val="center"/>
            <w:hideMark/>
          </w:tcPr>
          <w:p w14:paraId="1C7C96A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72AC440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55BBC08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Capacidad de Ruptura: 3 KA; Curva: C; Polos: 2P; Bornes para cables hasta: hasta 16mm; Frecuencia : 50/60Hz; Amperaje: 2×32; Línea: Sicalimit; Tipo: Mando y Protección; Montaje: Riel Din; Tensión: 230v; SKU: 01SIC04115; Unidad de medida: C/U; Marca: Reconocida</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 xml:space="preserve">Un interruptor termo magnético o llave térmica, es un </w:t>
            </w:r>
            <w:r w:rsidRPr="00AF1430">
              <w:rPr>
                <w:rFonts w:ascii="Calibri" w:hAnsi="Calibri" w:cs="Calibri"/>
                <w:color w:val="000000"/>
                <w:lang w:val="es-BO" w:eastAsia="es-BO"/>
              </w:rPr>
              <w:lastRenderedPageBreak/>
              <w:t>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4E06DD1F"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4EEC6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93</w:t>
            </w:r>
          </w:p>
        </w:tc>
        <w:tc>
          <w:tcPr>
            <w:tcW w:w="2952" w:type="dxa"/>
            <w:tcBorders>
              <w:top w:val="nil"/>
              <w:left w:val="nil"/>
              <w:bottom w:val="single" w:sz="4" w:space="0" w:color="000000"/>
              <w:right w:val="single" w:sz="4" w:space="0" w:color="000000"/>
            </w:tcBorders>
            <w:shd w:val="clear" w:color="auto" w:fill="auto"/>
            <w:noWrap/>
            <w:vAlign w:val="center"/>
            <w:hideMark/>
          </w:tcPr>
          <w:p w14:paraId="24D1357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08FCF99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BFFC3C9"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Deberá ser de primera calidad y marca conocida, los tomacorrientes deberán ser bipolares con una capacidad mínima nominal de 10 amperios/250 voltios.</w:t>
            </w:r>
            <w:r w:rsidRPr="00AF1430">
              <w:rPr>
                <w:rFonts w:ascii="Calibri" w:hAnsi="Calibri" w:cs="Calibri"/>
                <w:color w:val="000000"/>
                <w:lang w:val="es-BO" w:eastAsia="es-BO"/>
              </w:rPr>
              <w:br/>
              <w:t>La superficie del accesorio deberá ser lisa y libre de grietas, fisuras y otros defectos que alteren su calidad.</w:t>
            </w:r>
            <w:r w:rsidRPr="00AF1430">
              <w:rPr>
                <w:rFonts w:ascii="Calibri" w:hAnsi="Calibri" w:cs="Calibri"/>
                <w:color w:val="000000"/>
                <w:lang w:val="es-BO" w:eastAsia="es-BO"/>
              </w:rPr>
              <w:br/>
            </w:r>
          </w:p>
        </w:tc>
      </w:tr>
      <w:tr w:rsidR="00AF1430" w:rsidRPr="00AF1430" w14:paraId="291909E6"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5DC5B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94</w:t>
            </w:r>
          </w:p>
        </w:tc>
        <w:tc>
          <w:tcPr>
            <w:tcW w:w="2952" w:type="dxa"/>
            <w:tcBorders>
              <w:top w:val="nil"/>
              <w:left w:val="nil"/>
              <w:bottom w:val="single" w:sz="4" w:space="0" w:color="000000"/>
              <w:right w:val="single" w:sz="4" w:space="0" w:color="000000"/>
            </w:tcBorders>
            <w:shd w:val="clear" w:color="auto" w:fill="auto"/>
            <w:noWrap/>
            <w:vAlign w:val="center"/>
            <w:hideMark/>
          </w:tcPr>
          <w:p w14:paraId="4076634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8CA9EF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30402D5D"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AF1430" w:rsidRPr="00AF1430" w14:paraId="340203BF"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9D907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95</w:t>
            </w:r>
          </w:p>
        </w:tc>
        <w:tc>
          <w:tcPr>
            <w:tcW w:w="2952" w:type="dxa"/>
            <w:tcBorders>
              <w:top w:val="nil"/>
              <w:left w:val="nil"/>
              <w:bottom w:val="single" w:sz="4" w:space="0" w:color="000000"/>
              <w:right w:val="single" w:sz="4" w:space="0" w:color="000000"/>
            </w:tcBorders>
            <w:shd w:val="clear" w:color="auto" w:fill="auto"/>
            <w:noWrap/>
            <w:vAlign w:val="center"/>
            <w:hideMark/>
          </w:tcPr>
          <w:p w14:paraId="77BC5C9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103885D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37253B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F1430">
              <w:rPr>
                <w:rFonts w:ascii="Calibri" w:hAnsi="Calibri" w:cs="Calibri"/>
                <w:color w:val="000000"/>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F1430">
              <w:rPr>
                <w:rFonts w:ascii="Calibri" w:hAnsi="Calibri" w:cs="Calibri"/>
                <w:color w:val="000000"/>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F1430">
              <w:rPr>
                <w:rFonts w:ascii="Calibri" w:hAnsi="Calibri" w:cs="Calibri"/>
                <w:color w:val="000000"/>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F1430" w:rsidRPr="00AF1430" w14:paraId="70C922BE"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68AA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96</w:t>
            </w:r>
          </w:p>
        </w:tc>
        <w:tc>
          <w:tcPr>
            <w:tcW w:w="2952" w:type="dxa"/>
            <w:tcBorders>
              <w:top w:val="nil"/>
              <w:left w:val="nil"/>
              <w:bottom w:val="single" w:sz="4" w:space="0" w:color="000000"/>
              <w:right w:val="single" w:sz="4" w:space="0" w:color="000000"/>
            </w:tcBorders>
            <w:shd w:val="clear" w:color="auto" w:fill="auto"/>
            <w:noWrap/>
            <w:vAlign w:val="center"/>
            <w:hideMark/>
          </w:tcPr>
          <w:p w14:paraId="2F131C5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0B32008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184A2DB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1/2”. Cuya principal aplicación se da en Instalaciones sanitarias. </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xml:space="preserve">Material de Policloruro de Vinilo (PVC) de 1/2", los tubos deben tener las siguientes características: </w:t>
            </w:r>
            <w:r w:rsidRPr="00AF1430">
              <w:rPr>
                <w:rFonts w:ascii="Calibri" w:hAnsi="Calibri" w:cs="Calibri"/>
                <w:color w:val="000000"/>
                <w:lang w:val="es-BO" w:eastAsia="es-BO"/>
              </w:rPr>
              <w:br/>
            </w:r>
            <w:r w:rsidRPr="00AF1430">
              <w:rPr>
                <w:rFonts w:ascii="Calibri" w:hAnsi="Calibri" w:cs="Calibri"/>
                <w:color w:val="000000"/>
                <w:lang w:val="es-BO" w:eastAsia="es-BO"/>
              </w:rPr>
              <w:lastRenderedPageBreak/>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Las juntas serán del Tipo campana – espiga</w:t>
            </w:r>
            <w:r w:rsidRPr="00AF1430">
              <w:rPr>
                <w:rFonts w:ascii="Calibri" w:hAnsi="Calibri" w:cs="Calibri"/>
                <w:color w:val="000000"/>
                <w:lang w:val="es-BO" w:eastAsia="es-BO"/>
              </w:rPr>
              <w:br/>
              <w:t>Las tuberías de PVC deberán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1430" w:rsidRPr="00AF1430" w14:paraId="32C07FB5"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46BB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97</w:t>
            </w:r>
          </w:p>
        </w:tc>
        <w:tc>
          <w:tcPr>
            <w:tcW w:w="2952" w:type="dxa"/>
            <w:tcBorders>
              <w:top w:val="nil"/>
              <w:left w:val="nil"/>
              <w:bottom w:val="single" w:sz="4" w:space="0" w:color="000000"/>
              <w:right w:val="single" w:sz="4" w:space="0" w:color="000000"/>
            </w:tcBorders>
            <w:shd w:val="clear" w:color="auto" w:fill="auto"/>
            <w:noWrap/>
            <w:vAlign w:val="center"/>
            <w:hideMark/>
          </w:tcPr>
          <w:p w14:paraId="0798B27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0803EBE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197EDBB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Material de Poli cloruro de Vinilo (PVC), los tubos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 Las juntas serán del Tipo campana – espiga.</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Las tuberías de PVC y sus accesorios deberán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La Entidad Ejecutora deberá garantizar que el material de referencia sea de buena calidad y de marca reconocida.</w:t>
            </w:r>
          </w:p>
        </w:tc>
      </w:tr>
      <w:tr w:rsidR="00AF1430" w:rsidRPr="00AF1430" w14:paraId="25B6FB2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F016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98</w:t>
            </w:r>
          </w:p>
        </w:tc>
        <w:tc>
          <w:tcPr>
            <w:tcW w:w="2952" w:type="dxa"/>
            <w:tcBorders>
              <w:top w:val="nil"/>
              <w:left w:val="nil"/>
              <w:bottom w:val="single" w:sz="4" w:space="0" w:color="000000"/>
              <w:right w:val="single" w:sz="4" w:space="0" w:color="000000"/>
            </w:tcBorders>
            <w:shd w:val="clear" w:color="auto" w:fill="auto"/>
            <w:noWrap/>
            <w:vAlign w:val="center"/>
            <w:hideMark/>
          </w:tcPr>
          <w:p w14:paraId="1E972FA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290AE34B"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21BE89BE" w14:textId="77777777" w:rsidR="00AF1430" w:rsidRPr="00AF1430" w:rsidRDefault="00AF1430" w:rsidP="00AF1430">
            <w:pPr>
              <w:spacing w:after="240"/>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2”. Cuya principal aplicación se da en Instalaciones sanitarias. </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xml:space="preserve">Material de Policloruro de Vinilo (PVC) de 2", los tubos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Las juntas serán del Tipo campana – espiga</w:t>
            </w:r>
            <w:r w:rsidRPr="00AF1430">
              <w:rPr>
                <w:rFonts w:ascii="Calibri" w:hAnsi="Calibri" w:cs="Calibri"/>
                <w:color w:val="000000"/>
                <w:lang w:val="es-BO" w:eastAsia="es-BO"/>
              </w:rPr>
              <w:br/>
              <w:t>Las tuberías de PVC deberán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 xml:space="preserve">La tubería de PVC deberá almacenarse sobre soportes adecuados y apilarse en alturas no mayores a 1.50 m. especialmente si la temperatura ambiente es elevada, pues </w:t>
            </w:r>
            <w:r w:rsidRPr="00AF1430">
              <w:rPr>
                <w:rFonts w:ascii="Calibri" w:hAnsi="Calibri" w:cs="Calibri"/>
                <w:color w:val="000000"/>
                <w:lang w:val="es-BO" w:eastAsia="es-BO"/>
              </w:rPr>
              <w:lastRenderedPageBreak/>
              <w:t>camadas inferiores podrían deformarse. No se las deberán tener expuestas al sol por periodos prolongados.</w:t>
            </w:r>
          </w:p>
        </w:tc>
      </w:tr>
      <w:tr w:rsidR="00AF1430" w:rsidRPr="00AF1430" w14:paraId="1E28133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CE5C7C"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99</w:t>
            </w:r>
          </w:p>
        </w:tc>
        <w:tc>
          <w:tcPr>
            <w:tcW w:w="2952" w:type="dxa"/>
            <w:tcBorders>
              <w:top w:val="nil"/>
              <w:left w:val="nil"/>
              <w:bottom w:val="single" w:sz="4" w:space="0" w:color="000000"/>
              <w:right w:val="single" w:sz="4" w:space="0" w:color="000000"/>
            </w:tcBorders>
            <w:shd w:val="clear" w:color="auto" w:fill="auto"/>
            <w:noWrap/>
            <w:vAlign w:val="center"/>
            <w:hideMark/>
          </w:tcPr>
          <w:p w14:paraId="42BF064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35605D6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4CEC3E8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3”. Cuya principal aplicación se da en Instalaciones hidráulicas. </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xml:space="preserve">Material de Policloruro de Vinilo (PVC) de 3", los tubos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Las juntas serán del Tipo campana – espiga</w:t>
            </w:r>
            <w:r w:rsidRPr="00AF1430">
              <w:rPr>
                <w:rFonts w:ascii="Calibri" w:hAnsi="Calibri" w:cs="Calibri"/>
                <w:color w:val="000000"/>
                <w:lang w:val="es-BO" w:eastAsia="es-BO"/>
              </w:rPr>
              <w:br/>
              <w:t>Las tuberías de PVC deberán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1430" w:rsidRPr="00AF1430" w14:paraId="3A5A2843"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761215"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100</w:t>
            </w:r>
          </w:p>
        </w:tc>
        <w:tc>
          <w:tcPr>
            <w:tcW w:w="2952" w:type="dxa"/>
            <w:tcBorders>
              <w:top w:val="nil"/>
              <w:left w:val="nil"/>
              <w:bottom w:val="single" w:sz="4" w:space="0" w:color="000000"/>
              <w:right w:val="single" w:sz="4" w:space="0" w:color="000000"/>
            </w:tcBorders>
            <w:shd w:val="clear" w:color="auto" w:fill="auto"/>
            <w:noWrap/>
            <w:vAlign w:val="center"/>
            <w:hideMark/>
          </w:tcPr>
          <w:p w14:paraId="06A04EBA"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4EF8F7A9"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w:t>
            </w:r>
          </w:p>
        </w:tc>
        <w:tc>
          <w:tcPr>
            <w:tcW w:w="5286" w:type="dxa"/>
            <w:tcBorders>
              <w:top w:val="nil"/>
              <w:left w:val="nil"/>
              <w:bottom w:val="single" w:sz="4" w:space="0" w:color="000000"/>
              <w:right w:val="single" w:sz="4" w:space="0" w:color="000000"/>
            </w:tcBorders>
            <w:shd w:val="clear" w:color="auto" w:fill="auto"/>
            <w:vAlign w:val="center"/>
            <w:hideMark/>
          </w:tcPr>
          <w:p w14:paraId="4041E0C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Tubo de policloruro de vinilo (PVC) con diámetro nominal de 4”. Cuya principal aplicación se da en Instalaciones hidráulicas. </w:t>
            </w:r>
            <w:r w:rsidRPr="00AF1430">
              <w:rPr>
                <w:rFonts w:ascii="Calibri" w:hAnsi="Calibri" w:cs="Calibri"/>
                <w:color w:val="000000"/>
                <w:lang w:val="es-BO" w:eastAsia="es-BO"/>
              </w:rPr>
              <w:br/>
              <w:t>REQUISITOS:</w:t>
            </w:r>
            <w:r w:rsidRPr="00AF1430">
              <w:rPr>
                <w:rFonts w:ascii="Calibri" w:hAnsi="Calibri" w:cs="Calibri"/>
                <w:color w:val="000000"/>
                <w:lang w:val="es-BO" w:eastAsia="es-BO"/>
              </w:rPr>
              <w:br/>
              <w:t xml:space="preserve">Material de Policloruro de Vinilo (PVC) de 4", los tubos deben tener las siguientes características: </w:t>
            </w:r>
            <w:r w:rsidRPr="00AF1430">
              <w:rPr>
                <w:rFonts w:ascii="Calibri" w:hAnsi="Calibri" w:cs="Calibri"/>
                <w:color w:val="000000"/>
                <w:lang w:val="es-BO" w:eastAsia="es-BO"/>
              </w:rPr>
              <w:br/>
              <w:t>• Superficie externa e interna lisas y estar libres de grietas, fisuras, ondulaciones y otros defectos que alteren su calidad.</w:t>
            </w:r>
            <w:r w:rsidRPr="00AF1430">
              <w:rPr>
                <w:rFonts w:ascii="Calibri" w:hAnsi="Calibri" w:cs="Calibri"/>
                <w:color w:val="000000"/>
                <w:lang w:val="es-BO" w:eastAsia="es-BO"/>
              </w:rPr>
              <w:br/>
              <w:t>• Los tubos deberán ser de color uniforme.</w:t>
            </w:r>
            <w:r w:rsidRPr="00AF1430">
              <w:rPr>
                <w:rFonts w:ascii="Calibri" w:hAnsi="Calibri" w:cs="Calibri"/>
                <w:color w:val="000000"/>
                <w:lang w:val="es-BO" w:eastAsia="es-BO"/>
              </w:rPr>
              <w:br/>
              <w:t>• Los tubos procederán de fábrica por inyección de molde, no aceptándose el uso de piezas especiales obtenidas mediante cortes o cortadas en seco.</w:t>
            </w:r>
            <w:r w:rsidRPr="00AF1430">
              <w:rPr>
                <w:rFonts w:ascii="Calibri" w:hAnsi="Calibri" w:cs="Calibri"/>
                <w:color w:val="000000"/>
                <w:lang w:val="es-BO" w:eastAsia="es-BO"/>
              </w:rPr>
              <w:br/>
              <w:t>Las juntas serán del Tipo campana – espiga</w:t>
            </w:r>
            <w:r w:rsidRPr="00AF1430">
              <w:rPr>
                <w:rFonts w:ascii="Calibri" w:hAnsi="Calibri" w:cs="Calibri"/>
                <w:color w:val="000000"/>
                <w:lang w:val="es-BO" w:eastAsia="es-BO"/>
              </w:rPr>
              <w:br/>
              <w:t>Las tuberías de PVC deberán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F1430" w:rsidRPr="00AF1430" w14:paraId="129035C8"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C75B9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101</w:t>
            </w:r>
          </w:p>
        </w:tc>
        <w:tc>
          <w:tcPr>
            <w:tcW w:w="2952" w:type="dxa"/>
            <w:tcBorders>
              <w:top w:val="nil"/>
              <w:left w:val="nil"/>
              <w:bottom w:val="single" w:sz="4" w:space="0" w:color="000000"/>
              <w:right w:val="single" w:sz="4" w:space="0" w:color="000000"/>
            </w:tcBorders>
            <w:shd w:val="clear" w:color="auto" w:fill="auto"/>
            <w:noWrap/>
            <w:vAlign w:val="center"/>
            <w:hideMark/>
          </w:tcPr>
          <w:p w14:paraId="0E12AEF8"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DCF092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M2</w:t>
            </w:r>
          </w:p>
        </w:tc>
        <w:tc>
          <w:tcPr>
            <w:tcW w:w="5286" w:type="dxa"/>
            <w:tcBorders>
              <w:top w:val="nil"/>
              <w:left w:val="nil"/>
              <w:bottom w:val="single" w:sz="4" w:space="0" w:color="000000"/>
              <w:right w:val="single" w:sz="4" w:space="0" w:color="000000"/>
            </w:tcBorders>
            <w:shd w:val="clear" w:color="auto" w:fill="auto"/>
            <w:vAlign w:val="center"/>
            <w:hideMark/>
          </w:tcPr>
          <w:p w14:paraId="0A9F0BB1"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w:t>
            </w:r>
            <w:r w:rsidRPr="00AF1430">
              <w:rPr>
                <w:rFonts w:ascii="Calibri" w:hAnsi="Calibri" w:cs="Calibri"/>
                <w:color w:val="000000"/>
                <w:lang w:val="es-BO" w:eastAsia="es-BO"/>
              </w:rPr>
              <w:lastRenderedPageBreak/>
              <w:t>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F1430" w:rsidRPr="00AF1430" w14:paraId="44DA350D"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6C0123"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lastRenderedPageBreak/>
              <w:t>102</w:t>
            </w:r>
          </w:p>
        </w:tc>
        <w:tc>
          <w:tcPr>
            <w:tcW w:w="2952" w:type="dxa"/>
            <w:tcBorders>
              <w:top w:val="nil"/>
              <w:left w:val="nil"/>
              <w:bottom w:val="single" w:sz="4" w:space="0" w:color="000000"/>
              <w:right w:val="single" w:sz="4" w:space="0" w:color="000000"/>
            </w:tcBorders>
            <w:shd w:val="clear" w:color="auto" w:fill="auto"/>
            <w:noWrap/>
            <w:vAlign w:val="center"/>
            <w:hideMark/>
          </w:tcPr>
          <w:p w14:paraId="6774807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7B72475F"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PZA</w:t>
            </w:r>
          </w:p>
        </w:tc>
        <w:tc>
          <w:tcPr>
            <w:tcW w:w="5286" w:type="dxa"/>
            <w:tcBorders>
              <w:top w:val="nil"/>
              <w:left w:val="nil"/>
              <w:bottom w:val="single" w:sz="4" w:space="0" w:color="000000"/>
              <w:right w:val="single" w:sz="4" w:space="0" w:color="000000"/>
            </w:tcBorders>
            <w:shd w:val="clear" w:color="auto" w:fill="auto"/>
            <w:vAlign w:val="center"/>
            <w:hideMark/>
          </w:tcPr>
          <w:p w14:paraId="6A291367"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AF1430">
              <w:rPr>
                <w:rFonts w:ascii="Calibri" w:hAnsi="Calibri" w:cs="Calibri"/>
                <w:color w:val="000000"/>
                <w:lang w:val="es-BO" w:eastAsia="es-BO"/>
              </w:rPr>
              <w:br/>
              <w:t xml:space="preserve">REQUISITOS: </w:t>
            </w:r>
            <w:r w:rsidRPr="00AF1430">
              <w:rPr>
                <w:rFonts w:ascii="Calibri" w:hAnsi="Calibri" w:cs="Calibri"/>
                <w:color w:val="000000"/>
                <w:lang w:val="es-BO" w:eastAsia="es-BO"/>
              </w:rPr>
              <w:br/>
              <w:t>- Debe presentar color uniforme, ser libre de cuerpos extraños, irregularidades, rajaduras y otros defectos visuales que indiquen discontinuidad del material o fallas derivadas del proceso de producción.</w:t>
            </w:r>
            <w:r w:rsidRPr="00AF1430">
              <w:rPr>
                <w:rFonts w:ascii="Calibri" w:hAnsi="Calibri" w:cs="Calibri"/>
                <w:color w:val="000000"/>
                <w:lang w:val="es-BO" w:eastAsia="es-BO"/>
              </w:rPr>
              <w:br/>
              <w:t>- Material de Policloruro de Vinilo (PVC), deberá cumplir con las siguientes normas:</w:t>
            </w:r>
            <w:r w:rsidRPr="00AF1430">
              <w:rPr>
                <w:rFonts w:ascii="Calibri" w:hAnsi="Calibri" w:cs="Calibri"/>
                <w:color w:val="000000"/>
                <w:lang w:val="es-BO" w:eastAsia="es-BO"/>
              </w:rPr>
              <w:br/>
              <w:t xml:space="preserve"> -Normas Bolivianas:         NB 213-77</w:t>
            </w:r>
            <w:r w:rsidRPr="00AF1430">
              <w:rPr>
                <w:rFonts w:ascii="Calibri" w:hAnsi="Calibri" w:cs="Calibri"/>
                <w:color w:val="000000"/>
                <w:lang w:val="es-BO" w:eastAsia="es-BO"/>
              </w:rPr>
              <w:br/>
              <w:t xml:space="preserve"> -Normas ASTM:   D-1785 y D-2241</w:t>
            </w:r>
            <w:r w:rsidRPr="00AF1430">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AF1430" w:rsidRPr="00AF1430" w14:paraId="02AA4C6B" w14:textId="77777777" w:rsidTr="00AF143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321D60"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103</w:t>
            </w:r>
          </w:p>
        </w:tc>
        <w:tc>
          <w:tcPr>
            <w:tcW w:w="2952" w:type="dxa"/>
            <w:tcBorders>
              <w:top w:val="nil"/>
              <w:left w:val="nil"/>
              <w:bottom w:val="single" w:sz="4" w:space="0" w:color="000000"/>
              <w:right w:val="single" w:sz="4" w:space="0" w:color="000000"/>
            </w:tcBorders>
            <w:shd w:val="clear" w:color="auto" w:fill="auto"/>
            <w:noWrap/>
            <w:vAlign w:val="center"/>
            <w:hideMark/>
          </w:tcPr>
          <w:p w14:paraId="579DA3B2"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559DC9DE"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KG</w:t>
            </w:r>
          </w:p>
        </w:tc>
        <w:tc>
          <w:tcPr>
            <w:tcW w:w="5286" w:type="dxa"/>
            <w:tcBorders>
              <w:top w:val="nil"/>
              <w:left w:val="nil"/>
              <w:bottom w:val="single" w:sz="4" w:space="0" w:color="000000"/>
              <w:right w:val="single" w:sz="4" w:space="0" w:color="000000"/>
            </w:tcBorders>
            <w:shd w:val="clear" w:color="auto" w:fill="auto"/>
            <w:vAlign w:val="center"/>
            <w:hideMark/>
          </w:tcPr>
          <w:p w14:paraId="21563134" w14:textId="77777777" w:rsidR="00AF1430" w:rsidRPr="00AF1430" w:rsidRDefault="00AF1430" w:rsidP="00AF1430">
            <w:pPr>
              <w:rPr>
                <w:rFonts w:ascii="Calibri" w:hAnsi="Calibri" w:cs="Calibri"/>
                <w:color w:val="000000"/>
                <w:lang w:val="es-BO" w:eastAsia="es-BO"/>
              </w:rPr>
            </w:pPr>
            <w:r w:rsidRPr="00AF1430">
              <w:rPr>
                <w:rFonts w:ascii="Calibri" w:hAnsi="Calibri" w:cs="Calibri"/>
                <w:color w:val="000000"/>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F1430">
              <w:rPr>
                <w:rFonts w:ascii="Calibri" w:hAnsi="Calibri" w:cs="Calibri"/>
                <w:color w:val="000000"/>
                <w:lang w:val="es-BO" w:eastAsia="es-BO"/>
              </w:rPr>
              <w:br/>
              <w:t>El yeso deberá cumplir los requisitos de la norma NB 122004:2006 y las demás relacionadas prescritas por IBNORCA. El almacenamiento y manipuleo deberá seguir las indicaciones del proveedor del material.</w:t>
            </w:r>
          </w:p>
        </w:tc>
      </w:tr>
    </w:tbl>
    <w:p w14:paraId="5A426502" w14:textId="77777777" w:rsidR="00AF1430" w:rsidRPr="00AF1430" w:rsidRDefault="00AF1430" w:rsidP="00AF1430">
      <w:pPr>
        <w:spacing w:line="300" w:lineRule="auto"/>
        <w:jc w:val="both"/>
        <w:rPr>
          <w:rFonts w:ascii="Arial" w:hAnsi="Arial" w:cs="Arial"/>
          <w:b/>
          <w:bCs/>
          <w:i/>
          <w:u w:val="single"/>
          <w:lang w:val="es-ES_tradnl"/>
        </w:rPr>
      </w:pPr>
      <w:r w:rsidRPr="00AF1430">
        <w:rPr>
          <w:rFonts w:ascii="Arial" w:hAnsi="Arial" w:cs="Arial"/>
          <w:b/>
          <w:i/>
          <w:u w:val="single"/>
        </w:rPr>
        <w:t xml:space="preserve">Nota para todos los insumos indicados: </w:t>
      </w:r>
      <w:r w:rsidRPr="00AF143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29EA27" w14:textId="77777777" w:rsidR="00AF1430" w:rsidRPr="00AF1430" w:rsidRDefault="00AF1430" w:rsidP="00AF1430">
      <w:pPr>
        <w:rPr>
          <w:rFonts w:ascii="Arial" w:hAnsi="Arial" w:cs="Arial"/>
          <w:b/>
          <w:bCs/>
          <w:i/>
          <w:u w:val="single"/>
        </w:rPr>
      </w:pPr>
    </w:p>
    <w:p w14:paraId="23089E48" w14:textId="77777777" w:rsidR="00AF1430" w:rsidRPr="00AF1430" w:rsidRDefault="00AF1430" w:rsidP="00AF1430">
      <w:pPr>
        <w:spacing w:after="160" w:line="259" w:lineRule="auto"/>
        <w:rPr>
          <w:rFonts w:asciiTheme="minorHAnsi" w:eastAsiaTheme="minorHAnsi" w:hAnsiTheme="minorHAnsi" w:cstheme="minorBidi"/>
          <w:sz w:val="22"/>
          <w:szCs w:val="22"/>
        </w:rPr>
      </w:pPr>
    </w:p>
    <w:p w14:paraId="44890A84" w14:textId="77777777" w:rsidR="00AF1430" w:rsidRDefault="00AF1430" w:rsidP="00971CD0">
      <w:pPr>
        <w:rPr>
          <w:rFonts w:ascii="Verdana" w:hAnsi="Verdana" w:cs="Arial"/>
          <w:b/>
          <w:sz w:val="18"/>
          <w:szCs w:val="16"/>
        </w:rPr>
      </w:pPr>
    </w:p>
    <w:p w14:paraId="341A6B6F" w14:textId="77777777" w:rsidR="0087449A" w:rsidRDefault="0087449A" w:rsidP="00971CD0">
      <w:pPr>
        <w:rPr>
          <w:rFonts w:ascii="Verdana" w:hAnsi="Verdana" w:cs="Arial"/>
          <w:b/>
          <w:sz w:val="18"/>
          <w:szCs w:val="16"/>
        </w:rPr>
      </w:pPr>
    </w:p>
    <w:p w14:paraId="7ED000F3" w14:textId="77777777" w:rsidR="00C02D91" w:rsidRDefault="00C02D91" w:rsidP="00971CD0">
      <w:pPr>
        <w:rPr>
          <w:rFonts w:ascii="Verdana" w:hAnsi="Verdana" w:cs="Arial"/>
          <w:b/>
          <w:sz w:val="18"/>
          <w:szCs w:val="16"/>
        </w:rPr>
      </w:pPr>
    </w:p>
    <w:p w14:paraId="3B79BA70" w14:textId="77777777" w:rsidR="00C02D91" w:rsidRDefault="00C02D91" w:rsidP="00971CD0">
      <w:pPr>
        <w:rPr>
          <w:rFonts w:ascii="Verdana" w:hAnsi="Verdana" w:cs="Arial"/>
          <w:b/>
          <w:sz w:val="18"/>
          <w:szCs w:val="16"/>
        </w:rPr>
      </w:pPr>
    </w:p>
    <w:p w14:paraId="47F22CBC" w14:textId="77777777" w:rsidR="00C02D91" w:rsidRDefault="00C02D91" w:rsidP="00971CD0">
      <w:pPr>
        <w:rPr>
          <w:rFonts w:ascii="Verdana" w:hAnsi="Verdana" w:cs="Arial"/>
          <w:b/>
          <w:sz w:val="18"/>
          <w:szCs w:val="16"/>
        </w:rPr>
      </w:pPr>
    </w:p>
    <w:p w14:paraId="30AAFE2A" w14:textId="77777777" w:rsidR="00C02D91" w:rsidRDefault="00C02D91" w:rsidP="00971CD0">
      <w:pPr>
        <w:rPr>
          <w:rFonts w:ascii="Verdana" w:hAnsi="Verdana" w:cs="Arial"/>
          <w:b/>
          <w:sz w:val="18"/>
          <w:szCs w:val="16"/>
        </w:rPr>
      </w:pPr>
    </w:p>
    <w:p w14:paraId="2AE5713E" w14:textId="77777777" w:rsidR="00C02D91" w:rsidRDefault="00C02D91" w:rsidP="00971CD0">
      <w:pPr>
        <w:rPr>
          <w:rFonts w:ascii="Verdana" w:hAnsi="Verdana" w:cs="Arial"/>
          <w:b/>
          <w:sz w:val="18"/>
          <w:szCs w:val="16"/>
        </w:rPr>
      </w:pPr>
    </w:p>
    <w:p w14:paraId="63328F8F" w14:textId="77777777" w:rsidR="008C0269" w:rsidRDefault="008C0269" w:rsidP="008C026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94DC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94DC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0CF06BE0" w14:textId="77777777" w:rsidR="00E24E17" w:rsidRDefault="00E24E17" w:rsidP="00E24E17">
      <w:pP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94DC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94DC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94DC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94DC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94DC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94DC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901CF65" w14:textId="77777777" w:rsidR="00E24E17" w:rsidRDefault="00E24E17"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94DC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94DC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94DC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94DC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C02D91" w:rsidRPr="00455A3C" w14:paraId="72BFBA16" w14:textId="77777777" w:rsidTr="00C02D91">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FC65481" w14:textId="17CBC88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w:t>
            </w:r>
          </w:p>
        </w:tc>
        <w:tc>
          <w:tcPr>
            <w:tcW w:w="4080" w:type="dxa"/>
            <w:tcBorders>
              <w:top w:val="nil"/>
              <w:left w:val="nil"/>
              <w:bottom w:val="single" w:sz="4" w:space="0" w:color="000000"/>
              <w:right w:val="single" w:sz="4" w:space="0" w:color="000000"/>
            </w:tcBorders>
            <w:shd w:val="clear" w:color="auto" w:fill="auto"/>
            <w:noWrap/>
            <w:vAlign w:val="bottom"/>
          </w:tcPr>
          <w:p w14:paraId="26A4DEFD" w14:textId="7FD8992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tcPr>
          <w:p w14:paraId="1E0B48C8" w14:textId="3377F07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F3F554" w14:textId="1B50DEC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394,40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C02D91" w:rsidRPr="00455A3C" w:rsidRDefault="00C02D91" w:rsidP="00C02D91">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C02D91" w:rsidRPr="00455A3C" w:rsidRDefault="00C02D91" w:rsidP="00C02D91">
            <w:pPr>
              <w:jc w:val="right"/>
              <w:rPr>
                <w:rFonts w:ascii="Century Gothic" w:hAnsi="Century Gothic"/>
                <w:color w:val="0000FF"/>
                <w:sz w:val="16"/>
                <w:szCs w:val="16"/>
                <w:lang w:val="es-BO" w:eastAsia="es-BO"/>
              </w:rPr>
            </w:pPr>
          </w:p>
        </w:tc>
      </w:tr>
      <w:tr w:rsidR="00C02D91"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087F07B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0C58547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33AC662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77D74CE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244,26</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19AEA50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5BFE708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4B3013E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0E797B5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884,00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657D5EF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15B129F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48A2877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1E34EC8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4.760,00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6F62C54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3B36B3D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3C9D4B5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7960307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3.638,00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7A2FC8E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163B1C0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74AE6DB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62B2E78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755,94</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04692A2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518289D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17EE99A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37897D6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105,06</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309BA05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5D62387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1C1CFC6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M3</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1F0CE19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353,21</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4C36A78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67C5F22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2FE7DBF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M3</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6CEF9BF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341,57</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3F3EC31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65CE64E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BARNIZ</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3A00CF5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4C1E76D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194,14</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47C2388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01004B4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03546BF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58BD8F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510,00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7B42D15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4D65359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3EC4E26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222E646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1.169,60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68CDCAB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39E66A0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577F6EE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4ECF841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0A0C3CB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12819C0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114AD1A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7E5A57E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6AEAF70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5313DE1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3C3B559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4B4F882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452620A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62BF3EC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5DD8DE5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63D5AAD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17078C5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179EB83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3F0E306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1E63ED7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7A9A708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11DB097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1B07C75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14783B8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638FECA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23778BC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3C393BF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7ABE25D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3.126,37</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6BBE319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7A809C1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32F1B19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7D35E7F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615,40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18108B8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4DC4A41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0BD8B49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1395E13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77ED262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5FDDDB6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5D3780B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35510AE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147,08</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011CECE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4DB94CB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58C0A01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70CA333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812,42</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181CEE2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28E80D6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69560E3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256C34D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13.690,17</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4334D6C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5D21727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6731A3C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BL</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766449D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4.481,29</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007129A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1056B04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68B53C6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0BDB31F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2.433,67</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7319B51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3C4508B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3F6B90A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1C99E19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114,07</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566F2B4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01DD089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179F0D4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4BCD2BC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779D2BD" w14:textId="77777777" w:rsidTr="00EF375C">
        <w:trPr>
          <w:trHeight w:val="220"/>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1915004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55B88A3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239B6BC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1C8348B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102,00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7388E1D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654C63F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3EA3245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13B5E6E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44675EA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4CA7958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5420E40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0CD8443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1.923,72</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5FBDFF3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16F4F03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4DB15FC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28B331C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134,30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7D8A524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3E83283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CLAVOS</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48AB79B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756914E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538,56</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5B52ECC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1753786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783F9C0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3B52903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279,14</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6974553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2EF51B4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0C23806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4900D51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3FFAC01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11A9420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2556B51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0A6D6C0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22D5FF0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06A5185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06A2A96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294A97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1.768,00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2DAEB88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22EA65E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1553BAE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483669B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170,00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6A83637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4D8C4E2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1A9E502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467503C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394,40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121E40C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2DA7220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7FD222D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3B8E7A7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63FC756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6730D24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56FFA9C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292256F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2570449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5F04011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CORDEL</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37A9A31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01E2B93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71E8699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7C27B44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1A3CD4D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2ABE71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6720D80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720C8FD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66F6D1E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25E001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165,92</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1DB2291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56DEDE0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3EF86C6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5B62F47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147,83</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7E4A808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lastRenderedPageBreak/>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0B30C2F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68B31E3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3A9B2A8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760,67</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6DBC45C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6ACCD17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4E8D49E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1D59044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573,13</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7B04E33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058D984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24170FB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23C3B7D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162,40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2670F92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5712B6D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03FD2B0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2267712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756B8F1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3A5D8DF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321B4B1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5C1B8FF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286EA07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370ED5B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4F2A8BB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2E3E3C4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249B390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71E67A3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31EC235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4B14AED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7383B5E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1EE67CA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0B48870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7871F80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474428F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1CE537A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2095791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2152EBE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0531C00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609FEF8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72B60AD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4CCA449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306,00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06B69CD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26ABB63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247AABE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1121BF2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108.756,48</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56AEBC7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0880184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352F9AA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7E4DE4F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13.314,40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0D55DD2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3212F48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1C3B5EB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2CAE835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20.740,00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3DF1F5D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0671841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4BE51C4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2F7BADC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36C6BC8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013A7B7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3B9EDBC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5861EB1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3F856E9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7CF11D8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4907A3F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452AB47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125A22B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26F3302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5A8C432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51F9255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783,65</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5E19F28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2479741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6268654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5A0278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7.570,71</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2BE18E7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072443D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154ADD8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74206E4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1B32D65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08564EF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7220B89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6C55742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2556088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7091454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101CB8A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38E38C3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3.997,21</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0C862B3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12358B2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2B28B97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545F5FE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10.076,95</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69EEBC5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06BC41E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7F381A4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2654B87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1.341,46</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1B364AC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0CDFBD6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7E724E6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0237409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1.136,03</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1CB5423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70B9E04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25DE837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6465A35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2A378B1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2FE0707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5048318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7CA17BE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272,00</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5A1C62E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0E0A30A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37FA15A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101D28A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29,85</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49AD034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0D63A39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4288C2A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13A0943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2.667,92</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12625B5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625616C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1BB3CC4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5BB04AF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307,70</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1538755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31F975E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4A2BD6D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0EDE908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67,49</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0B5ABC3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32F386E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438A847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34078B9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102,00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2082DD9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577C03D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4BABE6A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1CBBB00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675D4BA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012BD4E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099290B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56C648D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0FE56AB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6F3AA66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380F57D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3FA9045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5218F49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226B52E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0A57C41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640AFA0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919,97</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1426BD8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2D42B05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7274364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6F53038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5EBA513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2CCB8839"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1735BE3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03CFE13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590081A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037BC39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3E0BF18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6B3D377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2686646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0CC724B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4ED8D4D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GLB</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6F699A0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4547BE8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034BEE1" w14:textId="41464C7E"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85</w:t>
            </w:r>
          </w:p>
        </w:tc>
        <w:tc>
          <w:tcPr>
            <w:tcW w:w="4080" w:type="dxa"/>
            <w:tcBorders>
              <w:top w:val="nil"/>
              <w:left w:val="nil"/>
              <w:bottom w:val="single" w:sz="4" w:space="0" w:color="000000"/>
              <w:right w:val="single" w:sz="4" w:space="0" w:color="000000"/>
            </w:tcBorders>
            <w:shd w:val="clear" w:color="auto" w:fill="auto"/>
            <w:noWrap/>
            <w:vAlign w:val="bottom"/>
          </w:tcPr>
          <w:p w14:paraId="128B9BDA" w14:textId="40F14ABA"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10E6B312" w14:textId="03CC89F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D7067D7" w14:textId="58D51AF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102,00</w:t>
            </w:r>
          </w:p>
        </w:tc>
        <w:tc>
          <w:tcPr>
            <w:tcW w:w="1543" w:type="dxa"/>
            <w:tcBorders>
              <w:top w:val="nil"/>
              <w:left w:val="nil"/>
              <w:bottom w:val="single" w:sz="8" w:space="0" w:color="auto"/>
              <w:right w:val="single" w:sz="8" w:space="0" w:color="auto"/>
            </w:tcBorders>
            <w:shd w:val="clear" w:color="auto" w:fill="auto"/>
            <w:vAlign w:val="center"/>
          </w:tcPr>
          <w:p w14:paraId="5C4CAD0C"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978EA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0277B6C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86</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45AC4D6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7E22697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0934230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303019C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87</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405AED5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7B5120D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7264BA7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1D51EDC0"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88</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6B1AB11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7A08D775"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403E9984"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3C943A17"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89</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1D8555B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1F36A47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0E4FAE7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139,40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21E5BBAB"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90</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055D42D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65D958D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5E3309A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6707013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91</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12C5C2B8"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47CBC15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6EC619A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40D2E1B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92</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752A701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781BF6A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63D34BA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3C0A026F"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93</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670C421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5C4FC65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7B79DA7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374,00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0CBEEAA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94</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133D30B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2D835FE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240234CC"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170,00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6778AF9"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03B04BD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95</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1D59D611"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1A75F9AF"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3AF86832"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1.183,20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74A3C48"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66C213C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lastRenderedPageBreak/>
              <w:t>96</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3E7E0D1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04C9FE7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5434929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346,80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905393D"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7FE7B55D"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97</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7725B82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7D179F3D"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0E44E1F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4.063,00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8FFDAC6"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039DB5D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98</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5455F5A3"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00BD43B6"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77DB5A4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340,00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70B7805" w14:textId="77777777" w:rsidTr="00D0618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3522783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99</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066A73BB"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3CE684AE"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727CE67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414,12</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AD0F3E0"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3CA17815"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100</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1988A15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29A31732"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70BDABA8"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544,00</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376F4BB6"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101</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43B84C6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1056CEC0"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6D46675A"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334,56</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32D6B5C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6180CD" w14:textId="40F7CC19"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102</w:t>
            </w:r>
          </w:p>
        </w:tc>
        <w:tc>
          <w:tcPr>
            <w:tcW w:w="4080" w:type="dxa"/>
            <w:tcBorders>
              <w:top w:val="nil"/>
              <w:left w:val="nil"/>
              <w:bottom w:val="single" w:sz="4" w:space="0" w:color="000000"/>
              <w:right w:val="single" w:sz="4" w:space="0" w:color="000000"/>
            </w:tcBorders>
            <w:shd w:val="clear" w:color="auto" w:fill="auto"/>
            <w:noWrap/>
            <w:vAlign w:val="bottom"/>
          </w:tcPr>
          <w:p w14:paraId="7D97281D" w14:textId="7D5DC43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2AEAD341" w14:textId="113CF907"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DB71BB0" w14:textId="6B2A380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68,00</w:t>
            </w:r>
          </w:p>
        </w:tc>
        <w:tc>
          <w:tcPr>
            <w:tcW w:w="1543" w:type="dxa"/>
            <w:tcBorders>
              <w:top w:val="nil"/>
              <w:left w:val="nil"/>
              <w:bottom w:val="single" w:sz="8" w:space="0" w:color="auto"/>
              <w:right w:val="single" w:sz="8" w:space="0" w:color="auto"/>
            </w:tcBorders>
            <w:shd w:val="clear" w:color="auto" w:fill="auto"/>
            <w:vAlign w:val="center"/>
          </w:tcPr>
          <w:p w14:paraId="44ADF5D2"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0BC4CAF"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76A74C4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0D9483" w14:textId="4DB3CD51"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103</w:t>
            </w:r>
          </w:p>
        </w:tc>
        <w:tc>
          <w:tcPr>
            <w:tcW w:w="4080" w:type="dxa"/>
            <w:tcBorders>
              <w:top w:val="nil"/>
              <w:left w:val="nil"/>
              <w:bottom w:val="single" w:sz="4" w:space="0" w:color="000000"/>
              <w:right w:val="single" w:sz="4" w:space="0" w:color="000000"/>
            </w:tcBorders>
            <w:shd w:val="clear" w:color="auto" w:fill="auto"/>
            <w:noWrap/>
            <w:vAlign w:val="bottom"/>
          </w:tcPr>
          <w:p w14:paraId="6A0759CD" w14:textId="05D86A94"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YESO</w:t>
            </w:r>
          </w:p>
        </w:tc>
        <w:tc>
          <w:tcPr>
            <w:tcW w:w="993" w:type="dxa"/>
            <w:tcBorders>
              <w:top w:val="nil"/>
              <w:left w:val="nil"/>
              <w:bottom w:val="single" w:sz="4" w:space="0" w:color="000000"/>
              <w:right w:val="single" w:sz="4" w:space="0" w:color="000000"/>
            </w:tcBorders>
            <w:shd w:val="clear" w:color="auto" w:fill="auto"/>
            <w:noWrap/>
            <w:vAlign w:val="bottom"/>
          </w:tcPr>
          <w:p w14:paraId="370D0330" w14:textId="5A7D748C" w:rsidR="00C02D91" w:rsidRPr="00DC4AE6" w:rsidRDefault="00C02D91" w:rsidP="00C02D91">
            <w:pPr>
              <w:rPr>
                <w:rFonts w:ascii="Tahoma" w:hAnsi="Tahoma" w:cs="Tahoma"/>
                <w:color w:val="000000"/>
                <w:sz w:val="18"/>
                <w:szCs w:val="18"/>
                <w:lang w:eastAsia="es-ES"/>
              </w:rPr>
            </w:pPr>
            <w:r w:rsidRPr="00AB10D1">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094009A1" w14:textId="19ED1553" w:rsidR="00C02D91" w:rsidRPr="00DC4AE6" w:rsidRDefault="00C02D91" w:rsidP="00C02D91">
            <w:pPr>
              <w:jc w:val="right"/>
              <w:rPr>
                <w:rFonts w:ascii="Tahoma" w:hAnsi="Tahoma" w:cs="Tahoma"/>
                <w:color w:val="000000"/>
                <w:sz w:val="18"/>
                <w:szCs w:val="18"/>
                <w:lang w:eastAsia="es-ES"/>
              </w:rPr>
            </w:pPr>
            <w:r w:rsidRPr="00AB10D1">
              <w:rPr>
                <w:rFonts w:ascii="Calibri" w:hAnsi="Calibri" w:cs="Calibri"/>
                <w:color w:val="000000"/>
                <w:sz w:val="16"/>
                <w:szCs w:val="16"/>
                <w:lang w:eastAsia="es-BO"/>
              </w:rPr>
              <w:t>73.813,12</w:t>
            </w:r>
          </w:p>
        </w:tc>
        <w:tc>
          <w:tcPr>
            <w:tcW w:w="1543" w:type="dxa"/>
            <w:tcBorders>
              <w:top w:val="nil"/>
              <w:left w:val="nil"/>
              <w:bottom w:val="single" w:sz="8" w:space="0" w:color="auto"/>
              <w:right w:val="single" w:sz="8" w:space="0" w:color="auto"/>
            </w:tcBorders>
            <w:shd w:val="clear" w:color="auto" w:fill="auto"/>
            <w:vAlign w:val="center"/>
          </w:tcPr>
          <w:p w14:paraId="78BE1A03" w14:textId="77777777" w:rsidR="00C02D91" w:rsidRPr="00455A3C" w:rsidRDefault="00C02D91" w:rsidP="00C02D91">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8CB98"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C02D91" w:rsidRPr="00455A3C" w:rsidRDefault="00C02D91" w:rsidP="00C02D91">
            <w:pPr>
              <w:numPr>
                <w:ilvl w:val="0"/>
                <w:numId w:val="36"/>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B0B6720" w14:textId="77777777" w:rsidTr="00C02D91">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3E1EFAA7" w:rsidR="00C02D91" w:rsidRPr="00455A3C" w:rsidRDefault="00C02D91" w:rsidP="00C02D91">
            <w:pPr>
              <w:jc w:val="center"/>
              <w:rPr>
                <w:rFonts w:ascii="Arial" w:hAnsi="Arial" w:cs="Arial"/>
                <w:color w:val="000000"/>
                <w:sz w:val="14"/>
                <w:szCs w:val="14"/>
                <w:lang w:val="es-BO" w:eastAsia="es-BO"/>
              </w:rPr>
            </w:pPr>
            <w:r>
              <w:rPr>
                <w:rFonts w:ascii="Arial" w:hAnsi="Arial" w:cs="Arial"/>
                <w:color w:val="000000"/>
                <w:sz w:val="14"/>
                <w:szCs w:val="14"/>
                <w:lang w:eastAsia="es-ES"/>
              </w:rPr>
              <w:t>104</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C02D91" w:rsidRPr="00455A3C" w:rsidRDefault="00C02D91" w:rsidP="00C02D91">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C02D91" w:rsidRPr="00455A3C" w:rsidRDefault="00C02D91" w:rsidP="00C02D91">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C02D91" w:rsidRPr="00455A3C" w:rsidRDefault="00C02D91" w:rsidP="00C02D91">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13229ED3" w:rsidR="00C02D91" w:rsidRPr="00C02D91" w:rsidRDefault="00C02D91" w:rsidP="00C02D91">
            <w:pPr>
              <w:jc w:val="center"/>
              <w:rPr>
                <w:b/>
              </w:rPr>
            </w:pPr>
            <w:r w:rsidRPr="00C02D91">
              <w:rPr>
                <w:rFonts w:ascii="Tahoma" w:hAnsi="Tahoma" w:cs="Tahoma"/>
                <w:b/>
                <w:color w:val="FF0000"/>
                <w:sz w:val="18"/>
                <w:szCs w:val="18"/>
                <w:lang w:eastAsia="es-ES"/>
              </w:rPr>
              <w:t>353.136,23</w:t>
            </w:r>
          </w:p>
        </w:tc>
        <w:tc>
          <w:tcPr>
            <w:tcW w:w="1303" w:type="dxa"/>
            <w:tcBorders>
              <w:top w:val="nil"/>
              <w:left w:val="nil"/>
              <w:bottom w:val="single" w:sz="8" w:space="0" w:color="auto"/>
              <w:right w:val="single" w:sz="8" w:space="0" w:color="auto"/>
            </w:tcBorders>
            <w:shd w:val="clear" w:color="auto" w:fill="DEEAF6"/>
            <w:vAlign w:val="center"/>
          </w:tcPr>
          <w:p w14:paraId="65BE929C" w14:textId="03908E28" w:rsidR="00C02D91" w:rsidRPr="00C02D91" w:rsidRDefault="00C02D91" w:rsidP="00C02D91">
            <w:pPr>
              <w:jc w:val="center"/>
              <w:rPr>
                <w:b/>
              </w:rPr>
            </w:pPr>
            <w:r w:rsidRPr="00C02D91">
              <w:rPr>
                <w:rFonts w:ascii="Tahoma" w:hAnsi="Tahoma" w:cs="Tahoma"/>
                <w:b/>
                <w:color w:val="FF0000"/>
                <w:sz w:val="18"/>
                <w:szCs w:val="18"/>
                <w:lang w:eastAsia="es-ES"/>
              </w:rPr>
              <w:t>353.136,23</w:t>
            </w:r>
          </w:p>
        </w:tc>
      </w:tr>
      <w:tr w:rsidR="00C02D91"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C02D91" w:rsidRPr="00455A3C" w:rsidRDefault="00C02D91" w:rsidP="00C02D91">
            <w:pPr>
              <w:numPr>
                <w:ilvl w:val="0"/>
                <w:numId w:val="36"/>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C02D91" w:rsidRPr="00455A3C" w:rsidRDefault="00C02D91" w:rsidP="00C02D91">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C02D91" w:rsidRPr="00455A3C" w:rsidRDefault="00C02D91" w:rsidP="00C02D91">
            <w:pPr>
              <w:jc w:val="right"/>
              <w:rPr>
                <w:rFonts w:ascii="Century Gothic" w:hAnsi="Century Gothic"/>
                <w:color w:val="0000FF"/>
                <w:sz w:val="16"/>
                <w:szCs w:val="16"/>
                <w:lang w:eastAsia="es-BO"/>
              </w:rPr>
            </w:pPr>
          </w:p>
        </w:tc>
      </w:tr>
      <w:tr w:rsidR="00C02D91"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C02D91" w:rsidRPr="00455A3C" w:rsidRDefault="00C02D91" w:rsidP="00C02D91">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C02D91" w:rsidRPr="00455A3C" w:rsidRDefault="00C02D91" w:rsidP="00C02D91">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094DC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094DC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94DC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094DC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48C30512" w14:textId="77777777" w:rsidR="00C42914" w:rsidRDefault="00C4291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094DCE">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lastRenderedPageBreak/>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6E84F2CE" w14:textId="77777777" w:rsidR="00E24E17" w:rsidRDefault="00E24E17" w:rsidP="007F6449">
      <w:pPr>
        <w:jc w:val="both"/>
        <w:rPr>
          <w:rFonts w:ascii="Tahoma" w:hAnsi="Tahoma" w:cs="Tahoma"/>
          <w:b/>
          <w:color w:val="000000"/>
        </w:rPr>
      </w:pPr>
    </w:p>
    <w:p w14:paraId="0D15D79B" w14:textId="77777777" w:rsidR="00E24E17" w:rsidRDefault="00E24E17" w:rsidP="00094DCE">
      <w:pPr>
        <w:numPr>
          <w:ilvl w:val="0"/>
          <w:numId w:val="37"/>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9FD15D3" w14:textId="77777777" w:rsidR="00E24E17" w:rsidRDefault="00E24E17" w:rsidP="00E24E17">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E7F123F" w14:textId="77777777" w:rsidR="0087449A" w:rsidRPr="00B006BF" w:rsidRDefault="0087449A" w:rsidP="00E24E17">
      <w:pPr>
        <w:pStyle w:val="Prrafodelista"/>
        <w:tabs>
          <w:tab w:val="left" w:pos="709"/>
        </w:tabs>
        <w:jc w:val="both"/>
        <w:outlineLvl w:val="0"/>
        <w:rPr>
          <w:rFonts w:ascii="Tahoma" w:hAnsi="Tahoma" w:cs="Tahoma"/>
          <w:b/>
          <w:i/>
          <w:sz w:val="16"/>
          <w:szCs w:val="16"/>
          <w:highlight w:val="cyan"/>
          <w:lang w:val="es-ES_tradnl"/>
        </w:rPr>
      </w:pPr>
    </w:p>
    <w:p w14:paraId="1D3B0231" w14:textId="77777777" w:rsidR="00E24E17" w:rsidRDefault="00E24E17" w:rsidP="00E24E17">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EBB9E6" w14:textId="77777777" w:rsidR="0087449A" w:rsidRPr="00B006BF" w:rsidRDefault="0087449A" w:rsidP="00E24E17">
      <w:pPr>
        <w:pStyle w:val="Prrafodelista"/>
        <w:tabs>
          <w:tab w:val="left" w:pos="709"/>
        </w:tabs>
        <w:jc w:val="both"/>
        <w:outlineLvl w:val="0"/>
        <w:rPr>
          <w:rFonts w:ascii="Tahoma" w:hAnsi="Tahoma" w:cs="Tahoma"/>
          <w:b/>
          <w:i/>
          <w:sz w:val="16"/>
          <w:szCs w:val="16"/>
          <w:lang w:val="es-ES_tradnl"/>
        </w:rPr>
      </w:pPr>
    </w:p>
    <w:p w14:paraId="7BCFD0AA" w14:textId="77777777" w:rsidR="00E24E17" w:rsidRPr="00317ABB" w:rsidRDefault="00E24E17" w:rsidP="00094DCE">
      <w:pPr>
        <w:numPr>
          <w:ilvl w:val="0"/>
          <w:numId w:val="37"/>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66C8ACF" w14:textId="77777777" w:rsidR="00E24E17" w:rsidRDefault="00E24E17" w:rsidP="007F6449">
      <w:pPr>
        <w:jc w:val="both"/>
        <w:rPr>
          <w:rFonts w:ascii="Tahoma" w:hAnsi="Tahoma" w:cs="Tahoma"/>
          <w:b/>
          <w:color w:val="000000"/>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7D63BC26" w14:textId="77777777" w:rsidR="00E24E17" w:rsidRDefault="00E24E17" w:rsidP="00713413">
      <w:pPr>
        <w:jc w:val="center"/>
        <w:rPr>
          <w:rFonts w:ascii="Verdana" w:hAnsi="Verdana" w:cs="Arial"/>
          <w:b/>
          <w:color w:val="000000" w:themeColor="text1"/>
          <w:sz w:val="18"/>
          <w:szCs w:val="18"/>
        </w:rPr>
      </w:pPr>
    </w:p>
    <w:p w14:paraId="67AB2D75" w14:textId="77777777" w:rsidR="0087449A" w:rsidRPr="00653C8D" w:rsidRDefault="0087449A"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F25E4">
          <w:headerReference w:type="default" r:id="rId13"/>
          <w:footerReference w:type="default" r:id="rId14"/>
          <w:headerReference w:type="first" r:id="rId15"/>
          <w:pgSz w:w="12240" w:h="15840" w:code="1"/>
          <w:pgMar w:top="1418" w:right="1276" w:bottom="1702"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C1131" w14:textId="77777777" w:rsidR="001D1393" w:rsidRDefault="001D1393">
      <w:r>
        <w:separator/>
      </w:r>
    </w:p>
  </w:endnote>
  <w:endnote w:type="continuationSeparator" w:id="0">
    <w:p w14:paraId="39086F34" w14:textId="77777777" w:rsidR="001D1393" w:rsidRDefault="001D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02D91" w:rsidRDefault="00C02D91">
        <w:pPr>
          <w:pStyle w:val="Piedepgina"/>
          <w:jc w:val="right"/>
        </w:pPr>
        <w:r>
          <w:fldChar w:fldCharType="begin"/>
        </w:r>
        <w:r>
          <w:instrText>PAGE   \* MERGEFORMAT</w:instrText>
        </w:r>
        <w:r>
          <w:fldChar w:fldCharType="separate"/>
        </w:r>
        <w:r w:rsidR="009122F9" w:rsidRPr="009122F9">
          <w:rPr>
            <w:noProof/>
            <w:lang w:val="es-ES"/>
          </w:rPr>
          <w:t>113</w:t>
        </w:r>
        <w:r>
          <w:fldChar w:fldCharType="end"/>
        </w:r>
      </w:p>
    </w:sdtContent>
  </w:sdt>
  <w:p w14:paraId="4F2D598D" w14:textId="77777777" w:rsidR="00C02D91" w:rsidRDefault="00C02D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02D91" w:rsidRDefault="00C02D9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02D91" w:rsidRDefault="00C02D9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0FDDF" w14:textId="77777777" w:rsidR="001D1393" w:rsidRDefault="001D1393">
      <w:r>
        <w:separator/>
      </w:r>
    </w:p>
  </w:footnote>
  <w:footnote w:type="continuationSeparator" w:id="0">
    <w:p w14:paraId="4DFD3E7A" w14:textId="77777777" w:rsidR="001D1393" w:rsidRDefault="001D1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2D91" w:rsidRPr="00455B62" w14:paraId="6C76B3B9" w14:textId="77777777" w:rsidTr="00C451B9">
      <w:trPr>
        <w:jc w:val="center"/>
      </w:trPr>
      <w:tc>
        <w:tcPr>
          <w:tcW w:w="2817" w:type="pct"/>
        </w:tcPr>
        <w:p w14:paraId="4D6B200E" w14:textId="77777777" w:rsidR="00C02D91" w:rsidRDefault="00C02D91"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02D91" w:rsidRPr="00B85534" w:rsidRDefault="00C02D91" w:rsidP="00673D58">
          <w:pPr>
            <w:pStyle w:val="Encabezado"/>
            <w:tabs>
              <w:tab w:val="clear" w:pos="4419"/>
              <w:tab w:val="clear" w:pos="8838"/>
            </w:tabs>
            <w:rPr>
              <w:rFonts w:ascii="Verdana" w:hAnsi="Verdana"/>
              <w:i/>
              <w:sz w:val="16"/>
              <w:szCs w:val="16"/>
            </w:rPr>
          </w:pPr>
        </w:p>
      </w:tc>
      <w:tc>
        <w:tcPr>
          <w:tcW w:w="2183" w:type="pct"/>
        </w:tcPr>
        <w:p w14:paraId="29B3A968" w14:textId="666EC978" w:rsidR="00C02D91" w:rsidRPr="00455B62" w:rsidRDefault="00C02D91"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02D91" w:rsidRPr="00A017BF" w:rsidRDefault="00C02D9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2D91" w:rsidRPr="00455B62" w14:paraId="30E7B3AA" w14:textId="77777777" w:rsidTr="00C451B9">
      <w:trPr>
        <w:jc w:val="center"/>
      </w:trPr>
      <w:tc>
        <w:tcPr>
          <w:tcW w:w="2817" w:type="pct"/>
        </w:tcPr>
        <w:p w14:paraId="6AF9F552" w14:textId="01C5B2AE" w:rsidR="00C02D91" w:rsidRDefault="00C02D91"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02D91" w:rsidRPr="00B85534" w:rsidRDefault="00C02D91" w:rsidP="00C93DE8">
          <w:pPr>
            <w:pStyle w:val="Encabezado"/>
            <w:tabs>
              <w:tab w:val="clear" w:pos="4419"/>
              <w:tab w:val="clear" w:pos="8838"/>
            </w:tabs>
            <w:rPr>
              <w:rFonts w:ascii="Verdana" w:hAnsi="Verdana"/>
              <w:i/>
              <w:sz w:val="16"/>
              <w:szCs w:val="16"/>
            </w:rPr>
          </w:pPr>
        </w:p>
      </w:tc>
      <w:tc>
        <w:tcPr>
          <w:tcW w:w="2183" w:type="pct"/>
        </w:tcPr>
        <w:p w14:paraId="041EE945" w14:textId="63F8C4DB" w:rsidR="00C02D91" w:rsidRPr="00455B62" w:rsidRDefault="00C02D91"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8514E1D" w:rsidR="00C02D91" w:rsidRDefault="001D1393" w:rsidP="00C451B9">
    <w:pPr>
      <w:spacing w:line="264" w:lineRule="auto"/>
      <w:jc w:val="both"/>
    </w:pPr>
    <w:sdt>
      <w:sdtPr>
        <w:rPr>
          <w:color w:val="5B9BD5" w:themeColor="accent1"/>
        </w:rPr>
        <w:alias w:val="Título"/>
        <w:id w:val="-2025397195"/>
        <w:dataBinding w:prefixMappings="xmlns:ns0='http://schemas.openxmlformats.org/package/2006/metadata/core-properties' xmlns:ns1='http://purl.org/dc/elements/1.1/'" w:xpath="/ns0:coreProperties[1]/ns1:title[1]" w:storeItemID="{6C3C8BC8-F283-45AE-878A-BAB7291924A1}"/>
        <w:text/>
      </w:sdtPr>
      <w:sdtEndPr/>
      <w:sdtContent>
        <w:r w:rsidR="00C02D91" w:rsidRPr="00C451B9">
          <w:rPr>
            <w:color w:val="5B9BD5" w:themeColor="accent1"/>
          </w:rPr>
          <w:t>PROYECTO DE VIVIENDA CUALI</w:t>
        </w:r>
        <w:r w:rsidR="00C02D91">
          <w:rPr>
            <w:color w:val="5B9BD5" w:themeColor="accent1"/>
          </w:rPr>
          <w:t xml:space="preserve">TATIVA </w:t>
        </w:r>
        <w:r w:rsidR="009122F9">
          <w:rPr>
            <w:color w:val="5B9BD5" w:themeColor="accent1"/>
          </w:rPr>
          <w:t>EN EL MUNICIPIO DE ICLA</w:t>
        </w:r>
        <w:r w:rsidR="00C02D91" w:rsidRPr="00C451B9">
          <w:rPr>
            <w:color w:val="5B9BD5" w:themeColor="accent1"/>
          </w:rPr>
          <w:t xml:space="preserve"> -FASE</w:t>
        </w:r>
        <w:r w:rsidR="009122F9">
          <w:rPr>
            <w:color w:val="5B9BD5" w:themeColor="accent1"/>
          </w:rPr>
          <w:t xml:space="preserve"> (XV</w:t>
        </w:r>
        <w:r w:rsidR="00C02D91" w:rsidRPr="00C451B9">
          <w:rPr>
            <w:color w:val="5B9BD5" w:themeColor="accent1"/>
          </w:rPr>
          <w:t>) 2025- CHUQUISACA</w:t>
        </w:r>
      </w:sdtContent>
    </w:sdt>
  </w:p>
  <w:p w14:paraId="6CDF5A1F" w14:textId="77777777" w:rsidR="00C02D91" w:rsidRDefault="00C02D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5922CA5"/>
    <w:multiLevelType w:val="hybridMultilevel"/>
    <w:tmpl w:val="F7D2BE5C"/>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1"/>
  </w:num>
  <w:num w:numId="9">
    <w:abstractNumId w:val="74"/>
  </w:num>
  <w:num w:numId="10">
    <w:abstractNumId w:val="25"/>
  </w:num>
  <w:num w:numId="11">
    <w:abstractNumId w:val="80"/>
  </w:num>
  <w:num w:numId="12">
    <w:abstractNumId w:val="17"/>
  </w:num>
  <w:num w:numId="13">
    <w:abstractNumId w:val="81"/>
  </w:num>
  <w:num w:numId="14">
    <w:abstractNumId w:val="38"/>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6"/>
  </w:num>
  <w:num w:numId="22">
    <w:abstractNumId w:val="1"/>
  </w:num>
  <w:num w:numId="23">
    <w:abstractNumId w:val="27"/>
  </w:num>
  <w:num w:numId="24">
    <w:abstractNumId w:val="0"/>
  </w:num>
  <w:num w:numId="25">
    <w:abstractNumId w:val="41"/>
  </w:num>
  <w:num w:numId="26">
    <w:abstractNumId w:val="34"/>
  </w:num>
  <w:num w:numId="27">
    <w:abstractNumId w:val="36"/>
  </w:num>
  <w:num w:numId="28">
    <w:abstractNumId w:val="61"/>
  </w:num>
  <w:num w:numId="29">
    <w:abstractNumId w:val="31"/>
  </w:num>
  <w:num w:numId="30">
    <w:abstractNumId w:val="77"/>
  </w:num>
  <w:num w:numId="31">
    <w:abstractNumId w:val="70"/>
  </w:num>
  <w:num w:numId="32">
    <w:abstractNumId w:val="21"/>
  </w:num>
  <w:num w:numId="33">
    <w:abstractNumId w:val="59"/>
  </w:num>
  <w:num w:numId="34">
    <w:abstractNumId w:val="46"/>
  </w:num>
  <w:num w:numId="35">
    <w:abstractNumId w:val="9"/>
  </w:num>
  <w:num w:numId="36">
    <w:abstractNumId w:val="76"/>
  </w:num>
  <w:num w:numId="37">
    <w:abstractNumId w:val="55"/>
  </w:num>
  <w:num w:numId="38">
    <w:abstractNumId w:val="75"/>
  </w:num>
  <w:num w:numId="39">
    <w:abstractNumId w:val="66"/>
  </w:num>
  <w:num w:numId="40">
    <w:abstractNumId w:val="56"/>
  </w:num>
  <w:num w:numId="41">
    <w:abstractNumId w:val="54"/>
  </w:num>
  <w:num w:numId="42">
    <w:abstractNumId w:val="40"/>
  </w:num>
  <w:num w:numId="43">
    <w:abstractNumId w:val="69"/>
  </w:num>
  <w:num w:numId="44">
    <w:abstractNumId w:val="45"/>
  </w:num>
  <w:num w:numId="45">
    <w:abstractNumId w:val="19"/>
  </w:num>
  <w:num w:numId="46">
    <w:abstractNumId w:val="78"/>
  </w:num>
  <w:num w:numId="47">
    <w:abstractNumId w:val="52"/>
  </w:num>
  <w:num w:numId="48">
    <w:abstractNumId w:val="64"/>
  </w:num>
  <w:num w:numId="49">
    <w:abstractNumId w:val="2"/>
  </w:num>
  <w:num w:numId="50">
    <w:abstractNumId w:val="39"/>
  </w:num>
  <w:num w:numId="51">
    <w:abstractNumId w:val="30"/>
  </w:num>
  <w:num w:numId="52">
    <w:abstractNumId w:val="20"/>
  </w:num>
  <w:num w:numId="53">
    <w:abstractNumId w:val="12"/>
  </w:num>
  <w:num w:numId="54">
    <w:abstractNumId w:val="62"/>
  </w:num>
  <w:num w:numId="55">
    <w:abstractNumId w:val="6"/>
  </w:num>
  <w:num w:numId="56">
    <w:abstractNumId w:val="22"/>
  </w:num>
  <w:num w:numId="57">
    <w:abstractNumId w:val="72"/>
  </w:num>
  <w:num w:numId="58">
    <w:abstractNumId w:val="68"/>
  </w:num>
  <w:num w:numId="59">
    <w:abstractNumId w:val="28"/>
  </w:num>
  <w:num w:numId="60">
    <w:abstractNumId w:val="79"/>
  </w:num>
  <w:num w:numId="61">
    <w:abstractNumId w:val="23"/>
  </w:num>
  <w:num w:numId="62">
    <w:abstractNumId w:val="35"/>
  </w:num>
  <w:num w:numId="63">
    <w:abstractNumId w:val="33"/>
  </w:num>
  <w:num w:numId="64">
    <w:abstractNumId w:val="29"/>
  </w:num>
  <w:num w:numId="65">
    <w:abstractNumId w:val="57"/>
  </w:num>
  <w:num w:numId="66">
    <w:abstractNumId w:val="43"/>
  </w:num>
  <w:num w:numId="67">
    <w:abstractNumId w:val="65"/>
  </w:num>
  <w:num w:numId="68">
    <w:abstractNumId w:val="15"/>
  </w:num>
  <w:num w:numId="69">
    <w:abstractNumId w:val="50"/>
  </w:num>
  <w:num w:numId="70">
    <w:abstractNumId w:val="10"/>
  </w:num>
  <w:num w:numId="71">
    <w:abstractNumId w:val="58"/>
  </w:num>
  <w:num w:numId="72">
    <w:abstractNumId w:val="63"/>
  </w:num>
  <w:num w:numId="73">
    <w:abstractNumId w:val="5"/>
  </w:num>
  <w:num w:numId="74">
    <w:abstractNumId w:val="32"/>
  </w:num>
  <w:num w:numId="75">
    <w:abstractNumId w:val="24"/>
  </w:num>
  <w:num w:numId="76">
    <w:abstractNumId w:val="73"/>
  </w:num>
  <w:num w:numId="77">
    <w:abstractNumId w:val="48"/>
  </w:num>
  <w:num w:numId="78">
    <w:abstractNumId w:val="44"/>
  </w:num>
  <w:num w:numId="79">
    <w:abstractNumId w:val="37"/>
  </w:num>
  <w:num w:numId="80">
    <w:abstractNumId w:val="16"/>
  </w:num>
  <w:num w:numId="81">
    <w:abstractNumId w:val="8"/>
  </w:num>
  <w:num w:numId="82">
    <w:abstractNumId w:val="53"/>
  </w:num>
  <w:num w:numId="83">
    <w:abstractNumId w:val="2"/>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3C5B"/>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DCE"/>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393"/>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2CA"/>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1E2E"/>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1A"/>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38"/>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3A6"/>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49A"/>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1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269"/>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5E4"/>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2F9"/>
    <w:rsid w:val="00912B1B"/>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729"/>
    <w:rsid w:val="00966AC8"/>
    <w:rsid w:val="00966FEF"/>
    <w:rsid w:val="0096790A"/>
    <w:rsid w:val="00967E25"/>
    <w:rsid w:val="00967FCD"/>
    <w:rsid w:val="00970DBF"/>
    <w:rsid w:val="00970F5C"/>
    <w:rsid w:val="00971020"/>
    <w:rsid w:val="00971CD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1430"/>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ABA"/>
    <w:rsid w:val="00BC0E83"/>
    <w:rsid w:val="00BC130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2D91"/>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F3F"/>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914"/>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188"/>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2C4"/>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7A"/>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4E17"/>
    <w:rsid w:val="00E2545A"/>
    <w:rsid w:val="00E25BC9"/>
    <w:rsid w:val="00E262CF"/>
    <w:rsid w:val="00E26702"/>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8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BB7"/>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26A"/>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75C"/>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3E4"/>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95F"/>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471B1F"/>
  </w:style>
  <w:style w:type="character" w:customStyle="1" w:styleId="Mencinsinresolver1">
    <w:name w:val="Mención sin resolver1"/>
    <w:basedOn w:val="Fuentedeprrafopredeter"/>
    <w:uiPriority w:val="99"/>
    <w:semiHidden/>
    <w:unhideWhenUsed/>
    <w:rsid w:val="00471B1F"/>
    <w:rPr>
      <w:color w:val="605E5C"/>
      <w:shd w:val="clear" w:color="auto" w:fill="E1DFDD"/>
    </w:rPr>
  </w:style>
  <w:style w:type="table" w:customStyle="1" w:styleId="TablaconcuadrculaCOPA130">
    <w:name w:val="Tabla con cuadrícula COPA130"/>
    <w:basedOn w:val="Tablanormal"/>
    <w:next w:val="Tablaconcuadrcula"/>
    <w:uiPriority w:val="59"/>
    <w:rsid w:val="00471B1F"/>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471B1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471B1F"/>
  </w:style>
  <w:style w:type="table" w:customStyle="1" w:styleId="TablaconcuadrculaCOPA135">
    <w:name w:val="Tabla con cuadrícula COPA135"/>
    <w:basedOn w:val="Tablanormal"/>
    <w:next w:val="Tablaconcuadrcula"/>
    <w:uiPriority w:val="59"/>
    <w:rsid w:val="00471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31B70-B38B-4CA1-9BB9-669C6AFA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42716</Words>
  <Characters>234943</Characters>
  <Application>Microsoft Office Word</Application>
  <DocSecurity>0</DocSecurity>
  <Lines>1957</Lines>
  <Paragraphs>554</Paragraphs>
  <ScaleCrop>false</ScaleCrop>
  <HeadingPairs>
    <vt:vector size="2" baseType="variant">
      <vt:variant>
        <vt:lpstr>Título</vt:lpstr>
      </vt:variant>
      <vt:variant>
        <vt:i4>1</vt:i4>
      </vt:variant>
    </vt:vector>
  </HeadingPairs>
  <TitlesOfParts>
    <vt:vector size="1" baseType="lpstr">
      <vt:lpstr>PROYECTO DE VIVIENDA CUALITATIVA EN EL MUNICIPIO DE VILLA SERRANO -FASE (XII) 2025- CHUQUISACA</vt:lpstr>
    </vt:vector>
  </TitlesOfParts>
  <Company>InKulpado666</Company>
  <LinksUpToDate>false</LinksUpToDate>
  <CharactersWithSpaces>277105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ICLA -FASE (XV) 2025- CHUQUISACA</dc:title>
  <dc:subject/>
  <dc:creator>DNGP UGP</dc:creator>
  <cp:keywords/>
  <dc:description/>
  <cp:lastModifiedBy>AEVCH16</cp:lastModifiedBy>
  <cp:revision>26</cp:revision>
  <cp:lastPrinted>2025-04-25T19:54:00Z</cp:lastPrinted>
  <dcterms:created xsi:type="dcterms:W3CDTF">2025-04-17T17:21:00Z</dcterms:created>
  <dcterms:modified xsi:type="dcterms:W3CDTF">2025-04-25T19:54:00Z</dcterms:modified>
</cp:coreProperties>
</file>