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12700</wp:posOffset>
                </wp:positionV>
                <wp:extent cx="5537835" cy="4073525"/>
                <wp:effectExtent l="0" t="0" r="5715" b="3175"/>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7F453E" w:rsidRPr="00BE5901" w:rsidRDefault="007F453E"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7F453E" w:rsidRPr="00C72EE2" w:rsidRDefault="007F453E" w:rsidP="00DC0E2D">
                            <w:pPr>
                              <w:jc w:val="center"/>
                              <w:rPr>
                                <w:rFonts w:ascii="Bookman Old Style" w:hAnsi="Bookman Old Style" w:cs="Arial"/>
                                <w:b/>
                                <w:color w:val="0000FF"/>
                                <w:sz w:val="40"/>
                                <w:szCs w:val="40"/>
                              </w:rPr>
                            </w:pPr>
                            <w:r w:rsidRPr="00C72EE2">
                              <w:rPr>
                                <w:rFonts w:ascii="Bookman Old Style" w:eastAsia="Calibri" w:hAnsi="Bookman Old Style" w:cs="Tahoma"/>
                                <w:b/>
                                <w:bCs/>
                                <w:color w:val="0000FF"/>
                                <w:sz w:val="40"/>
                                <w:szCs w:val="40"/>
                              </w:rPr>
                              <w:t>PROYECTO DE VIVIENDA CUALITATIVA EN EL MUNICIPIO DE AIQUILE -FASE(VIII) 2024- COCHABAMBA</w:t>
                            </w:r>
                            <w:r w:rsidRPr="00C72EE2">
                              <w:rPr>
                                <w:rFonts w:ascii="Bookman Old Style" w:hAnsi="Bookman Old Style" w:cs="Arial"/>
                                <w:b/>
                                <w:color w:val="0000FF"/>
                                <w:sz w:val="40"/>
                                <w:szCs w:val="40"/>
                              </w:rPr>
                              <w:t xml:space="preserve"> </w:t>
                            </w:r>
                          </w:p>
                          <w:p w:rsidR="007F453E" w:rsidRPr="00BE5901" w:rsidRDefault="007F453E"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7F453E" w:rsidRPr="00226A9B" w:rsidRDefault="007F453E" w:rsidP="00DC0E2D">
                            <w:pPr>
                              <w:rPr>
                                <w:rFonts w:ascii="Century Gothic" w:hAnsi="Century Gothic" w:cs="Arial"/>
                                <w:b/>
                                <w:color w:val="FF0000"/>
                                <w:sz w:val="12"/>
                              </w:rPr>
                            </w:pPr>
                          </w:p>
                          <w:p w:rsidR="007F453E" w:rsidRPr="00C72EE2" w:rsidRDefault="007F453E" w:rsidP="00DC0E2D">
                            <w:pPr>
                              <w:jc w:val="center"/>
                              <w:rPr>
                                <w:rFonts w:ascii="Bookman Old Style" w:hAnsi="Bookman Old Style" w:cs="Arial"/>
                                <w:b/>
                                <w:color w:val="0000FF"/>
                                <w:sz w:val="30"/>
                                <w:szCs w:val="30"/>
                              </w:rPr>
                            </w:pPr>
                            <w:r w:rsidRPr="00C72EE2">
                              <w:rPr>
                                <w:rFonts w:ascii="Bookman Old Style" w:hAnsi="Bookman Old Style"/>
                                <w:b/>
                                <w:color w:val="0000FF"/>
                                <w:sz w:val="30"/>
                                <w:szCs w:val="30"/>
                              </w:rPr>
                              <w:t>AEV-CB-DC 148/24 (4ta. Conv</w:t>
                            </w:r>
                            <w:bookmarkStart w:id="0" w:name="_GoBack"/>
                            <w:bookmarkEnd w:id="0"/>
                            <w:r w:rsidRPr="00C72EE2">
                              <w:rPr>
                                <w:rFonts w:ascii="Bookman Old Style" w:hAnsi="Bookman Old Style"/>
                                <w:b/>
                                <w:color w:val="0000FF"/>
                                <w:sz w:val="30"/>
                                <w:szCs w:val="30"/>
                              </w:rPr>
                              <w:t>ocatoria)</w:t>
                            </w:r>
                          </w:p>
                          <w:p w:rsidR="007F453E" w:rsidRDefault="007F453E"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rsidR="007F453E" w:rsidRDefault="007F453E" w:rsidP="00DC0E2D">
                            <w:pPr>
                              <w:jc w:val="center"/>
                              <w:rPr>
                                <w:rFonts w:ascii="Century Gothic" w:hAnsi="Century Gothic"/>
                                <w:b/>
                                <w:sz w:val="32"/>
                                <w:lang w:val="es-AR"/>
                              </w:rPr>
                            </w:pPr>
                          </w:p>
                          <w:p w:rsidR="007F453E" w:rsidRPr="0016594B" w:rsidRDefault="007F45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Pr="00335F1B" w:rsidRDefault="007F453E" w:rsidP="00DC0E2D">
                            <w:pPr>
                              <w:jc w:val="center"/>
                              <w:rPr>
                                <w:rFonts w:ascii="Century Gothic" w:hAnsi="Century Gothic"/>
                                <w:b/>
                                <w:sz w:val="32"/>
                                <w:lang w:val="es-AR"/>
                              </w:rPr>
                            </w:pPr>
                            <w:r>
                              <w:rPr>
                                <w:rFonts w:ascii="Century Gothic" w:hAnsi="Century Gothic"/>
                                <w:b/>
                                <w:sz w:val="32"/>
                                <w:lang w:val="es-AR"/>
                              </w:rPr>
                              <w:t>.</w:t>
                            </w:r>
                          </w:p>
                          <w:p w:rsidR="007F453E" w:rsidRPr="00335F1B" w:rsidRDefault="007F453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" fillcolor="window" strokecolor="windowText" strokeweight="1pt">
                <v:textbox>
                  <w:txbxContent>
                    <w:p w:rsidR="007F453E" w:rsidRPr="00BE5901" w:rsidRDefault="007F453E"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7F453E" w:rsidRPr="00C72EE2" w:rsidRDefault="007F453E" w:rsidP="00DC0E2D">
                      <w:pPr>
                        <w:jc w:val="center"/>
                        <w:rPr>
                          <w:rFonts w:ascii="Bookman Old Style" w:hAnsi="Bookman Old Style" w:cs="Arial"/>
                          <w:b/>
                          <w:color w:val="0000FF"/>
                          <w:sz w:val="40"/>
                          <w:szCs w:val="40"/>
                        </w:rPr>
                      </w:pPr>
                      <w:r w:rsidRPr="00C72EE2">
                        <w:rPr>
                          <w:rFonts w:ascii="Bookman Old Style" w:eastAsia="Calibri" w:hAnsi="Bookman Old Style" w:cs="Tahoma"/>
                          <w:b/>
                          <w:bCs/>
                          <w:color w:val="0000FF"/>
                          <w:sz w:val="40"/>
                          <w:szCs w:val="40"/>
                        </w:rPr>
                        <w:t>PROYECTO DE VIVIENDA CUALITATIVA EN EL MUNICIPIO DE AIQUILE -FASE(VIII) 2024- COCHABAMBA</w:t>
                      </w:r>
                      <w:r w:rsidRPr="00C72EE2">
                        <w:rPr>
                          <w:rFonts w:ascii="Bookman Old Style" w:hAnsi="Bookman Old Style" w:cs="Arial"/>
                          <w:b/>
                          <w:color w:val="0000FF"/>
                          <w:sz w:val="40"/>
                          <w:szCs w:val="40"/>
                        </w:rPr>
                        <w:t xml:space="preserve"> </w:t>
                      </w:r>
                    </w:p>
                    <w:p w:rsidR="007F453E" w:rsidRPr="00BE5901" w:rsidRDefault="007F453E"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7F453E" w:rsidRPr="00226A9B" w:rsidRDefault="007F453E" w:rsidP="00DC0E2D">
                      <w:pPr>
                        <w:rPr>
                          <w:rFonts w:ascii="Century Gothic" w:hAnsi="Century Gothic" w:cs="Arial"/>
                          <w:b/>
                          <w:color w:val="FF0000"/>
                          <w:sz w:val="12"/>
                        </w:rPr>
                      </w:pPr>
                    </w:p>
                    <w:p w:rsidR="007F453E" w:rsidRPr="00C72EE2" w:rsidRDefault="007F453E" w:rsidP="00DC0E2D">
                      <w:pPr>
                        <w:jc w:val="center"/>
                        <w:rPr>
                          <w:rFonts w:ascii="Bookman Old Style" w:hAnsi="Bookman Old Style" w:cs="Arial"/>
                          <w:b/>
                          <w:color w:val="0000FF"/>
                          <w:sz w:val="30"/>
                          <w:szCs w:val="30"/>
                        </w:rPr>
                      </w:pPr>
                      <w:r w:rsidRPr="00C72EE2">
                        <w:rPr>
                          <w:rFonts w:ascii="Bookman Old Style" w:hAnsi="Bookman Old Style"/>
                          <w:b/>
                          <w:color w:val="0000FF"/>
                          <w:sz w:val="30"/>
                          <w:szCs w:val="30"/>
                        </w:rPr>
                        <w:t>AEV-CB-DC 148/24 (4ta. Conv</w:t>
                      </w:r>
                      <w:bookmarkStart w:id="1" w:name="_GoBack"/>
                      <w:bookmarkEnd w:id="1"/>
                      <w:r w:rsidRPr="00C72EE2">
                        <w:rPr>
                          <w:rFonts w:ascii="Bookman Old Style" w:hAnsi="Bookman Old Style"/>
                          <w:b/>
                          <w:color w:val="0000FF"/>
                          <w:sz w:val="30"/>
                          <w:szCs w:val="30"/>
                        </w:rPr>
                        <w:t>ocatoria)</w:t>
                      </w:r>
                    </w:p>
                    <w:p w:rsidR="007F453E" w:rsidRDefault="007F453E"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rsidR="007F453E" w:rsidRDefault="007F453E" w:rsidP="00DC0E2D">
                      <w:pPr>
                        <w:jc w:val="center"/>
                        <w:rPr>
                          <w:rFonts w:ascii="Century Gothic" w:hAnsi="Century Gothic"/>
                          <w:b/>
                          <w:sz w:val="32"/>
                          <w:lang w:val="es-AR"/>
                        </w:rPr>
                      </w:pPr>
                    </w:p>
                    <w:p w:rsidR="007F453E" w:rsidRPr="0016594B" w:rsidRDefault="007F45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Default="007F453E" w:rsidP="00DC0E2D">
                      <w:pPr>
                        <w:jc w:val="center"/>
                        <w:rPr>
                          <w:rFonts w:ascii="Century Gothic" w:hAnsi="Century Gothic"/>
                          <w:b/>
                          <w:sz w:val="32"/>
                          <w:lang w:val="es-AR"/>
                        </w:rPr>
                      </w:pPr>
                    </w:p>
                    <w:p w:rsidR="007F453E" w:rsidRPr="00335F1B" w:rsidRDefault="007F453E" w:rsidP="00DC0E2D">
                      <w:pPr>
                        <w:jc w:val="center"/>
                        <w:rPr>
                          <w:rFonts w:ascii="Century Gothic" w:hAnsi="Century Gothic"/>
                          <w:b/>
                          <w:sz w:val="32"/>
                          <w:lang w:val="es-AR"/>
                        </w:rPr>
                      </w:pPr>
                      <w:r>
                        <w:rPr>
                          <w:rFonts w:ascii="Century Gothic" w:hAnsi="Century Gothic"/>
                          <w:b/>
                          <w:sz w:val="32"/>
                          <w:lang w:val="es-AR"/>
                        </w:rPr>
                        <w:t>.</w:t>
                      </w:r>
                    </w:p>
                    <w:p w:rsidR="007F453E" w:rsidRPr="00335F1B" w:rsidRDefault="007F453E"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4" w:name="_Toc347486210"/>
      <w:r w:rsidRPr="00653C8D">
        <w:rPr>
          <w:rFonts w:ascii="Verdana" w:hAnsi="Verdana"/>
          <w:sz w:val="18"/>
        </w:rPr>
        <w:t>GARANTÍAS</w:t>
      </w:r>
      <w:bookmarkEnd w:id="4"/>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BE5901">
        <w:rPr>
          <w:rFonts w:ascii="Verdana" w:hAnsi="Verdana" w:cs="Calibri"/>
          <w:sz w:val="18"/>
          <w:szCs w:val="18"/>
        </w:rPr>
        <w:t>tres punto</w:t>
      </w:r>
      <w:proofErr w:type="gramEnd"/>
      <w:r w:rsidRPr="00BE5901">
        <w:rPr>
          <w:rFonts w:ascii="Verdana" w:hAnsi="Verdana" w:cs="Calibri"/>
          <w:sz w:val="18"/>
          <w:szCs w:val="18"/>
        </w:rPr>
        <w:t xml:space="preserve">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5"/>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7F453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7F453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7F453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1D2827" w:rsidRDefault="001D2827" w:rsidP="002C09D7">
      <w:pPr>
        <w:pStyle w:val="Ttulo8"/>
        <w:rPr>
          <w:rFonts w:ascii="Verdana" w:hAnsi="Verdana" w:cs="Arial"/>
          <w:sz w:val="18"/>
          <w:szCs w:val="18"/>
          <w:u w:val="none"/>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274A96" w:rsidRDefault="00AC3C31" w:rsidP="007C7E6D">
            <w:pPr>
              <w:ind w:right="243"/>
              <w:jc w:val="both"/>
              <w:rPr>
                <w:rFonts w:ascii="Bookman Old Style" w:hAnsi="Bookman Old Style" w:cs="Arial"/>
                <w:b/>
                <w:sz w:val="22"/>
                <w:szCs w:val="22"/>
                <w:lang w:val="es-ES_tradnl"/>
              </w:rPr>
            </w:pPr>
            <w:r w:rsidRPr="00AC3C31">
              <w:rPr>
                <w:rFonts w:ascii="Verdana" w:eastAsia="Calibri" w:hAnsi="Verdana" w:cs="Tahoma"/>
                <w:b/>
                <w:bCs/>
                <w:color w:val="0000FF"/>
              </w:rPr>
              <w:t>PROYECTO DE VIVIENDA CUALITATIVA EN EL MUNICIPIO DE AIQUILE  -FASE(VIII) 2024- COCHABAMBA</w:t>
            </w:r>
            <w:r w:rsidR="000F30B5">
              <w:rPr>
                <w:rFonts w:ascii="Verdana" w:eastAsia="Calibri" w:hAnsi="Verdana" w:cs="Tahoma"/>
                <w:b/>
                <w:bCs/>
                <w:color w:val="0000FF"/>
              </w:rPr>
              <w:t xml:space="preserve"> (4ta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C3C31" w:rsidRPr="00AC3C31" w:rsidRDefault="00AC3C31" w:rsidP="00AC3C31">
            <w:pPr>
              <w:jc w:val="both"/>
              <w:rPr>
                <w:rFonts w:ascii="Verdana" w:hAnsi="Verdana" w:cs="Arial"/>
                <w:b/>
                <w:color w:val="0000FF"/>
              </w:rPr>
            </w:pPr>
            <w:r w:rsidRPr="00AC3C31">
              <w:rPr>
                <w:rFonts w:ascii="Verdana" w:hAnsi="Verdana"/>
                <w:b/>
                <w:color w:val="0000FF"/>
              </w:rPr>
              <w:t>AEV-CB-DC 148/24 (4ta. Convocatoria)</w:t>
            </w:r>
          </w:p>
          <w:p w:rsidR="00FA28A3" w:rsidRPr="00AC3C31" w:rsidRDefault="00FA28A3" w:rsidP="0095119A">
            <w:pPr>
              <w:rPr>
                <w:rFonts w:ascii="Arial" w:hAnsi="Arial" w:cs="Arial"/>
                <w:sz w:val="16"/>
                <w:szCs w:val="16"/>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C3C31" w:rsidRDefault="00AC3C31" w:rsidP="00AC3C31">
            <w:pPr>
              <w:spacing w:line="276" w:lineRule="auto"/>
              <w:jc w:val="both"/>
              <w:rPr>
                <w:rFonts w:ascii="Verdana" w:hAnsi="Verdana" w:cs="Tahoma"/>
                <w:sz w:val="18"/>
                <w:szCs w:val="18"/>
              </w:rPr>
            </w:pPr>
            <w:r w:rsidRPr="00AC3C31">
              <w:rPr>
                <w:rFonts w:ascii="Verdana" w:hAnsi="Verdana" w:cs="Tahoma"/>
                <w:b/>
                <w:color w:val="0000FF"/>
                <w:sz w:val="18"/>
                <w:szCs w:val="18"/>
              </w:rPr>
              <w:t>Bs. 3.660.728,06 (TRES MILLONES SEISCIENTOS SESENTA MIL SETECIENTOS VEINTIOCHO 06/100 BS).</w:t>
            </w:r>
            <w:r w:rsidRPr="00AC3C31">
              <w:rPr>
                <w:rFonts w:ascii="Verdana" w:hAnsi="Verdana" w:cs="Tahoma"/>
                <w:color w:val="0000FF"/>
                <w:sz w:val="18"/>
                <w:szCs w:val="18"/>
              </w:rPr>
              <w:t xml:space="preserve"> </w:t>
            </w:r>
            <w:r w:rsidRPr="00AC3C31">
              <w:rPr>
                <w:rFonts w:ascii="Verdana" w:hAnsi="Verdana" w:cs="Tahoma"/>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6"/>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2"/>
        <w:gridCol w:w="1032"/>
        <w:gridCol w:w="788"/>
        <w:gridCol w:w="168"/>
        <w:gridCol w:w="120"/>
        <w:gridCol w:w="1318"/>
        <w:gridCol w:w="120"/>
        <w:gridCol w:w="1264"/>
        <w:gridCol w:w="120"/>
        <w:gridCol w:w="219"/>
        <w:gridCol w:w="3092"/>
        <w:gridCol w:w="193"/>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7F453E" w:rsidP="00274A96">
            <w:pPr>
              <w:rPr>
                <w:rFonts w:ascii="Verdana" w:hAnsi="Verdana" w:cs="Arial"/>
                <w:sz w:val="16"/>
                <w:szCs w:val="16"/>
                <w:lang w:val="es-BO"/>
              </w:rPr>
            </w:pPr>
            <w:hyperlink r:id="rId9" w:history="1">
              <w:r w:rsidR="00274A96" w:rsidRPr="00E959E0">
                <w:rPr>
                  <w:rStyle w:val="Hipervnculo"/>
                </w:rPr>
                <w:t>alfredo.cespedes@aevivienda.gob.bo</w:t>
              </w:r>
            </w:hyperlink>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274A96" w:rsidP="002E754B">
            <w:pPr>
              <w:jc w:val="center"/>
              <w:rPr>
                <w:rFonts w:ascii="Verdana" w:hAnsi="Verdana"/>
                <w:sz w:val="16"/>
                <w:szCs w:val="16"/>
                <w:lang w:val="es-BO"/>
              </w:rPr>
            </w:pPr>
            <w:r>
              <w:rPr>
                <w:rFonts w:ascii="Verdana" w:hAnsi="Verdana"/>
                <w:sz w:val="16"/>
                <w:szCs w:val="16"/>
              </w:rPr>
              <w:t>CESPEDES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VASQUEZ</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ALFREDO RAUL</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7" w:name="_Toc347486252"/>
    </w:p>
    <w:p w:rsidR="0066604D" w:rsidRPr="00653C8D" w:rsidRDefault="0066604D" w:rsidP="0066604D">
      <w:pPr>
        <w:rPr>
          <w:rFonts w:ascii="Verdana" w:hAnsi="Verdana"/>
          <w:sz w:val="2"/>
          <w:szCs w:val="2"/>
        </w:rPr>
      </w:pPr>
    </w:p>
    <w:bookmarkEnd w:id="27"/>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18"/>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7F453E"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AC3C31" w:rsidP="0095290E">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5E40D5"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AC3C31">
              <w:rPr>
                <w:rFonts w:ascii="Arial" w:hAnsi="Arial" w:cs="Arial"/>
                <w:sz w:val="16"/>
                <w:szCs w:val="16"/>
                <w:lang w:val="es-BO"/>
              </w:rPr>
              <w:t>4</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4947CE"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AC3C31">
              <w:rPr>
                <w:rFonts w:ascii="Arial" w:hAnsi="Arial" w:cs="Arial"/>
                <w:sz w:val="16"/>
                <w:szCs w:val="16"/>
                <w:lang w:val="es-BO"/>
              </w:rPr>
              <w:t>4</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4947CE"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E42BF1" w:rsidRDefault="007F453E" w:rsidP="0095290E">
            <w:pPr>
              <w:adjustRightInd w:val="0"/>
              <w:snapToGrid w:val="0"/>
              <w:jc w:val="both"/>
              <w:rPr>
                <w:rFonts w:ascii="Verdana" w:hAnsi="Verdana"/>
                <w:i/>
                <w:sz w:val="14"/>
                <w:szCs w:val="14"/>
                <w:lang w:val="es-BO" w:eastAsia="es-ES"/>
              </w:rPr>
            </w:pPr>
            <w:hyperlink r:id="rId11" w:tgtFrame="_blank" w:history="1">
              <w:r w:rsidR="00E42BF1">
                <w:rPr>
                  <w:rStyle w:val="Hipervnculo"/>
                </w:rPr>
                <w:t>https://meet.google.com/gta-ujbt-fir</w:t>
              </w:r>
            </w:hyperlink>
            <w:r w:rsidR="00E42BF1">
              <w:rPr>
                <w:rStyle w:val="object"/>
              </w:rPr>
              <w:t xml:space="preserve"> </w:t>
            </w:r>
          </w:p>
          <w:p w:rsidR="004A0367" w:rsidRPr="00E169D4" w:rsidRDefault="004A0367" w:rsidP="00274A96">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C3C3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C3C31">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947C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C3C3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w:t>
      </w:r>
      <w:proofErr w:type="gramStart"/>
      <w:r w:rsidRPr="003174B8">
        <w:rPr>
          <w:rFonts w:ascii="Arial" w:hAnsi="Arial" w:cs="Arial"/>
          <w:b/>
          <w:i/>
          <w:highlight w:val="yellow"/>
        </w:rPr>
        <w:t>*)El</w:t>
      </w:r>
      <w:proofErr w:type="gramEnd"/>
      <w:r w:rsidRPr="003174B8">
        <w:rPr>
          <w:rFonts w:ascii="Arial" w:hAnsi="Arial" w:cs="Arial"/>
          <w:b/>
          <w:i/>
          <w:highlight w:val="yellow"/>
        </w:rPr>
        <w:t xml:space="preserve">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274A96" w:rsidRPr="00841F17" w:rsidRDefault="00274A96" w:rsidP="00274A96">
      <w:pPr>
        <w:rPr>
          <w:rFonts w:ascii="Verdana" w:eastAsia="Arial" w:hAnsi="Verdana" w:cs="Arial"/>
          <w:b/>
        </w:rPr>
      </w:pPr>
    </w:p>
    <w:p w:rsidR="007C7E6D" w:rsidRPr="00882269" w:rsidRDefault="007C7E6D" w:rsidP="007C7E6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7C7E6D" w:rsidRPr="00882269" w:rsidRDefault="007C7E6D" w:rsidP="007C7E6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C7E6D" w:rsidRPr="00882269" w:rsidTr="007C7E6D">
        <w:trPr>
          <w:trHeight w:val="615"/>
        </w:trPr>
        <w:tc>
          <w:tcPr>
            <w:tcW w:w="8788" w:type="dxa"/>
            <w:shd w:val="clear" w:color="auto" w:fill="2E74B5" w:themeFill="accent1" w:themeFillShade="BF"/>
            <w:vAlign w:val="center"/>
          </w:tcPr>
          <w:p w:rsidR="007C7E6D" w:rsidRPr="00882269" w:rsidRDefault="007C7E6D" w:rsidP="007C7E6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AIQUILE  -FASE(VIII) 2024- COCHABAMBA</w:t>
            </w:r>
          </w:p>
        </w:tc>
      </w:tr>
    </w:tbl>
    <w:p w:rsidR="007C7E6D" w:rsidRPr="00882269" w:rsidRDefault="007C7E6D" w:rsidP="007C7E6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C7E6D" w:rsidRPr="00882269" w:rsidTr="007C7E6D">
        <w:tc>
          <w:tcPr>
            <w:tcW w:w="5070" w:type="dxa"/>
            <w:shd w:val="clear" w:color="auto" w:fill="auto"/>
            <w:vAlign w:val="center"/>
          </w:tcPr>
          <w:p w:rsidR="007C7E6D" w:rsidRPr="00882269" w:rsidRDefault="007C7E6D" w:rsidP="007C7E6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7C7E6D" w:rsidRPr="00882269" w:rsidRDefault="007C7E6D" w:rsidP="007C7E6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C7E6D" w:rsidRPr="00882269" w:rsidTr="007C7E6D">
        <w:tc>
          <w:tcPr>
            <w:tcW w:w="5070" w:type="dxa"/>
            <w:shd w:val="clear" w:color="auto" w:fill="auto"/>
            <w:vAlign w:val="center"/>
          </w:tcPr>
          <w:p w:rsidR="007C7E6D" w:rsidRPr="0058097C" w:rsidRDefault="007C7E6D" w:rsidP="007C7E6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rsidR="007C7E6D" w:rsidRPr="0058097C" w:rsidRDefault="007C7E6D" w:rsidP="007C7E6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C7E6D" w:rsidRPr="00882269" w:rsidTr="007C7E6D">
        <w:tc>
          <w:tcPr>
            <w:tcW w:w="5070" w:type="dxa"/>
            <w:shd w:val="clear" w:color="auto" w:fill="auto"/>
            <w:vAlign w:val="center"/>
          </w:tcPr>
          <w:p w:rsidR="007C7E6D" w:rsidRPr="0058097C" w:rsidRDefault="007C7E6D" w:rsidP="007C7E6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rsidR="007C7E6D" w:rsidRPr="0058097C" w:rsidRDefault="007C7E6D" w:rsidP="007C7E6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C7E6D" w:rsidRPr="00882269" w:rsidTr="007C7E6D">
        <w:tc>
          <w:tcPr>
            <w:tcW w:w="5070" w:type="dxa"/>
            <w:shd w:val="clear" w:color="auto" w:fill="auto"/>
            <w:vAlign w:val="center"/>
          </w:tcPr>
          <w:p w:rsidR="007C7E6D" w:rsidRPr="00882269" w:rsidRDefault="007C7E6D" w:rsidP="007C7E6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7C7E6D" w:rsidRPr="00882269" w:rsidRDefault="007C7E6D" w:rsidP="007C7E6D">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7C7E6D" w:rsidRPr="00882269" w:rsidRDefault="007C7E6D" w:rsidP="007C7E6D">
      <w:pPr>
        <w:rPr>
          <w:lang w:val="es-ES_tradnl"/>
        </w:rPr>
      </w:pPr>
    </w:p>
    <w:p w:rsidR="007C7E6D" w:rsidRPr="00882269" w:rsidRDefault="007C7E6D" w:rsidP="007C7E6D">
      <w:pPr>
        <w:rPr>
          <w:lang w:val="es-ES_tradnl"/>
        </w:rPr>
      </w:pPr>
    </w:p>
    <w:p w:rsidR="007C7E6D" w:rsidRPr="00882269" w:rsidRDefault="007C7E6D" w:rsidP="007C7E6D">
      <w:pPr>
        <w:rPr>
          <w:lang w:val="es-ES_tradnl"/>
        </w:rPr>
      </w:pPr>
    </w:p>
    <w:p w:rsidR="007C7E6D" w:rsidRPr="00882269" w:rsidRDefault="007C7E6D" w:rsidP="007C7E6D">
      <w:pPr>
        <w:rPr>
          <w:lang w:val="es-ES_tradnl"/>
        </w:rPr>
      </w:pPr>
    </w:p>
    <w:p w:rsidR="007C7E6D" w:rsidRPr="00882269" w:rsidRDefault="007C7E6D" w:rsidP="007C7E6D">
      <w:pPr>
        <w:rPr>
          <w:lang w:val="es-ES_tradnl"/>
        </w:rPr>
      </w:pPr>
    </w:p>
    <w:p w:rsidR="007C7E6D" w:rsidRPr="00882269" w:rsidRDefault="007C7E6D" w:rsidP="007C7E6D">
      <w:pPr>
        <w:rPr>
          <w:lang w:val="es-ES_tradnl"/>
        </w:rPr>
      </w:pPr>
    </w:p>
    <w:p w:rsidR="007C7E6D" w:rsidRPr="00882269" w:rsidRDefault="007C7E6D" w:rsidP="007C7E6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7C7E6D" w:rsidRPr="007F6518"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7C7E6D" w:rsidRPr="007F6518" w:rsidRDefault="007C7E6D" w:rsidP="007C7E6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7C7E6D" w:rsidRPr="007F6518" w:rsidRDefault="007C7E6D" w:rsidP="007C7E6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w:t>
      </w:r>
      <w:r w:rsidR="007F453E">
        <w:rPr>
          <w:rFonts w:ascii="Verdana" w:eastAsia="Calibri" w:hAnsi="Verdana" w:cs="Tahoma"/>
          <w:b/>
          <w:bCs/>
          <w:color w:val="FF0000"/>
        </w:rPr>
        <w:t xml:space="preserve">IVA EN EL MUNICIPIO DE AIQUILE </w:t>
      </w:r>
      <w:r>
        <w:rPr>
          <w:rFonts w:ascii="Verdana" w:eastAsia="Calibri" w:hAnsi="Verdana" w:cs="Tahoma"/>
          <w:b/>
          <w:bCs/>
          <w:color w:val="FF0000"/>
        </w:rPr>
        <w:t>-FASE(VIII) 2024- COCHABAMBA</w:t>
      </w:r>
      <w:r w:rsidRPr="007F6518">
        <w:rPr>
          <w:rFonts w:ascii="Tahoma" w:hAnsi="Tahoma" w:cs="Tahoma"/>
          <w:b/>
        </w:rPr>
        <w:t xml:space="preserve"> </w:t>
      </w:r>
    </w:p>
    <w:p w:rsidR="007C7E6D" w:rsidRPr="00882269" w:rsidRDefault="007C7E6D" w:rsidP="007C7E6D">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rsidR="007C7E6D" w:rsidRPr="00882269" w:rsidRDefault="007C7E6D" w:rsidP="007C7E6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AIQUILE </w:t>
      </w:r>
      <w:r w:rsidRPr="00F71767">
        <w:rPr>
          <w:rFonts w:ascii="Verdana" w:hAnsi="Verdana" w:cs="Tahoma"/>
          <w:lang w:val="es-ES_tradnl"/>
        </w:rPr>
        <w:t xml:space="preserve">del Departamento de </w:t>
      </w:r>
      <w:r>
        <w:rPr>
          <w:rFonts w:ascii="Verdana" w:hAnsi="Verdana" w:cs="Tahoma"/>
          <w:b/>
          <w:bCs/>
          <w:color w:val="FF0000"/>
          <w:lang w:val="es-ES_tradnl"/>
        </w:rPr>
        <w:t>COCHABAMBA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7C7E6D" w:rsidRPr="00882269" w:rsidRDefault="007C7E6D" w:rsidP="007C7E6D">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7C7E6D" w:rsidRPr="00882269" w:rsidRDefault="007C7E6D" w:rsidP="007C7E6D">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rsidR="007C7E6D" w:rsidRPr="007F6518" w:rsidRDefault="007C7E6D" w:rsidP="007C7E6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7C7E6D" w:rsidRPr="007F6518" w:rsidRDefault="007C7E6D" w:rsidP="007C7E6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7C7E6D" w:rsidRDefault="007C7E6D" w:rsidP="007C7E6D">
      <w:pPr>
        <w:jc w:val="both"/>
        <w:rPr>
          <w:rFonts w:ascii="Tahoma" w:hAnsi="Tahoma" w:cs="Tahoma"/>
          <w:szCs w:val="24"/>
          <w:lang w:val="es-ES_tradnl" w:eastAsia="es-ES"/>
        </w:rPr>
      </w:pPr>
    </w:p>
    <w:p w:rsidR="007C7E6D" w:rsidRPr="002A5FB5" w:rsidRDefault="007C7E6D" w:rsidP="007C7E6D">
      <w:pPr>
        <w:jc w:val="both"/>
        <w:rPr>
          <w:rFonts w:ascii="Tahoma" w:hAnsi="Tahoma" w:cs="Tahoma"/>
          <w:b/>
          <w:szCs w:val="24"/>
          <w:lang w:val="es-ES_tradnl" w:eastAsia="es-ES"/>
        </w:rPr>
      </w:pPr>
      <w:r w:rsidRPr="002A5FB5">
        <w:rPr>
          <w:rFonts w:ascii="Tahoma" w:hAnsi="Tahoma" w:cs="Tahoma"/>
          <w:b/>
          <w:szCs w:val="24"/>
          <w:lang w:val="es-ES_tradnl" w:eastAsia="es-ES"/>
        </w:rPr>
        <w:t>MODULO: VIVIENDA TIPO RENOVACIÓN - CANTIDAD DE VIVIENDAS 20</w:t>
      </w:r>
    </w:p>
    <w:p w:rsidR="007C7E6D" w:rsidRPr="002A5FB5" w:rsidRDefault="007C7E6D" w:rsidP="007C7E6D">
      <w:pPr>
        <w:jc w:val="both"/>
        <w:rPr>
          <w:rFonts w:ascii="Tahoma" w:hAnsi="Tahoma" w:cs="Tahoma"/>
          <w:b/>
          <w:szCs w:val="24"/>
          <w:lang w:val="es-ES_tradnl" w:eastAsia="es-ES"/>
        </w:rPr>
      </w:pPr>
    </w:p>
    <w:tbl>
      <w:tblPr>
        <w:tblW w:w="4234" w:type="dxa"/>
        <w:jc w:val="center"/>
        <w:tblCellMar>
          <w:left w:w="70" w:type="dxa"/>
          <w:right w:w="70" w:type="dxa"/>
        </w:tblCellMar>
        <w:tblLook w:val="04A0" w:firstRow="1" w:lastRow="0" w:firstColumn="1" w:lastColumn="0" w:noHBand="0" w:noVBand="1"/>
      </w:tblPr>
      <w:tblGrid>
        <w:gridCol w:w="2620"/>
        <w:gridCol w:w="1614"/>
      </w:tblGrid>
      <w:tr w:rsidR="007C7E6D" w:rsidRPr="002A5FB5" w:rsidTr="007C7E6D">
        <w:trPr>
          <w:trHeight w:val="260"/>
          <w:jc w:val="center"/>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Área Útil (M2)</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Dormitorio 1</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10.40</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Baño</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3.4</w:t>
            </w:r>
            <w:r>
              <w:rPr>
                <w:rFonts w:ascii="Tahoma" w:hAnsi="Tahoma" w:cs="Tahoma"/>
                <w:color w:val="FF0000"/>
                <w:szCs w:val="24"/>
                <w:lang w:eastAsia="es-ES"/>
              </w:rPr>
              <w:t>3</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Dormitorio 2</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10.8</w:t>
            </w:r>
            <w:r>
              <w:rPr>
                <w:rFonts w:ascii="Tahoma" w:hAnsi="Tahoma" w:cs="Tahoma"/>
                <w:color w:val="FF0000"/>
                <w:szCs w:val="24"/>
                <w:lang w:eastAsia="es-ES"/>
              </w:rPr>
              <w:t>5</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lastRenderedPageBreak/>
              <w:t>Comedor</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16.</w:t>
            </w:r>
            <w:r>
              <w:rPr>
                <w:rFonts w:ascii="Tahoma" w:hAnsi="Tahoma" w:cs="Tahoma"/>
                <w:color w:val="FF0000"/>
                <w:szCs w:val="24"/>
                <w:lang w:eastAsia="es-ES"/>
              </w:rPr>
              <w:t>01</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Cocina</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4.72</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Galería</w:t>
            </w:r>
          </w:p>
        </w:tc>
        <w:tc>
          <w:tcPr>
            <w:tcW w:w="1614"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10.73</w:t>
            </w:r>
          </w:p>
        </w:tc>
      </w:tr>
      <w:tr w:rsidR="007C7E6D" w:rsidRPr="002A5FB5" w:rsidTr="007C7E6D">
        <w:trPr>
          <w:trHeight w:val="260"/>
          <w:jc w:val="center"/>
        </w:trPr>
        <w:tc>
          <w:tcPr>
            <w:tcW w:w="2620" w:type="dxa"/>
            <w:tcBorders>
              <w:top w:val="nil"/>
              <w:left w:val="single" w:sz="4" w:space="0" w:color="auto"/>
              <w:bottom w:val="single" w:sz="4" w:space="0" w:color="auto"/>
              <w:right w:val="single" w:sz="4" w:space="0" w:color="auto"/>
            </w:tcBorders>
            <w:shd w:val="clear" w:color="auto" w:fill="394877"/>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b/>
                <w:color w:val="FFFFFF" w:themeColor="background1"/>
                <w:szCs w:val="24"/>
                <w:lang w:eastAsia="es-ES"/>
              </w:rPr>
              <w:t>Total</w:t>
            </w:r>
          </w:p>
        </w:tc>
        <w:tc>
          <w:tcPr>
            <w:tcW w:w="1614" w:type="dxa"/>
            <w:tcBorders>
              <w:top w:val="nil"/>
              <w:left w:val="nil"/>
              <w:bottom w:val="single" w:sz="4" w:space="0" w:color="auto"/>
              <w:right w:val="single" w:sz="4" w:space="0" w:color="auto"/>
            </w:tcBorders>
            <w:shd w:val="clear" w:color="auto" w:fill="394877"/>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b/>
                <w:color w:val="FFFFFF" w:themeColor="background1"/>
                <w:szCs w:val="24"/>
                <w:lang w:eastAsia="es-ES"/>
              </w:rPr>
              <w:t>5</w:t>
            </w:r>
            <w:r>
              <w:rPr>
                <w:rFonts w:ascii="Tahoma" w:hAnsi="Tahoma" w:cs="Tahoma"/>
                <w:b/>
                <w:color w:val="FFFFFF" w:themeColor="background1"/>
                <w:szCs w:val="24"/>
                <w:lang w:eastAsia="es-ES"/>
              </w:rPr>
              <w:t>6.14</w:t>
            </w:r>
          </w:p>
        </w:tc>
      </w:tr>
    </w:tbl>
    <w:p w:rsidR="007C7E6D" w:rsidRPr="002A5FB5" w:rsidRDefault="007C7E6D" w:rsidP="007C7E6D">
      <w:pPr>
        <w:jc w:val="both"/>
        <w:rPr>
          <w:rFonts w:ascii="Tahoma" w:hAnsi="Tahoma" w:cs="Tahoma"/>
          <w:szCs w:val="24"/>
          <w:lang w:val="es-ES_tradnl" w:eastAsia="es-ES"/>
        </w:rPr>
      </w:pPr>
    </w:p>
    <w:p w:rsidR="007C7E6D" w:rsidRPr="002A5FB5" w:rsidRDefault="007C7E6D" w:rsidP="007C7E6D">
      <w:pPr>
        <w:jc w:val="both"/>
        <w:rPr>
          <w:rFonts w:ascii="Tahoma" w:hAnsi="Tahoma" w:cs="Tahoma"/>
          <w:b/>
          <w:szCs w:val="24"/>
          <w:lang w:val="es-ES_tradnl" w:eastAsia="es-ES"/>
        </w:rPr>
      </w:pPr>
      <w:r w:rsidRPr="002A5FB5">
        <w:rPr>
          <w:rFonts w:ascii="Tahoma" w:hAnsi="Tahoma" w:cs="Tahoma"/>
          <w:b/>
          <w:szCs w:val="24"/>
          <w:lang w:val="es-ES_tradnl" w:eastAsia="es-ES"/>
        </w:rPr>
        <w:t>MODULO: AMPLIACIÓN DE DORMITORIO, COCINA, BAÑO, AMBIENTE MULTIUSO – CANTIDAD DE VIVIENDAS 30.</w:t>
      </w:r>
    </w:p>
    <w:tbl>
      <w:tblPr>
        <w:tblW w:w="4131" w:type="dxa"/>
        <w:jc w:val="center"/>
        <w:tblCellMar>
          <w:left w:w="70" w:type="dxa"/>
          <w:right w:w="70" w:type="dxa"/>
        </w:tblCellMar>
        <w:tblLook w:val="04A0" w:firstRow="1" w:lastRow="0" w:firstColumn="1" w:lastColumn="0" w:noHBand="0" w:noVBand="1"/>
      </w:tblPr>
      <w:tblGrid>
        <w:gridCol w:w="2556"/>
        <w:gridCol w:w="1575"/>
      </w:tblGrid>
      <w:tr w:rsidR="007C7E6D" w:rsidRPr="002A5FB5" w:rsidTr="007C7E6D">
        <w:trPr>
          <w:trHeight w:val="260"/>
          <w:jc w:val="center"/>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Área Útil (M2)</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 xml:space="preserve">Dormitorio </w:t>
            </w:r>
          </w:p>
        </w:tc>
        <w:tc>
          <w:tcPr>
            <w:tcW w:w="1575"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13.60</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Baño</w:t>
            </w:r>
          </w:p>
        </w:tc>
        <w:tc>
          <w:tcPr>
            <w:tcW w:w="1575"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3.4</w:t>
            </w:r>
            <w:r>
              <w:rPr>
                <w:rFonts w:ascii="Tahoma" w:hAnsi="Tahoma" w:cs="Tahoma"/>
                <w:color w:val="FF0000"/>
                <w:szCs w:val="24"/>
                <w:lang w:eastAsia="es-ES"/>
              </w:rPr>
              <w:t>3</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Galería</w:t>
            </w:r>
          </w:p>
        </w:tc>
        <w:tc>
          <w:tcPr>
            <w:tcW w:w="1575"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2.50</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Comedor</w:t>
            </w:r>
          </w:p>
        </w:tc>
        <w:tc>
          <w:tcPr>
            <w:tcW w:w="1575"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12.98</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auto"/>
            <w:noWrap/>
            <w:vAlign w:val="bottom"/>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Cocina</w:t>
            </w:r>
          </w:p>
        </w:tc>
        <w:tc>
          <w:tcPr>
            <w:tcW w:w="1575"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7.40</w:t>
            </w:r>
          </w:p>
        </w:tc>
      </w:tr>
      <w:tr w:rsidR="007C7E6D" w:rsidRPr="002A5FB5" w:rsidTr="007C7E6D">
        <w:trPr>
          <w:trHeight w:val="260"/>
          <w:jc w:val="center"/>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Total</w:t>
            </w:r>
          </w:p>
        </w:tc>
        <w:tc>
          <w:tcPr>
            <w:tcW w:w="1575" w:type="dxa"/>
            <w:tcBorders>
              <w:top w:val="nil"/>
              <w:left w:val="nil"/>
              <w:bottom w:val="single" w:sz="4" w:space="0" w:color="auto"/>
              <w:right w:val="single" w:sz="4" w:space="0" w:color="auto"/>
            </w:tcBorders>
            <w:shd w:val="clear" w:color="auto" w:fill="394877"/>
            <w:noWrap/>
            <w:vAlign w:val="center"/>
            <w:hideMark/>
          </w:tcPr>
          <w:p w:rsidR="007C7E6D" w:rsidRPr="002A5FB5" w:rsidRDefault="007C7E6D" w:rsidP="007C7E6D">
            <w:pPr>
              <w:jc w:val="both"/>
              <w:rPr>
                <w:rFonts w:ascii="Tahoma" w:hAnsi="Tahoma" w:cs="Tahoma"/>
                <w:b/>
                <w:color w:val="FFFFFF" w:themeColor="background1"/>
                <w:szCs w:val="24"/>
                <w:lang w:eastAsia="es-ES"/>
              </w:rPr>
            </w:pPr>
            <w:r>
              <w:rPr>
                <w:rFonts w:ascii="Tahoma" w:hAnsi="Tahoma" w:cs="Tahoma"/>
                <w:b/>
                <w:color w:val="FFFFFF" w:themeColor="background1"/>
                <w:szCs w:val="24"/>
                <w:lang w:eastAsia="es-ES"/>
              </w:rPr>
              <w:t>39.91</w:t>
            </w:r>
          </w:p>
        </w:tc>
      </w:tr>
    </w:tbl>
    <w:p w:rsidR="007C7E6D" w:rsidRPr="002A5FB5" w:rsidRDefault="007C7E6D" w:rsidP="007C7E6D">
      <w:pPr>
        <w:jc w:val="both"/>
        <w:rPr>
          <w:rFonts w:ascii="Tahoma" w:hAnsi="Tahoma" w:cs="Tahoma"/>
          <w:szCs w:val="24"/>
          <w:lang w:val="es-ES_tradnl" w:eastAsia="es-ES"/>
        </w:rPr>
      </w:pPr>
    </w:p>
    <w:p w:rsidR="007C7E6D" w:rsidRPr="002A5FB5" w:rsidRDefault="007C7E6D" w:rsidP="007C7E6D">
      <w:pPr>
        <w:jc w:val="both"/>
        <w:rPr>
          <w:rFonts w:ascii="Tahoma" w:hAnsi="Tahoma" w:cs="Tahoma"/>
          <w:szCs w:val="24"/>
          <w:lang w:val="es-ES_tradnl" w:eastAsia="es-ES"/>
        </w:rPr>
      </w:pPr>
      <w:r w:rsidRPr="002A5FB5">
        <w:rPr>
          <w:rFonts w:ascii="Tahoma" w:hAnsi="Tahoma" w:cs="Tahoma"/>
          <w:b/>
          <w:szCs w:val="24"/>
          <w:lang w:val="es-ES_tradnl" w:eastAsia="es-ES"/>
        </w:rPr>
        <w:t>MODULO: MEJORAMIENTO DE DORMITORIO – CANTIDAD 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C7E6D" w:rsidRPr="002A5FB5" w:rsidTr="007C7E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Área Útil (M2)</w:t>
            </w:r>
          </w:p>
        </w:tc>
      </w:tr>
      <w:tr w:rsidR="007C7E6D" w:rsidRPr="002A5FB5" w:rsidTr="007C7E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7C7E6D" w:rsidRPr="002A5FB5" w:rsidRDefault="007C7E6D" w:rsidP="007C7E6D">
            <w:pPr>
              <w:jc w:val="both"/>
              <w:rPr>
                <w:rFonts w:ascii="Tahoma" w:hAnsi="Tahoma" w:cs="Tahoma"/>
                <w:color w:val="FF0000"/>
                <w:szCs w:val="24"/>
                <w:lang w:eastAsia="es-ES"/>
              </w:rPr>
            </w:pPr>
            <w:r w:rsidRPr="002A5FB5">
              <w:rPr>
                <w:rFonts w:ascii="Tahoma" w:hAnsi="Tahoma" w:cs="Tahoma"/>
                <w:color w:val="FF0000"/>
                <w:szCs w:val="24"/>
                <w:lang w:eastAsia="es-ES"/>
              </w:rPr>
              <w:t>Dormitorio 1</w:t>
            </w:r>
          </w:p>
        </w:tc>
        <w:tc>
          <w:tcPr>
            <w:tcW w:w="2060" w:type="dxa"/>
            <w:tcBorders>
              <w:top w:val="nil"/>
              <w:left w:val="nil"/>
              <w:bottom w:val="single" w:sz="4" w:space="0" w:color="auto"/>
              <w:right w:val="single" w:sz="4" w:space="0" w:color="auto"/>
            </w:tcBorders>
            <w:shd w:val="clear" w:color="auto" w:fill="auto"/>
            <w:noWrap/>
            <w:vAlign w:val="center"/>
          </w:tcPr>
          <w:p w:rsidR="007C7E6D" w:rsidRPr="002A5FB5" w:rsidRDefault="007C7E6D" w:rsidP="007C7E6D">
            <w:pPr>
              <w:jc w:val="both"/>
              <w:rPr>
                <w:rFonts w:ascii="Tahoma" w:hAnsi="Tahoma" w:cs="Tahoma"/>
                <w:color w:val="FF0000"/>
                <w:szCs w:val="24"/>
                <w:lang w:eastAsia="es-ES"/>
              </w:rPr>
            </w:pPr>
            <w:r>
              <w:rPr>
                <w:rFonts w:ascii="Tahoma" w:hAnsi="Tahoma" w:cs="Tahoma"/>
                <w:color w:val="FF0000"/>
                <w:szCs w:val="24"/>
                <w:lang w:eastAsia="es-ES"/>
              </w:rPr>
              <w:t>16.00</w:t>
            </w:r>
          </w:p>
        </w:tc>
      </w:tr>
      <w:tr w:rsidR="007C7E6D" w:rsidRPr="002A5FB5" w:rsidTr="007C7E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7C7E6D" w:rsidRPr="002A5FB5" w:rsidRDefault="007C7E6D" w:rsidP="007C7E6D">
            <w:pPr>
              <w:jc w:val="both"/>
              <w:rPr>
                <w:rFonts w:ascii="Tahoma" w:hAnsi="Tahoma" w:cs="Tahoma"/>
                <w:b/>
                <w:color w:val="FFFFFF" w:themeColor="background1"/>
                <w:szCs w:val="24"/>
                <w:lang w:eastAsia="es-ES"/>
              </w:rPr>
            </w:pPr>
            <w:r w:rsidRPr="002A5FB5">
              <w:rPr>
                <w:rFonts w:ascii="Tahoma" w:hAnsi="Tahoma" w:cs="Tahoma"/>
                <w:b/>
                <w:color w:val="FFFFFF" w:themeColor="background1"/>
                <w:szCs w:val="24"/>
                <w:lang w:eastAsia="es-ES"/>
              </w:rPr>
              <w:t>1</w:t>
            </w:r>
            <w:r>
              <w:rPr>
                <w:rFonts w:ascii="Tahoma" w:hAnsi="Tahoma" w:cs="Tahoma"/>
                <w:b/>
                <w:color w:val="FFFFFF" w:themeColor="background1"/>
                <w:szCs w:val="24"/>
                <w:lang w:eastAsia="es-ES"/>
              </w:rPr>
              <w:t>6.00</w:t>
            </w:r>
          </w:p>
        </w:tc>
      </w:tr>
    </w:tbl>
    <w:p w:rsidR="007C7E6D" w:rsidRPr="002A5FB5" w:rsidRDefault="007C7E6D" w:rsidP="007C7E6D">
      <w:pPr>
        <w:jc w:val="both"/>
        <w:rPr>
          <w:rFonts w:ascii="Tahoma" w:hAnsi="Tahoma" w:cs="Tahoma"/>
          <w:szCs w:val="24"/>
          <w:lang w:val="es-ES_tradnl" w:eastAsia="es-ES"/>
        </w:rPr>
      </w:pPr>
    </w:p>
    <w:p w:rsidR="007C7E6D" w:rsidRDefault="007C7E6D" w:rsidP="007C7E6D">
      <w:pPr>
        <w:jc w:val="both"/>
        <w:rPr>
          <w:rFonts w:ascii="Tahoma" w:hAnsi="Tahoma" w:cs="Tahoma"/>
          <w:szCs w:val="24"/>
          <w:lang w:val="es-ES_tradnl" w:eastAsia="es-ES"/>
        </w:rPr>
      </w:pPr>
    </w:p>
    <w:p w:rsidR="007C7E6D" w:rsidRPr="002A5FB5" w:rsidRDefault="007C7E6D" w:rsidP="007C7E6D">
      <w:pPr>
        <w:jc w:val="both"/>
        <w:rPr>
          <w:rFonts w:ascii="Tahoma" w:hAnsi="Tahoma" w:cs="Tahoma"/>
          <w:szCs w:val="24"/>
          <w:lang w:val="es-ES_tradnl" w:eastAsia="es-ES"/>
        </w:rPr>
      </w:pPr>
    </w:p>
    <w:p w:rsidR="007C7E6D" w:rsidRDefault="007C7E6D" w:rsidP="007C7E6D">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7C7E6D" w:rsidRDefault="007C7E6D" w:rsidP="007C7E6D">
      <w:pPr>
        <w:numPr>
          <w:ilvl w:val="0"/>
          <w:numId w:val="73"/>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rsidR="007C7E6D" w:rsidRPr="002A5FB5" w:rsidRDefault="007C7E6D" w:rsidP="007C7E6D">
      <w:pPr>
        <w:ind w:left="284"/>
        <w:jc w:val="both"/>
        <w:rPr>
          <w:rFonts w:ascii="Verdana" w:hAnsi="Verdana" w:cs="Tahoma"/>
          <w:lang w:val="es-ES_tradnl" w:eastAsia="es-ES"/>
        </w:rPr>
      </w:pPr>
    </w:p>
    <w:p w:rsidR="007C7E6D" w:rsidRPr="002A5FB5" w:rsidRDefault="007C7E6D" w:rsidP="007C7E6D">
      <w:pPr>
        <w:jc w:val="center"/>
        <w:rPr>
          <w:rFonts w:ascii="Tahoma" w:hAnsi="Tahoma" w:cs="Tahoma"/>
          <w:u w:val="single"/>
        </w:rPr>
      </w:pPr>
      <w:r w:rsidRPr="002A5FB5">
        <w:rPr>
          <w:rFonts w:ascii="Tahoma" w:hAnsi="Tahoma" w:cs="Tahoma"/>
          <w:u w:val="single"/>
        </w:rPr>
        <w:t xml:space="preserve">PLANOS REFERENCIALES DE LA VIVIENDA </w:t>
      </w:r>
      <w:r w:rsidRPr="002A5FB5">
        <w:rPr>
          <w:rFonts w:ascii="Tahoma" w:hAnsi="Tahoma" w:cs="Tahoma"/>
          <w:b/>
          <w:color w:val="FF0000"/>
          <w:u w:val="single"/>
        </w:rPr>
        <w:t>(RENOVACIÓN).</w:t>
      </w:r>
    </w:p>
    <w:p w:rsidR="007C7E6D" w:rsidRPr="002A5FB5" w:rsidRDefault="007C7E6D" w:rsidP="007C7E6D">
      <w:pPr>
        <w:jc w:val="center"/>
        <w:rPr>
          <w:rFonts w:ascii="Tahoma" w:hAnsi="Tahoma" w:cs="Tahoma"/>
          <w:u w:val="single"/>
        </w:rPr>
      </w:pPr>
      <w:r w:rsidRPr="002A5FB5">
        <w:rPr>
          <w:rFonts w:ascii="Tahoma" w:hAnsi="Tahoma" w:cs="Tahoma"/>
          <w:noProof/>
          <w:u w:val="single"/>
          <w:lang w:eastAsia="es-ES"/>
        </w:rPr>
        <w:drawing>
          <wp:inline distT="0" distB="0" distL="0" distR="0" wp14:anchorId="4FE99307" wp14:editId="4EBA61E9">
            <wp:extent cx="1965690" cy="2092509"/>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59"/>
                    <a:stretch/>
                  </pic:blipFill>
                  <pic:spPr bwMode="auto">
                    <a:xfrm>
                      <a:off x="0" y="0"/>
                      <a:ext cx="1991776" cy="2120278"/>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sidRPr="002A5FB5">
        <w:rPr>
          <w:rFonts w:ascii="Tahoma" w:hAnsi="Tahoma" w:cs="Tahoma"/>
          <w:noProof/>
          <w:u w:val="single"/>
          <w:lang w:eastAsia="es-ES"/>
        </w:rPr>
        <w:drawing>
          <wp:inline distT="0" distB="0" distL="0" distR="0" wp14:anchorId="5F4B16D6" wp14:editId="5EB7FEDC">
            <wp:extent cx="1661160" cy="1974257"/>
            <wp:effectExtent l="0" t="0" r="0" b="6985"/>
            <wp:docPr id="28" name="Imagen 1" descr="C:\Users\DISEÑO-III\Desktop\JAMM\AEV 2024\2. GESTION DE PROYECTOS\1. PROYECTO DE VIVIENDA CUALITATIVA SHINAHOTA_FASE(XVII)_901\TERMINOS DE REFERENCIA\VISTA FRONTAL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ISEÑO-III\Desktop\JAMM\AEV 2024\2. GESTION DE PROYECTOS\1. PROYECTO DE VIVIENDA CUALITATIVA SHINAHOTA_FASE(XVII)_901\TERMINOS DE REFERENCIA\VISTA FRONTAL_LATERAL.jpg"/>
                    <pic:cNvPicPr>
                      <a:picLocks noChangeAspect="1" noChangeArrowheads="1"/>
                    </pic:cNvPicPr>
                  </pic:nvPicPr>
                  <pic:blipFill>
                    <a:blip r:embed="rId13" cstate="print">
                      <a:extLst>
                        <a:ext uri="{28A0092B-C50C-407E-A947-70E740481C1C}">
                          <a14:useLocalDpi xmlns:a14="http://schemas.microsoft.com/office/drawing/2010/main" val="0"/>
                        </a:ext>
                      </a:extLst>
                    </a:blip>
                    <a:srcRect t="5292" r="1451" b="6042"/>
                    <a:stretch>
                      <a:fillRect/>
                    </a:stretch>
                  </pic:blipFill>
                  <pic:spPr bwMode="auto">
                    <a:xfrm>
                      <a:off x="0" y="0"/>
                      <a:ext cx="1684806" cy="2002360"/>
                    </a:xfrm>
                    <a:prstGeom prst="rect">
                      <a:avLst/>
                    </a:prstGeom>
                    <a:noFill/>
                    <a:ln>
                      <a:noFill/>
                    </a:ln>
                  </pic:spPr>
                </pic:pic>
              </a:graphicData>
            </a:graphic>
          </wp:inline>
        </w:drawing>
      </w:r>
    </w:p>
    <w:p w:rsidR="007C7E6D" w:rsidRPr="002A5FB5" w:rsidRDefault="007C7E6D" w:rsidP="007C7E6D">
      <w:pPr>
        <w:jc w:val="center"/>
        <w:rPr>
          <w:rFonts w:ascii="Tahoma" w:hAnsi="Tahoma" w:cs="Tahoma"/>
          <w:b/>
          <w:u w:val="single"/>
        </w:rPr>
      </w:pPr>
      <w:r w:rsidRPr="002A5FB5">
        <w:rPr>
          <w:rFonts w:ascii="Tahoma" w:hAnsi="Tahoma" w:cs="Tahoma"/>
          <w:u w:val="single"/>
        </w:rPr>
        <w:t xml:space="preserve">PLANOS REFERENCIALES DE LA VIVIENDA </w:t>
      </w:r>
      <w:r w:rsidRPr="002A5FB5">
        <w:rPr>
          <w:rFonts w:ascii="Tahoma" w:hAnsi="Tahoma" w:cs="Tahoma"/>
          <w:b/>
          <w:color w:val="FF0000"/>
          <w:u w:val="single"/>
        </w:rPr>
        <w:t>(AMPLIACIÓN DE DORMITORIO, COCINA, BAÑO, AMBIENTE MULTIUSO).</w:t>
      </w:r>
    </w:p>
    <w:p w:rsidR="007C7E6D" w:rsidRPr="002A5FB5" w:rsidRDefault="007C7E6D" w:rsidP="007C7E6D">
      <w:pPr>
        <w:jc w:val="center"/>
        <w:rPr>
          <w:rFonts w:ascii="Tahoma" w:hAnsi="Tahoma" w:cs="Tahoma"/>
          <w:u w:val="single"/>
        </w:rPr>
      </w:pPr>
      <w:r w:rsidRPr="002A5FB5">
        <w:rPr>
          <w:rFonts w:ascii="Tahoma" w:hAnsi="Tahoma" w:cs="Tahoma"/>
          <w:noProof/>
          <w:u w:val="single"/>
          <w:lang w:eastAsia="es-ES"/>
        </w:rPr>
        <w:lastRenderedPageBreak/>
        <w:drawing>
          <wp:inline distT="0" distB="0" distL="0" distR="0" wp14:anchorId="53B92612" wp14:editId="00F66CD1">
            <wp:extent cx="2449902" cy="1923039"/>
            <wp:effectExtent l="0" t="0" r="7620" b="1270"/>
            <wp:docPr id="29" name="Imagen 29" descr="C:\Users\SAUL\Desktop\proyectos - copia\proyectos2024\SAN BENITO FASE (IX)\0899 SAN BENITO FASE IX\PLANOS CARGAR\002 AMPLIACION DORM COC BAÑ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Desktop\proyectos - copia\proyectos2024\SAN BENITO FASE (IX)\0899 SAN BENITO FASE IX\PLANOS CARGAR\002 AMPLIACION DORM COC BAÑO\PLAN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738" cy="1938609"/>
                    </a:xfrm>
                    <a:prstGeom prst="rect">
                      <a:avLst/>
                    </a:prstGeom>
                    <a:noFill/>
                    <a:ln>
                      <a:noFill/>
                    </a:ln>
                  </pic:spPr>
                </pic:pic>
              </a:graphicData>
            </a:graphic>
          </wp:inline>
        </w:drawing>
      </w:r>
      <w:r w:rsidRPr="002A5FB5">
        <w:rPr>
          <w:rFonts w:ascii="Tahoma" w:hAnsi="Tahoma" w:cs="Tahoma"/>
          <w:noProof/>
          <w:u w:val="single"/>
          <w:lang w:eastAsia="es-ES"/>
        </w:rPr>
        <w:drawing>
          <wp:inline distT="0" distB="0" distL="0" distR="0" wp14:anchorId="08B92D1A" wp14:editId="4303E123">
            <wp:extent cx="1534933" cy="2025755"/>
            <wp:effectExtent l="0" t="0" r="8255" b="0"/>
            <wp:docPr id="31" name="Imagen 6" descr="C:\Users\DISEÑO-III\Desktop\JAMM\AEV 2024\2. GESTION DE PROYECTOS\1. PROYECTO DE VIVIENDA CUALITATIVA SHINAHOTA_FASE(XVII)_901\TERMINOS DE REFERENCIA\VISTA FRONTAL_LATERAL 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ISEÑO-III\Desktop\JAMM\AEV 2024\2. GESTION DE PROYECTOS\1. PROYECTO DE VIVIENDA CUALITATIVA SHINAHOTA_FASE(XVII)_901\TERMINOS DE REFERENCIA\VISTA FRONTAL_LATERAL AMP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4933" cy="2025755"/>
                    </a:xfrm>
                    <a:prstGeom prst="rect">
                      <a:avLst/>
                    </a:prstGeom>
                    <a:noFill/>
                    <a:ln>
                      <a:noFill/>
                    </a:ln>
                  </pic:spPr>
                </pic:pic>
              </a:graphicData>
            </a:graphic>
          </wp:inline>
        </w:drawing>
      </w:r>
    </w:p>
    <w:p w:rsidR="007C7E6D" w:rsidRPr="002A5FB5" w:rsidRDefault="007C7E6D" w:rsidP="007C7E6D">
      <w:pPr>
        <w:jc w:val="center"/>
        <w:rPr>
          <w:rFonts w:ascii="Tahoma" w:hAnsi="Tahoma" w:cs="Tahoma"/>
          <w:b/>
          <w:color w:val="FF0000"/>
          <w:u w:val="single"/>
        </w:rPr>
      </w:pPr>
      <w:r w:rsidRPr="002A5FB5">
        <w:rPr>
          <w:rFonts w:ascii="Tahoma" w:hAnsi="Tahoma" w:cs="Tahoma"/>
          <w:u w:val="single"/>
        </w:rPr>
        <w:t xml:space="preserve">PLANOS REFERENCIALES DE LA VIVIENDA </w:t>
      </w:r>
      <w:r w:rsidRPr="002A5FB5">
        <w:rPr>
          <w:rFonts w:ascii="Tahoma" w:hAnsi="Tahoma" w:cs="Tahoma"/>
          <w:b/>
          <w:color w:val="FF0000"/>
          <w:u w:val="single"/>
        </w:rPr>
        <w:t>(MEJORAMIENTO DE DORMITORIO).</w:t>
      </w:r>
    </w:p>
    <w:p w:rsidR="007C7E6D" w:rsidRPr="002A5FB5" w:rsidRDefault="007C7E6D" w:rsidP="007C7E6D">
      <w:pPr>
        <w:rPr>
          <w:rFonts w:ascii="Tahoma" w:hAnsi="Tahoma" w:cs="Tahoma"/>
          <w:u w:val="single"/>
        </w:rPr>
      </w:pPr>
      <w:r w:rsidRPr="002A5FB5">
        <w:rPr>
          <w:rFonts w:ascii="Tahoma" w:hAnsi="Tahoma" w:cs="Tahoma"/>
          <w:noProof/>
          <w:u w:val="single"/>
          <w:lang w:eastAsia="es-ES"/>
        </w:rPr>
        <w:drawing>
          <wp:anchor distT="0" distB="0" distL="114300" distR="114300" simplePos="0" relativeHeight="251665408" behindDoc="0" locked="0" layoutInCell="1" allowOverlap="1" wp14:anchorId="06E0E4E1" wp14:editId="7CB94FC5">
            <wp:simplePos x="0" y="0"/>
            <wp:positionH relativeFrom="column">
              <wp:posOffset>3275965</wp:posOffset>
            </wp:positionH>
            <wp:positionV relativeFrom="paragraph">
              <wp:posOffset>25400</wp:posOffset>
            </wp:positionV>
            <wp:extent cx="1303020" cy="899160"/>
            <wp:effectExtent l="0" t="0" r="0" b="0"/>
            <wp:wrapSquare wrapText="bothSides"/>
            <wp:docPr id="32" name="Imagen 32" descr="D:\2024\ALVARO TOLA\008 PROYECTOS A INICIATIVA\0849 AIQUILE\PLANOS\MEJORAMIENTO\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4\ALVARO TOLA\008 PROYECTOS A INICIATIVA\0849 AIQUILE\PLANOS\MEJORAMIENTO\FREN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0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FB5">
        <w:rPr>
          <w:rFonts w:ascii="Tahoma" w:hAnsi="Tahoma" w:cs="Tahoma"/>
          <w:noProof/>
          <w:u w:val="single"/>
          <w:lang w:eastAsia="es-ES"/>
        </w:rPr>
        <w:drawing>
          <wp:anchor distT="0" distB="0" distL="114300" distR="114300" simplePos="0" relativeHeight="251664384" behindDoc="0" locked="0" layoutInCell="1" allowOverlap="1" wp14:anchorId="6C363612" wp14:editId="76C533F7">
            <wp:simplePos x="0" y="0"/>
            <wp:positionH relativeFrom="column">
              <wp:posOffset>1310034</wp:posOffset>
            </wp:positionH>
            <wp:positionV relativeFrom="paragraph">
              <wp:posOffset>3175</wp:posOffset>
            </wp:positionV>
            <wp:extent cx="1355228" cy="1746483"/>
            <wp:effectExtent l="0" t="0" r="0" b="6350"/>
            <wp:wrapSquare wrapText="bothSides"/>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748" cy="1748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FB5">
        <w:rPr>
          <w:rFonts w:ascii="Tahoma" w:hAnsi="Tahoma" w:cs="Tahoma"/>
          <w:u w:val="single"/>
        </w:rPr>
        <w:t xml:space="preserve"> </w:t>
      </w:r>
    </w:p>
    <w:p w:rsidR="007C7E6D" w:rsidRPr="002A5FB5" w:rsidRDefault="007C7E6D" w:rsidP="007C7E6D">
      <w:pPr>
        <w:rPr>
          <w:rFonts w:ascii="Tahoma" w:hAnsi="Tahoma" w:cs="Tahoma"/>
          <w:u w:val="single"/>
        </w:rPr>
      </w:pPr>
    </w:p>
    <w:p w:rsidR="007C7E6D" w:rsidRPr="002A5FB5" w:rsidRDefault="007C7E6D" w:rsidP="007C7E6D">
      <w:pPr>
        <w:rPr>
          <w:rFonts w:ascii="Tahoma" w:hAnsi="Tahoma" w:cs="Tahoma"/>
          <w:u w:val="single"/>
        </w:rPr>
      </w:pPr>
    </w:p>
    <w:p w:rsidR="007C7E6D" w:rsidRPr="002A5FB5" w:rsidRDefault="007C7E6D" w:rsidP="007C7E6D">
      <w:pPr>
        <w:rPr>
          <w:rFonts w:ascii="Tahoma" w:hAnsi="Tahoma" w:cs="Tahoma"/>
          <w:u w:val="single"/>
        </w:rPr>
      </w:pPr>
      <w:r w:rsidRPr="002A5FB5">
        <w:rPr>
          <w:rFonts w:ascii="Tahoma" w:hAnsi="Tahoma" w:cs="Tahoma"/>
          <w:noProof/>
          <w:u w:val="single"/>
          <w:lang w:eastAsia="es-ES"/>
        </w:rPr>
        <w:drawing>
          <wp:anchor distT="0" distB="0" distL="114300" distR="114300" simplePos="0" relativeHeight="251666432" behindDoc="0" locked="0" layoutInCell="1" allowOverlap="1" wp14:anchorId="06678C6F" wp14:editId="4D8341FC">
            <wp:simplePos x="0" y="0"/>
            <wp:positionH relativeFrom="column">
              <wp:posOffset>3352800</wp:posOffset>
            </wp:positionH>
            <wp:positionV relativeFrom="paragraph">
              <wp:posOffset>167005</wp:posOffset>
            </wp:positionV>
            <wp:extent cx="1183005" cy="848360"/>
            <wp:effectExtent l="0" t="0" r="0" b="8890"/>
            <wp:wrapSquare wrapText="bothSides"/>
            <wp:docPr id="34" name="Imagen 34" descr="D:\2024\ALVARO TOLA\008 PROYECTOS A INICIATIVA\0849 AIQUILE\PLANOS\MEJORAMIENTO\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4\ALVARO TOLA\008 PROYECTOS A INICIATIVA\0849 AIQUILE\PLANOS\MEJORAMIENTO\LATE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005"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E6D" w:rsidRPr="002A5FB5" w:rsidRDefault="007C7E6D" w:rsidP="007C7E6D">
      <w:pPr>
        <w:rPr>
          <w:rFonts w:ascii="Tahoma" w:hAnsi="Tahoma" w:cs="Tahoma"/>
          <w:u w:val="single"/>
        </w:rPr>
      </w:pPr>
    </w:p>
    <w:p w:rsidR="007C7E6D" w:rsidRPr="002A5FB5" w:rsidRDefault="007C7E6D" w:rsidP="007C7E6D">
      <w:pPr>
        <w:rPr>
          <w:rFonts w:ascii="Tahoma" w:hAnsi="Tahoma" w:cs="Tahoma"/>
          <w:u w:val="single"/>
        </w:rPr>
      </w:pPr>
    </w:p>
    <w:p w:rsidR="007C7E6D" w:rsidRDefault="007C7E6D" w:rsidP="007C7E6D">
      <w:pPr>
        <w:rPr>
          <w:rFonts w:ascii="Tahoma" w:hAnsi="Tahoma" w:cs="Tahoma"/>
          <w:u w:val="single"/>
        </w:rPr>
      </w:pPr>
    </w:p>
    <w:p w:rsidR="007C7E6D" w:rsidRPr="00882269" w:rsidRDefault="007C7E6D" w:rsidP="007C7E6D">
      <w:pPr>
        <w:numPr>
          <w:ilvl w:val="0"/>
          <w:numId w:val="45"/>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rsidR="007C7E6D" w:rsidRPr="0041621E" w:rsidRDefault="007C7E6D" w:rsidP="007C7E6D">
      <w:pPr>
        <w:spacing w:line="260" w:lineRule="atLeast"/>
        <w:jc w:val="both"/>
        <w:rPr>
          <w:rFonts w:ascii="Tahoma" w:hAnsi="Tahoma" w:cs="Tahoma"/>
          <w:lang w:val="es-ES_tradnl"/>
        </w:rPr>
      </w:pPr>
      <w:r w:rsidRPr="0041621E">
        <w:rPr>
          <w:rFonts w:ascii="Tahoma" w:hAnsi="Tahoma" w:cs="Tahoma"/>
          <w:lang w:val="es-ES_tradnl"/>
        </w:rPr>
        <w:t xml:space="preserve">El municipio de </w:t>
      </w:r>
      <w:r w:rsidRPr="0041621E">
        <w:rPr>
          <w:rFonts w:ascii="Tahoma" w:hAnsi="Tahoma" w:cs="Tahoma"/>
          <w:color w:val="FF0000"/>
          <w:lang w:val="es-ES_tradnl"/>
        </w:rPr>
        <w:t>AIQUILE</w:t>
      </w:r>
      <w:r w:rsidRPr="0041621E">
        <w:rPr>
          <w:rFonts w:ascii="Tahoma" w:hAnsi="Tahoma" w:cs="Tahoma"/>
          <w:lang w:val="es-ES_tradnl"/>
        </w:rPr>
        <w:t xml:space="preserve"> se encuentra en la provincia </w:t>
      </w:r>
      <w:r w:rsidRPr="0041621E">
        <w:rPr>
          <w:rFonts w:ascii="Tahoma" w:hAnsi="Tahoma" w:cs="Tahoma"/>
          <w:color w:val="FF0000"/>
          <w:lang w:val="es-ES_tradnl"/>
        </w:rPr>
        <w:t>CAMPERO</w:t>
      </w:r>
      <w:r w:rsidRPr="0041621E">
        <w:rPr>
          <w:rFonts w:ascii="Tahoma" w:hAnsi="Tahoma" w:cs="Tahoma"/>
          <w:lang w:val="es-ES_tradnl"/>
        </w:rPr>
        <w:t xml:space="preserve">, del departamento de </w:t>
      </w:r>
      <w:r w:rsidRPr="0041621E">
        <w:rPr>
          <w:rFonts w:ascii="Tahoma" w:hAnsi="Tahoma" w:cs="Tahoma"/>
          <w:color w:val="C00000"/>
          <w:lang w:val="es-ES_tradnl"/>
        </w:rPr>
        <w:t xml:space="preserve">COCHABAMBA </w:t>
      </w:r>
      <w:r w:rsidRPr="0041621E">
        <w:rPr>
          <w:rFonts w:ascii="Tahoma" w:hAnsi="Tahoma" w:cs="Tahoma"/>
          <w:lang w:val="es-ES_tradnl"/>
        </w:rPr>
        <w:t xml:space="preserve">limita al este con las Secciones Municipales de </w:t>
      </w:r>
      <w:proofErr w:type="spellStart"/>
      <w:r w:rsidRPr="0041621E">
        <w:rPr>
          <w:rFonts w:ascii="Tahoma" w:hAnsi="Tahoma" w:cs="Tahoma"/>
          <w:lang w:val="es-ES_tradnl"/>
        </w:rPr>
        <w:t>Omereque</w:t>
      </w:r>
      <w:proofErr w:type="spellEnd"/>
      <w:r w:rsidRPr="0041621E">
        <w:rPr>
          <w:rFonts w:ascii="Tahoma" w:hAnsi="Tahoma" w:cs="Tahoma"/>
          <w:lang w:val="es-ES_tradnl"/>
        </w:rPr>
        <w:t xml:space="preserve"> y </w:t>
      </w:r>
      <w:proofErr w:type="spellStart"/>
      <w:r w:rsidRPr="0041621E">
        <w:rPr>
          <w:rFonts w:ascii="Tahoma" w:hAnsi="Tahoma" w:cs="Tahoma"/>
          <w:lang w:val="es-ES_tradnl"/>
        </w:rPr>
        <w:t>Pasorapa</w:t>
      </w:r>
      <w:proofErr w:type="spellEnd"/>
      <w:r w:rsidRPr="0041621E">
        <w:rPr>
          <w:rFonts w:ascii="Tahoma" w:hAnsi="Tahoma" w:cs="Tahoma"/>
          <w:lang w:val="es-ES_tradnl"/>
        </w:rPr>
        <w:t>, al oeste con la Provincia Mizque y al sur con el Departamento de Chuquisaca.</w:t>
      </w:r>
    </w:p>
    <w:p w:rsidR="007C7E6D" w:rsidRPr="00F71767" w:rsidRDefault="007C7E6D" w:rsidP="007C7E6D">
      <w:pPr>
        <w:spacing w:line="260" w:lineRule="atLeast"/>
        <w:jc w:val="center"/>
        <w:rPr>
          <w:rFonts w:ascii="Verdana" w:hAnsi="Verdana" w:cs="Tahoma"/>
          <w:lang w:val="es-ES_tradnl"/>
        </w:rPr>
      </w:pPr>
      <w:r w:rsidRPr="00FA0176">
        <w:rPr>
          <w:rFonts w:ascii="Verdana" w:hAnsi="Verdana" w:cs="Arial"/>
          <w:noProof/>
          <w:lang w:eastAsia="es-ES"/>
        </w:rPr>
        <w:drawing>
          <wp:inline distT="0" distB="0" distL="0" distR="0" wp14:anchorId="3F873B36" wp14:editId="41F75837">
            <wp:extent cx="3366256" cy="290512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3738" cy="2911582"/>
                    </a:xfrm>
                    <a:prstGeom prst="rect">
                      <a:avLst/>
                    </a:prstGeom>
                  </pic:spPr>
                </pic:pic>
              </a:graphicData>
            </a:graphic>
          </wp:inline>
        </w:drawing>
      </w:r>
    </w:p>
    <w:p w:rsidR="007C7E6D"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174"/>
        <w:gridCol w:w="1705"/>
      </w:tblGrid>
      <w:tr w:rsidR="007C7E6D" w:rsidRPr="00833FA8" w:rsidTr="007C7E6D">
        <w:trPr>
          <w:trHeight w:val="400"/>
          <w:jc w:val="center"/>
        </w:trPr>
        <w:tc>
          <w:tcPr>
            <w:tcW w:w="569" w:type="dxa"/>
            <w:shd w:val="clear" w:color="auto" w:fill="1F4E79"/>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Nº</w:t>
            </w:r>
          </w:p>
        </w:tc>
        <w:tc>
          <w:tcPr>
            <w:tcW w:w="5174" w:type="dxa"/>
            <w:shd w:val="clear" w:color="auto" w:fill="1F4E79"/>
          </w:tcPr>
          <w:p w:rsidR="007C7E6D" w:rsidRPr="00833FA8" w:rsidRDefault="007C7E6D" w:rsidP="007C7E6D">
            <w:pPr>
              <w:jc w:val="center"/>
              <w:rPr>
                <w:rFonts w:ascii="Tahoma" w:hAnsi="Tahoma" w:cs="Tahoma"/>
                <w:b/>
                <w:bCs/>
                <w:color w:val="FF0000"/>
                <w:lang w:eastAsia="es-BO"/>
              </w:rPr>
            </w:pPr>
            <w:r w:rsidRPr="00833FA8">
              <w:rPr>
                <w:rFonts w:ascii="Tahoma" w:hAnsi="Tahoma" w:cs="Tahoma"/>
                <w:b/>
                <w:bCs/>
                <w:color w:val="FFFFFF" w:themeColor="background1"/>
                <w:lang w:eastAsia="es-BO"/>
              </w:rPr>
              <w:t>Comunidades o B</w:t>
            </w:r>
            <w:proofErr w:type="spellStart"/>
            <w:r w:rsidRPr="00833FA8">
              <w:rPr>
                <w:rFonts w:ascii="Tahoma" w:hAnsi="Tahoma" w:cs="Tahoma"/>
                <w:b/>
                <w:bCs/>
                <w:color w:val="FFFFFF" w:themeColor="background1"/>
                <w:lang w:val="es-ES_tradnl" w:eastAsia="es-BO"/>
              </w:rPr>
              <w:t>arrio</w:t>
            </w:r>
            <w:proofErr w:type="spellEnd"/>
            <w:r w:rsidRPr="00833FA8">
              <w:rPr>
                <w:rFonts w:ascii="Tahoma" w:hAnsi="Tahoma" w:cs="Tahoma"/>
                <w:b/>
                <w:bCs/>
                <w:color w:val="FFFFFF" w:themeColor="background1"/>
                <w:lang w:val="es-ES_tradnl" w:eastAsia="es-BO"/>
              </w:rPr>
              <w:t>/Zona/Urbanización/Junta Vecinal/Distrito</w:t>
            </w:r>
          </w:p>
        </w:tc>
        <w:tc>
          <w:tcPr>
            <w:tcW w:w="1705" w:type="dxa"/>
            <w:shd w:val="clear" w:color="auto" w:fill="1F4E79"/>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Número de SH.</w:t>
            </w: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San Martin</w:t>
            </w:r>
          </w:p>
        </w:tc>
        <w:tc>
          <w:tcPr>
            <w:tcW w:w="1705" w:type="dxa"/>
            <w:vMerge w:val="restart"/>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r w:rsidRPr="00833FA8">
              <w:rPr>
                <w:rFonts w:ascii="Tahoma" w:hAnsi="Tahoma" w:cs="Tahoma"/>
                <w:b/>
                <w:bCs/>
                <w:color w:val="FF0000"/>
                <w:lang w:eastAsia="es-BO"/>
              </w:rPr>
              <w:t>50</w:t>
            </w: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2</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Villa Verde</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3</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San Miguel</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4</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Paraíso</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5</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Esperanza</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6</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proofErr w:type="spellStart"/>
            <w:r w:rsidRPr="00833FA8">
              <w:rPr>
                <w:rFonts w:ascii="Tahoma" w:eastAsia="Arial" w:hAnsi="Tahoma" w:cs="Tahoma"/>
                <w:color w:val="000000" w:themeColor="text1"/>
              </w:rPr>
              <w:t>Khochi</w:t>
            </w:r>
            <w:proofErr w:type="spellEnd"/>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7</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Buena Vista</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8</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Naranjillos</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9</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Zona E</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10</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Zona C</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11</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Zona Central C</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12</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Villa Guadalupe</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13</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 xml:space="preserve">Playa Benito </w:t>
            </w:r>
            <w:proofErr w:type="spellStart"/>
            <w:r w:rsidRPr="00833FA8">
              <w:rPr>
                <w:rFonts w:ascii="Tahoma" w:eastAsia="Arial" w:hAnsi="Tahoma" w:cs="Tahoma"/>
                <w:color w:val="000000" w:themeColor="text1"/>
              </w:rPr>
              <w:t>Jaldin</w:t>
            </w:r>
            <w:proofErr w:type="spellEnd"/>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14</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 xml:space="preserve">Santa </w:t>
            </w:r>
            <w:proofErr w:type="spellStart"/>
            <w:r w:rsidRPr="00833FA8">
              <w:rPr>
                <w:rFonts w:ascii="Tahoma" w:eastAsia="Arial" w:hAnsi="Tahoma" w:cs="Tahoma"/>
                <w:color w:val="000000" w:themeColor="text1"/>
              </w:rPr>
              <w:t>Barbara</w:t>
            </w:r>
            <w:proofErr w:type="spellEnd"/>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15</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Final Bolívar Sud</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92"/>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16</w:t>
            </w:r>
          </w:p>
        </w:tc>
        <w:tc>
          <w:tcPr>
            <w:tcW w:w="5174" w:type="dxa"/>
            <w:shd w:val="clear" w:color="auto" w:fill="auto"/>
            <w:vAlign w:val="bottom"/>
          </w:tcPr>
          <w:p w:rsidR="007C7E6D" w:rsidRPr="00833FA8" w:rsidRDefault="007C7E6D" w:rsidP="007C7E6D">
            <w:pPr>
              <w:spacing w:line="276" w:lineRule="auto"/>
              <w:jc w:val="center"/>
              <w:rPr>
                <w:rFonts w:ascii="Tahoma" w:hAnsi="Tahoma" w:cs="Tahoma"/>
                <w:lang w:val="es-ES_tradnl" w:eastAsia="es-BO"/>
              </w:rPr>
            </w:pPr>
            <w:r w:rsidRPr="00833FA8">
              <w:rPr>
                <w:rFonts w:ascii="Tahoma" w:eastAsia="Arial" w:hAnsi="Tahoma" w:cs="Tahoma"/>
                <w:color w:val="000000" w:themeColor="text1"/>
              </w:rPr>
              <w:t xml:space="preserve">Villa </w:t>
            </w:r>
            <w:proofErr w:type="spellStart"/>
            <w:r w:rsidRPr="00833FA8">
              <w:rPr>
                <w:rFonts w:ascii="Tahoma" w:eastAsia="Arial" w:hAnsi="Tahoma" w:cs="Tahoma"/>
                <w:color w:val="000000" w:themeColor="text1"/>
              </w:rPr>
              <w:t>Urkupiña</w:t>
            </w:r>
            <w:proofErr w:type="spellEnd"/>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43"/>
          <w:jc w:val="center"/>
        </w:trPr>
        <w:tc>
          <w:tcPr>
            <w:tcW w:w="569" w:type="dxa"/>
            <w:shd w:val="clear" w:color="auto" w:fill="auto"/>
          </w:tcPr>
          <w:p w:rsidR="007C7E6D" w:rsidRPr="00833FA8" w:rsidRDefault="007C7E6D" w:rsidP="007C7E6D">
            <w:pPr>
              <w:spacing w:line="276" w:lineRule="auto"/>
              <w:rPr>
                <w:rFonts w:ascii="Tahoma" w:hAnsi="Tahoma" w:cs="Tahoma"/>
                <w:lang w:val="es-ES_tradnl" w:eastAsia="es-BO"/>
              </w:rPr>
            </w:pPr>
            <w:r w:rsidRPr="00833FA8">
              <w:rPr>
                <w:rFonts w:ascii="Tahoma" w:hAnsi="Tahoma" w:cs="Tahoma"/>
                <w:lang w:val="es-ES_tradnl" w:eastAsia="es-BO"/>
              </w:rPr>
              <w:t>17</w:t>
            </w:r>
          </w:p>
        </w:tc>
        <w:tc>
          <w:tcPr>
            <w:tcW w:w="5174" w:type="dxa"/>
            <w:shd w:val="clear" w:color="auto" w:fill="auto"/>
            <w:vAlign w:val="center"/>
          </w:tcPr>
          <w:p w:rsidR="007C7E6D" w:rsidRPr="00833FA8" w:rsidRDefault="007C7E6D" w:rsidP="007C7E6D">
            <w:pPr>
              <w:spacing w:line="276" w:lineRule="auto"/>
              <w:rPr>
                <w:rFonts w:ascii="Tahoma" w:hAnsi="Tahoma" w:cs="Tahoma"/>
                <w:b/>
                <w:bCs/>
                <w:lang w:val="es-ES_tradnl" w:eastAsia="es-BO"/>
              </w:rPr>
            </w:pPr>
            <w:r w:rsidRPr="00833FA8">
              <w:rPr>
                <w:rFonts w:ascii="Tahoma" w:hAnsi="Tahoma" w:cs="Tahoma"/>
                <w:b/>
                <w:bCs/>
                <w:lang w:val="es-ES_tradnl" w:eastAsia="es-BO"/>
              </w:rPr>
              <w:t>Otros (Comunidad / Barrio / Urbanización/ Distrito)</w:t>
            </w:r>
          </w:p>
        </w:tc>
        <w:tc>
          <w:tcPr>
            <w:tcW w:w="1705" w:type="dxa"/>
            <w:vMerge/>
            <w:shd w:val="clear" w:color="auto" w:fill="auto"/>
            <w:vAlign w:val="center"/>
          </w:tcPr>
          <w:p w:rsidR="007C7E6D" w:rsidRPr="00833FA8" w:rsidRDefault="007C7E6D" w:rsidP="007C7E6D">
            <w:pPr>
              <w:spacing w:line="276" w:lineRule="auto"/>
              <w:jc w:val="center"/>
              <w:rPr>
                <w:rFonts w:ascii="Tahoma" w:hAnsi="Tahoma" w:cs="Tahoma"/>
                <w:b/>
                <w:color w:val="FF0000"/>
                <w:lang w:val="es-ES_tradnl" w:eastAsia="es-BO"/>
              </w:rPr>
            </w:pPr>
          </w:p>
        </w:tc>
      </w:tr>
      <w:tr w:rsidR="007C7E6D" w:rsidRPr="00833FA8" w:rsidTr="007C7E6D">
        <w:trPr>
          <w:trHeight w:val="206"/>
          <w:jc w:val="center"/>
        </w:trPr>
        <w:tc>
          <w:tcPr>
            <w:tcW w:w="569" w:type="dxa"/>
            <w:shd w:val="clear" w:color="auto" w:fill="1F4E79"/>
          </w:tcPr>
          <w:p w:rsidR="007C7E6D" w:rsidRPr="00833FA8" w:rsidRDefault="007C7E6D" w:rsidP="007C7E6D">
            <w:pPr>
              <w:jc w:val="center"/>
              <w:rPr>
                <w:rFonts w:ascii="Tahoma" w:hAnsi="Tahoma" w:cs="Tahoma"/>
                <w:b/>
                <w:bCs/>
                <w:color w:val="FFFFFF"/>
                <w:lang w:eastAsia="es-BO"/>
              </w:rPr>
            </w:pPr>
          </w:p>
        </w:tc>
        <w:tc>
          <w:tcPr>
            <w:tcW w:w="5174" w:type="dxa"/>
            <w:shd w:val="clear" w:color="auto" w:fill="1F4E79"/>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TOTAL</w:t>
            </w:r>
          </w:p>
        </w:tc>
        <w:tc>
          <w:tcPr>
            <w:tcW w:w="1705" w:type="dxa"/>
            <w:shd w:val="clear" w:color="auto" w:fill="auto"/>
          </w:tcPr>
          <w:p w:rsidR="007C7E6D" w:rsidRPr="00833FA8" w:rsidRDefault="007C7E6D" w:rsidP="007C7E6D">
            <w:pPr>
              <w:jc w:val="center"/>
              <w:rPr>
                <w:rFonts w:ascii="Tahoma" w:hAnsi="Tahoma" w:cs="Tahoma"/>
                <w:b/>
                <w:bCs/>
                <w:color w:val="FF0000"/>
                <w:lang w:eastAsia="es-BO"/>
              </w:rPr>
            </w:pPr>
            <w:r w:rsidRPr="00833FA8">
              <w:rPr>
                <w:rFonts w:ascii="Tahoma" w:hAnsi="Tahoma" w:cs="Tahoma"/>
                <w:b/>
                <w:bCs/>
                <w:color w:val="FF0000"/>
                <w:lang w:eastAsia="es-BO"/>
              </w:rPr>
              <w:t>50</w:t>
            </w:r>
          </w:p>
        </w:tc>
      </w:tr>
    </w:tbl>
    <w:p w:rsidR="007C7E6D" w:rsidRPr="0038211F" w:rsidRDefault="007C7E6D" w:rsidP="007C7E6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7C7E6D" w:rsidRDefault="007C7E6D" w:rsidP="007C7E6D">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71"/>
        <w:gridCol w:w="1789"/>
        <w:gridCol w:w="1279"/>
        <w:gridCol w:w="1378"/>
        <w:gridCol w:w="2077"/>
      </w:tblGrid>
      <w:tr w:rsidR="007C7E6D" w:rsidRPr="00833FA8" w:rsidTr="007C7E6D">
        <w:trPr>
          <w:trHeight w:val="223"/>
          <w:jc w:val="center"/>
        </w:trPr>
        <w:tc>
          <w:tcPr>
            <w:tcW w:w="241" w:type="pct"/>
            <w:shd w:val="clear" w:color="auto" w:fill="244061"/>
            <w:vAlign w:val="center"/>
            <w:hideMark/>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Nº</w:t>
            </w:r>
          </w:p>
        </w:tc>
        <w:tc>
          <w:tcPr>
            <w:tcW w:w="782" w:type="pct"/>
            <w:shd w:val="clear" w:color="auto" w:fill="244061"/>
            <w:vAlign w:val="center"/>
            <w:hideMark/>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Desde</w:t>
            </w:r>
          </w:p>
        </w:tc>
        <w:tc>
          <w:tcPr>
            <w:tcW w:w="1070" w:type="pct"/>
            <w:shd w:val="clear" w:color="auto" w:fill="244061"/>
            <w:vAlign w:val="center"/>
            <w:hideMark/>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Hasta</w:t>
            </w:r>
          </w:p>
        </w:tc>
        <w:tc>
          <w:tcPr>
            <w:tcW w:w="787" w:type="pct"/>
            <w:shd w:val="clear" w:color="auto" w:fill="244061"/>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 xml:space="preserve">Distancia </w:t>
            </w:r>
          </w:p>
        </w:tc>
        <w:tc>
          <w:tcPr>
            <w:tcW w:w="847" w:type="pct"/>
            <w:shd w:val="clear" w:color="auto" w:fill="244061"/>
            <w:vAlign w:val="center"/>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Tiempo</w:t>
            </w:r>
          </w:p>
        </w:tc>
        <w:tc>
          <w:tcPr>
            <w:tcW w:w="1273" w:type="pct"/>
            <w:shd w:val="clear" w:color="auto" w:fill="244061"/>
          </w:tcPr>
          <w:p w:rsidR="007C7E6D" w:rsidRPr="00833FA8" w:rsidRDefault="007C7E6D" w:rsidP="007C7E6D">
            <w:pPr>
              <w:jc w:val="center"/>
              <w:rPr>
                <w:rFonts w:ascii="Tahoma" w:hAnsi="Tahoma" w:cs="Tahoma"/>
                <w:b/>
                <w:bCs/>
                <w:color w:val="FFFFFF"/>
                <w:lang w:eastAsia="es-BO"/>
              </w:rPr>
            </w:pPr>
            <w:r w:rsidRPr="00833FA8">
              <w:rPr>
                <w:rFonts w:ascii="Tahoma" w:hAnsi="Tahoma" w:cs="Tahoma"/>
                <w:b/>
                <w:bCs/>
                <w:color w:val="FFFFFF"/>
                <w:lang w:eastAsia="es-BO"/>
              </w:rPr>
              <w:t>Tipo de Rodadura</w:t>
            </w:r>
          </w:p>
        </w:tc>
      </w:tr>
      <w:tr w:rsidR="007C7E6D" w:rsidRPr="00833FA8" w:rsidTr="007C7E6D">
        <w:trPr>
          <w:trHeight w:val="134"/>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w:t>
            </w:r>
          </w:p>
        </w:tc>
        <w:tc>
          <w:tcPr>
            <w:tcW w:w="782" w:type="pct"/>
            <w:vMerge w:val="restart"/>
            <w:shd w:val="clear" w:color="auto" w:fill="auto"/>
            <w:vAlign w:val="center"/>
          </w:tcPr>
          <w:p w:rsidR="007C7E6D" w:rsidRPr="00833FA8" w:rsidRDefault="007C7E6D" w:rsidP="007C7E6D">
            <w:pPr>
              <w:jc w:val="center"/>
              <w:rPr>
                <w:rFonts w:ascii="Tahoma" w:hAnsi="Tahoma" w:cs="Tahoma"/>
                <w:bCs/>
                <w:lang w:eastAsia="es-BO"/>
              </w:rPr>
            </w:pPr>
            <w:r w:rsidRPr="00833FA8">
              <w:rPr>
                <w:rFonts w:ascii="Tahoma" w:hAnsi="Tahoma" w:cs="Tahoma"/>
                <w:bCs/>
                <w:lang w:eastAsia="es-BO"/>
              </w:rPr>
              <w:t xml:space="preserve">Municipio de </w:t>
            </w:r>
            <w:r w:rsidRPr="00833FA8">
              <w:rPr>
                <w:rFonts w:ascii="Tahoma" w:hAnsi="Tahoma" w:cs="Tahoma"/>
                <w:b/>
                <w:bCs/>
                <w:color w:val="FF0000"/>
                <w:lang w:eastAsia="es-BO"/>
              </w:rPr>
              <w:t>AIQUILE</w:t>
            </w:r>
          </w:p>
        </w:tc>
        <w:tc>
          <w:tcPr>
            <w:tcW w:w="1070" w:type="pct"/>
            <w:shd w:val="clear" w:color="auto" w:fill="auto"/>
            <w:noWrap/>
            <w:vAlign w:val="bottom"/>
          </w:tcPr>
          <w:p w:rsidR="007C7E6D" w:rsidRPr="00833FA8" w:rsidRDefault="007C7E6D" w:rsidP="007C7E6D">
            <w:pPr>
              <w:rPr>
                <w:rFonts w:ascii="Tahoma" w:hAnsi="Tahoma" w:cs="Tahoma"/>
                <w:color w:val="FF0000"/>
                <w:lang w:eastAsia="es-BO"/>
              </w:rPr>
            </w:pPr>
            <w:r w:rsidRPr="00833FA8">
              <w:rPr>
                <w:rFonts w:ascii="Tahoma" w:eastAsia="Arial" w:hAnsi="Tahoma" w:cs="Tahoma"/>
                <w:color w:val="000000" w:themeColor="text1"/>
              </w:rPr>
              <w:t>San Martin</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18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50min.</w:t>
            </w:r>
          </w:p>
        </w:tc>
        <w:tc>
          <w:tcPr>
            <w:tcW w:w="1273"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2</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lang w:eastAsia="es-BO"/>
              </w:rPr>
            </w:pPr>
            <w:r w:rsidRPr="00833FA8">
              <w:rPr>
                <w:rFonts w:ascii="Tahoma" w:eastAsia="Arial" w:hAnsi="Tahoma" w:cs="Tahoma"/>
                <w:color w:val="000000" w:themeColor="text1"/>
              </w:rPr>
              <w:t>Villa Verde</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3</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lang w:eastAsia="es-BO"/>
              </w:rPr>
            </w:pPr>
            <w:r w:rsidRPr="00833FA8">
              <w:rPr>
                <w:rFonts w:ascii="Tahoma" w:eastAsia="Arial" w:hAnsi="Tahoma" w:cs="Tahoma"/>
                <w:color w:val="000000" w:themeColor="text1"/>
              </w:rPr>
              <w:t>San Miguel</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45min.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4</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lang w:eastAsia="es-BO"/>
              </w:rPr>
            </w:pPr>
            <w:r w:rsidRPr="00833FA8">
              <w:rPr>
                <w:rFonts w:ascii="Tahoma" w:eastAsia="Arial" w:hAnsi="Tahoma" w:cs="Tahoma"/>
                <w:color w:val="000000" w:themeColor="text1"/>
              </w:rPr>
              <w:t>Paraíso</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 xml:space="preserve">25 km </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5</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Esperanza</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12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6</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proofErr w:type="spellStart"/>
            <w:r w:rsidRPr="00833FA8">
              <w:rPr>
                <w:rFonts w:ascii="Tahoma" w:eastAsia="Arial" w:hAnsi="Tahoma" w:cs="Tahoma"/>
                <w:color w:val="000000" w:themeColor="text1"/>
              </w:rPr>
              <w:t>Khochi</w:t>
            </w:r>
            <w:proofErr w:type="spellEnd"/>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8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7</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Buena Vista</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15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45min.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8</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Naranjillos</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9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9</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Zona E</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11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10</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Zona C</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13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11</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Zona Central C</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45min.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12</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Villa Guadalupe</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13</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 xml:space="preserve">Playa Benito </w:t>
            </w:r>
            <w:proofErr w:type="spellStart"/>
            <w:r w:rsidRPr="00833FA8">
              <w:rPr>
                <w:rFonts w:ascii="Tahoma" w:eastAsia="Arial" w:hAnsi="Tahoma" w:cs="Tahoma"/>
                <w:color w:val="000000" w:themeColor="text1"/>
              </w:rPr>
              <w:t>Jaldin</w:t>
            </w:r>
            <w:proofErr w:type="spellEnd"/>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 xml:space="preserve">25 km </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50min.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14</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 xml:space="preserve">Santa </w:t>
            </w:r>
            <w:proofErr w:type="spellStart"/>
            <w:r w:rsidRPr="00833FA8">
              <w:rPr>
                <w:rFonts w:ascii="Tahoma" w:eastAsia="Arial" w:hAnsi="Tahoma" w:cs="Tahoma"/>
                <w:color w:val="000000" w:themeColor="text1"/>
              </w:rPr>
              <w:t>Barbara</w:t>
            </w:r>
            <w:proofErr w:type="spellEnd"/>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12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25min.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15</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rPr>
            </w:pPr>
            <w:r w:rsidRPr="00833FA8">
              <w:rPr>
                <w:rFonts w:ascii="Tahoma" w:eastAsia="Arial" w:hAnsi="Tahoma" w:cs="Tahoma"/>
                <w:color w:val="000000" w:themeColor="text1"/>
              </w:rPr>
              <w:t>Final Bolívar Sud</w:t>
            </w:r>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8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45min.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r w:rsidR="007C7E6D" w:rsidRPr="00833FA8" w:rsidTr="007C7E6D">
        <w:trPr>
          <w:trHeight w:val="200"/>
          <w:jc w:val="center"/>
        </w:trPr>
        <w:tc>
          <w:tcPr>
            <w:tcW w:w="241" w:type="pct"/>
            <w:shd w:val="clear" w:color="auto" w:fill="auto"/>
          </w:tcPr>
          <w:p w:rsidR="007C7E6D" w:rsidRPr="00833FA8" w:rsidRDefault="007C7E6D" w:rsidP="007C7E6D">
            <w:pPr>
              <w:jc w:val="center"/>
              <w:rPr>
                <w:rFonts w:ascii="Tahoma" w:hAnsi="Tahoma" w:cs="Tahoma"/>
                <w:color w:val="000000"/>
                <w:lang w:eastAsia="es-BO"/>
              </w:rPr>
            </w:pPr>
            <w:r w:rsidRPr="00833FA8">
              <w:rPr>
                <w:rFonts w:ascii="Tahoma" w:hAnsi="Tahoma" w:cs="Tahoma"/>
                <w:lang w:val="es-ES_tradnl" w:eastAsia="es-BO"/>
              </w:rPr>
              <w:t>16</w:t>
            </w:r>
          </w:p>
        </w:tc>
        <w:tc>
          <w:tcPr>
            <w:tcW w:w="782" w:type="pct"/>
            <w:vMerge/>
            <w:shd w:val="clear" w:color="auto" w:fill="auto"/>
            <w:vAlign w:val="center"/>
          </w:tcPr>
          <w:p w:rsidR="007C7E6D" w:rsidRPr="00833FA8" w:rsidRDefault="007C7E6D" w:rsidP="007C7E6D">
            <w:pPr>
              <w:jc w:val="center"/>
              <w:rPr>
                <w:rFonts w:ascii="Tahoma" w:hAnsi="Tahoma" w:cs="Tahoma"/>
                <w:b/>
                <w:bCs/>
                <w:lang w:eastAsia="es-BO"/>
              </w:rPr>
            </w:pPr>
          </w:p>
        </w:tc>
        <w:tc>
          <w:tcPr>
            <w:tcW w:w="1070" w:type="pct"/>
            <w:shd w:val="clear" w:color="auto" w:fill="auto"/>
            <w:noWrap/>
            <w:vAlign w:val="bottom"/>
          </w:tcPr>
          <w:p w:rsidR="007C7E6D" w:rsidRPr="00833FA8" w:rsidRDefault="007C7E6D" w:rsidP="007C7E6D">
            <w:pPr>
              <w:rPr>
                <w:rFonts w:ascii="Tahoma" w:hAnsi="Tahoma" w:cs="Tahoma"/>
                <w:color w:val="FF0000"/>
                <w:lang w:eastAsia="es-BO"/>
              </w:rPr>
            </w:pPr>
            <w:r w:rsidRPr="00833FA8">
              <w:rPr>
                <w:rFonts w:ascii="Tahoma" w:eastAsia="Arial" w:hAnsi="Tahoma" w:cs="Tahoma"/>
                <w:color w:val="000000" w:themeColor="text1"/>
              </w:rPr>
              <w:t xml:space="preserve">Villa </w:t>
            </w:r>
            <w:proofErr w:type="spellStart"/>
            <w:r w:rsidRPr="00833FA8">
              <w:rPr>
                <w:rFonts w:ascii="Tahoma" w:eastAsia="Arial" w:hAnsi="Tahoma" w:cs="Tahoma"/>
                <w:color w:val="000000" w:themeColor="text1"/>
              </w:rPr>
              <w:t>Urkupiña</w:t>
            </w:r>
            <w:proofErr w:type="spellEnd"/>
          </w:p>
        </w:tc>
        <w:tc>
          <w:tcPr>
            <w:tcW w:w="78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7 km</w:t>
            </w:r>
          </w:p>
        </w:tc>
        <w:tc>
          <w:tcPr>
            <w:tcW w:w="847" w:type="pct"/>
            <w:vAlign w:val="center"/>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10min.</w:t>
            </w:r>
          </w:p>
        </w:tc>
        <w:tc>
          <w:tcPr>
            <w:tcW w:w="1273" w:type="pct"/>
          </w:tcPr>
          <w:p w:rsidR="007C7E6D" w:rsidRPr="00833FA8" w:rsidRDefault="007C7E6D" w:rsidP="007C7E6D">
            <w:pPr>
              <w:jc w:val="center"/>
              <w:rPr>
                <w:rFonts w:ascii="Tahoma" w:hAnsi="Tahoma" w:cs="Tahoma"/>
                <w:color w:val="FF0000"/>
                <w:lang w:eastAsia="es-BO"/>
              </w:rPr>
            </w:pPr>
            <w:r w:rsidRPr="00833FA8">
              <w:rPr>
                <w:rFonts w:ascii="Tahoma" w:hAnsi="Tahoma" w:cs="Tahoma"/>
                <w:color w:val="FF0000"/>
                <w:lang w:eastAsia="es-BO"/>
              </w:rPr>
              <w:t>Tierra-Empedrado</w:t>
            </w:r>
          </w:p>
        </w:tc>
      </w:tr>
    </w:tbl>
    <w:p w:rsidR="007C7E6D" w:rsidRPr="0053408B" w:rsidRDefault="007C7E6D" w:rsidP="007C7E6D">
      <w:pPr>
        <w:pStyle w:val="Prrafodelista"/>
        <w:widowControl w:val="0"/>
        <w:numPr>
          <w:ilvl w:val="0"/>
          <w:numId w:val="4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7"/>
      <w:bookmarkEnd w:id="38"/>
      <w:bookmarkEnd w:id="39"/>
    </w:p>
    <w:p w:rsidR="007C7E6D" w:rsidRPr="00882269" w:rsidRDefault="007C7E6D" w:rsidP="007C7E6D">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rsidR="007C7E6D" w:rsidRPr="00882269" w:rsidRDefault="007C7E6D" w:rsidP="007C7E6D">
      <w:pPr>
        <w:spacing w:line="260" w:lineRule="atLeast"/>
        <w:jc w:val="both"/>
        <w:rPr>
          <w:rFonts w:ascii="Tahoma" w:hAnsi="Tahoma" w:cs="Tahoma"/>
          <w:b/>
          <w:lang w:val="es-ES_tradnl"/>
        </w:rPr>
      </w:pPr>
      <w:r w:rsidRPr="00882269">
        <w:rPr>
          <w:rFonts w:ascii="Tahoma" w:hAnsi="Tahoma" w:cs="Tahoma"/>
          <w:b/>
          <w:lang w:val="es-ES_tradnl"/>
        </w:rPr>
        <w:t>GENERAL</w:t>
      </w:r>
    </w:p>
    <w:p w:rsidR="007C7E6D" w:rsidRPr="00F71767" w:rsidRDefault="007C7E6D" w:rsidP="007C7E6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AIQUILE  -</w:t>
      </w:r>
      <w:proofErr w:type="gramEnd"/>
      <w:r>
        <w:rPr>
          <w:rFonts w:ascii="Verdana" w:hAnsi="Verdana" w:cs="Tahoma"/>
          <w:b/>
          <w:color w:val="FF0000"/>
        </w:rPr>
        <w:t>FASE(VIII) 2024- COCHABAMBA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rsidR="007C7E6D" w:rsidRPr="00882269" w:rsidRDefault="007C7E6D" w:rsidP="007C7E6D">
      <w:pPr>
        <w:spacing w:line="260" w:lineRule="atLeast"/>
        <w:jc w:val="both"/>
        <w:rPr>
          <w:rFonts w:ascii="Tahoma" w:hAnsi="Tahoma" w:cs="Tahoma"/>
          <w:lang w:val="es-ES_tradnl"/>
        </w:rPr>
      </w:pPr>
    </w:p>
    <w:p w:rsidR="007C7E6D" w:rsidRPr="00882269" w:rsidRDefault="007C7E6D" w:rsidP="007C7E6D">
      <w:pPr>
        <w:spacing w:line="260" w:lineRule="atLeast"/>
        <w:jc w:val="both"/>
        <w:rPr>
          <w:rFonts w:ascii="Tahoma" w:hAnsi="Tahoma" w:cs="Tahoma"/>
          <w:b/>
          <w:lang w:val="es-ES_tradnl"/>
        </w:rPr>
      </w:pPr>
      <w:r w:rsidRPr="00882269">
        <w:rPr>
          <w:rFonts w:ascii="Tahoma" w:hAnsi="Tahoma" w:cs="Tahoma"/>
          <w:b/>
          <w:lang w:val="es-ES_tradnl"/>
        </w:rPr>
        <w:t>ESPECIFICO</w:t>
      </w:r>
    </w:p>
    <w:p w:rsidR="007C7E6D" w:rsidRPr="00882269" w:rsidRDefault="007C7E6D" w:rsidP="007C7E6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7C7E6D" w:rsidRPr="00882269" w:rsidRDefault="007C7E6D" w:rsidP="007C7E6D">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7C7E6D" w:rsidRPr="00882269" w:rsidRDefault="007C7E6D" w:rsidP="007C7E6D">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7C7E6D" w:rsidRPr="001A2367" w:rsidRDefault="007C7E6D" w:rsidP="007C7E6D">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1"/>
    <w:p w:rsidR="007C7E6D" w:rsidRPr="00882269" w:rsidRDefault="007C7E6D" w:rsidP="007C7E6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7C7E6D" w:rsidRPr="008C58B2" w:rsidRDefault="007C7E6D" w:rsidP="007C7E6D">
      <w:pPr>
        <w:spacing w:line="260" w:lineRule="atLeast"/>
        <w:jc w:val="both"/>
        <w:rPr>
          <w:rFonts w:ascii="Tahoma" w:hAnsi="Tahoma" w:cs="Tahoma"/>
          <w:sz w:val="18"/>
          <w:szCs w:val="18"/>
          <w:lang w:val="es-ES_tradnl"/>
        </w:rPr>
      </w:pPr>
    </w:p>
    <w:p w:rsidR="007C7E6D" w:rsidRPr="008C58B2" w:rsidRDefault="007C7E6D" w:rsidP="007C7E6D">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7C7E6D" w:rsidRPr="008C58B2" w:rsidRDefault="007C7E6D" w:rsidP="007C7E6D">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rsidR="007C7E6D" w:rsidRPr="0058097C" w:rsidRDefault="007C7E6D" w:rsidP="007C7E6D">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rsidR="007C7E6D" w:rsidRPr="0058097C" w:rsidRDefault="007C7E6D" w:rsidP="007C7E6D">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rsidR="007C7E6D" w:rsidRDefault="007C7E6D" w:rsidP="007C7E6D">
      <w:pPr>
        <w:numPr>
          <w:ilvl w:val="0"/>
          <w:numId w:val="7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rsidR="007C7E6D" w:rsidRPr="00C57852" w:rsidRDefault="007C7E6D" w:rsidP="007C7E6D">
      <w:pPr>
        <w:numPr>
          <w:ilvl w:val="0"/>
          <w:numId w:val="7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7C7E6D" w:rsidRPr="00E651DA" w:rsidRDefault="007C7E6D" w:rsidP="007C7E6D">
      <w:pPr>
        <w:numPr>
          <w:ilvl w:val="0"/>
          <w:numId w:val="7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rsidR="007C7E6D" w:rsidRPr="00882269" w:rsidRDefault="007C7E6D" w:rsidP="007C7E6D">
      <w:pPr>
        <w:spacing w:line="260" w:lineRule="atLeast"/>
        <w:jc w:val="both"/>
        <w:rPr>
          <w:rFonts w:ascii="Tahoma" w:hAnsi="Tahoma" w:cs="Tahoma"/>
          <w:lang w:val="es-ES_tradnl"/>
        </w:rPr>
      </w:pPr>
    </w:p>
    <w:p w:rsidR="007C7E6D" w:rsidRPr="00882269" w:rsidRDefault="007C7E6D" w:rsidP="007C7E6D">
      <w:pPr>
        <w:tabs>
          <w:tab w:val="num" w:pos="720"/>
        </w:tabs>
        <w:spacing w:line="260" w:lineRule="atLeast"/>
        <w:contextualSpacing/>
        <w:jc w:val="both"/>
        <w:rPr>
          <w:rFonts w:ascii="Tahoma" w:hAnsi="Tahoma" w:cs="Tahoma"/>
          <w:b/>
          <w:vanish/>
          <w:lang w:val="es-ES_tradnl"/>
        </w:rPr>
      </w:pPr>
    </w:p>
    <w:p w:rsidR="007C7E6D" w:rsidRPr="00882269" w:rsidRDefault="007C7E6D" w:rsidP="007C7E6D">
      <w:pPr>
        <w:numPr>
          <w:ilvl w:val="0"/>
          <w:numId w:val="46"/>
        </w:numPr>
        <w:tabs>
          <w:tab w:val="num" w:pos="720"/>
        </w:tabs>
        <w:spacing w:line="260" w:lineRule="atLeast"/>
        <w:ind w:left="0"/>
        <w:contextualSpacing/>
        <w:jc w:val="both"/>
        <w:rPr>
          <w:rFonts w:ascii="Tahoma" w:hAnsi="Tahoma" w:cs="Tahoma"/>
          <w:b/>
          <w:vanish/>
          <w:lang w:val="es-ES_tradnl"/>
        </w:rPr>
      </w:pPr>
    </w:p>
    <w:p w:rsidR="007C7E6D" w:rsidRPr="0058097C" w:rsidRDefault="007C7E6D" w:rsidP="007C7E6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rsidR="007C7E6D" w:rsidRPr="0058097C" w:rsidRDefault="007C7E6D" w:rsidP="007C7E6D">
      <w:pPr>
        <w:pStyle w:val="Prrafodelista"/>
        <w:widowControl w:val="0"/>
        <w:numPr>
          <w:ilvl w:val="0"/>
          <w:numId w:val="4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rsidR="007C7E6D" w:rsidRPr="00882269" w:rsidRDefault="007C7E6D" w:rsidP="007C7E6D">
      <w:pPr>
        <w:numPr>
          <w:ilvl w:val="0"/>
          <w:numId w:val="4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7C7E6D" w:rsidRPr="00882269" w:rsidRDefault="007C7E6D" w:rsidP="007C7E6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rsidR="007C7E6D" w:rsidRPr="00882269" w:rsidRDefault="007C7E6D" w:rsidP="007C7E6D">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7C7E6D" w:rsidRPr="005B4B6D" w:rsidRDefault="007C7E6D" w:rsidP="007C7E6D">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7C7E6D" w:rsidRPr="005B4B6D" w:rsidRDefault="007C7E6D" w:rsidP="007C7E6D">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7C7E6D" w:rsidRPr="00882269" w:rsidRDefault="007C7E6D" w:rsidP="007C7E6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7C7E6D" w:rsidRPr="00882269" w:rsidRDefault="007C7E6D" w:rsidP="007C7E6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C7E6D" w:rsidRPr="00882269" w:rsidRDefault="007C7E6D" w:rsidP="007C7E6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7C7E6D" w:rsidRPr="00882269" w:rsidRDefault="007C7E6D" w:rsidP="007C7E6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7C7E6D" w:rsidRPr="00882269"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7C7E6D" w:rsidRPr="00882269"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7C7E6D" w:rsidRPr="00882269"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7C7E6D" w:rsidRPr="00882269"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7C7E6D" w:rsidRPr="00882269"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7C7E6D" w:rsidRPr="005B4B6D" w:rsidRDefault="007C7E6D" w:rsidP="007C7E6D">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7C7E6D" w:rsidRPr="00882269" w:rsidRDefault="007C7E6D" w:rsidP="007C7E6D">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7C7E6D" w:rsidRPr="00882269" w:rsidRDefault="007C7E6D" w:rsidP="007C7E6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7C7E6D" w:rsidRPr="00882269" w:rsidRDefault="007C7E6D" w:rsidP="007C7E6D">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7C7E6D" w:rsidRPr="00882269" w:rsidRDefault="007C7E6D" w:rsidP="007C7E6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7C7E6D" w:rsidRPr="00882269" w:rsidRDefault="007C7E6D" w:rsidP="007C7E6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7C7E6D" w:rsidRPr="00882269" w:rsidRDefault="007C7E6D" w:rsidP="007C7E6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7C7E6D" w:rsidRPr="0058097C" w:rsidRDefault="007C7E6D" w:rsidP="007C7E6D">
      <w:pPr>
        <w:numPr>
          <w:ilvl w:val="0"/>
          <w:numId w:val="6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rsidR="007C7E6D" w:rsidRPr="0058097C" w:rsidRDefault="007C7E6D" w:rsidP="007C7E6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rsidR="007C7E6D" w:rsidRPr="0058097C" w:rsidRDefault="007C7E6D" w:rsidP="007C7E6D">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rsidR="007C7E6D" w:rsidRPr="0058097C" w:rsidRDefault="007C7E6D" w:rsidP="007C7E6D">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rsidR="007C7E6D" w:rsidRPr="00882269" w:rsidRDefault="007C7E6D" w:rsidP="007C7E6D">
      <w:pPr>
        <w:spacing w:line="260" w:lineRule="atLeast"/>
        <w:ind w:left="284"/>
        <w:contextualSpacing/>
        <w:jc w:val="both"/>
        <w:rPr>
          <w:rFonts w:ascii="Tahoma" w:hAnsi="Tahoma" w:cs="Tahoma"/>
          <w:lang w:val="es-ES_tradnl"/>
        </w:rPr>
      </w:pPr>
    </w:p>
    <w:p w:rsidR="007C7E6D" w:rsidRPr="00882269" w:rsidRDefault="007C7E6D" w:rsidP="007C7E6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7C7E6D" w:rsidRPr="00C57852" w:rsidRDefault="007C7E6D" w:rsidP="007C7E6D">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rsidR="007C7E6D" w:rsidRPr="009F7AC5" w:rsidRDefault="007C7E6D" w:rsidP="007C7E6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rsidR="007C7E6D" w:rsidRPr="005B4B6D" w:rsidRDefault="007C7E6D" w:rsidP="007C7E6D">
      <w:pPr>
        <w:pStyle w:val="Prrafodelista"/>
        <w:widowControl w:val="0"/>
        <w:numPr>
          <w:ilvl w:val="0"/>
          <w:numId w:val="48"/>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rsidR="007C7E6D"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7C7E6D" w:rsidRPr="0058097C" w:rsidRDefault="007C7E6D" w:rsidP="007C7E6D">
      <w:pPr>
        <w:numPr>
          <w:ilvl w:val="0"/>
          <w:numId w:val="4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7C7E6D" w:rsidRPr="00882269" w:rsidRDefault="007C7E6D" w:rsidP="007C7E6D">
      <w:pPr>
        <w:numPr>
          <w:ilvl w:val="0"/>
          <w:numId w:val="48"/>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rsidR="007C7E6D" w:rsidRPr="009F7AC5"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rsidR="007C7E6D" w:rsidRPr="009F7AC5" w:rsidRDefault="007C7E6D" w:rsidP="007C7E6D">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7C7E6D" w:rsidRPr="00882269" w:rsidRDefault="007C7E6D" w:rsidP="007C7E6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7C7E6D" w:rsidRPr="00882269" w:rsidRDefault="007C7E6D" w:rsidP="007C7E6D">
      <w:pPr>
        <w:spacing w:line="260" w:lineRule="atLeast"/>
        <w:contextualSpacing/>
        <w:jc w:val="both"/>
        <w:rPr>
          <w:rFonts w:ascii="Tahoma" w:hAnsi="Tahoma" w:cs="Tahoma"/>
          <w:color w:val="000000"/>
          <w:lang w:val="es-ES_tradnl"/>
        </w:rPr>
      </w:pPr>
    </w:p>
    <w:p w:rsidR="007C7E6D" w:rsidRPr="00882269" w:rsidRDefault="007C7E6D" w:rsidP="007C7E6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7C7E6D" w:rsidRPr="0058097C" w:rsidRDefault="007C7E6D" w:rsidP="006C30E4">
      <w:pPr>
        <w:numPr>
          <w:ilvl w:val="0"/>
          <w:numId w:val="11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7C7E6D" w:rsidRPr="004F01D5" w:rsidRDefault="007C7E6D" w:rsidP="007C7E6D">
      <w:pPr>
        <w:numPr>
          <w:ilvl w:val="0"/>
          <w:numId w:val="4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rsidR="007C7E6D" w:rsidRPr="0038211F"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7C7E6D" w:rsidRPr="0038211F"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7C7E6D" w:rsidRPr="0038211F"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rsidR="007C7E6D" w:rsidRPr="0038211F"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7C7E6D" w:rsidRPr="0038211F"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7C7E6D" w:rsidRPr="0038211F" w:rsidRDefault="007C7E6D" w:rsidP="007C7E6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7C7E6D" w:rsidRPr="0038211F" w:rsidRDefault="007C7E6D" w:rsidP="007C7E6D">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rsidR="007C7E6D" w:rsidRPr="00882269" w:rsidRDefault="007C7E6D" w:rsidP="007C7E6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7C7E6D" w:rsidRDefault="007C7E6D" w:rsidP="007C7E6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rsidR="007C7E6D" w:rsidRPr="00882269" w:rsidRDefault="007C7E6D" w:rsidP="007C7E6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7C7E6D" w:rsidRPr="00882269"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7C7E6D" w:rsidRPr="00882269"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7C7E6D" w:rsidRPr="00882269"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7C7E6D" w:rsidRPr="00882269"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7C7E6D" w:rsidRPr="00882269" w:rsidRDefault="007C7E6D" w:rsidP="007C7E6D">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7C7E6D" w:rsidRPr="00882269" w:rsidRDefault="007C7E6D" w:rsidP="007C7E6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7C7E6D" w:rsidRPr="00882269" w:rsidRDefault="007C7E6D" w:rsidP="007C7E6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7C7E6D" w:rsidRPr="00882269" w:rsidRDefault="007C7E6D" w:rsidP="007C7E6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7C7E6D" w:rsidRPr="00882269" w:rsidRDefault="007C7E6D" w:rsidP="007C7E6D">
      <w:pPr>
        <w:spacing w:line="260" w:lineRule="atLeast"/>
        <w:contextualSpacing/>
        <w:jc w:val="both"/>
        <w:rPr>
          <w:rFonts w:ascii="Tahoma" w:hAnsi="Tahoma" w:cs="Tahoma"/>
          <w:lang w:val="es-ES_tradnl"/>
        </w:rPr>
      </w:pPr>
    </w:p>
    <w:p w:rsidR="007C7E6D" w:rsidRPr="00882269" w:rsidRDefault="007C7E6D" w:rsidP="007C7E6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7C7E6D" w:rsidRPr="00882269" w:rsidRDefault="007C7E6D" w:rsidP="007C7E6D">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7C7E6D" w:rsidRPr="00882269" w:rsidRDefault="007C7E6D" w:rsidP="007C7E6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7C7E6D" w:rsidRPr="00882269" w:rsidRDefault="007C7E6D" w:rsidP="007C7E6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7C7E6D" w:rsidRPr="00882269" w:rsidRDefault="007C7E6D" w:rsidP="007C7E6D">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rsidR="007C7E6D" w:rsidRPr="00882269" w:rsidRDefault="007C7E6D" w:rsidP="007C7E6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7C7E6D" w:rsidRPr="00882269" w:rsidRDefault="007C7E6D" w:rsidP="007C7E6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49000867" wp14:editId="214F29C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1</w:t>
                            </w:r>
                          </w:p>
                          <w:p w:rsidR="007F453E" w:rsidRPr="00845632" w:rsidRDefault="007F453E" w:rsidP="007C7E6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000867"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1</w:t>
                      </w:r>
                    </w:p>
                    <w:p w:rsidR="007F453E" w:rsidRPr="00845632" w:rsidRDefault="007F453E" w:rsidP="007C7E6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75020F94" wp14:editId="6B1C96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2</w:t>
                            </w:r>
                          </w:p>
                          <w:p w:rsidR="007F453E" w:rsidRPr="00845632" w:rsidRDefault="007F453E" w:rsidP="007C7E6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020F94"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2</w:t>
                      </w:r>
                    </w:p>
                    <w:p w:rsidR="007F453E" w:rsidRPr="00845632" w:rsidRDefault="007F453E" w:rsidP="007C7E6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42CB6DB0" wp14:editId="113BD2A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255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7C7E6D" w:rsidRPr="00882269" w:rsidRDefault="007C7E6D" w:rsidP="007C7E6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3F0C2E39" wp14:editId="5156225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78EB78"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70703114" wp14:editId="1B17C56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3</w:t>
                            </w:r>
                          </w:p>
                          <w:p w:rsidR="007F453E" w:rsidRPr="00845632" w:rsidRDefault="007F453E" w:rsidP="007C7E6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703114"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7F453E" w:rsidRPr="00845632" w:rsidRDefault="007F453E" w:rsidP="007C7E6D">
                      <w:pPr>
                        <w:jc w:val="center"/>
                        <w:rPr>
                          <w:rFonts w:ascii="Tahoma" w:hAnsi="Tahoma" w:cs="Tahoma"/>
                          <w:b/>
                          <w:color w:val="FFFFFF"/>
                        </w:rPr>
                      </w:pPr>
                      <w:r w:rsidRPr="00845632">
                        <w:rPr>
                          <w:rFonts w:ascii="Tahoma" w:hAnsi="Tahoma" w:cs="Tahoma"/>
                          <w:b/>
                          <w:color w:val="FFFFFF"/>
                        </w:rPr>
                        <w:t>FASE 3</w:t>
                      </w:r>
                    </w:p>
                    <w:p w:rsidR="007F453E" w:rsidRPr="00845632" w:rsidRDefault="007F453E" w:rsidP="007C7E6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b/>
        </w:rPr>
      </w:pPr>
      <w:r w:rsidRPr="00882269">
        <w:rPr>
          <w:rFonts w:ascii="Tahoma" w:hAnsi="Tahoma" w:cs="Tahoma"/>
          <w:b/>
        </w:rPr>
        <w:t xml:space="preserve">FASE 1 - ACTIVIDADES PRELIMINARES: </w:t>
      </w:r>
    </w:p>
    <w:p w:rsidR="007C7E6D" w:rsidRPr="00882269" w:rsidRDefault="007C7E6D" w:rsidP="007C7E6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7C7E6D" w:rsidRPr="00882269" w:rsidRDefault="007C7E6D" w:rsidP="007C7E6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7C7E6D" w:rsidRPr="00882269" w:rsidRDefault="007C7E6D" w:rsidP="007C7E6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rsidR="007C7E6D" w:rsidRPr="00882269" w:rsidRDefault="007C7E6D" w:rsidP="007C7E6D">
      <w:pPr>
        <w:spacing w:line="260" w:lineRule="atLeast"/>
        <w:jc w:val="both"/>
        <w:rPr>
          <w:rFonts w:ascii="Tahoma" w:hAnsi="Tahoma" w:cs="Tahoma"/>
        </w:rPr>
      </w:pPr>
    </w:p>
    <w:p w:rsidR="007C7E6D" w:rsidRPr="0058097C" w:rsidRDefault="007C7E6D" w:rsidP="007C7E6D">
      <w:pPr>
        <w:spacing w:line="260" w:lineRule="atLeast"/>
        <w:jc w:val="both"/>
        <w:rPr>
          <w:rFonts w:ascii="Tahoma" w:hAnsi="Tahoma" w:cs="Tahoma"/>
          <w:b/>
        </w:rPr>
      </w:pPr>
      <w:r w:rsidRPr="0058097C">
        <w:rPr>
          <w:rFonts w:ascii="Tahoma" w:hAnsi="Tahoma" w:cs="Tahoma"/>
          <w:b/>
        </w:rPr>
        <w:t>Resultados principales de la FASE 1:</w:t>
      </w:r>
    </w:p>
    <w:p w:rsidR="007C7E6D" w:rsidRPr="0058097C" w:rsidRDefault="007C7E6D" w:rsidP="007C7E6D">
      <w:pPr>
        <w:numPr>
          <w:ilvl w:val="0"/>
          <w:numId w:val="50"/>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rsidR="007C7E6D" w:rsidRPr="0058097C" w:rsidRDefault="007C7E6D" w:rsidP="007C7E6D">
      <w:pPr>
        <w:numPr>
          <w:ilvl w:val="0"/>
          <w:numId w:val="5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rsidR="007C7E6D" w:rsidRPr="00882269" w:rsidRDefault="007C7E6D" w:rsidP="007C7E6D">
      <w:pPr>
        <w:numPr>
          <w:ilvl w:val="0"/>
          <w:numId w:val="5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rsidR="007C7E6D" w:rsidRPr="00757EF6" w:rsidRDefault="007C7E6D" w:rsidP="007C7E6D">
      <w:pPr>
        <w:numPr>
          <w:ilvl w:val="0"/>
          <w:numId w:val="5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7C7E6D" w:rsidRPr="00882269" w:rsidRDefault="007C7E6D" w:rsidP="007C7E6D">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7C7E6D" w:rsidRPr="00882269" w:rsidRDefault="007C7E6D" w:rsidP="007C7E6D">
      <w:pPr>
        <w:spacing w:line="260" w:lineRule="atLeast"/>
        <w:ind w:left="284"/>
        <w:contextualSpacing/>
        <w:jc w:val="both"/>
        <w:rPr>
          <w:rFonts w:ascii="Tahoma" w:hAnsi="Tahoma" w:cs="Tahoma"/>
        </w:rPr>
      </w:pPr>
    </w:p>
    <w:p w:rsidR="007C7E6D" w:rsidRPr="00882269" w:rsidRDefault="007C7E6D" w:rsidP="007C7E6D">
      <w:pPr>
        <w:spacing w:line="260" w:lineRule="atLeast"/>
        <w:jc w:val="both"/>
        <w:rPr>
          <w:rFonts w:ascii="Tahoma" w:hAnsi="Tahoma" w:cs="Tahoma"/>
          <w:b/>
        </w:rPr>
      </w:pPr>
      <w:r w:rsidRPr="00882269">
        <w:rPr>
          <w:rFonts w:ascii="Tahoma" w:hAnsi="Tahoma" w:cs="Tahoma"/>
          <w:b/>
        </w:rPr>
        <w:t>FASE 2 - EJECUCIÓN FÍSICA DEL PROYECTO:</w:t>
      </w:r>
    </w:p>
    <w:p w:rsidR="007C7E6D" w:rsidRPr="00882269" w:rsidRDefault="007C7E6D" w:rsidP="007C7E6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7C7E6D" w:rsidRPr="00882269" w:rsidRDefault="007C7E6D" w:rsidP="007C7E6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7C7E6D" w:rsidRPr="00882269" w:rsidRDefault="007C7E6D" w:rsidP="007C7E6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b/>
        </w:rPr>
      </w:pPr>
      <w:r w:rsidRPr="00882269">
        <w:rPr>
          <w:rFonts w:ascii="Tahoma" w:hAnsi="Tahoma" w:cs="Tahoma"/>
          <w:b/>
        </w:rPr>
        <w:t>Resultados principales de la FASE 2:</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7C7E6D" w:rsidRPr="00DF74B4" w:rsidRDefault="007C7E6D" w:rsidP="007C7E6D">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rPr>
      </w:pPr>
      <w:r w:rsidRPr="00882269">
        <w:rPr>
          <w:rFonts w:ascii="Tahoma" w:hAnsi="Tahoma" w:cs="Tahoma"/>
          <w:b/>
        </w:rPr>
        <w:t>FASE 3 - CIERRE ADMINISTRATIVO DEL PROYECTO:</w:t>
      </w:r>
    </w:p>
    <w:p w:rsidR="007C7E6D" w:rsidRPr="00882269" w:rsidRDefault="007C7E6D" w:rsidP="007C7E6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7C7E6D" w:rsidRPr="00882269" w:rsidRDefault="007C7E6D" w:rsidP="007C7E6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7C7E6D" w:rsidRPr="00882269" w:rsidRDefault="007C7E6D" w:rsidP="007C7E6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7C7E6D" w:rsidRPr="00882269" w:rsidRDefault="007C7E6D" w:rsidP="007C7E6D">
      <w:pPr>
        <w:spacing w:line="260" w:lineRule="atLeast"/>
        <w:jc w:val="both"/>
        <w:rPr>
          <w:rFonts w:ascii="Tahoma" w:hAnsi="Tahoma" w:cs="Tahoma"/>
          <w:b/>
        </w:rPr>
      </w:pPr>
      <w:r w:rsidRPr="00882269">
        <w:rPr>
          <w:rFonts w:ascii="Tahoma" w:hAnsi="Tahoma" w:cs="Tahoma"/>
          <w:b/>
        </w:rPr>
        <w:t xml:space="preserve">Resultados principales de la FASE 3: </w:t>
      </w:r>
    </w:p>
    <w:p w:rsidR="007C7E6D" w:rsidRPr="00882269"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rsidR="007C7E6D" w:rsidRPr="00882269"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7C7E6D" w:rsidRPr="00882269"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7C7E6D" w:rsidRPr="00882269"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7C7E6D" w:rsidRPr="00882269"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7C7E6D" w:rsidRDefault="007C7E6D" w:rsidP="007C7E6D">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7C7E6D" w:rsidRPr="00882269" w:rsidRDefault="007C7E6D" w:rsidP="007C7E6D">
      <w:pPr>
        <w:spacing w:line="260" w:lineRule="atLeast"/>
        <w:contextualSpacing/>
        <w:jc w:val="both"/>
        <w:rPr>
          <w:rFonts w:ascii="Tahoma" w:hAnsi="Tahoma" w:cs="Tahoma"/>
        </w:rPr>
      </w:pPr>
    </w:p>
    <w:p w:rsidR="007C7E6D" w:rsidRPr="00882269" w:rsidRDefault="007C7E6D" w:rsidP="007C7E6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rsidR="007C7E6D" w:rsidRPr="00882269" w:rsidRDefault="007C7E6D" w:rsidP="007C7E6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FA0176">
        <w:rPr>
          <w:rFonts w:ascii="Tahoma" w:hAnsi="Tahoma" w:cs="Tahoma"/>
          <w:b/>
          <w:color w:val="FF0000"/>
        </w:rPr>
        <w:t>165 (ciento sesenta y cinco)</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lastRenderedPageBreak/>
        <w:t>CRONOGRAMA DE PLAZOS DE LA CONSULTORÍA</w:t>
      </w:r>
      <w:bookmarkEnd w:id="58"/>
    </w:p>
    <w:p w:rsidR="007C7E6D" w:rsidRPr="0058097C" w:rsidRDefault="007C7E6D" w:rsidP="007C7E6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rsidR="007C7E6D" w:rsidRPr="00882269" w:rsidRDefault="007C7E6D" w:rsidP="007C7E6D">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rsidR="007C7E6D" w:rsidRDefault="007C7E6D" w:rsidP="007C7E6D">
      <w:pPr>
        <w:spacing w:line="260" w:lineRule="atLeast"/>
        <w:jc w:val="both"/>
        <w:rPr>
          <w:rFonts w:ascii="Tahoma" w:hAnsi="Tahoma" w:cs="Tahoma"/>
          <w:szCs w:val="16"/>
        </w:rPr>
      </w:pPr>
    </w:p>
    <w:p w:rsidR="007C7E6D" w:rsidRDefault="007C7E6D" w:rsidP="007C7E6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51"/>
        <w:gridCol w:w="1523"/>
        <w:gridCol w:w="5119"/>
      </w:tblGrid>
      <w:tr w:rsidR="007C7E6D" w:rsidRPr="00882269" w:rsidTr="007C7E6D">
        <w:trPr>
          <w:trHeight w:val="890"/>
          <w:jc w:val="center"/>
        </w:trPr>
        <w:tc>
          <w:tcPr>
            <w:tcW w:w="287" w:type="pct"/>
            <w:shd w:val="clear" w:color="auto" w:fill="D9E2F3" w:themeFill="accent5" w:themeFillTint="33"/>
            <w:vAlign w:val="center"/>
          </w:tcPr>
          <w:p w:rsidR="007C7E6D" w:rsidRPr="00882269" w:rsidRDefault="007C7E6D" w:rsidP="007C7E6D">
            <w:pPr>
              <w:jc w:val="center"/>
              <w:rPr>
                <w:rFonts w:ascii="Tahoma" w:hAnsi="Tahoma" w:cs="Tahoma"/>
                <w:b/>
                <w:bCs/>
                <w:sz w:val="18"/>
                <w:szCs w:val="18"/>
                <w:lang w:eastAsia="es-BO"/>
              </w:rPr>
            </w:pPr>
            <w:bookmarkStart w:id="60"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7C7E6D" w:rsidRPr="00882269" w:rsidRDefault="007C7E6D" w:rsidP="007C7E6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7C7E6D" w:rsidRPr="00882269" w:rsidRDefault="007C7E6D" w:rsidP="007C7E6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7C7E6D" w:rsidRPr="00882269" w:rsidRDefault="007C7E6D" w:rsidP="007C7E6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rsidR="007C7E6D" w:rsidRPr="00882269" w:rsidRDefault="007C7E6D" w:rsidP="007C7E6D">
            <w:pPr>
              <w:spacing w:line="320" w:lineRule="exact"/>
              <w:jc w:val="center"/>
              <w:rPr>
                <w:rFonts w:ascii="Tahoma" w:hAnsi="Tahoma" w:cs="Tahoma"/>
                <w:b/>
                <w:sz w:val="18"/>
                <w:szCs w:val="18"/>
              </w:rPr>
            </w:pPr>
          </w:p>
          <w:p w:rsidR="007C7E6D" w:rsidRPr="00882269" w:rsidRDefault="007C7E6D" w:rsidP="007C7E6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7C7E6D" w:rsidRPr="00882269" w:rsidRDefault="007C7E6D" w:rsidP="007C7E6D">
            <w:pPr>
              <w:spacing w:line="320" w:lineRule="exact"/>
              <w:jc w:val="center"/>
              <w:rPr>
                <w:rFonts w:ascii="Tahoma" w:hAnsi="Tahoma" w:cs="Tahoma"/>
                <w:b/>
                <w:sz w:val="18"/>
                <w:szCs w:val="18"/>
              </w:rPr>
            </w:pPr>
          </w:p>
        </w:tc>
      </w:tr>
      <w:tr w:rsidR="007C7E6D" w:rsidRPr="00882269" w:rsidTr="007C7E6D">
        <w:trPr>
          <w:trHeight w:val="872"/>
          <w:jc w:val="center"/>
        </w:trPr>
        <w:tc>
          <w:tcPr>
            <w:tcW w:w="287" w:type="pct"/>
            <w:vMerge w:val="restar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7C7E6D" w:rsidRPr="00882269" w:rsidRDefault="007C7E6D" w:rsidP="007C7E6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7C7E6D" w:rsidRPr="008C7740" w:rsidRDefault="007C7E6D" w:rsidP="007C7E6D">
            <w:pPr>
              <w:spacing w:line="200" w:lineRule="exact"/>
              <w:jc w:val="center"/>
              <w:rPr>
                <w:rFonts w:ascii="Tahoma" w:hAnsi="Tahoma" w:cs="Tahoma"/>
                <w:color w:val="FF0000"/>
                <w:sz w:val="18"/>
                <w:szCs w:val="18"/>
              </w:rPr>
            </w:pPr>
            <w:r w:rsidRPr="00FA0176">
              <w:rPr>
                <w:rFonts w:ascii="Tahoma" w:hAnsi="Tahoma" w:cs="Tahoma"/>
                <w:color w:val="FF0000"/>
              </w:rPr>
              <w:t>30</w:t>
            </w:r>
            <w:r w:rsidRPr="00FA0176">
              <w:rPr>
                <w:rFonts w:ascii="Tahoma" w:hAnsi="Tahoma" w:cs="Tahoma"/>
                <w:color w:val="FF0000"/>
                <w:sz w:val="18"/>
                <w:szCs w:val="18"/>
              </w:rPr>
              <w:t xml:space="preserve"> </w:t>
            </w:r>
          </w:p>
        </w:tc>
        <w:tc>
          <w:tcPr>
            <w:tcW w:w="2684" w:type="pct"/>
            <w:vMerge w:val="restart"/>
          </w:tcPr>
          <w:p w:rsidR="007C7E6D" w:rsidRPr="00882269" w:rsidRDefault="007C7E6D" w:rsidP="007C7E6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6672" behindDoc="0" locked="0" layoutInCell="1" allowOverlap="1" wp14:anchorId="79FDB57E" wp14:editId="1528AD3E">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DB55B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7696" behindDoc="0" locked="0" layoutInCell="1" allowOverlap="1" wp14:anchorId="548AF0C6" wp14:editId="7143C02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8F712" id="Rectángulo redondeado 10" o:spid="_x0000_s1026" style="position:absolute;margin-left:.15pt;margin-top:27.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C7E6D" w:rsidRPr="00882269" w:rsidTr="007C7E6D">
        <w:trPr>
          <w:trHeight w:hRule="exact" w:val="667"/>
          <w:jc w:val="center"/>
        </w:trPr>
        <w:tc>
          <w:tcPr>
            <w:tcW w:w="287" w:type="pct"/>
            <w:vMerge/>
            <w:shd w:val="clear" w:color="auto" w:fill="auto"/>
            <w:noWrap/>
            <w:vAlign w:val="center"/>
          </w:tcPr>
          <w:p w:rsidR="007C7E6D" w:rsidRPr="00882269" w:rsidRDefault="007C7E6D" w:rsidP="007C7E6D">
            <w:pPr>
              <w:spacing w:line="300" w:lineRule="auto"/>
              <w:jc w:val="both"/>
              <w:rPr>
                <w:rFonts w:ascii="Tahoma" w:hAnsi="Tahoma" w:cs="Tahoma"/>
              </w:rPr>
            </w:pPr>
          </w:p>
        </w:tc>
        <w:tc>
          <w:tcPr>
            <w:tcW w:w="1232" w:type="pct"/>
            <w:vMerge/>
            <w:shd w:val="clear" w:color="auto" w:fill="auto"/>
            <w:noWrap/>
            <w:vAlign w:val="center"/>
          </w:tcPr>
          <w:p w:rsidR="007C7E6D" w:rsidRPr="00882269" w:rsidRDefault="007C7E6D" w:rsidP="007C7E6D">
            <w:pPr>
              <w:spacing w:line="300" w:lineRule="auto"/>
              <w:rPr>
                <w:rFonts w:ascii="Tahoma" w:hAnsi="Tahoma" w:cs="Tahoma"/>
                <w:b/>
                <w:sz w:val="18"/>
                <w:szCs w:val="18"/>
              </w:rPr>
            </w:pPr>
          </w:p>
        </w:tc>
        <w:tc>
          <w:tcPr>
            <w:tcW w:w="798" w:type="pct"/>
            <w:vAlign w:val="center"/>
          </w:tcPr>
          <w:p w:rsidR="007C7E6D" w:rsidRPr="008C7740" w:rsidRDefault="007C7E6D" w:rsidP="007C7E6D">
            <w:pPr>
              <w:spacing w:line="200" w:lineRule="exact"/>
              <w:jc w:val="center"/>
              <w:rPr>
                <w:rFonts w:ascii="Tahoma" w:hAnsi="Tahoma" w:cs="Tahoma"/>
                <w:color w:val="FF0000"/>
              </w:rPr>
            </w:pPr>
            <w:r w:rsidRPr="00FA0176">
              <w:rPr>
                <w:rFonts w:ascii="Tahoma" w:hAnsi="Tahoma" w:cs="Tahoma"/>
                <w:color w:val="FF0000"/>
              </w:rPr>
              <w:t>10</w:t>
            </w:r>
          </w:p>
        </w:tc>
        <w:tc>
          <w:tcPr>
            <w:tcW w:w="2684" w:type="pct"/>
            <w:vMerge/>
          </w:tcPr>
          <w:p w:rsidR="007C7E6D" w:rsidRPr="00882269" w:rsidRDefault="007C7E6D" w:rsidP="007C7E6D">
            <w:pPr>
              <w:spacing w:line="300" w:lineRule="auto"/>
              <w:jc w:val="both"/>
              <w:rPr>
                <w:noProof/>
                <w:lang w:eastAsia="es-BO"/>
              </w:rPr>
            </w:pPr>
          </w:p>
        </w:tc>
      </w:tr>
      <w:tr w:rsidR="007C7E6D" w:rsidRPr="00882269" w:rsidTr="007C7E6D">
        <w:trPr>
          <w:trHeight w:hRule="exact" w:val="795"/>
          <w:jc w:val="center"/>
        </w:trPr>
        <w:tc>
          <w:tcPr>
            <w:tcW w:w="287" w:type="pct"/>
            <w:vMerge w:val="restart"/>
            <w:shd w:val="clear" w:color="auto" w:fill="auto"/>
            <w:noWrap/>
            <w:vAlign w:val="center"/>
          </w:tcPr>
          <w:p w:rsidR="007C7E6D" w:rsidRPr="0041185F" w:rsidRDefault="007C7E6D" w:rsidP="007C7E6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7C7E6D" w:rsidRPr="0041185F" w:rsidRDefault="007C7E6D" w:rsidP="007C7E6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7C7E6D" w:rsidRPr="00882269" w:rsidRDefault="007C7E6D" w:rsidP="007C7E6D">
            <w:pPr>
              <w:spacing w:line="200" w:lineRule="exact"/>
              <w:jc w:val="center"/>
              <w:rPr>
                <w:rFonts w:ascii="Tahoma" w:hAnsi="Tahoma" w:cs="Tahoma"/>
                <w:color w:val="FF0000"/>
                <w:sz w:val="18"/>
                <w:szCs w:val="18"/>
              </w:rPr>
            </w:pPr>
            <w:r w:rsidRPr="00FA0176">
              <w:rPr>
                <w:rFonts w:ascii="Tahoma" w:hAnsi="Tahoma" w:cs="Tahoma"/>
                <w:color w:val="FF0000"/>
              </w:rPr>
              <w:t xml:space="preserve">55 </w:t>
            </w:r>
          </w:p>
        </w:tc>
        <w:tc>
          <w:tcPr>
            <w:tcW w:w="2684" w:type="pct"/>
          </w:tcPr>
          <w:p w:rsidR="007C7E6D" w:rsidRPr="00882269" w:rsidRDefault="007C7E6D" w:rsidP="007C7E6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0528" behindDoc="0" locked="0" layoutInCell="1" allowOverlap="1" wp14:anchorId="4F30A643" wp14:editId="1867346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6C6BD" id="Conector recto de flecha 9" o:spid="_x0000_s1026" type="#_x0000_t32" style="position:absolute;margin-left:111.3pt;margin-top:26.45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4A531C81" wp14:editId="717951B5">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7F453E" w:rsidRDefault="007F453E" w:rsidP="007C7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31C81" id="Rectángulo redondeado 8" o:spid="_x0000_s1030" style="position:absolute;left:0;text-align:left;margin-left:47.7pt;margin-top:14.85pt;width:62.35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rsidR="007F453E" w:rsidRDefault="007F453E" w:rsidP="007C7E6D"/>
                        </w:txbxContent>
                      </v:textbox>
                    </v:roundrect>
                  </w:pict>
                </mc:Fallback>
              </mc:AlternateContent>
            </w:r>
          </w:p>
        </w:tc>
      </w:tr>
      <w:tr w:rsidR="007C7E6D" w:rsidRPr="00882269" w:rsidTr="007C7E6D">
        <w:trPr>
          <w:trHeight w:val="1039"/>
          <w:jc w:val="center"/>
        </w:trPr>
        <w:tc>
          <w:tcPr>
            <w:tcW w:w="287" w:type="pct"/>
            <w:vMerge/>
            <w:shd w:val="clear" w:color="auto" w:fill="auto"/>
            <w:noWrap/>
            <w:vAlign w:val="center"/>
          </w:tcPr>
          <w:p w:rsidR="007C7E6D" w:rsidRPr="0041185F" w:rsidRDefault="007C7E6D" w:rsidP="007C7E6D">
            <w:pPr>
              <w:spacing w:line="300" w:lineRule="auto"/>
              <w:jc w:val="both"/>
              <w:rPr>
                <w:rFonts w:ascii="Tahoma" w:hAnsi="Tahoma" w:cs="Tahoma"/>
              </w:rPr>
            </w:pPr>
          </w:p>
        </w:tc>
        <w:tc>
          <w:tcPr>
            <w:tcW w:w="1232" w:type="pct"/>
            <w:shd w:val="clear" w:color="auto" w:fill="auto"/>
            <w:noWrap/>
            <w:vAlign w:val="center"/>
          </w:tcPr>
          <w:p w:rsidR="007C7E6D" w:rsidRPr="0041185F" w:rsidRDefault="007C7E6D" w:rsidP="007C7E6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7C7E6D" w:rsidRPr="00882269" w:rsidRDefault="007C7E6D" w:rsidP="007C7E6D">
            <w:pPr>
              <w:spacing w:line="200" w:lineRule="exact"/>
              <w:jc w:val="center"/>
              <w:rPr>
                <w:rFonts w:ascii="Tahoma" w:hAnsi="Tahoma" w:cs="Tahoma"/>
                <w:color w:val="FF0000"/>
                <w:sz w:val="14"/>
                <w:szCs w:val="18"/>
              </w:rPr>
            </w:pPr>
            <w:r w:rsidRPr="00FA0176">
              <w:rPr>
                <w:rFonts w:ascii="Tahoma" w:hAnsi="Tahoma" w:cs="Tahoma"/>
                <w:color w:val="FF0000"/>
              </w:rPr>
              <w:t xml:space="preserve">55 </w:t>
            </w:r>
          </w:p>
        </w:tc>
        <w:tc>
          <w:tcPr>
            <w:tcW w:w="2684" w:type="pct"/>
          </w:tcPr>
          <w:p w:rsidR="007C7E6D" w:rsidRPr="00882269" w:rsidRDefault="007C7E6D" w:rsidP="007C7E6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3600" behindDoc="0" locked="0" layoutInCell="1" allowOverlap="1" wp14:anchorId="56408C95" wp14:editId="055E057A">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A5A10" id="Rectángulo redondeado 4" o:spid="_x0000_s1026" style="position:absolute;margin-left:111.1pt;margin-top:21.3pt;width:79.3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7C7E6D" w:rsidRPr="00882269" w:rsidTr="007C7E6D">
        <w:trPr>
          <w:trHeight w:hRule="exact" w:val="705"/>
          <w:jc w:val="center"/>
        </w:trPr>
        <w:tc>
          <w:tcPr>
            <w:tcW w:w="287" w:type="pct"/>
            <w:vMerge/>
            <w:shd w:val="clear" w:color="auto" w:fill="auto"/>
            <w:noWrap/>
            <w:vAlign w:val="center"/>
          </w:tcPr>
          <w:p w:rsidR="007C7E6D" w:rsidRPr="0041185F" w:rsidRDefault="007C7E6D" w:rsidP="007C7E6D">
            <w:pPr>
              <w:spacing w:line="300" w:lineRule="auto"/>
              <w:jc w:val="both"/>
              <w:rPr>
                <w:rFonts w:ascii="Tahoma" w:hAnsi="Tahoma" w:cs="Tahoma"/>
              </w:rPr>
            </w:pPr>
          </w:p>
        </w:tc>
        <w:tc>
          <w:tcPr>
            <w:tcW w:w="1232" w:type="pct"/>
            <w:shd w:val="clear" w:color="auto" w:fill="auto"/>
            <w:noWrap/>
            <w:vAlign w:val="center"/>
          </w:tcPr>
          <w:p w:rsidR="007C7E6D" w:rsidRPr="0041185F" w:rsidRDefault="007C7E6D" w:rsidP="007C7E6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7C7E6D" w:rsidRPr="00882269" w:rsidRDefault="007C7E6D" w:rsidP="007C7E6D">
            <w:pPr>
              <w:spacing w:line="200" w:lineRule="exact"/>
              <w:jc w:val="center"/>
              <w:rPr>
                <w:rFonts w:ascii="Tahoma" w:hAnsi="Tahoma" w:cs="Tahoma"/>
                <w:color w:val="FF0000"/>
                <w:sz w:val="14"/>
                <w:szCs w:val="18"/>
              </w:rPr>
            </w:pPr>
            <w:r w:rsidRPr="00FA0176">
              <w:rPr>
                <w:rFonts w:ascii="Tahoma" w:hAnsi="Tahoma" w:cs="Tahoma"/>
                <w:color w:val="FF0000"/>
              </w:rPr>
              <w:t>150</w:t>
            </w:r>
            <w:r w:rsidRPr="00FA0176">
              <w:rPr>
                <w:rFonts w:ascii="Tahoma" w:hAnsi="Tahoma" w:cs="Tahoma"/>
                <w:color w:val="FF0000"/>
                <w:sz w:val="14"/>
                <w:szCs w:val="18"/>
              </w:rPr>
              <w:t xml:space="preserve"> </w:t>
            </w:r>
          </w:p>
        </w:tc>
        <w:tc>
          <w:tcPr>
            <w:tcW w:w="2684" w:type="pct"/>
          </w:tcPr>
          <w:p w:rsidR="007C7E6D" w:rsidRPr="00882269" w:rsidRDefault="007C7E6D" w:rsidP="007C7E6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5648" behindDoc="0" locked="0" layoutInCell="1" allowOverlap="1" wp14:anchorId="0304C887" wp14:editId="698DA727">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7F453E" w:rsidRDefault="007F453E" w:rsidP="007C7E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4C88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rsidR="007F453E" w:rsidRDefault="007F453E" w:rsidP="007C7E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9504" behindDoc="0" locked="0" layoutInCell="1" allowOverlap="1" wp14:anchorId="7A526147" wp14:editId="456AD70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1B446" id="Rectángulo redondeado 2" o:spid="_x0000_s1026" style="position:absolute;margin-left:1.05pt;margin-top:11pt;width:189.9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7C7E6D" w:rsidRPr="00882269" w:rsidTr="007C7E6D">
        <w:trPr>
          <w:trHeight w:val="704"/>
          <w:jc w:val="center"/>
        </w:trPr>
        <w:tc>
          <w:tcPr>
            <w:tcW w:w="287" w:type="pct"/>
            <w:vMerge w:val="restart"/>
            <w:shd w:val="clear" w:color="auto" w:fill="auto"/>
            <w:noWrap/>
            <w:vAlign w:val="center"/>
          </w:tcPr>
          <w:p w:rsidR="007C7E6D" w:rsidRPr="0041185F" w:rsidRDefault="007C7E6D" w:rsidP="007C7E6D">
            <w:pPr>
              <w:spacing w:line="300" w:lineRule="auto"/>
              <w:jc w:val="both"/>
              <w:rPr>
                <w:rFonts w:ascii="Tahoma" w:hAnsi="Tahoma" w:cs="Tahoma"/>
              </w:rPr>
            </w:pPr>
            <w:r w:rsidRPr="0041185F">
              <w:rPr>
                <w:rFonts w:ascii="Tahoma" w:hAnsi="Tahoma" w:cs="Tahoma"/>
              </w:rPr>
              <w:t>3</w:t>
            </w:r>
          </w:p>
          <w:p w:rsidR="007C7E6D" w:rsidRPr="0041185F" w:rsidRDefault="007C7E6D" w:rsidP="007C7E6D">
            <w:pPr>
              <w:spacing w:line="300" w:lineRule="auto"/>
              <w:jc w:val="both"/>
              <w:rPr>
                <w:rFonts w:ascii="Tahoma" w:hAnsi="Tahoma" w:cs="Tahoma"/>
              </w:rPr>
            </w:pPr>
          </w:p>
        </w:tc>
        <w:tc>
          <w:tcPr>
            <w:tcW w:w="1232" w:type="pct"/>
            <w:shd w:val="clear" w:color="auto" w:fill="auto"/>
            <w:noWrap/>
            <w:vAlign w:val="center"/>
          </w:tcPr>
          <w:p w:rsidR="007C7E6D" w:rsidRPr="0041185F" w:rsidRDefault="007C7E6D" w:rsidP="007C7E6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7C7E6D" w:rsidRPr="00882269" w:rsidRDefault="007C7E6D" w:rsidP="007C7E6D">
            <w:pPr>
              <w:spacing w:line="200" w:lineRule="exact"/>
              <w:jc w:val="center"/>
              <w:rPr>
                <w:rFonts w:ascii="Tahoma" w:hAnsi="Tahoma" w:cs="Tahoma"/>
                <w:sz w:val="14"/>
                <w:szCs w:val="14"/>
                <w:highlight w:val="green"/>
              </w:rPr>
            </w:pPr>
            <w:r w:rsidRPr="00FA0176">
              <w:rPr>
                <w:rFonts w:ascii="Tahoma" w:hAnsi="Tahoma" w:cs="Tahoma"/>
                <w:color w:val="FF0000"/>
                <w:szCs w:val="18"/>
              </w:rPr>
              <w:t>15</w:t>
            </w:r>
            <w:r w:rsidRPr="00FA0176">
              <w:rPr>
                <w:rFonts w:ascii="Tahoma" w:hAnsi="Tahoma" w:cs="Tahoma"/>
                <w:color w:val="FF0000"/>
              </w:rPr>
              <w:t xml:space="preserve"> </w:t>
            </w:r>
          </w:p>
        </w:tc>
        <w:tc>
          <w:tcPr>
            <w:tcW w:w="2684" w:type="pct"/>
          </w:tcPr>
          <w:p w:rsidR="007C7E6D" w:rsidRPr="00882269" w:rsidRDefault="007C7E6D" w:rsidP="007C7E6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4624" behindDoc="0" locked="0" layoutInCell="1" allowOverlap="1" wp14:anchorId="2EC819A9" wp14:editId="4D8D345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19FB78" id="Conector recto de flecha 25" o:spid="_x0000_s1026" type="#_x0000_t32" style="position:absolute;margin-left:192pt;margin-top:-63.45pt;width:.85pt;height:8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7456" behindDoc="0" locked="0" layoutInCell="1" allowOverlap="1" wp14:anchorId="3D1F0165" wp14:editId="6985543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06051" id="Rectángulo redondeado 10" o:spid="_x0000_s1026" style="position:absolute;margin-left:190.9pt;margin-top:14.95pt;width:48.2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C7E6D" w:rsidRPr="00882269" w:rsidTr="007C7E6D">
        <w:trPr>
          <w:trHeight w:hRule="exact" w:val="656"/>
          <w:jc w:val="center"/>
        </w:trPr>
        <w:tc>
          <w:tcPr>
            <w:tcW w:w="287" w:type="pct"/>
            <w:vMerge/>
            <w:shd w:val="clear" w:color="auto" w:fill="auto"/>
            <w:noWrap/>
            <w:vAlign w:val="center"/>
          </w:tcPr>
          <w:p w:rsidR="007C7E6D" w:rsidRPr="00882269" w:rsidRDefault="007C7E6D" w:rsidP="007C7E6D">
            <w:pPr>
              <w:spacing w:line="300" w:lineRule="auto"/>
              <w:jc w:val="both"/>
              <w:rPr>
                <w:rFonts w:ascii="Tahoma" w:hAnsi="Tahoma" w:cs="Tahoma"/>
              </w:rPr>
            </w:pPr>
          </w:p>
        </w:tc>
        <w:tc>
          <w:tcPr>
            <w:tcW w:w="1232" w:type="pct"/>
            <w:shd w:val="clear" w:color="auto" w:fill="auto"/>
            <w:noWrap/>
            <w:vAlign w:val="center"/>
          </w:tcPr>
          <w:p w:rsidR="007C7E6D" w:rsidRPr="00882269" w:rsidRDefault="007C7E6D" w:rsidP="007C7E6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7C7E6D" w:rsidRPr="00882269" w:rsidRDefault="007C7E6D" w:rsidP="007C7E6D">
            <w:pPr>
              <w:spacing w:line="200" w:lineRule="exact"/>
              <w:jc w:val="center"/>
              <w:rPr>
                <w:rFonts w:ascii="Tahoma" w:hAnsi="Tahoma" w:cs="Tahoma"/>
                <w:color w:val="FF0000"/>
                <w:sz w:val="14"/>
                <w:szCs w:val="18"/>
              </w:rPr>
            </w:pPr>
            <w:r w:rsidRPr="00FA0176">
              <w:rPr>
                <w:rFonts w:ascii="Tahoma" w:hAnsi="Tahoma" w:cs="Tahoma"/>
                <w:color w:val="FF0000"/>
              </w:rPr>
              <w:t>165</w:t>
            </w:r>
            <w:r w:rsidRPr="00FA0176">
              <w:rPr>
                <w:rFonts w:ascii="Tahoma" w:hAnsi="Tahoma" w:cs="Tahoma"/>
                <w:color w:val="FF0000"/>
                <w:sz w:val="14"/>
                <w:szCs w:val="18"/>
              </w:rPr>
              <w:t xml:space="preserve"> </w:t>
            </w:r>
          </w:p>
        </w:tc>
        <w:tc>
          <w:tcPr>
            <w:tcW w:w="2684" w:type="pct"/>
          </w:tcPr>
          <w:p w:rsidR="007C7E6D" w:rsidRPr="00882269" w:rsidRDefault="007C7E6D" w:rsidP="007C7E6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2576" behindDoc="0" locked="0" layoutInCell="1" allowOverlap="1" wp14:anchorId="3AFC7143" wp14:editId="0191E26C">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7F453E" w:rsidRDefault="007F453E" w:rsidP="007C7E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C7143" id="Cuadro de texto 27" o:spid="_x0000_s1032" type="#_x0000_t202" style="position:absolute;left:0;text-align:left;margin-left:236.25pt;margin-top:7.25pt;width:27.0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rsidR="007F453E" w:rsidRDefault="007F453E" w:rsidP="007C7E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1552" behindDoc="0" locked="0" layoutInCell="1" allowOverlap="1" wp14:anchorId="54A7FCDC" wp14:editId="4B9C638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A18EB" id="Rectángulo redondeado 1" o:spid="_x0000_s1026" style="position:absolute;margin-left:2.8pt;margin-top:11.3pt;width:238.1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rsidR="007C7E6D" w:rsidRDefault="007C7E6D" w:rsidP="007C7E6D">
      <w:pPr>
        <w:spacing w:line="260" w:lineRule="atLeast"/>
        <w:jc w:val="both"/>
        <w:rPr>
          <w:rFonts w:ascii="Tahoma" w:hAnsi="Tahoma" w:cs="Tahoma"/>
          <w:szCs w:val="16"/>
        </w:rPr>
      </w:pPr>
    </w:p>
    <w:p w:rsidR="007C7E6D" w:rsidRPr="00882269" w:rsidRDefault="007C7E6D" w:rsidP="007C7E6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7C7E6D" w:rsidRPr="00882269" w:rsidRDefault="007C7E6D" w:rsidP="007C7E6D">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7C7E6D" w:rsidRPr="00882269" w:rsidRDefault="007C7E6D" w:rsidP="007C7E6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7C7E6D" w:rsidRPr="00882269" w:rsidRDefault="007C7E6D" w:rsidP="007C7E6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7C7E6D" w:rsidRPr="00882269" w:rsidRDefault="007C7E6D" w:rsidP="007C7E6D">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7C7E6D" w:rsidRPr="00882269" w:rsidRDefault="007C7E6D" w:rsidP="007C7E6D">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7C7E6D" w:rsidRDefault="007C7E6D" w:rsidP="007C7E6D">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rsidR="007C7E6D" w:rsidRPr="008C7740" w:rsidRDefault="007C7E6D" w:rsidP="007C7E6D">
      <w:pPr>
        <w:numPr>
          <w:ilvl w:val="1"/>
          <w:numId w:val="57"/>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lastRenderedPageBreak/>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7C7E6D" w:rsidRPr="0058097C" w:rsidRDefault="007C7E6D" w:rsidP="007C7E6D">
      <w:pPr>
        <w:numPr>
          <w:ilvl w:val="1"/>
          <w:numId w:val="5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rsidR="007C7E6D" w:rsidRPr="00581897" w:rsidRDefault="007C7E6D" w:rsidP="007C7E6D">
      <w:pPr>
        <w:spacing w:line="240" w:lineRule="atLeast"/>
        <w:ind w:left="66"/>
        <w:jc w:val="both"/>
        <w:rPr>
          <w:rFonts w:ascii="Tahoma" w:hAnsi="Tahoma" w:cs="Tahoma"/>
          <w:highlight w:val="yellow"/>
          <w:lang w:val="es-ES_tradnl"/>
        </w:rPr>
      </w:pPr>
    </w:p>
    <w:bookmarkEnd w:id="62"/>
    <w:p w:rsidR="007C7E6D" w:rsidRPr="00882269" w:rsidRDefault="007C7E6D" w:rsidP="007C7E6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7C7E6D" w:rsidRPr="00882269" w:rsidRDefault="007C7E6D" w:rsidP="007C7E6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7C7E6D" w:rsidRPr="00882269" w:rsidRDefault="007C7E6D" w:rsidP="007C7E6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7C7E6D" w:rsidRPr="00D44F87" w:rsidRDefault="007C7E6D" w:rsidP="007C7E6D">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rsidR="007C7E6D" w:rsidRPr="00882269" w:rsidRDefault="007C7E6D" w:rsidP="007C7E6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3.660.728,06</w:t>
      </w:r>
      <w:r w:rsidRPr="00F71767">
        <w:rPr>
          <w:rFonts w:ascii="Verdana" w:hAnsi="Verdana" w:cs="Tahoma"/>
          <w:b/>
          <w:color w:val="FF0000"/>
        </w:rPr>
        <w:t xml:space="preserve"> (</w:t>
      </w:r>
      <w:r>
        <w:rPr>
          <w:rFonts w:ascii="Verdana" w:hAnsi="Verdana" w:cs="Tahoma"/>
          <w:b/>
          <w:color w:val="FF0000"/>
        </w:rPr>
        <w:t>TRES MILLONES SEISCIENTOS SESENTA MIL SETECIENTOS VEINTIOCHO 06/100 BS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rsidR="007C7E6D" w:rsidRPr="0058097C" w:rsidRDefault="007C7E6D" w:rsidP="007C7E6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260" w:type="dxa"/>
        <w:tblLook w:val="04A0" w:firstRow="1" w:lastRow="0" w:firstColumn="1" w:lastColumn="0" w:noHBand="0" w:noVBand="1"/>
      </w:tblPr>
      <w:tblGrid>
        <w:gridCol w:w="802"/>
        <w:gridCol w:w="820"/>
        <w:gridCol w:w="1246"/>
        <w:gridCol w:w="820"/>
        <w:gridCol w:w="1417"/>
        <w:gridCol w:w="1417"/>
        <w:gridCol w:w="2862"/>
      </w:tblGrid>
      <w:tr w:rsidR="007C7E6D" w:rsidRPr="000932B9" w:rsidTr="007C7E6D">
        <w:trPr>
          <w:trHeight w:val="450"/>
        </w:trPr>
        <w:tc>
          <w:tcPr>
            <w:tcW w:w="78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b/>
                <w:bCs/>
                <w:color w:val="000000"/>
                <w:sz w:val="18"/>
                <w:szCs w:val="18"/>
              </w:rPr>
            </w:pPr>
            <w:bookmarkStart w:id="67" w:name="_Hlk174093530"/>
            <w:r w:rsidRPr="000932B9">
              <w:rPr>
                <w:rFonts w:ascii="Tahoma" w:hAnsi="Tahoma" w:cs="Tahoma"/>
                <w:b/>
                <w:bCs/>
                <w:color w:val="000000"/>
                <w:sz w:val="18"/>
                <w:szCs w:val="18"/>
              </w:rPr>
              <w:t xml:space="preserve">N° de </w:t>
            </w:r>
            <w:r w:rsidRPr="000932B9">
              <w:rPr>
                <w:rFonts w:ascii="Tahoma" w:hAnsi="Tahoma" w:cs="Tahoma"/>
                <w:b/>
                <w:bCs/>
                <w:color w:val="000000"/>
                <w:sz w:val="18"/>
                <w:szCs w:val="18"/>
              </w:rPr>
              <w:br/>
              <w:t xml:space="preserve"> Pago</w:t>
            </w:r>
          </w:p>
        </w:tc>
        <w:tc>
          <w:tcPr>
            <w:tcW w:w="423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Componentes de Financiamiento</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TOTAL</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 xml:space="preserve">Requisito para proceder con el pago </w:t>
            </w:r>
            <w:r w:rsidRPr="000932B9">
              <w:rPr>
                <w:rFonts w:ascii="Tahoma" w:hAnsi="Tahoma" w:cs="Tahoma"/>
                <w:b/>
                <w:bCs/>
                <w:color w:val="000000"/>
                <w:sz w:val="18"/>
                <w:szCs w:val="18"/>
              </w:rPr>
              <w:br/>
              <w:t>(*)</w:t>
            </w:r>
          </w:p>
        </w:tc>
      </w:tr>
      <w:tr w:rsidR="007C7E6D" w:rsidRPr="000932B9" w:rsidTr="007C7E6D">
        <w:trPr>
          <w:trHeight w:val="450"/>
        </w:trPr>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4236" w:type="dxa"/>
            <w:gridSpan w:val="4"/>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13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r>
      <w:tr w:rsidR="007C7E6D" w:rsidRPr="000932B9" w:rsidTr="007C7E6D">
        <w:trPr>
          <w:trHeight w:val="450"/>
        </w:trPr>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0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 xml:space="preserve">Capacitación, Asistencia </w:t>
            </w:r>
            <w:r w:rsidRPr="000932B9">
              <w:rPr>
                <w:rFonts w:ascii="Tahoma" w:hAnsi="Tahoma" w:cs="Tahoma"/>
                <w:b/>
                <w:bCs/>
                <w:color w:val="000000"/>
                <w:sz w:val="18"/>
                <w:szCs w:val="18"/>
              </w:rPr>
              <w:br/>
              <w:t xml:space="preserve"> Técnica, Seguimiento</w:t>
            </w:r>
          </w:p>
        </w:tc>
        <w:tc>
          <w:tcPr>
            <w:tcW w:w="22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 xml:space="preserve">Provisión/dotación de </w:t>
            </w:r>
            <w:r w:rsidRPr="000932B9">
              <w:rPr>
                <w:rFonts w:ascii="Tahoma" w:hAnsi="Tahoma" w:cs="Tahoma"/>
                <w:b/>
                <w:bCs/>
                <w:color w:val="000000"/>
                <w:sz w:val="18"/>
                <w:szCs w:val="18"/>
              </w:rPr>
              <w:br/>
              <w:t xml:space="preserve"> Materiales de </w:t>
            </w:r>
            <w:r w:rsidRPr="000932B9">
              <w:rPr>
                <w:rFonts w:ascii="Tahoma" w:hAnsi="Tahoma" w:cs="Tahoma"/>
                <w:b/>
                <w:bCs/>
                <w:color w:val="000000"/>
                <w:sz w:val="18"/>
                <w:szCs w:val="18"/>
              </w:rPr>
              <w:br/>
              <w:t xml:space="preserve"> Construcción </w:t>
            </w:r>
            <w:r w:rsidRPr="000932B9">
              <w:rPr>
                <w:rFonts w:ascii="Tahoma" w:hAnsi="Tahoma" w:cs="Tahoma"/>
                <w:b/>
                <w:bCs/>
                <w:color w:val="000000"/>
                <w:sz w:val="18"/>
                <w:szCs w:val="18"/>
              </w:rPr>
              <w:br/>
              <w:t xml:space="preserve"> (referencial) **</w:t>
            </w:r>
          </w:p>
        </w:tc>
        <w:tc>
          <w:tcPr>
            <w:tcW w:w="13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r>
      <w:tr w:rsidR="007C7E6D" w:rsidRPr="000932B9" w:rsidTr="007C7E6D">
        <w:trPr>
          <w:trHeight w:val="450"/>
        </w:trPr>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035" w:type="dxa"/>
            <w:gridSpan w:val="2"/>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201" w:type="dxa"/>
            <w:gridSpan w:val="2"/>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13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r>
      <w:tr w:rsidR="007C7E6D" w:rsidRPr="000932B9" w:rsidTr="007C7E6D">
        <w:trPr>
          <w:trHeight w:val="158"/>
        </w:trPr>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w:t>
            </w:r>
          </w:p>
        </w:tc>
        <w:tc>
          <w:tcPr>
            <w:tcW w:w="1214"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Bs.</w:t>
            </w: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w:t>
            </w:r>
          </w:p>
        </w:tc>
        <w:tc>
          <w:tcPr>
            <w:tcW w:w="1381"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Bs.</w:t>
            </w:r>
          </w:p>
        </w:tc>
        <w:tc>
          <w:tcPr>
            <w:tcW w:w="1381"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Bs.</w:t>
            </w: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b/>
                <w:bCs/>
                <w:color w:val="000000"/>
                <w:sz w:val="18"/>
                <w:szCs w:val="18"/>
              </w:rPr>
            </w:pPr>
          </w:p>
        </w:tc>
      </w:tr>
      <w:tr w:rsidR="007C7E6D" w:rsidRPr="000932B9" w:rsidTr="007C7E6D">
        <w:trPr>
          <w:trHeight w:val="158"/>
        </w:trPr>
        <w:tc>
          <w:tcPr>
            <w:tcW w:w="7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000000"/>
                <w:sz w:val="18"/>
                <w:szCs w:val="18"/>
              </w:rPr>
            </w:pPr>
            <w:r w:rsidRPr="000932B9">
              <w:rPr>
                <w:rFonts w:ascii="Tahoma" w:hAnsi="Tahoma" w:cs="Tahoma"/>
                <w:color w:val="000000"/>
                <w:sz w:val="18"/>
                <w:szCs w:val="18"/>
              </w:rPr>
              <w:t>1</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10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45.989,53</w:t>
            </w:r>
          </w:p>
        </w:tc>
        <w:tc>
          <w:tcPr>
            <w:tcW w:w="820" w:type="dxa"/>
            <w:tcBorders>
              <w:top w:val="nil"/>
              <w:left w:val="nil"/>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Hasta</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1.600.416,36</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1.646.405,89</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color w:val="000000"/>
                <w:sz w:val="18"/>
                <w:szCs w:val="18"/>
              </w:rPr>
            </w:pPr>
            <w:r w:rsidRPr="000932B9">
              <w:rPr>
                <w:rFonts w:ascii="Tahoma" w:hAnsi="Tahoma" w:cs="Tahoma"/>
                <w:color w:val="000000"/>
                <w:sz w:val="18"/>
                <w:szCs w:val="18"/>
              </w:rPr>
              <w:t>Aprobación del informe Inicial</w:t>
            </w:r>
          </w:p>
        </w:tc>
      </w:tr>
      <w:tr w:rsidR="007C7E6D" w:rsidRPr="000932B9" w:rsidTr="007C7E6D">
        <w:trPr>
          <w:trHeight w:val="158"/>
        </w:trPr>
        <w:tc>
          <w:tcPr>
            <w:tcW w:w="7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214"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50%</w:t>
            </w: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FF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r>
      <w:tr w:rsidR="007C7E6D" w:rsidRPr="000932B9" w:rsidTr="007C7E6D">
        <w:trPr>
          <w:trHeight w:val="158"/>
        </w:trPr>
        <w:tc>
          <w:tcPr>
            <w:tcW w:w="7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000000"/>
                <w:sz w:val="18"/>
                <w:szCs w:val="18"/>
              </w:rPr>
            </w:pPr>
            <w:r w:rsidRPr="000932B9">
              <w:rPr>
                <w:rFonts w:ascii="Tahoma" w:hAnsi="Tahoma" w:cs="Tahoma"/>
                <w:color w:val="000000"/>
                <w:sz w:val="18"/>
                <w:szCs w:val="18"/>
              </w:rPr>
              <w:t>2</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20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91.979,07</w:t>
            </w:r>
          </w:p>
        </w:tc>
        <w:tc>
          <w:tcPr>
            <w:tcW w:w="820" w:type="dxa"/>
            <w:tcBorders>
              <w:top w:val="nil"/>
              <w:left w:val="nil"/>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Hasta</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1.600.416,36</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1.692.395,43</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color w:val="000000"/>
                <w:sz w:val="18"/>
                <w:szCs w:val="18"/>
              </w:rPr>
            </w:pPr>
            <w:r w:rsidRPr="000932B9">
              <w:rPr>
                <w:rFonts w:ascii="Tahoma" w:hAnsi="Tahoma" w:cs="Tahoma"/>
                <w:color w:val="000000"/>
                <w:sz w:val="18"/>
                <w:szCs w:val="18"/>
              </w:rPr>
              <w:t>Aprobación del informe de avance al 50%</w:t>
            </w:r>
          </w:p>
        </w:tc>
      </w:tr>
      <w:tr w:rsidR="007C7E6D" w:rsidRPr="000932B9" w:rsidTr="007C7E6D">
        <w:trPr>
          <w:trHeight w:val="158"/>
        </w:trPr>
        <w:tc>
          <w:tcPr>
            <w:tcW w:w="7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214"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50%</w:t>
            </w: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FF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r>
      <w:tr w:rsidR="007C7E6D" w:rsidRPr="000932B9" w:rsidTr="007C7E6D">
        <w:trPr>
          <w:trHeight w:val="450"/>
        </w:trPr>
        <w:tc>
          <w:tcPr>
            <w:tcW w:w="7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000000"/>
                <w:sz w:val="18"/>
                <w:szCs w:val="18"/>
              </w:rPr>
            </w:pPr>
            <w:r w:rsidRPr="000932B9">
              <w:rPr>
                <w:rFonts w:ascii="Tahoma" w:hAnsi="Tahoma" w:cs="Tahoma"/>
                <w:color w:val="000000"/>
                <w:sz w:val="18"/>
                <w:szCs w:val="18"/>
              </w:rPr>
              <w:t>3</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20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91.979,07</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0%</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0,00</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91.979,07</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color w:val="000000"/>
                <w:sz w:val="18"/>
                <w:szCs w:val="18"/>
              </w:rPr>
            </w:pPr>
            <w:r w:rsidRPr="000932B9">
              <w:rPr>
                <w:rFonts w:ascii="Tahoma" w:hAnsi="Tahoma" w:cs="Tahoma"/>
                <w:color w:val="000000"/>
                <w:sz w:val="18"/>
                <w:szCs w:val="18"/>
              </w:rPr>
              <w:t xml:space="preserve">Aprobación del informe de avance al </w:t>
            </w:r>
            <w:r w:rsidRPr="000932B9">
              <w:rPr>
                <w:rFonts w:ascii="Tahoma" w:hAnsi="Tahoma" w:cs="Tahoma"/>
                <w:color w:val="000000"/>
                <w:sz w:val="18"/>
                <w:szCs w:val="18"/>
              </w:rPr>
              <w:br/>
              <w:t>100%</w:t>
            </w:r>
          </w:p>
        </w:tc>
      </w:tr>
      <w:tr w:rsidR="007C7E6D" w:rsidRPr="000932B9" w:rsidTr="007C7E6D">
        <w:trPr>
          <w:trHeight w:val="450"/>
        </w:trPr>
        <w:tc>
          <w:tcPr>
            <w:tcW w:w="7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214"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color w:val="FF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FF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r>
      <w:tr w:rsidR="007C7E6D" w:rsidRPr="000932B9" w:rsidTr="007C7E6D">
        <w:trPr>
          <w:trHeight w:val="450"/>
        </w:trPr>
        <w:tc>
          <w:tcPr>
            <w:tcW w:w="7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000000"/>
                <w:sz w:val="18"/>
                <w:szCs w:val="18"/>
              </w:rPr>
            </w:pPr>
            <w:r w:rsidRPr="000932B9">
              <w:rPr>
                <w:rFonts w:ascii="Tahoma" w:hAnsi="Tahoma" w:cs="Tahoma"/>
                <w:color w:val="000000"/>
                <w:sz w:val="18"/>
                <w:szCs w:val="18"/>
              </w:rPr>
              <w:t>4</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50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229.947,67</w:t>
            </w:r>
          </w:p>
        </w:tc>
        <w:tc>
          <w:tcPr>
            <w:tcW w:w="82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0%</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color w:val="FF0000"/>
                <w:sz w:val="18"/>
                <w:szCs w:val="18"/>
              </w:rPr>
            </w:pPr>
            <w:r w:rsidRPr="000932B9">
              <w:rPr>
                <w:rFonts w:ascii="Tahoma" w:hAnsi="Tahoma" w:cs="Tahoma"/>
                <w:color w:val="FF0000"/>
                <w:sz w:val="18"/>
                <w:szCs w:val="18"/>
              </w:rPr>
              <w:t>0,00</w:t>
            </w:r>
          </w:p>
        </w:tc>
        <w:tc>
          <w:tcPr>
            <w:tcW w:w="1381"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229.947,67</w:t>
            </w:r>
          </w:p>
        </w:tc>
        <w:tc>
          <w:tcPr>
            <w:tcW w:w="286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7C7E6D" w:rsidRPr="000932B9" w:rsidRDefault="007C7E6D" w:rsidP="007C7E6D">
            <w:pPr>
              <w:rPr>
                <w:rFonts w:ascii="Tahoma" w:hAnsi="Tahoma" w:cs="Tahoma"/>
                <w:color w:val="000000"/>
                <w:sz w:val="18"/>
                <w:szCs w:val="18"/>
              </w:rPr>
            </w:pPr>
            <w:r w:rsidRPr="000932B9">
              <w:rPr>
                <w:rFonts w:ascii="Tahoma" w:hAnsi="Tahoma" w:cs="Tahoma"/>
                <w:color w:val="000000"/>
                <w:sz w:val="18"/>
                <w:szCs w:val="18"/>
              </w:rPr>
              <w:t>Aprobación del informe de Producto final</w:t>
            </w:r>
          </w:p>
        </w:tc>
      </w:tr>
      <w:tr w:rsidR="007C7E6D" w:rsidRPr="000932B9" w:rsidTr="007C7E6D">
        <w:trPr>
          <w:trHeight w:val="450"/>
        </w:trPr>
        <w:tc>
          <w:tcPr>
            <w:tcW w:w="7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214"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color w:val="FF0000"/>
                <w:sz w:val="18"/>
                <w:szCs w:val="18"/>
              </w:rPr>
            </w:pPr>
          </w:p>
        </w:tc>
        <w:tc>
          <w:tcPr>
            <w:tcW w:w="820"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00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color w:val="FF0000"/>
                <w:sz w:val="18"/>
                <w:szCs w:val="18"/>
              </w:rPr>
            </w:pPr>
          </w:p>
        </w:tc>
        <w:tc>
          <w:tcPr>
            <w:tcW w:w="1381"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jc w:val="right"/>
              <w:rPr>
                <w:rFonts w:ascii="Tahoma" w:hAnsi="Tahoma" w:cs="Tahoma"/>
                <w:b/>
                <w:bCs/>
                <w:color w:val="FF0000"/>
                <w:sz w:val="18"/>
                <w:szCs w:val="18"/>
              </w:rPr>
            </w:pPr>
          </w:p>
        </w:tc>
        <w:tc>
          <w:tcPr>
            <w:tcW w:w="2862" w:type="dxa"/>
            <w:vMerge/>
            <w:tcBorders>
              <w:top w:val="nil"/>
              <w:left w:val="single" w:sz="4" w:space="0" w:color="000000"/>
              <w:bottom w:val="single" w:sz="4" w:space="0" w:color="000000"/>
              <w:right w:val="single" w:sz="4" w:space="0" w:color="000000"/>
            </w:tcBorders>
            <w:vAlign w:val="center"/>
            <w:hideMark/>
          </w:tcPr>
          <w:p w:rsidR="007C7E6D" w:rsidRPr="000932B9" w:rsidRDefault="007C7E6D" w:rsidP="007C7E6D">
            <w:pPr>
              <w:rPr>
                <w:rFonts w:ascii="Tahoma" w:hAnsi="Tahoma" w:cs="Tahoma"/>
                <w:color w:val="000000"/>
                <w:sz w:val="18"/>
                <w:szCs w:val="18"/>
              </w:rPr>
            </w:pPr>
          </w:p>
        </w:tc>
      </w:tr>
      <w:tr w:rsidR="007C7E6D" w:rsidRPr="000932B9" w:rsidTr="007C7E6D">
        <w:trPr>
          <w:trHeight w:val="158"/>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b/>
                <w:bCs/>
                <w:color w:val="000000"/>
                <w:sz w:val="18"/>
                <w:szCs w:val="18"/>
              </w:rPr>
            </w:pPr>
            <w:r w:rsidRPr="000932B9">
              <w:rPr>
                <w:rFonts w:ascii="Tahoma" w:hAnsi="Tahoma" w:cs="Tahoma"/>
                <w:b/>
                <w:bCs/>
                <w:color w:val="000000"/>
                <w:sz w:val="18"/>
                <w:szCs w:val="18"/>
              </w:rPr>
              <w:t>TOTAL</w:t>
            </w: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100%</w:t>
            </w:r>
          </w:p>
        </w:tc>
        <w:tc>
          <w:tcPr>
            <w:tcW w:w="1214"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459.895,34</w:t>
            </w:r>
          </w:p>
        </w:tc>
        <w:tc>
          <w:tcPr>
            <w:tcW w:w="820"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000000"/>
                <w:sz w:val="18"/>
                <w:szCs w:val="18"/>
              </w:rPr>
            </w:pPr>
            <w:r w:rsidRPr="000932B9">
              <w:rPr>
                <w:rFonts w:ascii="Tahoma" w:hAnsi="Tahoma" w:cs="Tahoma"/>
                <w:b/>
                <w:bCs/>
                <w:color w:val="000000"/>
                <w:sz w:val="18"/>
                <w:szCs w:val="18"/>
              </w:rPr>
              <w:t>100%</w:t>
            </w:r>
          </w:p>
        </w:tc>
        <w:tc>
          <w:tcPr>
            <w:tcW w:w="1381"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3.200.832,72</w:t>
            </w:r>
          </w:p>
        </w:tc>
        <w:tc>
          <w:tcPr>
            <w:tcW w:w="1381"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jc w:val="right"/>
              <w:rPr>
                <w:rFonts w:ascii="Tahoma" w:hAnsi="Tahoma" w:cs="Tahoma"/>
                <w:b/>
                <w:bCs/>
                <w:color w:val="FF0000"/>
                <w:sz w:val="18"/>
                <w:szCs w:val="18"/>
              </w:rPr>
            </w:pPr>
            <w:r w:rsidRPr="000932B9">
              <w:rPr>
                <w:rFonts w:ascii="Tahoma" w:hAnsi="Tahoma" w:cs="Tahoma"/>
                <w:b/>
                <w:bCs/>
                <w:color w:val="FF0000"/>
                <w:sz w:val="18"/>
                <w:szCs w:val="18"/>
              </w:rPr>
              <w:t>3.660.728,06</w:t>
            </w:r>
          </w:p>
        </w:tc>
        <w:tc>
          <w:tcPr>
            <w:tcW w:w="2862" w:type="dxa"/>
            <w:tcBorders>
              <w:top w:val="nil"/>
              <w:left w:val="nil"/>
              <w:bottom w:val="single" w:sz="4" w:space="0" w:color="000000"/>
              <w:right w:val="single" w:sz="4" w:space="0" w:color="000000"/>
            </w:tcBorders>
            <w:shd w:val="clear" w:color="auto" w:fill="auto"/>
            <w:noWrap/>
            <w:vAlign w:val="bottom"/>
            <w:hideMark/>
          </w:tcPr>
          <w:p w:rsidR="007C7E6D" w:rsidRPr="000932B9" w:rsidRDefault="007C7E6D" w:rsidP="007C7E6D">
            <w:pPr>
              <w:rPr>
                <w:rFonts w:ascii="Tahoma" w:hAnsi="Tahoma" w:cs="Tahoma"/>
                <w:color w:val="000000"/>
                <w:sz w:val="18"/>
                <w:szCs w:val="18"/>
              </w:rPr>
            </w:pPr>
            <w:r w:rsidRPr="000932B9">
              <w:rPr>
                <w:rFonts w:ascii="Tahoma" w:hAnsi="Tahoma" w:cs="Tahoma"/>
                <w:color w:val="000000"/>
                <w:sz w:val="18"/>
                <w:szCs w:val="18"/>
              </w:rPr>
              <w:t> </w:t>
            </w:r>
          </w:p>
        </w:tc>
      </w:tr>
    </w:tbl>
    <w:p w:rsidR="007C7E6D" w:rsidRPr="0058097C" w:rsidRDefault="007C7E6D" w:rsidP="007C7E6D">
      <w:pPr>
        <w:spacing w:line="260" w:lineRule="atLeast"/>
        <w:jc w:val="center"/>
        <w:rPr>
          <w:rFonts w:ascii="Verdana" w:hAnsi="Verdana" w:cs="Tahoma"/>
          <w:b/>
          <w:color w:val="FF0000"/>
          <w:lang w:val="es-ES_tradnl"/>
        </w:rPr>
      </w:pPr>
    </w:p>
    <w:bookmarkEnd w:id="67"/>
    <w:p w:rsidR="007C7E6D" w:rsidRPr="0058097C" w:rsidRDefault="007C7E6D" w:rsidP="007C7E6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rsidR="007C7E6D" w:rsidRPr="0058097C" w:rsidRDefault="007C7E6D" w:rsidP="007C7E6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rsidR="007C7E6D" w:rsidRPr="0058097C" w:rsidRDefault="007C7E6D" w:rsidP="007C7E6D">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7C7E6D" w:rsidRPr="0058097C" w:rsidRDefault="007C7E6D" w:rsidP="007C7E6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rsidR="007C7E6D" w:rsidRPr="0058097C" w:rsidRDefault="007C7E6D" w:rsidP="007C7E6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rsidR="007C7E6D" w:rsidRPr="0058097C" w:rsidRDefault="007C7E6D" w:rsidP="007C7E6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7C7E6D" w:rsidRPr="0058097C" w:rsidRDefault="007C7E6D" w:rsidP="007C7E6D">
      <w:pPr>
        <w:numPr>
          <w:ilvl w:val="0"/>
          <w:numId w:val="6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rsidR="007C7E6D" w:rsidRPr="0058097C" w:rsidRDefault="007C7E6D" w:rsidP="007C7E6D">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rsidR="007C7E6D" w:rsidRPr="0058097C" w:rsidRDefault="007C7E6D" w:rsidP="007C7E6D">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rsidR="007C7E6D" w:rsidRPr="0058097C" w:rsidRDefault="007C7E6D" w:rsidP="007C7E6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rsidR="007C7E6D" w:rsidRPr="0058097C" w:rsidRDefault="007C7E6D" w:rsidP="007C7E6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rsidR="007C7E6D" w:rsidRPr="0058097C" w:rsidRDefault="007C7E6D" w:rsidP="007C7E6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rsidR="007C7E6D" w:rsidRDefault="007C7E6D" w:rsidP="007C7E6D">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7C7E6D" w:rsidRDefault="007C7E6D" w:rsidP="007C7E6D">
      <w:pPr>
        <w:rPr>
          <w:rFonts w:ascii="Tahoma" w:hAnsi="Tahoma" w:cs="Tahoma"/>
          <w:lang w:eastAsia="es-BO"/>
        </w:rPr>
      </w:pPr>
    </w:p>
    <w:p w:rsidR="007C7E6D" w:rsidRPr="0058097C" w:rsidRDefault="007C7E6D" w:rsidP="007C7E6D">
      <w:pPr>
        <w:rPr>
          <w:rFonts w:ascii="Tahoma" w:hAnsi="Tahoma" w:cs="Tahoma"/>
          <w:b/>
          <w:lang w:val="es-ES_tradnl"/>
        </w:rPr>
      </w:pPr>
      <w:r w:rsidRPr="0058097C">
        <w:rPr>
          <w:rFonts w:ascii="Tahoma" w:hAnsi="Tahoma" w:cs="Tahoma"/>
          <w:b/>
          <w:lang w:val="es-ES_tradnl"/>
        </w:rPr>
        <w:t>GARANTÍA DE SERIEDAD DE PROPUESTA:</w:t>
      </w:r>
      <w:bookmarkEnd w:id="73"/>
      <w:bookmarkEnd w:id="74"/>
    </w:p>
    <w:p w:rsidR="007C7E6D" w:rsidRPr="0058097C" w:rsidRDefault="007C7E6D" w:rsidP="007C7E6D">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rsidR="007C7E6D" w:rsidRPr="0058097C" w:rsidRDefault="007C7E6D" w:rsidP="007C7E6D">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rsidR="007C7E6D" w:rsidRPr="0058097C" w:rsidRDefault="007C7E6D" w:rsidP="007C7E6D">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rsidR="007C7E6D" w:rsidRPr="0058097C" w:rsidRDefault="007C7E6D" w:rsidP="007C7E6D">
      <w:pPr>
        <w:spacing w:line="260" w:lineRule="atLeast"/>
        <w:jc w:val="both"/>
        <w:rPr>
          <w:rFonts w:ascii="Tahoma" w:hAnsi="Tahoma" w:cs="Tahoma"/>
          <w:lang w:eastAsia="es-BO"/>
        </w:rPr>
      </w:pPr>
    </w:p>
    <w:p w:rsidR="007C7E6D" w:rsidRPr="0058097C" w:rsidRDefault="007C7E6D" w:rsidP="007C7E6D">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rsidR="007C7E6D" w:rsidRPr="0058097C" w:rsidRDefault="007C7E6D" w:rsidP="007C7E6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7C7E6D" w:rsidRPr="00A21D91" w:rsidRDefault="007C7E6D" w:rsidP="007C7E6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rsidR="007C7E6D" w:rsidRPr="00A21D91" w:rsidRDefault="007C7E6D" w:rsidP="007C7E6D">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rsidR="007C7E6D" w:rsidRDefault="007C7E6D" w:rsidP="007C7E6D">
      <w:pPr>
        <w:autoSpaceDE w:val="0"/>
        <w:autoSpaceDN w:val="0"/>
        <w:adjustRightInd w:val="0"/>
        <w:spacing w:line="260" w:lineRule="atLeast"/>
        <w:jc w:val="both"/>
        <w:rPr>
          <w:rFonts w:ascii="Tahoma" w:eastAsia="Calibri" w:hAnsi="Tahoma" w:cs="Tahoma"/>
          <w:lang w:eastAsia="es-BO"/>
        </w:rPr>
      </w:pPr>
    </w:p>
    <w:p w:rsidR="007C7E6D" w:rsidRPr="0058097C" w:rsidRDefault="007C7E6D" w:rsidP="007C7E6D">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rsidR="007C7E6D" w:rsidRPr="0058097C" w:rsidRDefault="007C7E6D" w:rsidP="007C7E6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7C7E6D" w:rsidRPr="0058097C" w:rsidRDefault="007C7E6D" w:rsidP="007C7E6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7C7E6D" w:rsidRPr="0058097C" w:rsidRDefault="007C7E6D" w:rsidP="007C7E6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7C7E6D" w:rsidRPr="0058097C" w:rsidRDefault="007C7E6D" w:rsidP="007C7E6D">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rsidR="007C7E6D" w:rsidRPr="0058097C" w:rsidRDefault="007C7E6D" w:rsidP="007C7E6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7C7E6D" w:rsidRPr="0058097C" w:rsidRDefault="007C7E6D" w:rsidP="007C7E6D">
      <w:pPr>
        <w:numPr>
          <w:ilvl w:val="1"/>
          <w:numId w:val="5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rsidR="007C7E6D" w:rsidRPr="0058097C" w:rsidRDefault="007C7E6D" w:rsidP="007C7E6D">
      <w:pPr>
        <w:numPr>
          <w:ilvl w:val="1"/>
          <w:numId w:val="5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7C7E6D" w:rsidRPr="0058097C" w:rsidRDefault="007C7E6D" w:rsidP="007C7E6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rsidR="007C7E6D" w:rsidRPr="0058097C" w:rsidRDefault="007C7E6D" w:rsidP="007C7E6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rsidR="007C7E6D" w:rsidRPr="0058097C" w:rsidRDefault="007C7E6D" w:rsidP="007C7E6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rsidR="007C7E6D" w:rsidRPr="0058097C" w:rsidRDefault="007C7E6D" w:rsidP="007C7E6D">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rsidR="007C7E6D" w:rsidRPr="0058097C" w:rsidRDefault="007C7E6D" w:rsidP="007C7E6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rsidR="007C7E6D" w:rsidRPr="0058097C" w:rsidRDefault="007C7E6D" w:rsidP="007C7E6D">
      <w:pPr>
        <w:numPr>
          <w:ilvl w:val="0"/>
          <w:numId w:val="4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rsidR="007C7E6D" w:rsidRPr="0058097C" w:rsidRDefault="007C7E6D" w:rsidP="007C7E6D">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7C7E6D" w:rsidRPr="0058097C" w:rsidRDefault="007C7E6D" w:rsidP="007C7E6D">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rsidR="007C7E6D" w:rsidRPr="0058097C" w:rsidRDefault="007C7E6D" w:rsidP="007C7E6D">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7C7E6D" w:rsidRPr="007452F6" w:rsidRDefault="007C7E6D" w:rsidP="007C7E6D">
      <w:pPr>
        <w:numPr>
          <w:ilvl w:val="0"/>
          <w:numId w:val="43"/>
        </w:numPr>
        <w:spacing w:line="260" w:lineRule="atLeast"/>
        <w:ind w:left="567" w:hanging="283"/>
        <w:jc w:val="both"/>
        <w:rPr>
          <w:rFonts w:ascii="Tahoma" w:hAnsi="Tahoma" w:cs="Tahoma"/>
          <w:lang w:val="es-ES_tradnl"/>
        </w:rPr>
      </w:pPr>
      <w:bookmarkStart w:id="89" w:name="_Hlk118650022"/>
      <w:r w:rsidRPr="00882269">
        <w:rPr>
          <w:rFonts w:ascii="Tahoma" w:hAnsi="Tahoma" w:cs="Tahoma"/>
          <w:lang w:val="es-ES_tradnl"/>
        </w:rPr>
        <w:t xml:space="preserve">Cuando la Entidad Ejecutora contratada, retrase, incumpla o </w:t>
      </w:r>
      <w:bookmarkStart w:id="90" w:name="_Hlk144979071"/>
      <w:r w:rsidRPr="00882269">
        <w:rPr>
          <w:rFonts w:ascii="Tahoma" w:hAnsi="Tahoma" w:cs="Tahoma"/>
          <w:lang w:val="es-ES_tradnl"/>
        </w:rPr>
        <w:t xml:space="preserve">no se encuentre en obra </w:t>
      </w:r>
      <w:bookmarkEnd w:id="9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7C7E6D" w:rsidRPr="0058097C" w:rsidRDefault="007C7E6D" w:rsidP="007C7E6D">
      <w:pPr>
        <w:spacing w:line="260" w:lineRule="atLeast"/>
        <w:ind w:left="567"/>
        <w:jc w:val="both"/>
        <w:rPr>
          <w:rFonts w:ascii="Tahoma" w:hAnsi="Tahoma" w:cs="Tahoma"/>
          <w:strike/>
          <w:color w:val="000000" w:themeColor="text1"/>
          <w:lang w:val="es-ES_tradnl"/>
        </w:rPr>
      </w:pPr>
    </w:p>
    <w:p w:rsidR="007C7E6D" w:rsidRPr="0058097C" w:rsidRDefault="007C7E6D" w:rsidP="007C7E6D">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rsidR="007C7E6D" w:rsidRPr="0058097C" w:rsidRDefault="007C7E6D" w:rsidP="007C7E6D">
      <w:pPr>
        <w:ind w:left="720"/>
        <w:rPr>
          <w:rFonts w:ascii="Tahoma" w:hAnsi="Tahoma" w:cs="Tahoma"/>
        </w:rPr>
      </w:pPr>
    </w:p>
    <w:p w:rsidR="007C7E6D" w:rsidRPr="00F911FC" w:rsidRDefault="007C7E6D" w:rsidP="007C7E6D">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7C7E6D" w:rsidRPr="0058097C" w:rsidRDefault="007C7E6D" w:rsidP="007C7E6D">
      <w:pPr>
        <w:numPr>
          <w:ilvl w:val="0"/>
          <w:numId w:val="4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rsidR="007C7E6D" w:rsidRPr="0058097C" w:rsidRDefault="007C7E6D" w:rsidP="007C7E6D">
      <w:pPr>
        <w:numPr>
          <w:ilvl w:val="1"/>
          <w:numId w:val="5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rsidR="007C7E6D" w:rsidRPr="0058097C" w:rsidRDefault="007C7E6D" w:rsidP="007C7E6D">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rsidR="007C7E6D" w:rsidRPr="0058097C" w:rsidRDefault="007C7E6D" w:rsidP="007C7E6D">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rsidR="007C7E6D" w:rsidRPr="0058097C" w:rsidRDefault="007C7E6D" w:rsidP="007C7E6D">
      <w:pPr>
        <w:spacing w:line="260" w:lineRule="atLeast"/>
        <w:jc w:val="both"/>
        <w:rPr>
          <w:rFonts w:ascii="Tahoma" w:hAnsi="Tahoma" w:cs="Tahoma"/>
          <w:i/>
        </w:rPr>
      </w:pPr>
      <w:r w:rsidRPr="0058097C">
        <w:rPr>
          <w:rFonts w:ascii="Tahoma" w:hAnsi="Tahoma" w:cs="Tahoma"/>
          <w:i/>
        </w:rPr>
        <w:t xml:space="preserve">Nota: </w:t>
      </w:r>
    </w:p>
    <w:p w:rsidR="007C7E6D" w:rsidRPr="0058097C" w:rsidRDefault="007C7E6D" w:rsidP="007C7E6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rsidR="007C7E6D" w:rsidRPr="0058097C" w:rsidRDefault="007C7E6D" w:rsidP="007C7E6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rsidR="007C7E6D" w:rsidRPr="0058097C" w:rsidRDefault="007C7E6D" w:rsidP="007C7E6D">
      <w:pPr>
        <w:spacing w:line="260" w:lineRule="atLeast"/>
        <w:jc w:val="both"/>
        <w:rPr>
          <w:rFonts w:ascii="Tahoma" w:hAnsi="Tahoma" w:cs="Tahoma"/>
          <w:i/>
        </w:rPr>
      </w:pPr>
    </w:p>
    <w:p w:rsidR="007C7E6D" w:rsidRPr="0058097C" w:rsidRDefault="007C7E6D" w:rsidP="007C7E6D">
      <w:pPr>
        <w:numPr>
          <w:ilvl w:val="1"/>
          <w:numId w:val="54"/>
        </w:numPr>
        <w:spacing w:line="260" w:lineRule="atLeast"/>
        <w:ind w:left="567" w:hanging="283"/>
        <w:jc w:val="both"/>
        <w:rPr>
          <w:rFonts w:ascii="Tahoma" w:hAnsi="Tahoma" w:cs="Tahoma"/>
          <w:b/>
          <w:bCs/>
        </w:rPr>
      </w:pPr>
      <w:r w:rsidRPr="0058097C">
        <w:rPr>
          <w:rFonts w:ascii="Tahoma" w:hAnsi="Tahoma" w:cs="Tahoma"/>
          <w:b/>
          <w:bCs/>
        </w:rPr>
        <w:t>Llamadas de Atención:</w:t>
      </w:r>
    </w:p>
    <w:p w:rsidR="007C7E6D" w:rsidRPr="0058097C" w:rsidRDefault="007C7E6D" w:rsidP="007C7E6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rsidR="007C7E6D" w:rsidRPr="0058097C" w:rsidRDefault="007C7E6D" w:rsidP="007C7E6D">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rsidR="007C7E6D" w:rsidRPr="0058097C" w:rsidRDefault="007C7E6D" w:rsidP="007C7E6D">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rsidR="007C7E6D" w:rsidRDefault="007C7E6D" w:rsidP="007C7E6D">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rsidR="007C7E6D" w:rsidRPr="007B1FB7" w:rsidRDefault="007C7E6D" w:rsidP="007C7E6D">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7C7E6D" w:rsidRPr="0058097C" w:rsidRDefault="007C7E6D" w:rsidP="007C7E6D">
      <w:pPr>
        <w:widowControl w:val="0"/>
        <w:numPr>
          <w:ilvl w:val="0"/>
          <w:numId w:val="4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rsidR="007C7E6D" w:rsidRPr="0058097C" w:rsidRDefault="007C7E6D" w:rsidP="007C7E6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rsidR="007C7E6D" w:rsidRPr="0058097C" w:rsidRDefault="007C7E6D" w:rsidP="007C7E6D">
      <w:pPr>
        <w:spacing w:line="260" w:lineRule="atLeast"/>
        <w:jc w:val="both"/>
        <w:rPr>
          <w:rFonts w:ascii="Tahoma" w:hAnsi="Tahoma" w:cs="Tahoma"/>
          <w:i/>
        </w:rPr>
      </w:pPr>
      <w:bookmarkStart w:id="92" w:name="_Hlk144979166"/>
    </w:p>
    <w:p w:rsidR="007C7E6D" w:rsidRPr="0058097C" w:rsidRDefault="007C7E6D" w:rsidP="007C7E6D">
      <w:pPr>
        <w:widowControl w:val="0"/>
        <w:numPr>
          <w:ilvl w:val="1"/>
          <w:numId w:val="5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rsidR="007C7E6D" w:rsidRPr="00882269" w:rsidRDefault="007C7E6D" w:rsidP="007C7E6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7C7E6D" w:rsidRPr="00882269" w:rsidRDefault="007C7E6D" w:rsidP="007C7E6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7C7E6D" w:rsidRPr="00845632" w:rsidRDefault="007C7E6D" w:rsidP="007C7E6D">
      <w:pPr>
        <w:keepNext/>
        <w:numPr>
          <w:ilvl w:val="0"/>
          <w:numId w:val="4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rsidR="007C7E6D" w:rsidRPr="00845632" w:rsidRDefault="007C7E6D" w:rsidP="007C7E6D">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7C7E6D" w:rsidRDefault="007C7E6D" w:rsidP="007C7E6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7C7E6D" w:rsidRPr="00845632" w:rsidRDefault="007C7E6D" w:rsidP="007C7E6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7C7E6D" w:rsidRPr="00882269" w:rsidRDefault="007C7E6D" w:rsidP="007C7E6D">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7C7E6D" w:rsidRPr="00882269" w:rsidRDefault="007C7E6D" w:rsidP="007C7E6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7C7E6D" w:rsidRPr="00882269" w:rsidRDefault="007C7E6D" w:rsidP="007C7E6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7C7E6D" w:rsidRDefault="007C7E6D" w:rsidP="007C7E6D">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rsidR="007C7E6D" w:rsidRPr="00882269" w:rsidRDefault="007C7E6D" w:rsidP="007C7E6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7C7E6D" w:rsidRPr="00882269" w:rsidRDefault="007C7E6D" w:rsidP="007C7E6D">
      <w:pPr>
        <w:spacing w:line="260" w:lineRule="atLeast"/>
        <w:jc w:val="both"/>
        <w:rPr>
          <w:rFonts w:ascii="Tahoma" w:hAnsi="Tahoma" w:cs="Tahoma"/>
          <w:color w:val="0000FF"/>
          <w:lang w:val="es-ES_tradnl"/>
        </w:rPr>
      </w:pPr>
    </w:p>
    <w:p w:rsidR="007C7E6D" w:rsidRPr="00882269" w:rsidRDefault="007C7E6D" w:rsidP="007C7E6D">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7C7E6D" w:rsidRPr="00882269" w:rsidRDefault="007C7E6D" w:rsidP="007C7E6D">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rsidR="007C7E6D" w:rsidRPr="00882269" w:rsidRDefault="007C7E6D" w:rsidP="007C7E6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rsidR="007C7E6D" w:rsidRPr="00882269" w:rsidRDefault="007C7E6D" w:rsidP="007C7E6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7C7E6D" w:rsidRPr="00882269" w:rsidRDefault="007C7E6D" w:rsidP="007C7E6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7C7E6D" w:rsidRPr="00882269" w:rsidRDefault="007C7E6D" w:rsidP="007C7E6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7C7E6D" w:rsidRPr="00882269" w:rsidRDefault="007C7E6D" w:rsidP="007C7E6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7C7E6D" w:rsidRPr="00882269" w:rsidRDefault="007C7E6D" w:rsidP="007C7E6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rsidR="007C7E6D" w:rsidRPr="00882269" w:rsidRDefault="007C7E6D" w:rsidP="007C7E6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C7E6D" w:rsidRPr="00882269" w:rsidTr="007C7E6D">
        <w:trPr>
          <w:trHeight w:val="362"/>
          <w:jc w:val="center"/>
        </w:trPr>
        <w:tc>
          <w:tcPr>
            <w:tcW w:w="459" w:type="pct"/>
            <w:shd w:val="clear" w:color="auto" w:fill="D9E2F3" w:themeFill="accent5" w:themeFillTint="33"/>
            <w:vAlign w:val="center"/>
            <w:hideMark/>
          </w:tcPr>
          <w:p w:rsidR="007C7E6D" w:rsidRPr="00882269" w:rsidRDefault="007C7E6D" w:rsidP="007C7E6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7C7E6D" w:rsidRPr="00882269" w:rsidRDefault="007C7E6D" w:rsidP="007C7E6D">
            <w:pPr>
              <w:spacing w:line="300" w:lineRule="auto"/>
              <w:jc w:val="center"/>
              <w:rPr>
                <w:rFonts w:ascii="Tahoma" w:hAnsi="Tahoma" w:cs="Tahoma"/>
                <w:b/>
                <w:bCs/>
              </w:rPr>
            </w:pPr>
            <w:r w:rsidRPr="00882269">
              <w:rPr>
                <w:rFonts w:ascii="Tahoma" w:hAnsi="Tahoma" w:cs="Tahoma"/>
                <w:b/>
                <w:bCs/>
              </w:rPr>
              <w:t>INFORMES/ PRODUCTOS</w:t>
            </w:r>
          </w:p>
        </w:tc>
      </w:tr>
      <w:tr w:rsidR="007C7E6D" w:rsidRPr="00882269" w:rsidTr="007C7E6D">
        <w:trPr>
          <w:trHeight w:val="216"/>
          <w:jc w:val="center"/>
        </w:trPr>
        <w:tc>
          <w:tcPr>
            <w:tcW w:w="459"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C7E6D" w:rsidRPr="00882269" w:rsidTr="007C7E6D">
        <w:trPr>
          <w:trHeight w:val="216"/>
          <w:jc w:val="center"/>
        </w:trPr>
        <w:tc>
          <w:tcPr>
            <w:tcW w:w="459"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C7E6D" w:rsidRPr="00882269" w:rsidTr="007C7E6D">
        <w:trPr>
          <w:trHeight w:val="216"/>
          <w:jc w:val="center"/>
        </w:trPr>
        <w:tc>
          <w:tcPr>
            <w:tcW w:w="459"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C7E6D" w:rsidRPr="00882269" w:rsidTr="007C7E6D">
        <w:trPr>
          <w:trHeight w:val="216"/>
          <w:jc w:val="center"/>
        </w:trPr>
        <w:tc>
          <w:tcPr>
            <w:tcW w:w="459"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7C7E6D" w:rsidRPr="00882269" w:rsidRDefault="007C7E6D" w:rsidP="007C7E6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7C7E6D" w:rsidRDefault="007C7E6D" w:rsidP="007C7E6D">
      <w:pPr>
        <w:spacing w:line="260" w:lineRule="atLeast"/>
        <w:jc w:val="both"/>
        <w:rPr>
          <w:rFonts w:ascii="Tahoma" w:hAnsi="Tahoma" w:cs="Tahoma"/>
        </w:rPr>
      </w:pPr>
    </w:p>
    <w:p w:rsidR="007C7E6D" w:rsidRPr="00882269" w:rsidRDefault="007C7E6D" w:rsidP="007C7E6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7C7E6D" w:rsidRPr="00882269" w:rsidRDefault="007C7E6D" w:rsidP="007C7E6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7C7E6D" w:rsidRPr="00882269" w:rsidRDefault="007C7E6D" w:rsidP="007C7E6D">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7C7E6D" w:rsidRPr="00882269" w:rsidRDefault="007C7E6D" w:rsidP="007C7E6D">
      <w:pPr>
        <w:spacing w:line="260" w:lineRule="atLeast"/>
        <w:ind w:left="720"/>
        <w:jc w:val="both"/>
        <w:rPr>
          <w:rFonts w:ascii="Tahoma" w:hAnsi="Tahoma" w:cs="Tahoma"/>
        </w:rPr>
      </w:pPr>
    </w:p>
    <w:p w:rsidR="007C7E6D" w:rsidRPr="00882269" w:rsidRDefault="007C7E6D" w:rsidP="007C7E6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7C7E6D" w:rsidRPr="00882269" w:rsidRDefault="007C7E6D" w:rsidP="007C7E6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7C7E6D" w:rsidRPr="00882269" w:rsidRDefault="007C7E6D" w:rsidP="007C7E6D">
      <w:pPr>
        <w:spacing w:line="260" w:lineRule="atLeast"/>
        <w:jc w:val="both"/>
        <w:rPr>
          <w:rFonts w:ascii="Tahoma" w:hAnsi="Tahoma" w:cs="Tahoma"/>
        </w:rPr>
      </w:pPr>
    </w:p>
    <w:p w:rsidR="007C7E6D" w:rsidRPr="00882269" w:rsidRDefault="007C7E6D" w:rsidP="007C7E6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7C7E6D" w:rsidRPr="0058097C"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rsidR="007C7E6D" w:rsidRPr="0058097C" w:rsidRDefault="007C7E6D" w:rsidP="007C7E6D">
      <w:pPr>
        <w:numPr>
          <w:ilvl w:val="0"/>
          <w:numId w:val="5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rsidR="007C7E6D" w:rsidRDefault="007C7E6D" w:rsidP="007C7E6D">
      <w:pPr>
        <w:numPr>
          <w:ilvl w:val="0"/>
          <w:numId w:val="5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rsidR="007C7E6D" w:rsidRPr="00D65E51" w:rsidRDefault="007C7E6D" w:rsidP="007C7E6D">
      <w:pPr>
        <w:numPr>
          <w:ilvl w:val="0"/>
          <w:numId w:val="5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7C7E6D" w:rsidRPr="00882269" w:rsidRDefault="007C7E6D" w:rsidP="007C7E6D">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7C7E6D" w:rsidRPr="0058097C" w:rsidRDefault="007C7E6D" w:rsidP="007C7E6D">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rsidR="007C7E6D" w:rsidRPr="0058097C" w:rsidRDefault="007C7E6D" w:rsidP="007C7E6D">
      <w:pPr>
        <w:numPr>
          <w:ilvl w:val="0"/>
          <w:numId w:val="5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rsidR="007C7E6D" w:rsidRPr="00882269" w:rsidRDefault="007C7E6D" w:rsidP="007C7E6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7C7E6D" w:rsidRPr="00882269" w:rsidRDefault="007C7E6D" w:rsidP="007C7E6D">
      <w:pPr>
        <w:spacing w:line="260" w:lineRule="atLeast"/>
        <w:jc w:val="both"/>
        <w:rPr>
          <w:rFonts w:ascii="Tahoma" w:hAnsi="Tahoma" w:cs="Tahoma"/>
          <w:lang w:val="es-ES_tradnl"/>
        </w:rPr>
      </w:pPr>
    </w:p>
    <w:p w:rsidR="007C7E6D" w:rsidRPr="00882269" w:rsidRDefault="007C7E6D" w:rsidP="007C7E6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7C7E6D" w:rsidRPr="00882269" w:rsidRDefault="007C7E6D" w:rsidP="007C7E6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7C7E6D" w:rsidRPr="00882269" w:rsidRDefault="007C7E6D" w:rsidP="007C7E6D">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7C7E6D" w:rsidRPr="00882269" w:rsidRDefault="007C7E6D" w:rsidP="007C7E6D">
      <w:pPr>
        <w:numPr>
          <w:ilvl w:val="0"/>
          <w:numId w:val="7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rsidR="007C7E6D" w:rsidRPr="00882269" w:rsidRDefault="007C7E6D" w:rsidP="007C7E6D">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7C7E6D" w:rsidRPr="00882269" w:rsidRDefault="007C7E6D" w:rsidP="007C7E6D">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7C7E6D" w:rsidRPr="00882269" w:rsidRDefault="007C7E6D" w:rsidP="007C7E6D">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7C7E6D" w:rsidRPr="00882269" w:rsidRDefault="007C7E6D" w:rsidP="007C7E6D">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7C7E6D" w:rsidRPr="00882269" w:rsidRDefault="007C7E6D" w:rsidP="007C7E6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7C7E6D" w:rsidRPr="00882269" w:rsidRDefault="007C7E6D" w:rsidP="007C7E6D">
      <w:pPr>
        <w:spacing w:line="260" w:lineRule="atLeast"/>
        <w:contextualSpacing/>
        <w:jc w:val="both"/>
        <w:rPr>
          <w:rFonts w:ascii="Tahoma" w:hAnsi="Tahoma" w:cs="Tahoma"/>
          <w:lang w:val="es-ES_tradnl"/>
        </w:rPr>
      </w:pPr>
    </w:p>
    <w:p w:rsidR="007C7E6D" w:rsidRPr="00882269" w:rsidRDefault="007C7E6D" w:rsidP="007C7E6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7C7E6D" w:rsidRPr="00882269" w:rsidRDefault="007C7E6D" w:rsidP="007C7E6D">
      <w:pPr>
        <w:spacing w:line="260" w:lineRule="atLeast"/>
        <w:jc w:val="both"/>
        <w:rPr>
          <w:rFonts w:ascii="Tahoma" w:hAnsi="Tahoma" w:cs="Tahoma"/>
          <w:lang w:val="es-ES_tradnl"/>
        </w:rPr>
      </w:pPr>
    </w:p>
    <w:p w:rsidR="007C7E6D" w:rsidRDefault="007C7E6D" w:rsidP="007C7E6D">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rsidR="007C7E6D" w:rsidRPr="00882269" w:rsidRDefault="007C7E6D" w:rsidP="007C7E6D">
      <w:pPr>
        <w:jc w:val="both"/>
        <w:rPr>
          <w:rFonts w:ascii="Tahoma" w:hAnsi="Tahoma" w:cs="Tahoma"/>
          <w:lang w:eastAsia="es-ES"/>
        </w:rPr>
      </w:pPr>
    </w:p>
    <w:bookmarkEnd w:id="104"/>
    <w:p w:rsidR="007C7E6D" w:rsidRPr="00882269" w:rsidRDefault="007C7E6D" w:rsidP="007C7E6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7C7E6D" w:rsidRPr="00882269" w:rsidRDefault="007C7E6D" w:rsidP="007C7E6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7C7E6D" w:rsidRPr="00882269" w:rsidRDefault="007C7E6D" w:rsidP="007C7E6D">
      <w:pPr>
        <w:spacing w:line="260" w:lineRule="atLeast"/>
        <w:jc w:val="both"/>
        <w:rPr>
          <w:rFonts w:ascii="Tahoma" w:hAnsi="Tahoma" w:cs="Tahoma"/>
          <w:szCs w:val="16"/>
          <w:lang w:val="es-ES_tradnl"/>
        </w:rPr>
      </w:pPr>
    </w:p>
    <w:p w:rsidR="007C7E6D" w:rsidRPr="00882269" w:rsidRDefault="007C7E6D" w:rsidP="007C7E6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rsidR="007C7E6D" w:rsidRPr="008A09D6" w:rsidRDefault="007C7E6D" w:rsidP="007C7E6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7C7E6D" w:rsidRPr="008A09D6" w:rsidRDefault="007C7E6D" w:rsidP="007C7E6D">
      <w:pPr>
        <w:tabs>
          <w:tab w:val="num" w:pos="360"/>
          <w:tab w:val="num" w:pos="1260"/>
        </w:tabs>
        <w:spacing w:line="260" w:lineRule="atLeast"/>
        <w:jc w:val="both"/>
        <w:rPr>
          <w:rFonts w:ascii="Tahoma" w:hAnsi="Tahoma" w:cs="Tahoma"/>
          <w:lang w:val="es-ES_tradnl"/>
        </w:rPr>
      </w:pP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7C7E6D" w:rsidRPr="0035538D" w:rsidRDefault="007C7E6D" w:rsidP="007C7E6D">
      <w:pPr>
        <w:numPr>
          <w:ilvl w:val="0"/>
          <w:numId w:val="5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7C7E6D" w:rsidRPr="00F041F4" w:rsidRDefault="007C7E6D" w:rsidP="007C7E6D">
      <w:pPr>
        <w:numPr>
          <w:ilvl w:val="0"/>
          <w:numId w:val="5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7C7E6D" w:rsidRPr="008A09D6" w:rsidRDefault="007C7E6D" w:rsidP="007C7E6D">
      <w:pPr>
        <w:numPr>
          <w:ilvl w:val="0"/>
          <w:numId w:val="53"/>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7C7E6D" w:rsidRPr="008A09D6" w:rsidRDefault="007C7E6D" w:rsidP="007C7E6D">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7C7E6D" w:rsidRPr="00D44F87" w:rsidRDefault="007C7E6D" w:rsidP="007C7E6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7C7E6D" w:rsidRPr="00882269" w:rsidRDefault="007C7E6D" w:rsidP="007C7E6D">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7"/>
    <w:p w:rsidR="007C7E6D" w:rsidRPr="00882269" w:rsidRDefault="007C7E6D" w:rsidP="007C7E6D">
      <w:pPr>
        <w:spacing w:line="260" w:lineRule="atLeast"/>
        <w:ind w:left="426"/>
        <w:rPr>
          <w:rFonts w:ascii="Tahoma" w:hAnsi="Tahoma" w:cs="Tahoma"/>
          <w:lang w:val="es-ES_tradnl"/>
        </w:rPr>
      </w:pPr>
    </w:p>
    <w:p w:rsidR="007C7E6D" w:rsidRPr="00882269" w:rsidRDefault="007C7E6D" w:rsidP="007C7E6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7C7E6D" w:rsidRPr="00882269" w:rsidRDefault="007C7E6D" w:rsidP="007C7E6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7C7E6D" w:rsidRPr="00882269" w:rsidRDefault="007C7E6D" w:rsidP="007C7E6D">
      <w:pPr>
        <w:spacing w:line="260" w:lineRule="atLeast"/>
        <w:jc w:val="both"/>
        <w:rPr>
          <w:rFonts w:ascii="Tahoma" w:hAnsi="Tahoma" w:cs="Tahoma"/>
          <w:szCs w:val="16"/>
          <w:lang w:val="es-ES_tradnl"/>
        </w:rPr>
      </w:pPr>
    </w:p>
    <w:p w:rsidR="007C7E6D" w:rsidRDefault="007C7E6D" w:rsidP="007C7E6D">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rsidR="007C7E6D" w:rsidRPr="00882269" w:rsidRDefault="007C7E6D" w:rsidP="007C7E6D">
      <w:pPr>
        <w:jc w:val="both"/>
        <w:rPr>
          <w:rFonts w:ascii="Tahoma" w:hAnsi="Tahoma" w:cs="Tahoma"/>
          <w:lang w:eastAsia="es-ES"/>
        </w:rPr>
      </w:pPr>
    </w:p>
    <w:p w:rsidR="007C7E6D" w:rsidRPr="00882269" w:rsidRDefault="007C7E6D" w:rsidP="007C7E6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7C7E6D" w:rsidRPr="00882269" w:rsidRDefault="007C7E6D" w:rsidP="007C7E6D">
      <w:pPr>
        <w:spacing w:line="260" w:lineRule="atLeast"/>
        <w:jc w:val="both"/>
        <w:rPr>
          <w:rFonts w:ascii="Tahoma" w:hAnsi="Tahoma" w:cs="Tahoma"/>
          <w:szCs w:val="16"/>
          <w:lang w:val="es-ES_tradnl"/>
        </w:rPr>
      </w:pPr>
    </w:p>
    <w:p w:rsidR="007C7E6D" w:rsidRPr="00882269" w:rsidRDefault="007C7E6D" w:rsidP="007C7E6D">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7C7E6D" w:rsidRPr="00882269" w:rsidRDefault="007C7E6D" w:rsidP="007C7E6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7C7E6D" w:rsidRPr="00882269" w:rsidRDefault="007C7E6D" w:rsidP="007C7E6D">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7C7E6D" w:rsidRPr="00882269" w:rsidRDefault="007C7E6D" w:rsidP="007C7E6D">
      <w:pPr>
        <w:numPr>
          <w:ilvl w:val="0"/>
          <w:numId w:val="7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7C7E6D" w:rsidRPr="00882269" w:rsidRDefault="007C7E6D" w:rsidP="007C7E6D">
      <w:pPr>
        <w:numPr>
          <w:ilvl w:val="0"/>
          <w:numId w:val="7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rsidR="007C7E6D" w:rsidRPr="00882269" w:rsidRDefault="007C7E6D" w:rsidP="007C7E6D">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7C7E6D" w:rsidRPr="00882269" w:rsidRDefault="007C7E6D" w:rsidP="007C7E6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7C7E6D" w:rsidRPr="00882269" w:rsidRDefault="007C7E6D" w:rsidP="007C7E6D">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7C7E6D" w:rsidRPr="00882269" w:rsidRDefault="007C7E6D" w:rsidP="007C7E6D">
      <w:pPr>
        <w:tabs>
          <w:tab w:val="left" w:pos="1260"/>
        </w:tabs>
        <w:spacing w:line="260" w:lineRule="atLeast"/>
        <w:jc w:val="both"/>
        <w:rPr>
          <w:rFonts w:ascii="Tahoma" w:hAnsi="Tahoma" w:cs="Tahoma"/>
          <w:i/>
          <w:color w:val="FF0000"/>
        </w:rPr>
      </w:pPr>
    </w:p>
    <w:p w:rsidR="007C7E6D" w:rsidRPr="00882269" w:rsidRDefault="007C7E6D" w:rsidP="007C7E6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7C7E6D" w:rsidRPr="00882269" w:rsidRDefault="007C7E6D" w:rsidP="007C7E6D">
      <w:pPr>
        <w:spacing w:line="260" w:lineRule="atLeast"/>
        <w:rPr>
          <w:rFonts w:ascii="Tahoma" w:hAnsi="Tahoma" w:cs="Tahoma"/>
          <w:b/>
          <w:sz w:val="24"/>
          <w:u w:val="single"/>
          <w:lang w:val="es-ES_tradnl"/>
        </w:rPr>
      </w:pPr>
    </w:p>
    <w:p w:rsidR="007C7E6D" w:rsidRPr="00882269" w:rsidRDefault="007C7E6D" w:rsidP="007C7E6D">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7C7E6D" w:rsidRPr="00882269" w:rsidRDefault="007C7E6D" w:rsidP="007C7E6D">
      <w:pPr>
        <w:keepNext/>
        <w:numPr>
          <w:ilvl w:val="0"/>
          <w:numId w:val="4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rsidR="007C7E6D" w:rsidRPr="00882269" w:rsidRDefault="007C7E6D" w:rsidP="007C7E6D">
      <w:pPr>
        <w:ind w:firstLine="360"/>
        <w:jc w:val="both"/>
        <w:rPr>
          <w:rFonts w:ascii="Tahoma" w:hAnsi="Tahoma" w:cs="Tahoma"/>
          <w:b/>
          <w:lang w:val="es-ES_tradnl"/>
        </w:rPr>
      </w:pPr>
    </w:p>
    <w:p w:rsidR="007C7E6D" w:rsidRPr="00882269" w:rsidRDefault="007C7E6D" w:rsidP="007C7E6D">
      <w:pPr>
        <w:ind w:firstLine="426"/>
        <w:jc w:val="both"/>
        <w:rPr>
          <w:rFonts w:ascii="Tahoma" w:hAnsi="Tahoma" w:cs="Tahoma"/>
          <w:b/>
          <w:lang w:val="es-ES_tradnl"/>
        </w:rPr>
      </w:pPr>
      <w:r w:rsidRPr="00882269">
        <w:rPr>
          <w:rFonts w:ascii="Tahoma" w:hAnsi="Tahoma" w:cs="Tahoma"/>
          <w:b/>
          <w:lang w:val="es-ES_tradnl"/>
        </w:rPr>
        <w:t>Experiencia de la Entidad Ejecutora.</w:t>
      </w:r>
    </w:p>
    <w:p w:rsidR="007C7E6D" w:rsidRPr="00882269" w:rsidRDefault="007C7E6D" w:rsidP="007C7E6D">
      <w:pPr>
        <w:ind w:firstLine="426"/>
        <w:jc w:val="both"/>
        <w:rPr>
          <w:rFonts w:ascii="Tahoma" w:hAnsi="Tahoma" w:cs="Tahoma"/>
          <w:b/>
          <w:lang w:val="es-ES_tradnl"/>
        </w:rPr>
      </w:pPr>
    </w:p>
    <w:p w:rsidR="007C7E6D" w:rsidRPr="00882269" w:rsidRDefault="007C7E6D" w:rsidP="007C7E6D">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7C7E6D" w:rsidRPr="0058097C" w:rsidRDefault="007C7E6D" w:rsidP="007C7E6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rsidR="007C7E6D" w:rsidRPr="0058097C" w:rsidRDefault="007C7E6D" w:rsidP="007C7E6D">
      <w:pPr>
        <w:spacing w:line="260" w:lineRule="atLeast"/>
        <w:ind w:left="426"/>
        <w:jc w:val="both"/>
        <w:rPr>
          <w:rFonts w:ascii="Tahoma" w:hAnsi="Tahoma" w:cs="Tahoma"/>
          <w:color w:val="FF0000"/>
        </w:rPr>
      </w:pPr>
    </w:p>
    <w:p w:rsidR="007C7E6D" w:rsidRPr="0058097C" w:rsidRDefault="007C7E6D" w:rsidP="007C7E6D">
      <w:pPr>
        <w:numPr>
          <w:ilvl w:val="3"/>
          <w:numId w:val="5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7C7E6D" w:rsidRPr="00882269" w:rsidRDefault="007C7E6D" w:rsidP="007C7E6D">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rsidR="007C7E6D" w:rsidRDefault="007C7E6D" w:rsidP="007C7E6D">
      <w:pPr>
        <w:spacing w:line="260" w:lineRule="atLeast"/>
        <w:jc w:val="both"/>
        <w:rPr>
          <w:rFonts w:ascii="Tahoma" w:hAnsi="Tahoma" w:cs="Tahoma"/>
          <w:b/>
          <w:i/>
        </w:rPr>
      </w:pPr>
    </w:p>
    <w:p w:rsidR="007C7E6D" w:rsidRPr="00882269" w:rsidRDefault="007C7E6D" w:rsidP="007C7E6D">
      <w:pPr>
        <w:spacing w:line="260" w:lineRule="atLeast"/>
        <w:ind w:left="426"/>
        <w:jc w:val="both"/>
        <w:rPr>
          <w:rFonts w:ascii="Tahoma" w:hAnsi="Tahoma" w:cs="Tahoma"/>
          <w:b/>
          <w:i/>
        </w:rPr>
      </w:pPr>
      <w:r w:rsidRPr="00882269">
        <w:rPr>
          <w:rFonts w:ascii="Tahoma" w:hAnsi="Tahoma" w:cs="Tahoma"/>
          <w:b/>
          <w:i/>
        </w:rPr>
        <w:t>Nota:</w:t>
      </w:r>
    </w:p>
    <w:p w:rsidR="007C7E6D" w:rsidRPr="00882269" w:rsidRDefault="007C7E6D" w:rsidP="007C7E6D">
      <w:pPr>
        <w:spacing w:line="260" w:lineRule="atLeast"/>
        <w:ind w:left="426"/>
        <w:jc w:val="both"/>
        <w:rPr>
          <w:rFonts w:ascii="Tahoma" w:hAnsi="Tahoma" w:cs="Tahoma"/>
        </w:rPr>
      </w:pPr>
      <w:r w:rsidRPr="00882269">
        <w:rPr>
          <w:rFonts w:ascii="Tahoma" w:hAnsi="Tahoma" w:cs="Tahoma"/>
        </w:rPr>
        <w:t>OBRAS SIMILARES: Se tienen las siguientes:</w:t>
      </w:r>
    </w:p>
    <w:p w:rsidR="007C7E6D" w:rsidRPr="00882269" w:rsidRDefault="007C7E6D" w:rsidP="007C7E6D">
      <w:pPr>
        <w:numPr>
          <w:ilvl w:val="0"/>
          <w:numId w:val="64"/>
        </w:numPr>
        <w:spacing w:line="260" w:lineRule="atLeast"/>
        <w:jc w:val="both"/>
        <w:rPr>
          <w:rFonts w:ascii="Tahoma" w:hAnsi="Tahoma" w:cs="Tahoma"/>
        </w:rPr>
      </w:pPr>
      <w:r w:rsidRPr="00882269">
        <w:rPr>
          <w:rFonts w:ascii="Tahoma" w:hAnsi="Tahoma" w:cs="Tahoma"/>
        </w:rPr>
        <w:t>POR SU SIMILITUD</w:t>
      </w:r>
    </w:p>
    <w:p w:rsidR="007C7E6D" w:rsidRPr="00882269" w:rsidRDefault="007C7E6D" w:rsidP="007C7E6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7C7E6D" w:rsidRPr="00882269" w:rsidRDefault="007C7E6D" w:rsidP="007C7E6D">
      <w:pPr>
        <w:spacing w:line="260" w:lineRule="atLeast"/>
        <w:ind w:left="426"/>
        <w:jc w:val="both"/>
        <w:rPr>
          <w:rFonts w:ascii="Tahoma" w:hAnsi="Tahoma" w:cs="Tahoma"/>
        </w:rPr>
      </w:pPr>
    </w:p>
    <w:p w:rsidR="007C7E6D" w:rsidRPr="00882269" w:rsidRDefault="007C7E6D" w:rsidP="007C7E6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7C7E6D" w:rsidRPr="00882269" w:rsidRDefault="007C7E6D" w:rsidP="007C7E6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7C7E6D" w:rsidRPr="00882269" w:rsidRDefault="007C7E6D" w:rsidP="007C7E6D">
      <w:pPr>
        <w:spacing w:line="260" w:lineRule="atLeast"/>
        <w:ind w:left="426"/>
        <w:jc w:val="both"/>
        <w:rPr>
          <w:rFonts w:ascii="Tahoma" w:hAnsi="Tahoma" w:cs="Tahoma"/>
        </w:rPr>
      </w:pPr>
      <w:r w:rsidRPr="00882269">
        <w:rPr>
          <w:rFonts w:ascii="Tahoma" w:hAnsi="Tahoma" w:cs="Tahoma"/>
        </w:rPr>
        <w:t>Obras Viales: Accesos, Puentes, Viaductos.</w:t>
      </w:r>
    </w:p>
    <w:p w:rsidR="007C7E6D" w:rsidRPr="00882269" w:rsidRDefault="007C7E6D" w:rsidP="007C7E6D">
      <w:pPr>
        <w:spacing w:line="260" w:lineRule="atLeast"/>
        <w:ind w:left="426"/>
        <w:jc w:val="both"/>
        <w:rPr>
          <w:rFonts w:ascii="Tahoma" w:hAnsi="Tahoma" w:cs="Tahoma"/>
        </w:rPr>
      </w:pPr>
    </w:p>
    <w:p w:rsidR="007C7E6D" w:rsidRPr="00250D00" w:rsidRDefault="007C7E6D" w:rsidP="007C7E6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7C7E6D" w:rsidRPr="00250D00" w:rsidRDefault="007C7E6D" w:rsidP="006C30E4">
      <w:pPr>
        <w:pStyle w:val="Prrafodelista"/>
        <w:widowControl w:val="0"/>
        <w:numPr>
          <w:ilvl w:val="0"/>
          <w:numId w:val="120"/>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7C7E6D" w:rsidRPr="00250D00" w:rsidRDefault="007C7E6D" w:rsidP="006C30E4">
      <w:pPr>
        <w:pStyle w:val="Prrafodelista"/>
        <w:widowControl w:val="0"/>
        <w:numPr>
          <w:ilvl w:val="0"/>
          <w:numId w:val="12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rsidR="007C7E6D" w:rsidRPr="00882269"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rsidR="007C7E6D" w:rsidRPr="00882269" w:rsidRDefault="007C7E6D" w:rsidP="007C7E6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7C7E6D" w:rsidRPr="00882269" w:rsidRDefault="007C7E6D" w:rsidP="007C7E6D">
      <w:pPr>
        <w:spacing w:line="260" w:lineRule="atLeast"/>
        <w:jc w:val="both"/>
        <w:rPr>
          <w:rFonts w:ascii="Tahoma" w:hAnsi="Tahoma" w:cs="Tahoma"/>
        </w:rPr>
      </w:pPr>
      <w:bookmarkStart w:id="118" w:name="_Hlk144979420"/>
    </w:p>
    <w:p w:rsidR="007C7E6D" w:rsidRPr="00882269" w:rsidRDefault="007C7E6D" w:rsidP="007C7E6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C7E6D" w:rsidRPr="00882269" w:rsidTr="007C7E6D">
        <w:trPr>
          <w:trHeight w:val="267"/>
        </w:trPr>
        <w:tc>
          <w:tcPr>
            <w:tcW w:w="1029"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7C7E6D" w:rsidRPr="00882269" w:rsidRDefault="007C7E6D" w:rsidP="007C7E6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7C7E6D" w:rsidRPr="00882269" w:rsidRDefault="007C7E6D" w:rsidP="007C7E6D">
            <w:pPr>
              <w:jc w:val="center"/>
              <w:rPr>
                <w:rFonts w:ascii="Tahoma" w:hAnsi="Tahoma" w:cs="Tahoma"/>
                <w:b/>
              </w:rPr>
            </w:pPr>
          </w:p>
          <w:p w:rsidR="007C7E6D" w:rsidRPr="00882269" w:rsidRDefault="007C7E6D" w:rsidP="007C7E6D">
            <w:pPr>
              <w:jc w:val="center"/>
              <w:rPr>
                <w:rFonts w:ascii="Tahoma" w:hAnsi="Tahoma" w:cs="Tahoma"/>
                <w:b/>
              </w:rPr>
            </w:pPr>
          </w:p>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Tiempo de participación en este Proyecto</w:t>
            </w:r>
          </w:p>
          <w:p w:rsidR="007C7E6D" w:rsidRPr="00882269" w:rsidRDefault="007C7E6D" w:rsidP="007C7E6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7E6D" w:rsidRPr="00882269" w:rsidTr="007C7E6D">
        <w:trPr>
          <w:trHeight w:val="854"/>
        </w:trPr>
        <w:tc>
          <w:tcPr>
            <w:tcW w:w="1029" w:type="pct"/>
            <w:vMerge/>
            <w:shd w:val="clear" w:color="auto" w:fill="DBE5F1"/>
            <w:vAlign w:val="center"/>
          </w:tcPr>
          <w:p w:rsidR="007C7E6D" w:rsidRPr="00882269" w:rsidRDefault="007C7E6D" w:rsidP="007C7E6D">
            <w:pPr>
              <w:jc w:val="both"/>
              <w:rPr>
                <w:rFonts w:ascii="Tahoma" w:hAnsi="Tahoma" w:cs="Tahoma"/>
                <w:sz w:val="18"/>
                <w:szCs w:val="18"/>
              </w:rPr>
            </w:pPr>
          </w:p>
        </w:tc>
        <w:tc>
          <w:tcPr>
            <w:tcW w:w="806" w:type="pct"/>
            <w:vMerge/>
            <w:shd w:val="clear" w:color="auto" w:fill="DBE5F1"/>
            <w:vAlign w:val="center"/>
          </w:tcPr>
          <w:p w:rsidR="007C7E6D" w:rsidRPr="00882269" w:rsidRDefault="007C7E6D" w:rsidP="007C7E6D">
            <w:pPr>
              <w:jc w:val="both"/>
              <w:rPr>
                <w:rFonts w:ascii="Tahoma" w:hAnsi="Tahoma" w:cs="Tahoma"/>
                <w:sz w:val="18"/>
                <w:szCs w:val="18"/>
              </w:rPr>
            </w:pPr>
          </w:p>
        </w:tc>
        <w:tc>
          <w:tcPr>
            <w:tcW w:w="367" w:type="pct"/>
            <w:vMerge/>
            <w:shd w:val="clear" w:color="auto" w:fill="DBE5F1"/>
            <w:vAlign w:val="center"/>
          </w:tcPr>
          <w:p w:rsidR="007C7E6D" w:rsidRPr="00882269" w:rsidRDefault="007C7E6D" w:rsidP="007C7E6D">
            <w:pPr>
              <w:jc w:val="both"/>
              <w:rPr>
                <w:rFonts w:ascii="Tahoma" w:hAnsi="Tahoma" w:cs="Tahoma"/>
                <w:b/>
                <w:sz w:val="18"/>
                <w:szCs w:val="18"/>
              </w:rPr>
            </w:pPr>
          </w:p>
        </w:tc>
        <w:tc>
          <w:tcPr>
            <w:tcW w:w="1177" w:type="pct"/>
            <w:vMerge/>
            <w:shd w:val="clear" w:color="auto" w:fill="DBE5F1"/>
            <w:vAlign w:val="center"/>
          </w:tcPr>
          <w:p w:rsidR="007C7E6D" w:rsidRPr="00882269" w:rsidRDefault="007C7E6D" w:rsidP="007C7E6D">
            <w:pPr>
              <w:jc w:val="center"/>
              <w:rPr>
                <w:rFonts w:ascii="Tahoma" w:hAnsi="Tahoma" w:cs="Tahoma"/>
                <w:b/>
                <w:sz w:val="18"/>
                <w:szCs w:val="18"/>
              </w:rPr>
            </w:pPr>
          </w:p>
        </w:tc>
        <w:tc>
          <w:tcPr>
            <w:tcW w:w="588" w:type="pct"/>
            <w:shd w:val="clear" w:color="auto" w:fill="D9E2F3" w:themeFill="accent5" w:themeFillTint="33"/>
          </w:tcPr>
          <w:p w:rsidR="007C7E6D" w:rsidRPr="00882269" w:rsidRDefault="007C7E6D" w:rsidP="007C7E6D">
            <w:pPr>
              <w:jc w:val="center"/>
              <w:rPr>
                <w:rFonts w:ascii="Tahoma" w:hAnsi="Tahoma" w:cs="Tahoma"/>
                <w:b/>
                <w:sz w:val="18"/>
                <w:szCs w:val="18"/>
              </w:rPr>
            </w:pPr>
          </w:p>
          <w:p w:rsidR="007C7E6D" w:rsidRPr="00882269" w:rsidRDefault="007C7E6D" w:rsidP="007C7E6D">
            <w:pPr>
              <w:jc w:val="center"/>
              <w:rPr>
                <w:rFonts w:ascii="Tahoma" w:hAnsi="Tahoma" w:cs="Tahoma"/>
                <w:b/>
                <w:sz w:val="18"/>
                <w:szCs w:val="18"/>
              </w:rPr>
            </w:pPr>
          </w:p>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 xml:space="preserve">Experiencia </w:t>
            </w:r>
          </w:p>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7C7E6D" w:rsidRPr="00882269" w:rsidRDefault="007C7E6D" w:rsidP="007C7E6D">
            <w:pPr>
              <w:jc w:val="center"/>
              <w:rPr>
                <w:rFonts w:ascii="Tahoma" w:hAnsi="Tahoma" w:cs="Tahoma"/>
                <w:b/>
                <w:sz w:val="18"/>
                <w:szCs w:val="18"/>
              </w:rPr>
            </w:pPr>
          </w:p>
        </w:tc>
      </w:tr>
      <w:tr w:rsidR="007C7E6D" w:rsidRPr="00882269" w:rsidTr="007C7E6D">
        <w:trPr>
          <w:trHeight w:val="1633"/>
        </w:trPr>
        <w:tc>
          <w:tcPr>
            <w:tcW w:w="1029" w:type="pct"/>
            <w:shd w:val="clear" w:color="auto" w:fill="auto"/>
            <w:vAlign w:val="center"/>
          </w:tcPr>
          <w:p w:rsidR="007C7E6D" w:rsidRPr="00882269" w:rsidRDefault="007C7E6D" w:rsidP="007C7E6D">
            <w:pPr>
              <w:jc w:val="both"/>
              <w:rPr>
                <w:rFonts w:ascii="Tahoma" w:hAnsi="Tahoma" w:cs="Tahoma"/>
                <w:sz w:val="18"/>
                <w:szCs w:val="18"/>
              </w:rPr>
            </w:pPr>
          </w:p>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7C7E6D" w:rsidRPr="00882269" w:rsidRDefault="007C7E6D" w:rsidP="007C7E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7C7E6D" w:rsidRPr="00882269" w:rsidRDefault="007C7E6D" w:rsidP="007C7E6D">
            <w:pPr>
              <w:spacing w:line="300" w:lineRule="auto"/>
              <w:rPr>
                <w:rFonts w:ascii="Tahoma" w:hAnsi="Tahoma" w:cs="Tahoma"/>
                <w:sz w:val="18"/>
                <w:szCs w:val="18"/>
              </w:rPr>
            </w:pPr>
            <w:r w:rsidRPr="00882269">
              <w:rPr>
                <w:rFonts w:ascii="Tahoma" w:hAnsi="Tahoma" w:cs="Tahoma"/>
                <w:sz w:val="18"/>
                <w:szCs w:val="18"/>
              </w:rPr>
              <w:t>Supervisión, Fiscalización,</w:t>
            </w:r>
          </w:p>
          <w:p w:rsidR="007C7E6D" w:rsidRPr="00882269" w:rsidRDefault="007C7E6D" w:rsidP="007C7E6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7C7E6D" w:rsidRPr="00882269" w:rsidRDefault="007C7E6D" w:rsidP="007C7E6D">
            <w:pPr>
              <w:jc w:val="both"/>
              <w:rPr>
                <w:rFonts w:ascii="Tahoma" w:hAnsi="Tahoma" w:cs="Tahoma"/>
                <w:b/>
                <w:sz w:val="18"/>
                <w:szCs w:val="18"/>
              </w:rPr>
            </w:pPr>
          </w:p>
          <w:p w:rsidR="007C7E6D" w:rsidRPr="00882269" w:rsidRDefault="007C7E6D" w:rsidP="007C7E6D">
            <w:pPr>
              <w:jc w:val="both"/>
              <w:rPr>
                <w:rFonts w:ascii="Tahoma" w:hAnsi="Tahoma" w:cs="Tahoma"/>
                <w:b/>
                <w:sz w:val="18"/>
                <w:szCs w:val="18"/>
              </w:rPr>
            </w:pPr>
          </w:p>
          <w:p w:rsidR="007C7E6D" w:rsidRPr="00882269" w:rsidRDefault="007C7E6D" w:rsidP="007C7E6D">
            <w:pPr>
              <w:jc w:val="both"/>
              <w:rPr>
                <w:rFonts w:ascii="Tahoma" w:hAnsi="Tahoma" w:cs="Tahoma"/>
                <w:b/>
                <w:sz w:val="18"/>
                <w:szCs w:val="18"/>
              </w:rPr>
            </w:pPr>
          </w:p>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7C7E6D" w:rsidRPr="0058097C" w:rsidRDefault="007C7E6D" w:rsidP="007C7E6D">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rsidR="007C7E6D" w:rsidRPr="0058097C" w:rsidRDefault="007C7E6D" w:rsidP="007C7E6D">
            <w:pPr>
              <w:jc w:val="both"/>
              <w:rPr>
                <w:rFonts w:ascii="Tahoma" w:hAnsi="Tahoma" w:cs="Tahoma"/>
                <w:b/>
                <w:sz w:val="18"/>
                <w:szCs w:val="18"/>
              </w:rPr>
            </w:pPr>
          </w:p>
        </w:tc>
        <w:tc>
          <w:tcPr>
            <w:tcW w:w="496"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7C7E6D" w:rsidRPr="00882269" w:rsidTr="007C7E6D">
        <w:trPr>
          <w:trHeight w:val="2016"/>
        </w:trPr>
        <w:tc>
          <w:tcPr>
            <w:tcW w:w="1029"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7C7E6D" w:rsidRPr="00882269" w:rsidRDefault="007C7E6D" w:rsidP="007C7E6D">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7C7E6D" w:rsidRPr="00882269" w:rsidRDefault="007C7E6D" w:rsidP="007C7E6D">
            <w:pPr>
              <w:jc w:val="center"/>
              <w:rPr>
                <w:rFonts w:ascii="Tahoma" w:hAnsi="Tahoma" w:cs="Tahoma"/>
                <w:b/>
                <w:color w:val="0000FF"/>
                <w:sz w:val="18"/>
                <w:szCs w:val="18"/>
              </w:rPr>
            </w:pPr>
          </w:p>
        </w:tc>
        <w:tc>
          <w:tcPr>
            <w:tcW w:w="367" w:type="pct"/>
            <w:shd w:val="clear" w:color="auto" w:fill="auto"/>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7C7E6D" w:rsidRPr="00882269" w:rsidRDefault="007C7E6D" w:rsidP="007C7E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7C7E6D" w:rsidRPr="0058097C" w:rsidRDefault="007C7E6D" w:rsidP="007C7E6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5,5 meses</w:t>
            </w:r>
          </w:p>
        </w:tc>
      </w:tr>
      <w:tr w:rsidR="007C7E6D" w:rsidRPr="0058097C" w:rsidTr="007C7E6D">
        <w:trPr>
          <w:trHeight w:val="511"/>
        </w:trPr>
        <w:tc>
          <w:tcPr>
            <w:tcW w:w="1029" w:type="pct"/>
            <w:shd w:val="clear" w:color="auto" w:fill="auto"/>
            <w:vAlign w:val="center"/>
          </w:tcPr>
          <w:p w:rsidR="007C7E6D" w:rsidRPr="0058097C" w:rsidRDefault="007C7E6D" w:rsidP="007C7E6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7C7E6D" w:rsidRPr="0058097C" w:rsidRDefault="007C7E6D" w:rsidP="007C7E6D">
            <w:pPr>
              <w:jc w:val="center"/>
              <w:rPr>
                <w:rFonts w:ascii="Tahoma" w:hAnsi="Tahoma" w:cs="Tahoma"/>
                <w:b/>
                <w:color w:val="0000FF"/>
                <w:sz w:val="18"/>
                <w:szCs w:val="18"/>
              </w:rPr>
            </w:pPr>
            <w:r w:rsidRPr="0058097C">
              <w:rPr>
                <w:rFonts w:ascii="Tahoma" w:hAnsi="Tahoma" w:cs="Tahoma"/>
                <w:b/>
                <w:color w:val="0000FF"/>
                <w:sz w:val="18"/>
                <w:szCs w:val="18"/>
              </w:rPr>
              <w:t>Técnico Almacenero</w:t>
            </w:r>
          </w:p>
          <w:p w:rsidR="007C7E6D" w:rsidRPr="0058097C" w:rsidRDefault="007C7E6D" w:rsidP="007C7E6D">
            <w:pPr>
              <w:jc w:val="center"/>
              <w:rPr>
                <w:rFonts w:ascii="Tahoma" w:hAnsi="Tahoma" w:cs="Tahoma"/>
                <w:b/>
                <w:color w:val="0000FF"/>
                <w:sz w:val="18"/>
                <w:szCs w:val="18"/>
              </w:rPr>
            </w:pPr>
          </w:p>
        </w:tc>
        <w:tc>
          <w:tcPr>
            <w:tcW w:w="367" w:type="pct"/>
            <w:vAlign w:val="center"/>
          </w:tcPr>
          <w:p w:rsidR="007C7E6D" w:rsidRPr="0058097C" w:rsidRDefault="007C7E6D" w:rsidP="007C7E6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7C7E6D" w:rsidRPr="0058097C" w:rsidRDefault="007C7E6D" w:rsidP="007C7E6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rsidR="007C7E6D" w:rsidRPr="0058097C" w:rsidRDefault="007C7E6D" w:rsidP="007C7E6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rsidR="007C7E6D" w:rsidRPr="0058097C" w:rsidRDefault="007C7E6D" w:rsidP="007C7E6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rsidR="007C7E6D" w:rsidRPr="0058097C" w:rsidRDefault="007C7E6D" w:rsidP="007C7E6D">
            <w:pPr>
              <w:jc w:val="right"/>
              <w:rPr>
                <w:rFonts w:ascii="Tahoma" w:hAnsi="Tahoma" w:cs="Tahoma"/>
                <w:color w:val="FF0000"/>
                <w:sz w:val="18"/>
                <w:szCs w:val="18"/>
              </w:rPr>
            </w:pPr>
            <w:r>
              <w:rPr>
                <w:rFonts w:ascii="Verdana" w:hAnsi="Verdana" w:cs="Tahoma"/>
                <w:b/>
                <w:bCs/>
                <w:color w:val="FF0000"/>
              </w:rPr>
              <w:t>4 meses</w:t>
            </w:r>
          </w:p>
        </w:tc>
      </w:tr>
    </w:tbl>
    <w:p w:rsidR="007C7E6D" w:rsidRPr="0058097C" w:rsidRDefault="007C7E6D" w:rsidP="007C7E6D">
      <w:pPr>
        <w:jc w:val="both"/>
        <w:rPr>
          <w:rFonts w:ascii="Tahoma" w:hAnsi="Tahoma" w:cs="Tahoma"/>
          <w:i/>
          <w:iCs/>
          <w:sz w:val="18"/>
          <w:szCs w:val="18"/>
        </w:rPr>
      </w:pPr>
    </w:p>
    <w:p w:rsidR="007C7E6D" w:rsidRPr="008A5BA6" w:rsidRDefault="007C7E6D" w:rsidP="007C7E6D">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rsidR="007C7E6D" w:rsidRPr="008A5BA6" w:rsidRDefault="007C7E6D" w:rsidP="007C7E6D">
      <w:pPr>
        <w:jc w:val="both"/>
        <w:rPr>
          <w:rFonts w:ascii="Tahoma" w:hAnsi="Tahoma" w:cs="Tahoma"/>
          <w:i/>
          <w:iCs/>
          <w:sz w:val="18"/>
          <w:szCs w:val="18"/>
        </w:rPr>
      </w:pPr>
    </w:p>
    <w:p w:rsidR="007C7E6D" w:rsidRPr="008A5BA6" w:rsidRDefault="007C7E6D" w:rsidP="007C7E6D">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7C7E6D" w:rsidRPr="008A5BA6" w:rsidRDefault="007C7E6D" w:rsidP="007C7E6D">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rsidR="007C7E6D" w:rsidRDefault="007C7E6D" w:rsidP="007C7E6D">
      <w:pPr>
        <w:jc w:val="both"/>
        <w:rPr>
          <w:rFonts w:ascii="Tahoma" w:hAnsi="Tahoma" w:cs="Tahoma"/>
          <w:b/>
        </w:rPr>
      </w:pPr>
    </w:p>
    <w:p w:rsidR="007C7E6D" w:rsidRPr="00882269" w:rsidRDefault="007C7E6D" w:rsidP="007C7E6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C7E6D" w:rsidRPr="00882269" w:rsidTr="007C7E6D">
        <w:trPr>
          <w:trHeight w:val="261"/>
        </w:trPr>
        <w:tc>
          <w:tcPr>
            <w:tcW w:w="1018"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Tiempo de participación en este Proyecto</w:t>
            </w:r>
          </w:p>
          <w:p w:rsidR="007C7E6D" w:rsidRPr="00882269" w:rsidRDefault="007C7E6D" w:rsidP="007C7E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7E6D" w:rsidRPr="00882269" w:rsidTr="007C7E6D">
        <w:trPr>
          <w:trHeight w:val="836"/>
        </w:trPr>
        <w:tc>
          <w:tcPr>
            <w:tcW w:w="1018" w:type="pct"/>
            <w:vMerge/>
            <w:shd w:val="clear" w:color="auto" w:fill="DBE5F1"/>
            <w:vAlign w:val="center"/>
          </w:tcPr>
          <w:p w:rsidR="007C7E6D" w:rsidRPr="00882269" w:rsidRDefault="007C7E6D" w:rsidP="007C7E6D">
            <w:pPr>
              <w:jc w:val="both"/>
              <w:rPr>
                <w:rFonts w:ascii="Tahoma" w:hAnsi="Tahoma" w:cs="Tahoma"/>
                <w:sz w:val="18"/>
                <w:szCs w:val="18"/>
              </w:rPr>
            </w:pPr>
          </w:p>
        </w:tc>
        <w:tc>
          <w:tcPr>
            <w:tcW w:w="1178" w:type="pct"/>
            <w:vMerge/>
            <w:shd w:val="clear" w:color="auto" w:fill="DBE5F1"/>
            <w:vAlign w:val="center"/>
          </w:tcPr>
          <w:p w:rsidR="007C7E6D" w:rsidRPr="00882269" w:rsidRDefault="007C7E6D" w:rsidP="007C7E6D">
            <w:pPr>
              <w:jc w:val="both"/>
              <w:rPr>
                <w:rFonts w:ascii="Tahoma" w:hAnsi="Tahoma" w:cs="Tahoma"/>
                <w:sz w:val="18"/>
                <w:szCs w:val="18"/>
              </w:rPr>
            </w:pPr>
          </w:p>
        </w:tc>
        <w:tc>
          <w:tcPr>
            <w:tcW w:w="368" w:type="pct"/>
            <w:vMerge/>
            <w:shd w:val="clear" w:color="auto" w:fill="DBE5F1"/>
            <w:vAlign w:val="center"/>
          </w:tcPr>
          <w:p w:rsidR="007C7E6D" w:rsidRPr="00882269" w:rsidRDefault="007C7E6D" w:rsidP="007C7E6D">
            <w:pPr>
              <w:jc w:val="center"/>
              <w:rPr>
                <w:rFonts w:ascii="Tahoma" w:hAnsi="Tahoma" w:cs="Tahoma"/>
                <w:b/>
                <w:sz w:val="18"/>
                <w:szCs w:val="18"/>
              </w:rPr>
            </w:pPr>
          </w:p>
        </w:tc>
        <w:tc>
          <w:tcPr>
            <w:tcW w:w="1777" w:type="pct"/>
            <w:vMerge/>
            <w:shd w:val="clear" w:color="auto" w:fill="DBE5F1"/>
            <w:vAlign w:val="center"/>
          </w:tcPr>
          <w:p w:rsidR="007C7E6D" w:rsidRPr="00882269" w:rsidRDefault="007C7E6D" w:rsidP="007C7E6D">
            <w:pPr>
              <w:jc w:val="center"/>
              <w:rPr>
                <w:rFonts w:ascii="Tahoma" w:hAnsi="Tahoma" w:cs="Tahoma"/>
                <w:b/>
                <w:sz w:val="18"/>
                <w:szCs w:val="18"/>
              </w:rPr>
            </w:pPr>
          </w:p>
        </w:tc>
        <w:tc>
          <w:tcPr>
            <w:tcW w:w="659" w:type="pct"/>
            <w:vMerge/>
            <w:shd w:val="clear" w:color="auto" w:fill="DBE5F1"/>
            <w:vAlign w:val="center"/>
          </w:tcPr>
          <w:p w:rsidR="007C7E6D" w:rsidRPr="00882269" w:rsidRDefault="007C7E6D" w:rsidP="007C7E6D">
            <w:pPr>
              <w:jc w:val="center"/>
              <w:rPr>
                <w:rFonts w:ascii="Tahoma" w:hAnsi="Tahoma" w:cs="Tahoma"/>
                <w:b/>
                <w:sz w:val="18"/>
                <w:szCs w:val="18"/>
              </w:rPr>
            </w:pPr>
          </w:p>
        </w:tc>
      </w:tr>
      <w:tr w:rsidR="007C7E6D" w:rsidRPr="00882269" w:rsidTr="007C7E6D">
        <w:trPr>
          <w:trHeight w:val="874"/>
        </w:trPr>
        <w:tc>
          <w:tcPr>
            <w:tcW w:w="1018"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7C7E6D" w:rsidRPr="00882269" w:rsidRDefault="007C7E6D" w:rsidP="007C7E6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rsidR="007C7E6D" w:rsidRPr="00882269" w:rsidRDefault="007C7E6D" w:rsidP="007C7E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C7E6D" w:rsidRPr="00882269" w:rsidTr="007C7E6D">
        <w:trPr>
          <w:trHeight w:val="785"/>
        </w:trPr>
        <w:tc>
          <w:tcPr>
            <w:tcW w:w="1018" w:type="pct"/>
            <w:shd w:val="clear" w:color="auto" w:fill="auto"/>
          </w:tcPr>
          <w:p w:rsidR="007C7E6D" w:rsidRPr="00882269" w:rsidRDefault="007C7E6D" w:rsidP="007C7E6D">
            <w:pPr>
              <w:rPr>
                <w:rFonts w:ascii="Tahoma" w:hAnsi="Tahoma" w:cs="Tahoma"/>
                <w:sz w:val="18"/>
                <w:szCs w:val="18"/>
              </w:rPr>
            </w:pPr>
          </w:p>
          <w:p w:rsidR="007C7E6D" w:rsidRPr="00882269" w:rsidRDefault="007C7E6D" w:rsidP="007C7E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7C7E6D" w:rsidRPr="00882269" w:rsidRDefault="007C7E6D" w:rsidP="007C7E6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7C7E6D" w:rsidRPr="00882269" w:rsidRDefault="007C7E6D" w:rsidP="007C7E6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C7E6D" w:rsidRPr="00882269" w:rsidTr="007C7E6D">
        <w:trPr>
          <w:trHeight w:val="959"/>
        </w:trPr>
        <w:tc>
          <w:tcPr>
            <w:tcW w:w="1018" w:type="pct"/>
            <w:shd w:val="clear" w:color="auto" w:fill="auto"/>
          </w:tcPr>
          <w:p w:rsidR="007C7E6D" w:rsidRPr="00882269" w:rsidRDefault="007C7E6D" w:rsidP="007C7E6D">
            <w:pPr>
              <w:rPr>
                <w:rFonts w:ascii="Tahoma" w:hAnsi="Tahoma" w:cs="Tahoma"/>
                <w:sz w:val="18"/>
                <w:szCs w:val="18"/>
              </w:rPr>
            </w:pPr>
            <w:r w:rsidRPr="00882269">
              <w:rPr>
                <w:rFonts w:ascii="Tahoma" w:hAnsi="Tahoma" w:cs="Tahoma"/>
                <w:sz w:val="18"/>
                <w:szCs w:val="18"/>
              </w:rPr>
              <w:t>Formación no excluyente</w:t>
            </w:r>
          </w:p>
          <w:p w:rsidR="007C7E6D" w:rsidRPr="00882269" w:rsidRDefault="007C7E6D" w:rsidP="007C7E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7C7E6D" w:rsidRPr="00882269" w:rsidRDefault="007C7E6D" w:rsidP="007C7E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C7E6D" w:rsidRPr="00882269" w:rsidTr="007C7E6D">
        <w:trPr>
          <w:trHeight w:val="1098"/>
        </w:trPr>
        <w:tc>
          <w:tcPr>
            <w:tcW w:w="1018" w:type="pct"/>
            <w:shd w:val="clear" w:color="auto" w:fill="auto"/>
          </w:tcPr>
          <w:p w:rsidR="007C7E6D" w:rsidRPr="00882269" w:rsidRDefault="007C7E6D" w:rsidP="007C7E6D">
            <w:pPr>
              <w:rPr>
                <w:rFonts w:ascii="Tahoma" w:hAnsi="Tahoma" w:cs="Tahoma"/>
                <w:sz w:val="18"/>
                <w:szCs w:val="18"/>
              </w:rPr>
            </w:pPr>
            <w:r w:rsidRPr="00882269">
              <w:rPr>
                <w:rFonts w:ascii="Tahoma" w:hAnsi="Tahoma" w:cs="Tahoma"/>
                <w:sz w:val="18"/>
                <w:szCs w:val="18"/>
              </w:rPr>
              <w:t>Formación no excluyente</w:t>
            </w:r>
          </w:p>
          <w:p w:rsidR="007C7E6D" w:rsidRPr="00882269" w:rsidRDefault="007C7E6D" w:rsidP="007C7E6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7C7E6D" w:rsidRPr="00882269" w:rsidRDefault="007C7E6D" w:rsidP="007C7E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7C7E6D" w:rsidRPr="00882269" w:rsidRDefault="007C7E6D" w:rsidP="007C7E6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C7E6D" w:rsidRPr="00882269" w:rsidTr="007C7E6D">
        <w:trPr>
          <w:trHeight w:val="1102"/>
        </w:trPr>
        <w:tc>
          <w:tcPr>
            <w:tcW w:w="1018" w:type="pct"/>
            <w:shd w:val="clear" w:color="auto" w:fill="auto"/>
          </w:tcPr>
          <w:p w:rsidR="007C7E6D" w:rsidRPr="00882269" w:rsidRDefault="007C7E6D" w:rsidP="007C7E6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7C7E6D" w:rsidRPr="00882269" w:rsidRDefault="007C7E6D" w:rsidP="007C7E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7C7E6D" w:rsidRPr="00882269" w:rsidRDefault="007C7E6D" w:rsidP="007C7E6D">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7C7E6D" w:rsidRPr="00882269" w:rsidRDefault="007C7E6D" w:rsidP="007C7E6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C7E6D" w:rsidRPr="00882269" w:rsidTr="007C7E6D">
        <w:trPr>
          <w:trHeight w:val="410"/>
        </w:trPr>
        <w:tc>
          <w:tcPr>
            <w:tcW w:w="1018" w:type="pct"/>
            <w:shd w:val="clear" w:color="auto" w:fill="auto"/>
            <w:vAlign w:val="center"/>
          </w:tcPr>
          <w:p w:rsidR="007C7E6D" w:rsidRPr="00882269" w:rsidRDefault="007C7E6D" w:rsidP="007C7E6D">
            <w:pPr>
              <w:jc w:val="center"/>
              <w:rPr>
                <w:rFonts w:ascii="Tahoma" w:hAnsi="Tahoma" w:cs="Tahoma"/>
                <w:b/>
                <w:color w:val="FF0000"/>
                <w:highlight w:val="yellow"/>
              </w:rPr>
            </w:pPr>
            <w:r w:rsidRPr="0058097C">
              <w:rPr>
                <w:rFonts w:ascii="Tahoma" w:hAnsi="Tahoma" w:cs="Tahoma"/>
                <w:b/>
                <w:color w:val="FF0000"/>
                <w:highlight w:val="green"/>
              </w:rPr>
              <w:lastRenderedPageBreak/>
              <w:t>(OTROS)</w:t>
            </w:r>
          </w:p>
        </w:tc>
        <w:tc>
          <w:tcPr>
            <w:tcW w:w="1178" w:type="pct"/>
            <w:shd w:val="clear" w:color="auto" w:fill="auto"/>
            <w:vAlign w:val="center"/>
          </w:tcPr>
          <w:p w:rsidR="007C7E6D" w:rsidRPr="00882269" w:rsidRDefault="007C7E6D" w:rsidP="007C7E6D">
            <w:pPr>
              <w:jc w:val="both"/>
              <w:rPr>
                <w:rFonts w:ascii="Tahoma" w:hAnsi="Tahoma" w:cs="Tahoma"/>
                <w:b/>
                <w:color w:val="0000FF"/>
                <w:lang w:val="es-ES_tradnl"/>
              </w:rPr>
            </w:pPr>
          </w:p>
        </w:tc>
        <w:tc>
          <w:tcPr>
            <w:tcW w:w="368" w:type="pct"/>
            <w:shd w:val="clear" w:color="auto" w:fill="auto"/>
            <w:vAlign w:val="center"/>
          </w:tcPr>
          <w:p w:rsidR="007C7E6D" w:rsidRPr="00882269" w:rsidRDefault="007C7E6D" w:rsidP="007C7E6D">
            <w:pPr>
              <w:jc w:val="both"/>
              <w:rPr>
                <w:rFonts w:ascii="Tahoma" w:hAnsi="Tahoma" w:cs="Tahoma"/>
                <w:b/>
                <w:color w:val="0000FF"/>
                <w:lang w:val="es-ES_tradnl"/>
              </w:rPr>
            </w:pPr>
          </w:p>
        </w:tc>
        <w:tc>
          <w:tcPr>
            <w:tcW w:w="1777" w:type="pct"/>
            <w:shd w:val="clear" w:color="auto" w:fill="auto"/>
            <w:vAlign w:val="center"/>
          </w:tcPr>
          <w:p w:rsidR="007C7E6D" w:rsidRPr="00882269" w:rsidRDefault="007C7E6D" w:rsidP="007C7E6D">
            <w:pPr>
              <w:jc w:val="both"/>
              <w:rPr>
                <w:rFonts w:ascii="Tahoma" w:hAnsi="Tahoma" w:cs="Tahoma"/>
              </w:rPr>
            </w:pPr>
          </w:p>
        </w:tc>
        <w:tc>
          <w:tcPr>
            <w:tcW w:w="659" w:type="pct"/>
            <w:vAlign w:val="center"/>
          </w:tcPr>
          <w:p w:rsidR="007C7E6D" w:rsidRPr="00882269" w:rsidRDefault="007C7E6D" w:rsidP="007C7E6D">
            <w:pPr>
              <w:jc w:val="right"/>
              <w:rPr>
                <w:rFonts w:ascii="Tahoma" w:hAnsi="Tahoma" w:cs="Tahoma"/>
                <w:color w:val="FF0000"/>
              </w:rPr>
            </w:pPr>
          </w:p>
        </w:tc>
      </w:tr>
      <w:bookmarkEnd w:id="118"/>
    </w:tbl>
    <w:p w:rsidR="007C7E6D" w:rsidRPr="00882269" w:rsidRDefault="007C7E6D" w:rsidP="007C7E6D">
      <w:pPr>
        <w:spacing w:line="260" w:lineRule="atLeast"/>
        <w:ind w:left="709"/>
        <w:jc w:val="both"/>
        <w:rPr>
          <w:rFonts w:ascii="Tahoma" w:hAnsi="Tahoma" w:cs="Tahoma"/>
          <w:b/>
          <w:i/>
        </w:rPr>
      </w:pPr>
    </w:p>
    <w:p w:rsidR="007C7E6D" w:rsidRPr="00882269" w:rsidRDefault="007C7E6D" w:rsidP="007C7E6D">
      <w:pPr>
        <w:spacing w:line="260" w:lineRule="atLeast"/>
        <w:jc w:val="both"/>
        <w:rPr>
          <w:rFonts w:ascii="Tahoma" w:hAnsi="Tahoma" w:cs="Tahoma"/>
          <w:b/>
          <w:i/>
        </w:rPr>
      </w:pPr>
      <w:r w:rsidRPr="00882269">
        <w:rPr>
          <w:rFonts w:ascii="Tahoma" w:hAnsi="Tahoma" w:cs="Tahoma"/>
          <w:b/>
          <w:i/>
        </w:rPr>
        <w:t>NOTAS:</w:t>
      </w:r>
    </w:p>
    <w:p w:rsidR="007C7E6D" w:rsidRPr="00882269" w:rsidRDefault="007C7E6D" w:rsidP="007C7E6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rsidR="007C7E6D" w:rsidRDefault="007C7E6D" w:rsidP="007C7E6D">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7C7E6D" w:rsidRDefault="007C7E6D" w:rsidP="007C7E6D">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rsidR="007C7E6D" w:rsidRPr="008A5BA6" w:rsidRDefault="007C7E6D" w:rsidP="007C7E6D">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7C7E6D" w:rsidRPr="00882269" w:rsidRDefault="007C7E6D" w:rsidP="007C7E6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7C7E6D" w:rsidRPr="00882269" w:rsidRDefault="007C7E6D" w:rsidP="007C7E6D">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7C7E6D" w:rsidRPr="00882269" w:rsidRDefault="007C7E6D" w:rsidP="007C7E6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7C7E6D" w:rsidRPr="00882269" w:rsidRDefault="007C7E6D" w:rsidP="007C7E6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7C7E6D" w:rsidRPr="00882269" w:rsidRDefault="007C7E6D" w:rsidP="007C7E6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7C7E6D" w:rsidRPr="00882269" w:rsidRDefault="007C7E6D" w:rsidP="007C7E6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7C7E6D" w:rsidRPr="00882269" w:rsidRDefault="007C7E6D" w:rsidP="007C7E6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7C7E6D" w:rsidRPr="00882269" w:rsidRDefault="007C7E6D" w:rsidP="007C7E6D">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7C7E6D" w:rsidRPr="00882269" w:rsidRDefault="007C7E6D" w:rsidP="007C7E6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7C7E6D" w:rsidRPr="0058097C" w:rsidRDefault="007C7E6D" w:rsidP="007C7E6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rsidR="007C7E6D" w:rsidRPr="00882269" w:rsidRDefault="007C7E6D" w:rsidP="007C7E6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7C7E6D" w:rsidRPr="00882269" w:rsidRDefault="007C7E6D" w:rsidP="007C7E6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C7E6D" w:rsidRPr="00882269" w:rsidTr="007C7E6D">
        <w:trPr>
          <w:trHeight w:val="570"/>
          <w:jc w:val="center"/>
        </w:trPr>
        <w:tc>
          <w:tcPr>
            <w:tcW w:w="3127" w:type="dxa"/>
            <w:shd w:val="clear" w:color="auto" w:fill="17365D"/>
            <w:vAlign w:val="center"/>
          </w:tcPr>
          <w:p w:rsidR="007C7E6D" w:rsidRPr="00882269" w:rsidRDefault="007C7E6D" w:rsidP="007C7E6D">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rsidR="007C7E6D" w:rsidRPr="00882269" w:rsidRDefault="007C7E6D" w:rsidP="007C7E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7C7E6D" w:rsidRPr="00882269" w:rsidRDefault="007C7E6D" w:rsidP="007C7E6D">
            <w:pPr>
              <w:jc w:val="center"/>
              <w:rPr>
                <w:rFonts w:ascii="Tahoma" w:hAnsi="Tahoma" w:cs="Tahoma"/>
                <w:b/>
                <w:lang w:eastAsia="es-ES"/>
              </w:rPr>
            </w:pPr>
            <w:r w:rsidRPr="00882269">
              <w:rPr>
                <w:rFonts w:ascii="Tahoma" w:hAnsi="Tahoma" w:cs="Tahoma"/>
                <w:b/>
                <w:lang w:eastAsia="es-ES"/>
              </w:rPr>
              <w:t>Almacén</w:t>
            </w:r>
          </w:p>
        </w:tc>
      </w:tr>
      <w:tr w:rsidR="007C7E6D" w:rsidRPr="00882269" w:rsidTr="007C7E6D">
        <w:trPr>
          <w:trHeight w:hRule="exact" w:val="330"/>
          <w:jc w:val="center"/>
        </w:trPr>
        <w:tc>
          <w:tcPr>
            <w:tcW w:w="3127" w:type="dxa"/>
            <w:shd w:val="clear" w:color="auto" w:fill="auto"/>
          </w:tcPr>
          <w:p w:rsidR="007C7E6D" w:rsidRPr="002C589A" w:rsidRDefault="007C7E6D" w:rsidP="007C7E6D">
            <w:pPr>
              <w:spacing w:line="300" w:lineRule="auto"/>
              <w:jc w:val="both"/>
              <w:rPr>
                <w:rFonts w:ascii="Tahoma" w:hAnsi="Tahoma" w:cs="Tahoma"/>
                <w:color w:val="FF0000"/>
                <w:lang w:eastAsia="es-ES"/>
              </w:rPr>
            </w:pPr>
            <w:r w:rsidRPr="002C589A">
              <w:rPr>
                <w:rFonts w:ascii="Tahoma" w:hAnsi="Tahoma" w:cs="Tahoma"/>
                <w:color w:val="FF0000"/>
                <w:lang w:eastAsia="es-ES"/>
              </w:rPr>
              <w:t>SEGÚN AREA DE INTERVENCIÓN</w:t>
            </w:r>
          </w:p>
        </w:tc>
        <w:tc>
          <w:tcPr>
            <w:tcW w:w="2010" w:type="dxa"/>
            <w:shd w:val="clear" w:color="auto" w:fill="auto"/>
          </w:tcPr>
          <w:p w:rsidR="007C7E6D" w:rsidRPr="002C589A" w:rsidRDefault="007C7E6D" w:rsidP="007C7E6D">
            <w:pPr>
              <w:spacing w:line="300" w:lineRule="auto"/>
              <w:jc w:val="center"/>
              <w:rPr>
                <w:rFonts w:ascii="Tahoma" w:hAnsi="Tahoma" w:cs="Tahoma"/>
                <w:color w:val="FF0000"/>
                <w:lang w:eastAsia="es-ES"/>
              </w:rPr>
            </w:pPr>
            <w:r w:rsidRPr="002C589A">
              <w:rPr>
                <w:rFonts w:ascii="Tahoma" w:hAnsi="Tahoma" w:cs="Tahoma"/>
                <w:color w:val="FF0000"/>
                <w:lang w:val="en-US" w:eastAsia="es-ES"/>
              </w:rPr>
              <w:t>SI</w:t>
            </w:r>
          </w:p>
        </w:tc>
        <w:tc>
          <w:tcPr>
            <w:tcW w:w="2782" w:type="dxa"/>
            <w:shd w:val="clear" w:color="auto" w:fill="auto"/>
          </w:tcPr>
          <w:p w:rsidR="007C7E6D" w:rsidRPr="002C589A" w:rsidRDefault="007C7E6D" w:rsidP="007C7E6D">
            <w:pPr>
              <w:jc w:val="center"/>
              <w:rPr>
                <w:rFonts w:ascii="Tahoma" w:hAnsi="Tahoma" w:cs="Tahoma"/>
                <w:color w:val="FF0000"/>
              </w:rPr>
            </w:pPr>
            <w:r w:rsidRPr="002C589A">
              <w:rPr>
                <w:rFonts w:ascii="Tahoma" w:hAnsi="Tahoma" w:cs="Tahoma"/>
                <w:color w:val="FF0000"/>
              </w:rPr>
              <w:t>SI</w:t>
            </w:r>
          </w:p>
        </w:tc>
      </w:tr>
      <w:tr w:rsidR="007C7E6D" w:rsidRPr="00882269" w:rsidTr="007C7E6D">
        <w:trPr>
          <w:trHeight w:hRule="exact" w:val="330"/>
          <w:jc w:val="center"/>
        </w:trPr>
        <w:tc>
          <w:tcPr>
            <w:tcW w:w="3127" w:type="dxa"/>
            <w:shd w:val="clear" w:color="auto" w:fill="BFBFBF"/>
          </w:tcPr>
          <w:p w:rsidR="007C7E6D" w:rsidRPr="002C589A" w:rsidRDefault="007C7E6D" w:rsidP="007C7E6D">
            <w:pPr>
              <w:spacing w:line="300" w:lineRule="auto"/>
              <w:jc w:val="right"/>
              <w:rPr>
                <w:rFonts w:ascii="Tahoma" w:hAnsi="Tahoma" w:cs="Tahoma"/>
                <w:b/>
                <w:lang w:eastAsia="es-ES"/>
              </w:rPr>
            </w:pPr>
            <w:r w:rsidRPr="002C589A">
              <w:rPr>
                <w:rFonts w:ascii="Tahoma" w:hAnsi="Tahoma" w:cs="Tahoma"/>
                <w:b/>
                <w:lang w:val="en-US" w:eastAsia="es-BO"/>
              </w:rPr>
              <w:t>TOTAL</w:t>
            </w:r>
          </w:p>
        </w:tc>
        <w:tc>
          <w:tcPr>
            <w:tcW w:w="2010" w:type="dxa"/>
            <w:shd w:val="clear" w:color="auto" w:fill="BFBFBF"/>
          </w:tcPr>
          <w:p w:rsidR="007C7E6D" w:rsidRPr="002C589A" w:rsidRDefault="007C7E6D" w:rsidP="007C7E6D">
            <w:pPr>
              <w:spacing w:line="300" w:lineRule="auto"/>
              <w:jc w:val="center"/>
              <w:rPr>
                <w:rFonts w:ascii="Tahoma" w:hAnsi="Tahoma" w:cs="Tahoma"/>
                <w:b/>
                <w:bCs/>
                <w:color w:val="FF0000"/>
                <w:lang w:eastAsia="es-ES"/>
              </w:rPr>
            </w:pPr>
            <w:r w:rsidRPr="002C589A">
              <w:rPr>
                <w:rFonts w:ascii="Tahoma" w:hAnsi="Tahoma" w:cs="Tahoma"/>
                <w:b/>
                <w:bCs/>
                <w:color w:val="FF0000"/>
                <w:lang w:eastAsia="es-ES"/>
              </w:rPr>
              <w:t>1</w:t>
            </w:r>
          </w:p>
        </w:tc>
        <w:tc>
          <w:tcPr>
            <w:tcW w:w="2782" w:type="dxa"/>
            <w:shd w:val="clear" w:color="auto" w:fill="BFBFBF"/>
          </w:tcPr>
          <w:p w:rsidR="007C7E6D" w:rsidRPr="002C589A" w:rsidRDefault="007C7E6D" w:rsidP="007C7E6D">
            <w:pPr>
              <w:jc w:val="center"/>
              <w:rPr>
                <w:rFonts w:ascii="Tahoma" w:hAnsi="Tahoma" w:cs="Tahoma"/>
                <w:b/>
                <w:bCs/>
                <w:color w:val="FF0000"/>
              </w:rPr>
            </w:pPr>
            <w:r w:rsidRPr="002C589A">
              <w:rPr>
                <w:rFonts w:ascii="Tahoma" w:hAnsi="Tahoma" w:cs="Tahoma"/>
                <w:b/>
                <w:bCs/>
                <w:color w:val="FF0000"/>
                <w:lang w:eastAsia="es-ES"/>
              </w:rPr>
              <w:t>1</w:t>
            </w:r>
          </w:p>
        </w:tc>
      </w:tr>
    </w:tbl>
    <w:p w:rsidR="007C7E6D" w:rsidRPr="00882269" w:rsidRDefault="007C7E6D" w:rsidP="007C7E6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7C7E6D" w:rsidRPr="00882269" w:rsidRDefault="007C7E6D" w:rsidP="007C7E6D">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7C7E6D" w:rsidRPr="00882269" w:rsidRDefault="007C7E6D" w:rsidP="007C7E6D">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7C7E6D" w:rsidRPr="00882269" w:rsidRDefault="007C7E6D" w:rsidP="007C7E6D">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7C7E6D" w:rsidRPr="00882269" w:rsidRDefault="007C7E6D" w:rsidP="007C7E6D">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7C7E6D" w:rsidRPr="00882269" w:rsidRDefault="007C7E6D" w:rsidP="007C7E6D">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7C7E6D" w:rsidRPr="00882269" w:rsidRDefault="007C7E6D" w:rsidP="007C7E6D">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C7E6D" w:rsidRPr="00882269" w:rsidTr="007C7E6D">
        <w:trPr>
          <w:jc w:val="center"/>
        </w:trPr>
        <w:tc>
          <w:tcPr>
            <w:tcW w:w="421" w:type="dxa"/>
            <w:shd w:val="clear" w:color="auto" w:fill="D9E2F3" w:themeFill="accent5" w:themeFillTint="33"/>
            <w:vAlign w:val="center"/>
          </w:tcPr>
          <w:p w:rsidR="007C7E6D" w:rsidRPr="00882269" w:rsidRDefault="007C7E6D" w:rsidP="007C7E6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7C7E6D" w:rsidRPr="00882269" w:rsidRDefault="007C7E6D" w:rsidP="007C7E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7C7E6D" w:rsidRPr="00882269" w:rsidRDefault="007C7E6D" w:rsidP="007C7E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7C7E6D" w:rsidRPr="00882269" w:rsidRDefault="007C7E6D" w:rsidP="007C7E6D">
            <w:pPr>
              <w:jc w:val="center"/>
              <w:rPr>
                <w:rFonts w:ascii="Tahoma" w:hAnsi="Tahoma" w:cs="Tahoma"/>
                <w:b/>
              </w:rPr>
            </w:pPr>
          </w:p>
          <w:p w:rsidR="007C7E6D" w:rsidRPr="00882269" w:rsidRDefault="007C7E6D" w:rsidP="007C7E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7C7E6D" w:rsidRPr="00882269" w:rsidRDefault="007C7E6D" w:rsidP="007C7E6D">
            <w:pPr>
              <w:jc w:val="center"/>
              <w:rPr>
                <w:rFonts w:ascii="Tahoma" w:hAnsi="Tahoma" w:cs="Tahoma"/>
                <w:b/>
              </w:rPr>
            </w:pPr>
            <w:r w:rsidRPr="00882269">
              <w:rPr>
                <w:rFonts w:ascii="Tahoma" w:hAnsi="Tahoma" w:cs="Tahoma"/>
                <w:b/>
              </w:rPr>
              <w:t>Tiempo de participación en este Proyecto</w:t>
            </w:r>
          </w:p>
        </w:tc>
      </w:tr>
      <w:tr w:rsidR="007C7E6D" w:rsidRPr="00882269" w:rsidTr="007C7E6D">
        <w:trPr>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7C7E6D" w:rsidRPr="0058097C" w:rsidRDefault="007C7E6D" w:rsidP="007C7E6D">
            <w:pPr>
              <w:spacing w:line="300" w:lineRule="auto"/>
              <w:jc w:val="center"/>
              <w:rPr>
                <w:rFonts w:ascii="Tahoma" w:hAnsi="Tahoma" w:cs="Tahoma"/>
                <w:b/>
                <w:bCs/>
                <w:sz w:val="18"/>
                <w:szCs w:val="18"/>
                <w:highlight w:val="green"/>
              </w:rPr>
            </w:pPr>
            <w:r w:rsidRPr="00FA0176">
              <w:rPr>
                <w:rFonts w:ascii="Tahoma" w:hAnsi="Tahoma" w:cs="Tahoma"/>
                <w:b/>
                <w:bCs/>
                <w:color w:val="FF0000"/>
                <w:sz w:val="18"/>
                <w:szCs w:val="18"/>
              </w:rPr>
              <w:t>1</w:t>
            </w:r>
          </w:p>
        </w:tc>
        <w:tc>
          <w:tcPr>
            <w:tcW w:w="1702" w:type="dxa"/>
            <w:vMerge w:val="restart"/>
            <w:vAlign w:val="center"/>
          </w:tcPr>
          <w:p w:rsidR="007C7E6D" w:rsidRPr="00882269" w:rsidRDefault="007C7E6D" w:rsidP="007C7E6D">
            <w:pPr>
              <w:spacing w:line="300" w:lineRule="auto"/>
              <w:contextualSpacing/>
              <w:jc w:val="center"/>
              <w:rPr>
                <w:rFonts w:ascii="Tahoma" w:hAnsi="Tahoma" w:cs="Tahoma"/>
                <w:b/>
                <w:sz w:val="18"/>
                <w:szCs w:val="18"/>
              </w:rPr>
            </w:pPr>
          </w:p>
          <w:p w:rsidR="007C7E6D" w:rsidRPr="00882269" w:rsidRDefault="007C7E6D" w:rsidP="007C7E6D">
            <w:pPr>
              <w:spacing w:line="300" w:lineRule="auto"/>
              <w:contextualSpacing/>
              <w:jc w:val="center"/>
              <w:rPr>
                <w:rFonts w:ascii="Tahoma" w:hAnsi="Tahoma" w:cs="Tahoma"/>
                <w:b/>
                <w:sz w:val="18"/>
                <w:szCs w:val="18"/>
              </w:rPr>
            </w:pPr>
          </w:p>
          <w:p w:rsidR="007C7E6D" w:rsidRPr="00882269" w:rsidRDefault="007C7E6D" w:rsidP="007C7E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7C7E6D" w:rsidRPr="00882269" w:rsidRDefault="007C7E6D" w:rsidP="007C7E6D">
            <w:pPr>
              <w:spacing w:line="300" w:lineRule="auto"/>
              <w:jc w:val="center"/>
              <w:rPr>
                <w:rFonts w:ascii="Tahoma" w:hAnsi="Tahoma" w:cs="Tahoma"/>
                <w:b/>
                <w:sz w:val="18"/>
                <w:szCs w:val="18"/>
              </w:rPr>
            </w:pPr>
          </w:p>
          <w:p w:rsidR="007C7E6D" w:rsidRPr="00882269" w:rsidRDefault="007C7E6D" w:rsidP="007C7E6D">
            <w:pPr>
              <w:spacing w:line="300" w:lineRule="auto"/>
              <w:jc w:val="center"/>
              <w:rPr>
                <w:rFonts w:ascii="Tahoma" w:hAnsi="Tahoma" w:cs="Tahoma"/>
                <w:b/>
                <w:sz w:val="18"/>
                <w:szCs w:val="18"/>
              </w:rPr>
            </w:pPr>
          </w:p>
          <w:p w:rsidR="007C7E6D" w:rsidRPr="00882269" w:rsidRDefault="007C7E6D" w:rsidP="007C7E6D">
            <w:pPr>
              <w:spacing w:line="300" w:lineRule="auto"/>
              <w:jc w:val="center"/>
              <w:rPr>
                <w:rFonts w:ascii="Tahoma" w:hAnsi="Tahoma" w:cs="Tahoma"/>
                <w:b/>
                <w:sz w:val="18"/>
                <w:szCs w:val="18"/>
              </w:rPr>
            </w:pPr>
          </w:p>
          <w:p w:rsidR="007C7E6D" w:rsidRPr="00882269" w:rsidRDefault="007C7E6D" w:rsidP="007C7E6D">
            <w:pPr>
              <w:spacing w:line="300" w:lineRule="auto"/>
              <w:jc w:val="center"/>
              <w:rPr>
                <w:rFonts w:ascii="Tahoma" w:hAnsi="Tahoma" w:cs="Tahoma"/>
                <w:b/>
                <w:sz w:val="18"/>
                <w:szCs w:val="18"/>
              </w:rPr>
            </w:pPr>
          </w:p>
          <w:p w:rsidR="007C7E6D" w:rsidRPr="00882269" w:rsidRDefault="007C7E6D" w:rsidP="007C7E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C7E6D" w:rsidRPr="00882269" w:rsidTr="007C7E6D">
        <w:trPr>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7C7E6D" w:rsidRPr="0058097C" w:rsidRDefault="007C7E6D" w:rsidP="007C7E6D">
            <w:pPr>
              <w:jc w:val="center"/>
              <w:rPr>
                <w:b/>
                <w:bCs/>
                <w:sz w:val="18"/>
                <w:szCs w:val="18"/>
                <w:highlight w:val="green"/>
              </w:rPr>
            </w:pPr>
            <w:r w:rsidRPr="00FA0176">
              <w:rPr>
                <w:rFonts w:ascii="Tahoma" w:hAnsi="Tahoma" w:cs="Tahoma"/>
                <w:b/>
                <w:bCs/>
                <w:color w:val="FF0000"/>
                <w:sz w:val="18"/>
                <w:szCs w:val="18"/>
              </w:rPr>
              <w:t>1</w:t>
            </w:r>
          </w:p>
        </w:tc>
        <w:tc>
          <w:tcPr>
            <w:tcW w:w="1702" w:type="dxa"/>
            <w:vMerge/>
            <w:vAlign w:val="center"/>
          </w:tcPr>
          <w:p w:rsidR="007C7E6D" w:rsidRPr="00882269" w:rsidRDefault="007C7E6D" w:rsidP="007C7E6D">
            <w:pPr>
              <w:spacing w:line="300" w:lineRule="auto"/>
              <w:contextualSpacing/>
              <w:jc w:val="center"/>
              <w:rPr>
                <w:rFonts w:ascii="Tahoma" w:hAnsi="Tahoma" w:cs="Tahoma"/>
                <w:b/>
                <w:sz w:val="18"/>
                <w:szCs w:val="18"/>
              </w:rPr>
            </w:pPr>
          </w:p>
        </w:tc>
        <w:tc>
          <w:tcPr>
            <w:tcW w:w="2268" w:type="dxa"/>
            <w:vMerge/>
            <w:vAlign w:val="center"/>
          </w:tcPr>
          <w:p w:rsidR="007C7E6D" w:rsidRPr="00882269" w:rsidRDefault="007C7E6D" w:rsidP="007C7E6D">
            <w:pPr>
              <w:spacing w:line="300" w:lineRule="auto"/>
              <w:jc w:val="center"/>
              <w:rPr>
                <w:rFonts w:ascii="Tahoma" w:hAnsi="Tahoma" w:cs="Tahoma"/>
                <w:b/>
                <w:sz w:val="18"/>
                <w:szCs w:val="18"/>
              </w:rPr>
            </w:pPr>
          </w:p>
        </w:tc>
      </w:tr>
      <w:tr w:rsidR="007C7E6D" w:rsidRPr="00882269" w:rsidTr="007C7E6D">
        <w:trPr>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7C7E6D" w:rsidRPr="0058097C" w:rsidRDefault="007C7E6D" w:rsidP="007C7E6D">
            <w:pPr>
              <w:jc w:val="center"/>
              <w:rPr>
                <w:b/>
                <w:bCs/>
                <w:sz w:val="18"/>
                <w:szCs w:val="18"/>
                <w:highlight w:val="green"/>
              </w:rPr>
            </w:pPr>
            <w:r w:rsidRPr="00FA0176">
              <w:rPr>
                <w:rFonts w:ascii="Tahoma" w:hAnsi="Tahoma" w:cs="Tahoma"/>
                <w:b/>
                <w:bCs/>
                <w:color w:val="FF0000"/>
                <w:sz w:val="18"/>
                <w:szCs w:val="18"/>
              </w:rPr>
              <w:t>7</w:t>
            </w:r>
          </w:p>
        </w:tc>
        <w:tc>
          <w:tcPr>
            <w:tcW w:w="1702" w:type="dxa"/>
            <w:vMerge/>
            <w:vAlign w:val="center"/>
          </w:tcPr>
          <w:p w:rsidR="007C7E6D" w:rsidRPr="00882269" w:rsidRDefault="007C7E6D" w:rsidP="007C7E6D">
            <w:pPr>
              <w:spacing w:line="300" w:lineRule="auto"/>
              <w:contextualSpacing/>
              <w:jc w:val="center"/>
              <w:rPr>
                <w:rFonts w:ascii="Tahoma" w:hAnsi="Tahoma" w:cs="Tahoma"/>
                <w:b/>
                <w:sz w:val="18"/>
                <w:szCs w:val="18"/>
              </w:rPr>
            </w:pPr>
          </w:p>
        </w:tc>
        <w:tc>
          <w:tcPr>
            <w:tcW w:w="2268" w:type="dxa"/>
            <w:vMerge/>
            <w:vAlign w:val="center"/>
          </w:tcPr>
          <w:p w:rsidR="007C7E6D" w:rsidRPr="00882269" w:rsidRDefault="007C7E6D" w:rsidP="007C7E6D">
            <w:pPr>
              <w:spacing w:line="300" w:lineRule="auto"/>
              <w:jc w:val="center"/>
              <w:rPr>
                <w:rFonts w:ascii="Tahoma" w:hAnsi="Tahoma" w:cs="Tahoma"/>
                <w:b/>
                <w:sz w:val="18"/>
                <w:szCs w:val="18"/>
              </w:rPr>
            </w:pPr>
          </w:p>
        </w:tc>
      </w:tr>
      <w:tr w:rsidR="007C7E6D" w:rsidRPr="00882269" w:rsidTr="007C7E6D">
        <w:trPr>
          <w:trHeight w:val="273"/>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7C7E6D" w:rsidRPr="0058097C" w:rsidRDefault="007C7E6D" w:rsidP="007C7E6D">
            <w:pPr>
              <w:jc w:val="center"/>
              <w:rPr>
                <w:b/>
                <w:bCs/>
                <w:sz w:val="18"/>
                <w:szCs w:val="18"/>
                <w:highlight w:val="green"/>
              </w:rPr>
            </w:pPr>
            <w:r w:rsidRPr="00FA0176">
              <w:rPr>
                <w:rFonts w:ascii="Tahoma" w:hAnsi="Tahoma" w:cs="Tahoma"/>
                <w:b/>
                <w:bCs/>
                <w:color w:val="FF0000"/>
                <w:sz w:val="18"/>
                <w:szCs w:val="18"/>
              </w:rPr>
              <w:t>7</w:t>
            </w:r>
          </w:p>
        </w:tc>
        <w:tc>
          <w:tcPr>
            <w:tcW w:w="1702" w:type="dxa"/>
            <w:vMerge/>
            <w:vAlign w:val="center"/>
          </w:tcPr>
          <w:p w:rsidR="007C7E6D" w:rsidRPr="00882269" w:rsidRDefault="007C7E6D" w:rsidP="007C7E6D">
            <w:pPr>
              <w:spacing w:line="300" w:lineRule="auto"/>
              <w:jc w:val="center"/>
              <w:rPr>
                <w:rFonts w:ascii="Tahoma" w:hAnsi="Tahoma" w:cs="Tahoma"/>
                <w:b/>
                <w:sz w:val="18"/>
                <w:szCs w:val="18"/>
              </w:rPr>
            </w:pPr>
          </w:p>
        </w:tc>
        <w:tc>
          <w:tcPr>
            <w:tcW w:w="2268" w:type="dxa"/>
            <w:vMerge/>
            <w:vAlign w:val="center"/>
          </w:tcPr>
          <w:p w:rsidR="007C7E6D" w:rsidRPr="00882269" w:rsidRDefault="007C7E6D" w:rsidP="007C7E6D">
            <w:pPr>
              <w:spacing w:line="300" w:lineRule="auto"/>
              <w:jc w:val="center"/>
              <w:rPr>
                <w:rFonts w:ascii="Tahoma" w:hAnsi="Tahoma" w:cs="Tahoma"/>
                <w:sz w:val="18"/>
                <w:szCs w:val="18"/>
              </w:rPr>
            </w:pPr>
          </w:p>
        </w:tc>
      </w:tr>
      <w:tr w:rsidR="007C7E6D" w:rsidRPr="00882269" w:rsidTr="007C7E6D">
        <w:trPr>
          <w:trHeight w:val="221"/>
          <w:jc w:val="center"/>
        </w:trPr>
        <w:tc>
          <w:tcPr>
            <w:tcW w:w="421" w:type="dxa"/>
            <w:tcBorders>
              <w:bottom w:val="single" w:sz="4" w:space="0" w:color="auto"/>
            </w:tcBorders>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7C7E6D" w:rsidRPr="0058097C" w:rsidRDefault="007C7E6D" w:rsidP="007C7E6D">
            <w:pPr>
              <w:jc w:val="center"/>
              <w:rPr>
                <w:b/>
                <w:bCs/>
                <w:sz w:val="18"/>
                <w:szCs w:val="18"/>
                <w:highlight w:val="green"/>
              </w:rPr>
            </w:pPr>
            <w:r w:rsidRPr="00FA0176">
              <w:rPr>
                <w:rFonts w:ascii="Tahoma" w:hAnsi="Tahoma" w:cs="Tahoma"/>
                <w:b/>
                <w:bCs/>
                <w:color w:val="FF0000"/>
                <w:sz w:val="18"/>
                <w:szCs w:val="18"/>
              </w:rPr>
              <w:t>7</w:t>
            </w:r>
          </w:p>
        </w:tc>
        <w:tc>
          <w:tcPr>
            <w:tcW w:w="1702" w:type="dxa"/>
            <w:vMerge/>
            <w:tcBorders>
              <w:bottom w:val="single" w:sz="4" w:space="0" w:color="auto"/>
            </w:tcBorders>
            <w:vAlign w:val="center"/>
          </w:tcPr>
          <w:p w:rsidR="007C7E6D" w:rsidRPr="00882269" w:rsidRDefault="007C7E6D" w:rsidP="007C7E6D">
            <w:pPr>
              <w:spacing w:line="300" w:lineRule="auto"/>
              <w:rPr>
                <w:rFonts w:ascii="Tahoma" w:hAnsi="Tahoma" w:cs="Tahoma"/>
                <w:sz w:val="18"/>
                <w:szCs w:val="18"/>
              </w:rPr>
            </w:pPr>
          </w:p>
        </w:tc>
        <w:tc>
          <w:tcPr>
            <w:tcW w:w="2268" w:type="dxa"/>
            <w:vMerge/>
            <w:tcBorders>
              <w:bottom w:val="single" w:sz="4" w:space="0" w:color="auto"/>
            </w:tcBorders>
            <w:vAlign w:val="center"/>
          </w:tcPr>
          <w:p w:rsidR="007C7E6D" w:rsidRPr="00882269" w:rsidRDefault="007C7E6D" w:rsidP="007C7E6D">
            <w:pPr>
              <w:spacing w:line="300" w:lineRule="auto"/>
              <w:rPr>
                <w:rFonts w:ascii="Tahoma" w:hAnsi="Tahoma" w:cs="Tahoma"/>
                <w:sz w:val="18"/>
                <w:szCs w:val="18"/>
              </w:rPr>
            </w:pPr>
          </w:p>
        </w:tc>
      </w:tr>
      <w:tr w:rsidR="007C7E6D" w:rsidRPr="00882269" w:rsidTr="007C7E6D">
        <w:trPr>
          <w:trHeight w:val="331"/>
          <w:jc w:val="center"/>
        </w:trPr>
        <w:tc>
          <w:tcPr>
            <w:tcW w:w="421" w:type="dxa"/>
            <w:shd w:val="clear" w:color="auto" w:fill="FFFFFF"/>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7C7E6D" w:rsidRPr="0058097C" w:rsidRDefault="007C7E6D" w:rsidP="007C7E6D">
            <w:pPr>
              <w:jc w:val="center"/>
              <w:rPr>
                <w:rFonts w:ascii="Tahoma" w:hAnsi="Tahoma" w:cs="Tahoma"/>
                <w:b/>
                <w:bCs/>
                <w:sz w:val="18"/>
                <w:szCs w:val="18"/>
                <w:highlight w:val="green"/>
              </w:rPr>
            </w:pPr>
            <w:r w:rsidRPr="00FA0176">
              <w:rPr>
                <w:rFonts w:ascii="Tahoma" w:hAnsi="Tahoma" w:cs="Tahoma"/>
                <w:b/>
                <w:bCs/>
                <w:color w:val="FF0000"/>
                <w:sz w:val="18"/>
                <w:szCs w:val="18"/>
              </w:rPr>
              <w:t>5</w:t>
            </w:r>
          </w:p>
        </w:tc>
        <w:tc>
          <w:tcPr>
            <w:tcW w:w="1702" w:type="dxa"/>
            <w:vMerge w:val="restart"/>
            <w:shd w:val="clear" w:color="auto" w:fill="FFFFFF"/>
            <w:vAlign w:val="center"/>
          </w:tcPr>
          <w:p w:rsidR="007C7E6D" w:rsidRPr="00882269" w:rsidRDefault="007C7E6D" w:rsidP="007C7E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7C7E6D" w:rsidRPr="00882269" w:rsidRDefault="007C7E6D" w:rsidP="007C7E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C7E6D" w:rsidRPr="00882269" w:rsidTr="007C7E6D">
        <w:trPr>
          <w:trHeight w:val="289"/>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7C7E6D" w:rsidRPr="0058097C" w:rsidRDefault="007C7E6D" w:rsidP="007C7E6D">
            <w:pPr>
              <w:jc w:val="center"/>
              <w:rPr>
                <w:b/>
                <w:bCs/>
                <w:sz w:val="18"/>
                <w:szCs w:val="18"/>
                <w:highlight w:val="green"/>
              </w:rPr>
            </w:pPr>
            <w:r w:rsidRPr="00FA0176">
              <w:rPr>
                <w:rFonts w:ascii="Tahoma" w:hAnsi="Tahoma" w:cs="Tahoma"/>
                <w:b/>
                <w:bCs/>
                <w:color w:val="FF0000"/>
                <w:sz w:val="18"/>
                <w:szCs w:val="18"/>
              </w:rPr>
              <w:t>2</w:t>
            </w:r>
          </w:p>
        </w:tc>
        <w:tc>
          <w:tcPr>
            <w:tcW w:w="1702" w:type="dxa"/>
            <w:vMerge/>
          </w:tcPr>
          <w:p w:rsidR="007C7E6D" w:rsidRPr="00882269" w:rsidRDefault="007C7E6D" w:rsidP="007C7E6D">
            <w:pPr>
              <w:spacing w:line="300" w:lineRule="auto"/>
              <w:rPr>
                <w:rFonts w:ascii="Tahoma" w:hAnsi="Tahoma" w:cs="Tahoma"/>
              </w:rPr>
            </w:pPr>
          </w:p>
        </w:tc>
        <w:tc>
          <w:tcPr>
            <w:tcW w:w="2268" w:type="dxa"/>
            <w:vMerge/>
          </w:tcPr>
          <w:p w:rsidR="007C7E6D" w:rsidRPr="00882269" w:rsidRDefault="007C7E6D" w:rsidP="007C7E6D">
            <w:pPr>
              <w:spacing w:line="300" w:lineRule="auto"/>
              <w:rPr>
                <w:rFonts w:ascii="Tahoma" w:hAnsi="Tahoma" w:cs="Tahoma"/>
              </w:rPr>
            </w:pPr>
          </w:p>
        </w:tc>
      </w:tr>
      <w:tr w:rsidR="007C7E6D" w:rsidRPr="00882269" w:rsidTr="007C7E6D">
        <w:trPr>
          <w:trHeight w:val="239"/>
          <w:jc w:val="center"/>
        </w:trPr>
        <w:tc>
          <w:tcPr>
            <w:tcW w:w="421" w:type="dxa"/>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7C7E6D" w:rsidRPr="00882269" w:rsidRDefault="007C7E6D" w:rsidP="007C7E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7C7E6D" w:rsidRPr="0058097C" w:rsidRDefault="007C7E6D" w:rsidP="007C7E6D">
            <w:pPr>
              <w:jc w:val="center"/>
              <w:rPr>
                <w:rFonts w:ascii="Tahoma" w:hAnsi="Tahoma" w:cs="Tahoma"/>
                <w:b/>
                <w:bCs/>
                <w:sz w:val="18"/>
                <w:szCs w:val="18"/>
                <w:highlight w:val="green"/>
              </w:rPr>
            </w:pPr>
            <w:r w:rsidRPr="00FA0176">
              <w:rPr>
                <w:rFonts w:ascii="Tahoma" w:hAnsi="Tahoma" w:cs="Tahoma"/>
                <w:b/>
                <w:bCs/>
                <w:color w:val="FF0000"/>
                <w:sz w:val="18"/>
                <w:szCs w:val="18"/>
              </w:rPr>
              <w:t>2</w:t>
            </w:r>
          </w:p>
        </w:tc>
        <w:tc>
          <w:tcPr>
            <w:tcW w:w="1702" w:type="dxa"/>
            <w:vMerge/>
          </w:tcPr>
          <w:p w:rsidR="007C7E6D" w:rsidRPr="00882269" w:rsidRDefault="007C7E6D" w:rsidP="007C7E6D">
            <w:pPr>
              <w:spacing w:line="300" w:lineRule="auto"/>
              <w:rPr>
                <w:rFonts w:ascii="Tahoma" w:hAnsi="Tahoma" w:cs="Tahoma"/>
              </w:rPr>
            </w:pPr>
          </w:p>
        </w:tc>
        <w:tc>
          <w:tcPr>
            <w:tcW w:w="2268" w:type="dxa"/>
            <w:vMerge/>
          </w:tcPr>
          <w:p w:rsidR="007C7E6D" w:rsidRPr="00882269" w:rsidRDefault="007C7E6D" w:rsidP="007C7E6D">
            <w:pPr>
              <w:spacing w:line="300" w:lineRule="auto"/>
              <w:rPr>
                <w:rFonts w:ascii="Tahoma" w:hAnsi="Tahoma" w:cs="Tahoma"/>
              </w:rPr>
            </w:pPr>
          </w:p>
        </w:tc>
      </w:tr>
      <w:tr w:rsidR="007C7E6D" w:rsidRPr="00882269" w:rsidTr="007C7E6D">
        <w:trPr>
          <w:trHeight w:val="259"/>
          <w:jc w:val="center"/>
        </w:trPr>
        <w:tc>
          <w:tcPr>
            <w:tcW w:w="421" w:type="dxa"/>
            <w:tcBorders>
              <w:bottom w:val="single" w:sz="4" w:space="0" w:color="auto"/>
            </w:tcBorders>
            <w:shd w:val="clear" w:color="auto" w:fill="auto"/>
            <w:vAlign w:val="center"/>
          </w:tcPr>
          <w:p w:rsidR="007C7E6D" w:rsidRPr="00882269" w:rsidRDefault="007C7E6D" w:rsidP="007C7E6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rsidR="007C7E6D" w:rsidRPr="002C589A" w:rsidRDefault="007C7E6D" w:rsidP="007C7E6D">
            <w:pPr>
              <w:jc w:val="both"/>
              <w:rPr>
                <w:rFonts w:ascii="Tahoma" w:hAnsi="Tahoma" w:cs="Tahoma"/>
                <w:sz w:val="18"/>
                <w:szCs w:val="18"/>
              </w:rPr>
            </w:pPr>
            <w:r w:rsidRPr="002C589A">
              <w:rPr>
                <w:rFonts w:ascii="Tahoma" w:hAnsi="Tahoma" w:cs="Tahoma"/>
                <w:sz w:val="18"/>
                <w:szCs w:val="18"/>
              </w:rPr>
              <w:t xml:space="preserve">Otros </w:t>
            </w:r>
          </w:p>
          <w:p w:rsidR="007C7E6D" w:rsidRPr="0058097C" w:rsidRDefault="007C7E6D" w:rsidP="007C7E6D">
            <w:pPr>
              <w:jc w:val="both"/>
              <w:rPr>
                <w:rFonts w:ascii="Tahoma" w:hAnsi="Tahoma" w:cs="Tahoma"/>
                <w:sz w:val="18"/>
                <w:szCs w:val="18"/>
                <w:highlight w:val="green"/>
              </w:rPr>
            </w:pPr>
            <w:r w:rsidRPr="002C589A">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7C7E6D" w:rsidRPr="0058097C" w:rsidRDefault="007C7E6D" w:rsidP="007C7E6D">
            <w:pPr>
              <w:jc w:val="center"/>
              <w:rPr>
                <w:sz w:val="18"/>
                <w:szCs w:val="18"/>
                <w:highlight w:val="green"/>
              </w:rPr>
            </w:pPr>
          </w:p>
        </w:tc>
        <w:tc>
          <w:tcPr>
            <w:tcW w:w="1702" w:type="dxa"/>
            <w:vMerge/>
            <w:tcBorders>
              <w:bottom w:val="single" w:sz="4" w:space="0" w:color="auto"/>
            </w:tcBorders>
          </w:tcPr>
          <w:p w:rsidR="007C7E6D" w:rsidRPr="00882269" w:rsidRDefault="007C7E6D" w:rsidP="007C7E6D">
            <w:pPr>
              <w:spacing w:line="300" w:lineRule="auto"/>
              <w:rPr>
                <w:rFonts w:ascii="Tahoma" w:hAnsi="Tahoma" w:cs="Tahoma"/>
              </w:rPr>
            </w:pPr>
          </w:p>
        </w:tc>
        <w:tc>
          <w:tcPr>
            <w:tcW w:w="2268" w:type="dxa"/>
            <w:vMerge/>
            <w:tcBorders>
              <w:bottom w:val="single" w:sz="4" w:space="0" w:color="auto"/>
            </w:tcBorders>
          </w:tcPr>
          <w:p w:rsidR="007C7E6D" w:rsidRPr="00882269" w:rsidRDefault="007C7E6D" w:rsidP="007C7E6D">
            <w:pPr>
              <w:spacing w:line="300" w:lineRule="auto"/>
              <w:rPr>
                <w:rFonts w:ascii="Tahoma" w:hAnsi="Tahoma" w:cs="Tahoma"/>
              </w:rPr>
            </w:pPr>
          </w:p>
        </w:tc>
      </w:tr>
      <w:tr w:rsidR="007C7E6D" w:rsidRPr="00882269" w:rsidTr="007C7E6D">
        <w:trPr>
          <w:trHeight w:val="1302"/>
          <w:jc w:val="center"/>
        </w:trPr>
        <w:tc>
          <w:tcPr>
            <w:tcW w:w="9644" w:type="dxa"/>
            <w:gridSpan w:val="5"/>
            <w:tcBorders>
              <w:top w:val="single" w:sz="4" w:space="0" w:color="auto"/>
              <w:left w:val="nil"/>
              <w:bottom w:val="nil"/>
              <w:right w:val="nil"/>
            </w:tcBorders>
            <w:shd w:val="clear" w:color="auto" w:fill="auto"/>
            <w:vAlign w:val="center"/>
          </w:tcPr>
          <w:p w:rsidR="007C7E6D" w:rsidRPr="00882269" w:rsidRDefault="007C7E6D" w:rsidP="007C7E6D">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rsidR="007C7E6D" w:rsidRPr="00882269" w:rsidRDefault="007C7E6D" w:rsidP="007C7E6D">
            <w:pPr>
              <w:jc w:val="both"/>
              <w:rPr>
                <w:rFonts w:ascii="Tahoma" w:hAnsi="Tahoma" w:cs="Tahoma"/>
                <w:b/>
                <w:bCs/>
                <w:i/>
                <w:sz w:val="16"/>
                <w:szCs w:val="16"/>
              </w:rPr>
            </w:pPr>
          </w:p>
          <w:p w:rsidR="007C7E6D" w:rsidRPr="00A36FBE" w:rsidRDefault="007C7E6D" w:rsidP="007C7E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7C7E6D" w:rsidRPr="00A36FBE" w:rsidRDefault="007C7E6D" w:rsidP="007C7E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7C7E6D" w:rsidRPr="00101768" w:rsidRDefault="007C7E6D" w:rsidP="007C7E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7C7E6D" w:rsidRPr="008A5BA6" w:rsidRDefault="007C7E6D" w:rsidP="007C7E6D">
            <w:pPr>
              <w:jc w:val="both"/>
              <w:rPr>
                <w:rFonts w:ascii="Tahoma" w:hAnsi="Tahoma" w:cs="Tahoma"/>
                <w:b/>
                <w:bCs/>
                <w:i/>
                <w:sz w:val="16"/>
                <w:szCs w:val="16"/>
                <w:lang w:val="es-ES_tradnl"/>
              </w:rPr>
            </w:pPr>
          </w:p>
          <w:p w:rsidR="007C7E6D" w:rsidRPr="00882269" w:rsidRDefault="007C7E6D" w:rsidP="007C7E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rsidR="007C7E6D" w:rsidRPr="0058097C"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rsidR="007C7E6D" w:rsidRPr="007B1FB7" w:rsidRDefault="007C7E6D" w:rsidP="007C7E6D">
      <w:pPr>
        <w:keepNext/>
        <w:spacing w:before="240" w:after="60" w:line="260" w:lineRule="atLeast"/>
        <w:outlineLvl w:val="0"/>
        <w:rPr>
          <w:rFonts w:ascii="Tahoma" w:hAnsi="Tahoma" w:cs="Tahoma"/>
          <w:lang w:eastAsia="es-BO"/>
        </w:rPr>
      </w:pPr>
      <w:bookmarkStart w:id="130" w:name="_Toc536520840"/>
      <w:bookmarkStart w:id="131"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w:t>
      </w:r>
      <w:r w:rsidRPr="007B1FB7">
        <w:rPr>
          <w:rFonts w:ascii="Tahoma" w:hAnsi="Tahoma" w:cs="Tahoma"/>
          <w:lang w:eastAsia="es-BO"/>
        </w:rPr>
        <w:lastRenderedPageBreak/>
        <w:t xml:space="preserve">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rsidR="007C7E6D" w:rsidRDefault="007C7E6D" w:rsidP="007C7E6D">
      <w:pPr>
        <w:keepNext/>
        <w:spacing w:before="240" w:after="60" w:line="260" w:lineRule="atLeast"/>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rsidR="007C7E6D" w:rsidRPr="00667E9B" w:rsidRDefault="007C7E6D" w:rsidP="007C7E6D">
      <w:pPr>
        <w:pStyle w:val="Prrafodelista"/>
        <w:keepNext/>
        <w:widowControl w:val="0"/>
        <w:numPr>
          <w:ilvl w:val="0"/>
          <w:numId w:val="42"/>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30"/>
      <w:bookmarkEnd w:id="131"/>
    </w:p>
    <w:p w:rsidR="007C7E6D" w:rsidRPr="0058097C" w:rsidRDefault="007C7E6D" w:rsidP="007C7E6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7C7E6D" w:rsidRPr="0058097C" w:rsidRDefault="007C7E6D" w:rsidP="007C7E6D">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rsidR="007C7E6D" w:rsidRPr="0058097C" w:rsidRDefault="007C7E6D" w:rsidP="007C7E6D">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rsidR="007C7E6D" w:rsidRPr="0058097C" w:rsidRDefault="007C7E6D" w:rsidP="007C7E6D">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7C7E6D" w:rsidRPr="0058097C" w:rsidRDefault="007C7E6D" w:rsidP="007C7E6D">
      <w:pPr>
        <w:numPr>
          <w:ilvl w:val="1"/>
          <w:numId w:val="7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rsidR="007C7E6D" w:rsidRPr="0058097C" w:rsidRDefault="007C7E6D" w:rsidP="007C7E6D">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rsidR="007C7E6D" w:rsidRPr="0058097C" w:rsidRDefault="007C7E6D" w:rsidP="007C7E6D">
      <w:pPr>
        <w:numPr>
          <w:ilvl w:val="1"/>
          <w:numId w:val="70"/>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2"/>
    <w:bookmarkEnd w:id="133"/>
    <w:p w:rsidR="007C7E6D" w:rsidRPr="00882269" w:rsidRDefault="007C7E6D" w:rsidP="007C7E6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rsidR="007C7E6D" w:rsidRPr="00882269" w:rsidRDefault="007C7E6D" w:rsidP="007C7E6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rsidR="007C7E6D" w:rsidRPr="00882269" w:rsidRDefault="007C7E6D" w:rsidP="007C7E6D">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rsidR="007C7E6D" w:rsidRPr="00882269" w:rsidRDefault="007C7E6D" w:rsidP="007C7E6D">
      <w:pPr>
        <w:rPr>
          <w:lang w:val="es-ES_tradnl"/>
        </w:rPr>
      </w:pPr>
    </w:p>
    <w:p w:rsidR="007C7E6D" w:rsidRPr="00882269" w:rsidRDefault="007C7E6D" w:rsidP="007C7E6D">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7C7E6D" w:rsidRPr="0058097C" w:rsidRDefault="007C7E6D" w:rsidP="007C7E6D">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5298"/>
        <w:gridCol w:w="992"/>
        <w:gridCol w:w="1985"/>
      </w:tblGrid>
      <w:tr w:rsidR="007C7E6D" w:rsidRPr="002C589A" w:rsidTr="007C7E6D">
        <w:trPr>
          <w:trHeight w:val="757"/>
          <w:jc w:val="center"/>
        </w:trPr>
        <w:tc>
          <w:tcPr>
            <w:tcW w:w="1076" w:type="dxa"/>
            <w:gridSpan w:val="2"/>
            <w:shd w:val="clear" w:color="auto" w:fill="D9E2F3" w:themeFill="accent5" w:themeFillTint="33"/>
            <w:noWrap/>
            <w:vAlign w:val="center"/>
            <w:hideMark/>
          </w:tcPr>
          <w:p w:rsidR="007C7E6D" w:rsidRPr="002C589A" w:rsidRDefault="007C7E6D" w:rsidP="007C7E6D">
            <w:pPr>
              <w:spacing w:line="320" w:lineRule="exact"/>
              <w:jc w:val="center"/>
              <w:rPr>
                <w:rFonts w:ascii="Tahoma" w:hAnsi="Tahoma" w:cs="Tahoma"/>
                <w:b/>
              </w:rPr>
            </w:pPr>
            <w:r w:rsidRPr="002C589A">
              <w:rPr>
                <w:rFonts w:ascii="Tahoma" w:hAnsi="Tahoma" w:cs="Tahoma"/>
                <w:b/>
              </w:rPr>
              <w:t xml:space="preserve">N° </w:t>
            </w:r>
          </w:p>
        </w:tc>
        <w:tc>
          <w:tcPr>
            <w:tcW w:w="5298" w:type="dxa"/>
            <w:shd w:val="clear" w:color="auto" w:fill="D9E2F3" w:themeFill="accent5" w:themeFillTint="33"/>
            <w:noWrap/>
            <w:vAlign w:val="center"/>
            <w:hideMark/>
          </w:tcPr>
          <w:p w:rsidR="007C7E6D" w:rsidRPr="002C589A" w:rsidRDefault="007C7E6D" w:rsidP="007C7E6D">
            <w:pPr>
              <w:spacing w:line="320" w:lineRule="exact"/>
              <w:jc w:val="center"/>
              <w:rPr>
                <w:rFonts w:ascii="Tahoma" w:hAnsi="Tahoma" w:cs="Tahoma"/>
                <w:b/>
              </w:rPr>
            </w:pPr>
            <w:r w:rsidRPr="002C589A">
              <w:rPr>
                <w:rFonts w:ascii="Tahoma" w:hAnsi="Tahoma" w:cs="Tahoma"/>
                <w:b/>
              </w:rPr>
              <w:t>DESCRIPCIÓN DE INSUMOS</w:t>
            </w:r>
          </w:p>
        </w:tc>
        <w:tc>
          <w:tcPr>
            <w:tcW w:w="992" w:type="dxa"/>
            <w:shd w:val="clear" w:color="auto" w:fill="D9E2F3" w:themeFill="accent5" w:themeFillTint="33"/>
            <w:noWrap/>
            <w:vAlign w:val="center"/>
            <w:hideMark/>
          </w:tcPr>
          <w:p w:rsidR="007C7E6D" w:rsidRPr="002C589A" w:rsidRDefault="007C7E6D" w:rsidP="007C7E6D">
            <w:pPr>
              <w:spacing w:line="320" w:lineRule="exact"/>
              <w:jc w:val="center"/>
              <w:rPr>
                <w:rFonts w:ascii="Tahoma" w:hAnsi="Tahoma" w:cs="Tahoma"/>
                <w:b/>
              </w:rPr>
            </w:pPr>
            <w:r w:rsidRPr="002C589A">
              <w:rPr>
                <w:rFonts w:ascii="Tahoma" w:hAnsi="Tahoma" w:cs="Tahoma"/>
                <w:b/>
              </w:rPr>
              <w:t>UNIDAD</w:t>
            </w:r>
          </w:p>
        </w:tc>
        <w:tc>
          <w:tcPr>
            <w:tcW w:w="1985" w:type="dxa"/>
            <w:shd w:val="clear" w:color="auto" w:fill="D9E2F3" w:themeFill="accent5" w:themeFillTint="33"/>
            <w:vAlign w:val="center"/>
            <w:hideMark/>
          </w:tcPr>
          <w:p w:rsidR="007C7E6D" w:rsidRPr="002C589A" w:rsidRDefault="007C7E6D" w:rsidP="007C7E6D">
            <w:pPr>
              <w:spacing w:line="320" w:lineRule="exact"/>
              <w:jc w:val="center"/>
              <w:rPr>
                <w:rFonts w:ascii="Tahoma" w:hAnsi="Tahoma" w:cs="Tahoma"/>
                <w:b/>
              </w:rPr>
            </w:pPr>
            <w:r w:rsidRPr="002C589A">
              <w:rPr>
                <w:rFonts w:ascii="Tahoma" w:hAnsi="Tahoma" w:cs="Tahoma"/>
                <w:b/>
              </w:rPr>
              <w:t xml:space="preserve">CANTIDAD (para el total de las viviendas) </w:t>
            </w:r>
          </w:p>
        </w:tc>
      </w:tr>
      <w:tr w:rsidR="007C7E6D" w:rsidRPr="002C589A" w:rsidTr="007C7E6D">
        <w:trPr>
          <w:trHeight w:val="278"/>
          <w:jc w:val="center"/>
        </w:trPr>
        <w:tc>
          <w:tcPr>
            <w:tcW w:w="9351" w:type="dxa"/>
            <w:gridSpan w:val="5"/>
            <w:shd w:val="clear" w:color="auto" w:fill="D9E2F3" w:themeFill="accent5" w:themeFillTint="33"/>
            <w:noWrap/>
            <w:vAlign w:val="center"/>
            <w:hideMark/>
          </w:tcPr>
          <w:p w:rsidR="007C7E6D" w:rsidRPr="002C589A" w:rsidRDefault="007C7E6D" w:rsidP="007C7E6D">
            <w:pPr>
              <w:spacing w:line="320" w:lineRule="exact"/>
              <w:jc w:val="center"/>
              <w:rPr>
                <w:rFonts w:ascii="Tahoma" w:hAnsi="Tahoma" w:cs="Tahoma"/>
                <w:lang w:eastAsia="es-ES"/>
              </w:rPr>
            </w:pPr>
            <w:r w:rsidRPr="002C589A">
              <w:rPr>
                <w:rFonts w:ascii="Tahoma" w:hAnsi="Tahoma" w:cs="Tahoma"/>
                <w:lang w:eastAsia="es-ES"/>
              </w:rPr>
              <w:t xml:space="preserve">(*) </w:t>
            </w:r>
            <w:r w:rsidRPr="002C589A">
              <w:rPr>
                <w:rFonts w:ascii="Tahoma" w:hAnsi="Tahoma" w:cs="Tahoma"/>
                <w:b/>
                <w:lang w:eastAsia="es-ES"/>
              </w:rPr>
              <w:t xml:space="preserve">Componente PROVISIÓN Y DOTACIÓN DE MATERIALES DE CONSTRUCCIÓN </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w:t>
            </w:r>
          </w:p>
        </w:tc>
        <w:tc>
          <w:tcPr>
            <w:tcW w:w="539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415,60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701,77</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1.300,00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6.880,00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4.290,00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489,62</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204,98</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246,50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lastRenderedPageBreak/>
              <w:t>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660,00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880,00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880,00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140,00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786,00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286,97</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1.656,96</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25.510,85</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BL</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6.277,18</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4.436,30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308,55</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170,00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CIELO PVC TIPO MACHIHEMBRE MAS ESTRUCTURA GALVANIZADA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2.767,60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29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174,00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818,74</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2.300,00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415,60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39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448,80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BR</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737,36</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BR</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2.582,24</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BR</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1.220,84</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BR</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165,23</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340,00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49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340,00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JABALINA 5/8" X 60 CM MAS CONECTOR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LADRILLO 6H (25X15X10)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113.786,40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LADRILLO GAMBOTE (24X12X6)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36.400,00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lastRenderedPageBreak/>
              <w:t>57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864,34</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59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6.593,00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10.956,30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11.601,10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666,06</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441,85</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38,97</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2.890,97</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69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3.534,96</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393,00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PUERTA TABLERO DE MADERA SEMIDURA (0,80X2,10)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996,89</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79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340,00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175,00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89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3.856,32</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310,00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TOMACORRIENTE SIMPLE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230,00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220,00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1.246,80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510,00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5.570,00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436,38</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99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VENTANA DE ALUMINIO LÍNEA 25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312,00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100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100,00</w:t>
            </w:r>
          </w:p>
        </w:tc>
      </w:tr>
      <w:tr w:rsidR="007C7E6D" w:rsidRPr="002C589A" w:rsidTr="007C7E6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101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78.650,28</w:t>
            </w:r>
          </w:p>
        </w:tc>
      </w:tr>
    </w:tbl>
    <w:p w:rsidR="007C7E6D" w:rsidRPr="0058097C" w:rsidRDefault="007C7E6D" w:rsidP="007C7E6D">
      <w:pPr>
        <w:spacing w:line="260" w:lineRule="atLeast"/>
        <w:ind w:firstLine="708"/>
        <w:jc w:val="center"/>
        <w:rPr>
          <w:rFonts w:ascii="Verdana" w:hAnsi="Verdana" w:cs="Tahoma"/>
          <w:highlight w:val="green"/>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
        <w:gridCol w:w="5884"/>
        <w:gridCol w:w="478"/>
        <w:gridCol w:w="294"/>
        <w:gridCol w:w="1334"/>
      </w:tblGrid>
      <w:tr w:rsidR="007C7E6D" w:rsidRPr="002C589A" w:rsidTr="007C7E6D">
        <w:trPr>
          <w:trHeight w:val="20"/>
          <w:jc w:val="center"/>
        </w:trPr>
        <w:tc>
          <w:tcPr>
            <w:tcW w:w="0" w:type="auto"/>
            <w:gridSpan w:val="5"/>
            <w:shd w:val="clear" w:color="auto" w:fill="D9E2F3" w:themeFill="accent5" w:themeFillTint="33"/>
            <w:noWrap/>
            <w:vAlign w:val="center"/>
            <w:hideMark/>
          </w:tcPr>
          <w:p w:rsidR="007C7E6D" w:rsidRPr="002C589A" w:rsidRDefault="007C7E6D" w:rsidP="007C7E6D">
            <w:pPr>
              <w:jc w:val="center"/>
              <w:rPr>
                <w:rFonts w:ascii="Tahoma" w:hAnsi="Tahoma" w:cs="Tahoma"/>
                <w:lang w:eastAsia="es-ES"/>
              </w:rPr>
            </w:pPr>
            <w:r w:rsidRPr="002C589A">
              <w:rPr>
                <w:rFonts w:ascii="Tahoma" w:hAnsi="Tahoma" w:cs="Tahoma"/>
                <w:lang w:eastAsia="es-ES"/>
              </w:rPr>
              <w:t xml:space="preserve">(**) </w:t>
            </w:r>
            <w:r w:rsidRPr="002C589A">
              <w:rPr>
                <w:rFonts w:ascii="Tahoma" w:hAnsi="Tahoma" w:cs="Tahoma"/>
                <w:b/>
                <w:lang w:eastAsia="es-ES"/>
              </w:rPr>
              <w:t>Componente CAPACITACIÓN, ASISTENCIA TÉCNICA, SEGUIMIENTO</w:t>
            </w:r>
          </w:p>
        </w:tc>
      </w:tr>
      <w:tr w:rsidR="007C7E6D" w:rsidRPr="002C589A" w:rsidTr="007C7E6D">
        <w:trPr>
          <w:trHeight w:val="20"/>
          <w:jc w:val="center"/>
        </w:trPr>
        <w:tc>
          <w:tcPr>
            <w:tcW w:w="0" w:type="auto"/>
            <w:shd w:val="clear" w:color="000000" w:fill="F2F2F2"/>
            <w:noWrap/>
            <w:vAlign w:val="center"/>
            <w:hideMark/>
          </w:tcPr>
          <w:p w:rsidR="007C7E6D" w:rsidRPr="002C589A" w:rsidRDefault="007C7E6D" w:rsidP="007C7E6D">
            <w:pPr>
              <w:jc w:val="center"/>
              <w:rPr>
                <w:rFonts w:ascii="Tahoma" w:hAnsi="Tahoma" w:cs="Tahoma"/>
                <w:lang w:eastAsia="es-ES"/>
              </w:rPr>
            </w:pPr>
            <w:r w:rsidRPr="002C589A">
              <w:rPr>
                <w:rFonts w:ascii="Tahoma" w:hAnsi="Tahoma" w:cs="Tahoma"/>
              </w:rPr>
              <w:t>102</w:t>
            </w:r>
          </w:p>
        </w:tc>
        <w:tc>
          <w:tcPr>
            <w:tcW w:w="0" w:type="auto"/>
            <w:shd w:val="clear" w:color="000000" w:fill="FFFFFF"/>
            <w:noWrap/>
            <w:vAlign w:val="center"/>
          </w:tcPr>
          <w:p w:rsidR="007C7E6D" w:rsidRPr="002C589A" w:rsidRDefault="007C7E6D" w:rsidP="007C7E6D">
            <w:pPr>
              <w:rPr>
                <w:rFonts w:ascii="Tahoma" w:hAnsi="Tahoma" w:cs="Tahoma"/>
                <w:lang w:eastAsia="es-ES"/>
              </w:rPr>
            </w:pPr>
            <w:r w:rsidRPr="002C589A">
              <w:rPr>
                <w:rFonts w:ascii="Tahoma" w:hAnsi="Tahoma" w:cs="Tahoma"/>
                <w:lang w:eastAsia="es-ES"/>
              </w:rPr>
              <w:t>CAPACITACIÓN, ASISTENCIA TÉCNICA, SEGUIMIENTO</w:t>
            </w:r>
          </w:p>
        </w:tc>
        <w:tc>
          <w:tcPr>
            <w:tcW w:w="0" w:type="auto"/>
            <w:shd w:val="clear" w:color="000000" w:fill="FFFFFF"/>
            <w:noWrap/>
            <w:vAlign w:val="center"/>
          </w:tcPr>
          <w:p w:rsidR="007C7E6D" w:rsidRPr="002C589A" w:rsidRDefault="007C7E6D" w:rsidP="007C7E6D">
            <w:pPr>
              <w:rPr>
                <w:rFonts w:ascii="Tahoma" w:hAnsi="Tahoma" w:cs="Tahoma"/>
                <w:lang w:eastAsia="es-ES"/>
              </w:rPr>
            </w:pPr>
            <w:proofErr w:type="spellStart"/>
            <w:r w:rsidRPr="002C589A">
              <w:rPr>
                <w:rFonts w:ascii="Tahoma" w:hAnsi="Tahoma" w:cs="Tahoma"/>
                <w:lang w:eastAsia="es-ES"/>
              </w:rPr>
              <w:t>glb</w:t>
            </w:r>
            <w:proofErr w:type="spellEnd"/>
          </w:p>
        </w:tc>
        <w:tc>
          <w:tcPr>
            <w:tcW w:w="0" w:type="auto"/>
            <w:shd w:val="clear" w:color="000000" w:fill="FFFFFF"/>
            <w:noWrap/>
            <w:vAlign w:val="center"/>
          </w:tcPr>
          <w:p w:rsidR="007C7E6D" w:rsidRPr="002C589A" w:rsidRDefault="007C7E6D" w:rsidP="007C7E6D">
            <w:pPr>
              <w:jc w:val="right"/>
              <w:rPr>
                <w:rFonts w:ascii="Tahoma" w:hAnsi="Tahoma" w:cs="Tahoma"/>
                <w:color w:val="FF0000"/>
                <w:lang w:eastAsia="es-ES"/>
              </w:rPr>
            </w:pPr>
            <w:r w:rsidRPr="002C589A">
              <w:rPr>
                <w:rFonts w:ascii="Tahoma" w:hAnsi="Tahoma" w:cs="Tahoma"/>
                <w:color w:val="FF0000"/>
                <w:lang w:eastAsia="es-ES"/>
              </w:rPr>
              <w:t>1</w:t>
            </w:r>
          </w:p>
        </w:tc>
        <w:tc>
          <w:tcPr>
            <w:tcW w:w="0" w:type="auto"/>
            <w:shd w:val="clear" w:color="000000" w:fill="FFFFFF"/>
            <w:vAlign w:val="center"/>
          </w:tcPr>
          <w:p w:rsidR="007C7E6D" w:rsidRPr="002C589A" w:rsidRDefault="007C7E6D" w:rsidP="007C7E6D">
            <w:pPr>
              <w:jc w:val="right"/>
              <w:rPr>
                <w:rFonts w:ascii="Tahoma" w:hAnsi="Tahoma" w:cs="Tahoma"/>
                <w:color w:val="FF0000"/>
                <w:lang w:eastAsia="es-ES"/>
              </w:rPr>
            </w:pPr>
            <w:r w:rsidRPr="002C589A">
              <w:rPr>
                <w:rFonts w:ascii="Tahoma" w:hAnsi="Tahoma" w:cs="Tahoma"/>
                <w:color w:val="FF0000"/>
                <w:lang w:eastAsia="es-ES"/>
              </w:rPr>
              <w:t>459.895,34</w:t>
            </w:r>
          </w:p>
        </w:tc>
      </w:tr>
    </w:tbl>
    <w:p w:rsidR="007C7E6D" w:rsidRDefault="007C7E6D" w:rsidP="007C7E6D">
      <w:pPr>
        <w:spacing w:line="260" w:lineRule="atLeast"/>
        <w:jc w:val="both"/>
        <w:rPr>
          <w:rFonts w:ascii="Tahoma" w:hAnsi="Tahoma" w:cs="Tahoma"/>
          <w:b/>
          <w:i/>
          <w:color w:val="000000"/>
          <w:lang w:val="es-ES_tradnl"/>
        </w:rPr>
      </w:pPr>
    </w:p>
    <w:p w:rsidR="007C7E6D" w:rsidRPr="00882269" w:rsidRDefault="007C7E6D" w:rsidP="007C7E6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7C7E6D" w:rsidRPr="00882269" w:rsidRDefault="007C7E6D" w:rsidP="007C7E6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7C7E6D" w:rsidRPr="00882269" w:rsidRDefault="007C7E6D" w:rsidP="007C7E6D">
      <w:pPr>
        <w:spacing w:line="260" w:lineRule="atLeast"/>
        <w:jc w:val="both"/>
        <w:rPr>
          <w:rFonts w:ascii="Tahoma" w:hAnsi="Tahoma" w:cs="Tahoma"/>
          <w:lang w:val="es-ES_tradnl"/>
        </w:rPr>
      </w:pPr>
    </w:p>
    <w:p w:rsidR="007C7E6D" w:rsidRDefault="007C7E6D" w:rsidP="007C7E6D">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4106"/>
        <w:gridCol w:w="1054"/>
      </w:tblGrid>
      <w:tr w:rsidR="007C7E6D" w:rsidRPr="002C589A" w:rsidTr="007C7E6D">
        <w:trPr>
          <w:trHeight w:val="204"/>
          <w:jc w:val="center"/>
        </w:trPr>
        <w:tc>
          <w:tcPr>
            <w:tcW w:w="410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NOMBRE DEL INSUMO</w:t>
            </w:r>
          </w:p>
        </w:tc>
        <w:tc>
          <w:tcPr>
            <w:tcW w:w="105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UNIDAD</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ALBAÑIL</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ARENA </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M3</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ARENA FINA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M3</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AYUDANTE</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CARPINTERO</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ELECTRICISTA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ESPECIALISTA EN COLOCADO DE CIELOS</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GRAVA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M3</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PAJA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KG</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PIEDRA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M3</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PIEDRA MANZANA</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M3</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PINTOR</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r w:rsidR="007C7E6D" w:rsidRPr="002C589A" w:rsidTr="007C7E6D">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PLOMERO</w:t>
            </w:r>
          </w:p>
        </w:tc>
        <w:tc>
          <w:tcPr>
            <w:tcW w:w="105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HR</w:t>
            </w:r>
          </w:p>
        </w:tc>
      </w:tr>
    </w:tbl>
    <w:p w:rsidR="007C7E6D" w:rsidRPr="0058097C" w:rsidRDefault="007C7E6D" w:rsidP="007C7E6D">
      <w:pPr>
        <w:spacing w:line="260" w:lineRule="atLeast"/>
        <w:jc w:val="center"/>
        <w:rPr>
          <w:rFonts w:ascii="Verdana" w:hAnsi="Verdana" w:cs="Tahoma"/>
          <w:b/>
          <w:lang w:eastAsia="es-BO"/>
        </w:rPr>
      </w:pPr>
    </w:p>
    <w:p w:rsidR="007C7E6D" w:rsidRDefault="007C7E6D" w:rsidP="007C7E6D">
      <w:pPr>
        <w:keepNext/>
        <w:numPr>
          <w:ilvl w:val="0"/>
          <w:numId w:val="42"/>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tbl>
      <w:tblPr>
        <w:tblW w:w="10061" w:type="dxa"/>
        <w:tblLayout w:type="fixed"/>
        <w:tblCellMar>
          <w:left w:w="0" w:type="dxa"/>
          <w:right w:w="0" w:type="dxa"/>
        </w:tblCellMar>
        <w:tblLook w:val="04A0" w:firstRow="1" w:lastRow="0" w:firstColumn="1" w:lastColumn="0" w:noHBand="0" w:noVBand="1"/>
      </w:tblPr>
      <w:tblGrid>
        <w:gridCol w:w="8075"/>
        <w:gridCol w:w="992"/>
        <w:gridCol w:w="987"/>
        <w:gridCol w:w="7"/>
      </w:tblGrid>
      <w:tr w:rsidR="007C7E6D" w:rsidRPr="002C589A" w:rsidTr="007C7E6D">
        <w:trPr>
          <w:trHeight w:val="285"/>
        </w:trPr>
        <w:tc>
          <w:tcPr>
            <w:tcW w:w="8075" w:type="dxa"/>
            <w:tcBorders>
              <w:top w:val="single" w:sz="4" w:space="0" w:color="000000"/>
              <w:left w:val="single" w:sz="4" w:space="0" w:color="000000"/>
              <w:bottom w:val="single" w:sz="4" w:space="0" w:color="000000"/>
              <w:right w:val="single" w:sz="4" w:space="0" w:color="000000"/>
            </w:tcBorders>
            <w:shd w:val="clear" w:color="auto" w:fill="3366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B01A26">
              <w:rPr>
                <w:rFonts w:ascii="Calibri" w:hAnsi="Calibri" w:cs="Calibri"/>
                <w:color w:val="000000"/>
                <w:lang w:eastAsia="es-BO"/>
              </w:rPr>
              <w:t>ITEM</w:t>
            </w:r>
          </w:p>
        </w:tc>
        <w:tc>
          <w:tcPr>
            <w:tcW w:w="1986" w:type="dxa"/>
            <w:gridSpan w:val="3"/>
            <w:tcBorders>
              <w:top w:val="single" w:sz="4" w:space="0" w:color="000000"/>
              <w:left w:val="nil"/>
              <w:bottom w:val="single" w:sz="4" w:space="0" w:color="000000"/>
              <w:right w:val="single" w:sz="4" w:space="0" w:color="000000"/>
            </w:tcBorders>
            <w:shd w:val="clear" w:color="auto" w:fill="3366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B01A26">
              <w:rPr>
                <w:rFonts w:ascii="Calibri" w:hAnsi="Calibri" w:cs="Calibri"/>
                <w:color w:val="000000"/>
                <w:lang w:eastAsia="es-BO"/>
              </w:rPr>
              <w:t>DETALLE</w:t>
            </w:r>
          </w:p>
        </w:tc>
      </w:tr>
      <w:tr w:rsidR="007C7E6D" w:rsidRPr="002C589A" w:rsidTr="007C7E6D">
        <w:trPr>
          <w:gridAfter w:val="1"/>
          <w:wAfter w:w="7" w:type="dxa"/>
          <w:trHeight w:val="285"/>
        </w:trPr>
        <w:tc>
          <w:tcPr>
            <w:tcW w:w="8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7C7E6D" w:rsidRPr="002C589A" w:rsidRDefault="007C7E6D" w:rsidP="007C7E6D">
            <w:pPr>
              <w:jc w:val="center"/>
              <w:rPr>
                <w:rFonts w:ascii="Tahoma" w:hAnsi="Tahoma" w:cs="Tahoma"/>
                <w:color w:val="000000"/>
              </w:rPr>
            </w:pPr>
            <w:r>
              <w:rPr>
                <w:rFonts w:ascii="Tahoma" w:hAnsi="Tahoma" w:cs="Tahoma"/>
                <w:color w:val="000000"/>
              </w:rPr>
              <w:t>INSUMO</w:t>
            </w:r>
          </w:p>
        </w:tc>
        <w:tc>
          <w:tcPr>
            <w:tcW w:w="99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rsidR="007C7E6D" w:rsidRPr="002C589A" w:rsidRDefault="007C7E6D" w:rsidP="007C7E6D">
            <w:pPr>
              <w:jc w:val="center"/>
              <w:rPr>
                <w:rFonts w:ascii="Tahoma" w:hAnsi="Tahoma" w:cs="Tahoma"/>
                <w:color w:val="000000"/>
              </w:rPr>
            </w:pPr>
            <w:r>
              <w:rPr>
                <w:rFonts w:ascii="Tahoma" w:hAnsi="Tahoma" w:cs="Tahoma"/>
                <w:color w:val="000000"/>
              </w:rPr>
              <w:t>UNIDAD</w:t>
            </w:r>
          </w:p>
        </w:tc>
        <w:tc>
          <w:tcPr>
            <w:tcW w:w="98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rsidR="007C7E6D" w:rsidRPr="002C589A" w:rsidRDefault="007C7E6D" w:rsidP="007C7E6D">
            <w:pPr>
              <w:jc w:val="center"/>
              <w:rPr>
                <w:rFonts w:ascii="Tahoma" w:hAnsi="Tahoma" w:cs="Tahoma"/>
                <w:color w:val="000000"/>
              </w:rPr>
            </w:pPr>
            <w:r>
              <w:rPr>
                <w:rFonts w:ascii="Tahoma" w:hAnsi="Tahoma" w:cs="Tahoma"/>
                <w:color w:val="000000"/>
              </w:rPr>
              <w:t>CANTIDAD</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MUEBLES Y ENSERES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SILLA DE PLÁSTICO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24</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PIZARRA ACRÍLICA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MESA DE PLÁSTICO REUNIONES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GABETERO METÁLICO CON 4 CAJONES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ESTANTES METÁLICO TIPO MECANO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ESCRITORIO DE MADERA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EQUIPO DE COMPUTACIÓN</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IMPRESORA DE TINTA CONTINUA - MULTIUSO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EQP</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FLASH MEMORY 8GB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COMPUTADORA PORTÁTIL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EQP</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EQUIPO ELECTRÓNICO</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GPS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EQP</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DATA SHOW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EQP</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lastRenderedPageBreak/>
              <w:t>MATERIAL INFORMATIVO</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VALLA DE GESTIÓN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PLACA DE NUMERACIÓN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PLACA DE ENTREGA DE PROYECTO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LETRERO DE PROYECTO CON ESTRUCTURA METÁLICA Y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MATERIAL DE ESCRITORIO</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PORTA DOCUMENTOS DE PLÁSTICO TAMAÑO OFICIO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PERFORADORA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PLI</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PAPEL BOND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PQT</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MARCADOR INDELEBLE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GRAMPAS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CJA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ENGRAMPADORA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CUADERNO DE 100 HOJAS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CLIPS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CJA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CINTA SCOTCH TRANSPARENTE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ARCHIVADORES DE PALANCA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MATERIAL DE APOYO AL MEJORAMIENTO DE VIVIENDA</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IMPRESIÓN DE TARJETAS FAMILIARES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HJA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FORMULARIOS IMPRESOS CONTROL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CARPETAS FAMILIARES PLÁSTICAS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CAPACITACIÓN TALLER PARA PROMOTORES Y ALMACENEROS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PLI</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CAPACITACIÓN TALLER EN TÉCNICAS CONSTRUCTIVAS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PLI</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14</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14</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PERSONAL DE PROYECTO (FACTURADO URBANO)</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TÉCNICO OPERATIVO DE ÁREA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lastRenderedPageBreak/>
              <w:t>TÉCNICO ALMACENERO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EDUCADOR SOCIAL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CONSTRUCTOR ESPECIALISTA P/INSTALACIÓN SANITARIA Y AGUA POTABLE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CONSTRUCTOR ESPECIALISTA P/INSTALACIÓN EN MATERIALES PREFABRICADOS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CONSTRUCTOR ESPECIALISTA P/INSTALACIÓN ELÉCTRICA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CONSTRUCTOR ALBAÑIL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CONSTRUCTOR - ALBAÑIL APOYO SOCIAL PARA POBLACIÓN VULNERABLE (CASOS ESPECIALES URBANO)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PERSONA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HERRAMIENTAS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TESTER MULTÍMETRO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TENAZA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TARRAJAS DE PVC DE 1/2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TALADRO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SIERRA METÁLICA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RODILLO ESPUMA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PLOMADA 300GR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NIVEL DE MANO DE 30CM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MARTILLO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MANGUERA TRANSPARENTE DE NIVEL 3/8"</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LLAVE UNIVERSAL PARA TUBOS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LLAVE STILSON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LLAVE PERICO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LÁPIZ DE CARPINTERO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HUINCHA DE 50M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HOJAS PARA SIERRA MECÁNICA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GUANTES DE SEGURIDAD (ESPECIAL)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ESCUADRA (0,40X0,60)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DESTORNILLADOR PUNTA ESTRELLA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DESTORNILLADOR PUNTA PLANA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BROCHA 3</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ALICATE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FLEXO 10M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ROPA DE TRABAJO</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OVEROL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9</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GUANTES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GORRA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CINTURÓN DE SEGURIDAD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CHALECO DE IDENTIFICACIÓN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CASCO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BOTAS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COMBUSTIBLES Y LUBRICANTES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GASOLINA PARA MOTOCICLETA(S)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1800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lastRenderedPageBreak/>
              <w:t>GASOLINA PARA CAMIONETA(S)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4500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PZA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CAMBIO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LT</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ALQUILERES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ALQUILER DE OFICINA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ALQUILER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MANTENIMIENTO Y REPARACIÓN DE MOTORIZADOS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MOTOCICLETA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CAMIONETA (DEPRECIACIÓN)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GASTOS VARIOS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INTERNET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FOTOCOPIAS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HJA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1500</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CERTIFICADO DE NO PROPIEDAD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HJA</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100</w:t>
            </w:r>
          </w:p>
        </w:tc>
      </w:tr>
      <w:tr w:rsidR="007C7E6D" w:rsidRPr="002C589A" w:rsidTr="007C7E6D">
        <w:trPr>
          <w:trHeight w:val="285"/>
        </w:trPr>
        <w:tc>
          <w:tcPr>
            <w:tcW w:w="10061"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RODAJES PEAJES Y OTROS</w:t>
            </w:r>
          </w:p>
        </w:tc>
      </w:tr>
      <w:tr w:rsidR="007C7E6D" w:rsidRPr="002C589A" w:rsidTr="007C7E6D">
        <w:trPr>
          <w:gridAfter w:val="1"/>
          <w:wAfter w:w="7" w:type="dxa"/>
          <w:trHeight w:val="285"/>
        </w:trPr>
        <w:tc>
          <w:tcPr>
            <w:tcW w:w="807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RODAJE, PEAJES, ITF, IMPUESTO VEHÍCULOS Y OTROS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GLB</w:t>
            </w:r>
          </w:p>
        </w:tc>
        <w:tc>
          <w:tcPr>
            <w:tcW w:w="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r>
    </w:tbl>
    <w:p w:rsidR="007C7E6D" w:rsidRPr="00882269" w:rsidRDefault="007C7E6D" w:rsidP="007C7E6D">
      <w:pPr>
        <w:jc w:val="center"/>
      </w:pPr>
    </w:p>
    <w:p w:rsidR="007C7E6D" w:rsidRPr="00882269" w:rsidRDefault="007C7E6D" w:rsidP="007C7E6D">
      <w:pPr>
        <w:keepNext/>
        <w:numPr>
          <w:ilvl w:val="0"/>
          <w:numId w:val="42"/>
        </w:numPr>
        <w:spacing w:before="240" w:after="60"/>
        <w:ind w:left="360" w:hanging="360"/>
        <w:outlineLvl w:val="0"/>
        <w:rPr>
          <w:rFonts w:ascii="Tahoma" w:hAnsi="Tahoma" w:cs="Tahoma"/>
          <w:b/>
          <w:bCs/>
          <w:color w:val="000000"/>
          <w:kern w:val="32"/>
          <w:lang w:val="es-ES_tradnl"/>
        </w:rPr>
      </w:pPr>
      <w:bookmarkStart w:id="140" w:name="_Toc71811173"/>
      <w:r w:rsidRPr="00882269">
        <w:rPr>
          <w:rFonts w:ascii="Tahoma" w:hAnsi="Tahoma" w:cs="Tahoma"/>
          <w:b/>
          <w:bCs/>
          <w:color w:val="000000"/>
          <w:kern w:val="32"/>
          <w:lang w:val="es-ES_tradnl"/>
        </w:rPr>
        <w:t>DETALLE DE ÍTEMS DEL PROYECTO</w:t>
      </w:r>
      <w:bookmarkEnd w:id="140"/>
    </w:p>
    <w:p w:rsidR="007C7E6D" w:rsidRPr="00882269" w:rsidRDefault="007C7E6D" w:rsidP="007C7E6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7C7E6D" w:rsidRPr="00882269" w:rsidRDefault="007C7E6D" w:rsidP="007C7E6D">
      <w:pPr>
        <w:rPr>
          <w:lang w:val="es-ES_tradnl"/>
        </w:rPr>
      </w:pPr>
    </w:p>
    <w:tbl>
      <w:tblPr>
        <w:tblW w:w="0" w:type="auto"/>
        <w:tblLayout w:type="fixed"/>
        <w:tblCellMar>
          <w:left w:w="0" w:type="dxa"/>
          <w:right w:w="0" w:type="dxa"/>
        </w:tblCellMar>
        <w:tblLook w:val="04A0" w:firstRow="1" w:lastRow="0" w:firstColumn="1" w:lastColumn="0" w:noHBand="0" w:noVBand="1"/>
      </w:tblPr>
      <w:tblGrid>
        <w:gridCol w:w="562"/>
        <w:gridCol w:w="7008"/>
        <w:gridCol w:w="1824"/>
      </w:tblGrid>
      <w:tr w:rsidR="007C7E6D" w:rsidRPr="002C589A" w:rsidTr="007C7E6D">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bookmarkStart w:id="141" w:name="_Hlk174093739"/>
            <w:bookmarkStart w:id="142" w:name="_Toc71811174"/>
            <w:r w:rsidRPr="002C589A">
              <w:rPr>
                <w:rFonts w:ascii="Tahoma" w:hAnsi="Tahoma" w:cs="Tahoma"/>
                <w:color w:val="000000"/>
              </w:rPr>
              <w:t>NUM ITEM</w:t>
            </w:r>
          </w:p>
        </w:tc>
        <w:tc>
          <w:tcPr>
            <w:tcW w:w="700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NOMBRE DEL ITEM</w:t>
            </w:r>
          </w:p>
        </w:tc>
        <w:tc>
          <w:tcPr>
            <w:tcW w:w="182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7C7E6D" w:rsidRPr="002C589A" w:rsidRDefault="007C7E6D" w:rsidP="007C7E6D">
            <w:pPr>
              <w:jc w:val="center"/>
              <w:rPr>
                <w:rFonts w:ascii="Tahoma" w:hAnsi="Tahoma" w:cs="Tahoma"/>
                <w:color w:val="000000"/>
              </w:rPr>
            </w:pPr>
            <w:r w:rsidRPr="002C589A">
              <w:rPr>
                <w:rFonts w:ascii="Tahoma" w:hAnsi="Tahoma" w:cs="Tahoma"/>
                <w:color w:val="000000"/>
              </w:rPr>
              <w:t>UNIDAD DE MEDIDA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TRAZADO Y REPLANTEO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EXCAVACIÓN DE 0 A 2,50 M (SIN AGOTAMIENTO)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SOLADURA DE PIEDRA MANZANA SIN CONTRAPISO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ZAPATA DE HORMIGÓN ARMADO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COLUMNA DE HORMIGÓN ARMADO (0,25X0,25)</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6</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VIGA DE ARRIOSTRE DE HORMIGÓN ARMADO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7</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CIMIENTO DE HORMIGÓN CICLÓPEO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8</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SOBRECIMIENTO DE HORMIGÓN CICLÓPEO 50% PIEDRA DESPLAZADORA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9</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IMPERMEABILIZACIÓN CON CARTÓN ASFALTICO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10</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MURO DE LADRILLO DE 6H C/MORTERO DE CEMENTO (25X15X10) E=10 cm</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VIGA CADENA DE HORMIGÓN ARMADO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LOSA LLENA DE HORMIGÓN ARMADO P/TANQUE ELEVADO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CUBICO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13</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CUBIERTA DE PLACA ONDULADA DE FIBROCEMENTO PREPINTADA C/ESTRUCTURA DE MADERA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14</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CONTRAPISO DE HORMIGÓN E=5cm</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15</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EMPEDRADO Y CONTRAPISO DE CEMENTO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16</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BOTAGUAS DE HORMIGÓN ARMADO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17</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ALERO DE YESO C/ ESTRUCTURA MADERAMEN</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18</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REVOQUE INTERIOR DE CEMENTO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lastRenderedPageBreak/>
              <w:t>19</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REVOQUE INTERIOR DE YESO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20</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MESÓN DE HORMIGÓN ARMADO PARA COCINA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DE LAVAPLATOS DE DOS FOSAS CON ACCESORIOS</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REVESTIMIENTO DE CERÁMICA PARA MESÓN</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23</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REVESTIMIENTO DE CERÁMICA C/CEMENTO COLA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24</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PISO DE CERÁMICA C/CEMENTO COLA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25</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ZÓCALO DE CERÁMICA C/CEMENTO COLA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26</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REVOQUE EXTERIOR DE CEMENTO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27</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VENTANA DE ALUMINIO LÍNEA 25 C/VIDRIO 4MM Y ACCESORIOS</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28</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CIELO FALSO DE PLACA PVC C/ESTRUCTURA GALVANIZADA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29</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DE  PUERTA TABLERO DE MADERA SEMIDURA C/BARNIZ (1,00X2,10) (INC/MARCO Y QUINCALLERÍA)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30</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DE  PUERTA TABLERO DE MADERA SEMIDURA C/BARNIZ (0,90X2,10) (INC/MARCO Y QUINCALLERÍA)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90209E" w:rsidRDefault="007C7E6D" w:rsidP="007C7E6D">
            <w:pPr>
              <w:jc w:val="right"/>
              <w:rPr>
                <w:rFonts w:ascii="Tahoma" w:hAnsi="Tahoma" w:cs="Tahoma"/>
                <w:color w:val="000000"/>
              </w:rPr>
            </w:pPr>
            <w:r w:rsidRPr="0090209E">
              <w:rPr>
                <w:rFonts w:ascii="Tahoma" w:hAnsi="Tahoma" w:cs="Tahoma"/>
                <w:color w:val="000000"/>
              </w:rPr>
              <w:t>31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90209E" w:rsidRDefault="007C7E6D" w:rsidP="007C7E6D">
            <w:pPr>
              <w:rPr>
                <w:rFonts w:ascii="Tahoma" w:hAnsi="Tahoma" w:cs="Tahoma"/>
                <w:color w:val="000000"/>
              </w:rPr>
            </w:pPr>
            <w:r w:rsidRPr="0090209E">
              <w:rPr>
                <w:rFonts w:ascii="Tahoma" w:hAnsi="Tahoma" w:cs="Tahoma"/>
                <w:color w:val="000000"/>
              </w:rPr>
              <w:t>PROVISIÓN Y COLOCADO DE  PUERTA TABLERO DE MADERA SEMIDURA C/BARNIZ (0,80X2,10) (INC/MARCO Y QUINCALLERÍA)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90209E" w:rsidRDefault="007C7E6D" w:rsidP="007C7E6D">
            <w:pPr>
              <w:jc w:val="right"/>
              <w:rPr>
                <w:rFonts w:ascii="Tahoma" w:hAnsi="Tahoma" w:cs="Tahoma"/>
                <w:color w:val="000000"/>
              </w:rPr>
            </w:pPr>
            <w:r w:rsidRPr="0090209E">
              <w:rPr>
                <w:rFonts w:ascii="Tahoma" w:hAnsi="Tahoma" w:cs="Tahoma"/>
                <w:color w:val="000000"/>
              </w:rPr>
              <w:t>32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90209E" w:rsidRDefault="007C7E6D" w:rsidP="007C7E6D">
            <w:pPr>
              <w:rPr>
                <w:rFonts w:ascii="Tahoma" w:hAnsi="Tahoma" w:cs="Tahoma"/>
                <w:color w:val="000000"/>
              </w:rPr>
            </w:pPr>
            <w:r w:rsidRPr="0090209E">
              <w:rPr>
                <w:rFonts w:ascii="Tahoma" w:hAnsi="Tahoma" w:cs="Tahoma"/>
                <w:color w:val="000000"/>
              </w:rPr>
              <w:t>PROVISIÓN Y COLOCADO DE CAJONERÍA ALTA DE COCINA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33</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PINTURA INTERIOR LATEX</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34</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PINTURA EXTERIOR LATEX</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 CUADRADO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35</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 xml:space="preserve">CANALETA DE CALAMINA GALVANIZADA </w:t>
            </w:r>
            <w:proofErr w:type="spellStart"/>
            <w:r w:rsidRPr="002C589A">
              <w:rPr>
                <w:rFonts w:ascii="Tahoma" w:hAnsi="Tahoma" w:cs="Tahoma"/>
                <w:color w:val="000000"/>
              </w:rPr>
              <w:t>Nro</w:t>
            </w:r>
            <w:proofErr w:type="spellEnd"/>
            <w:r w:rsidRPr="002C589A">
              <w:rPr>
                <w:rFonts w:ascii="Tahoma" w:hAnsi="Tahoma" w:cs="Tahoma"/>
                <w:color w:val="000000"/>
              </w:rPr>
              <w:t xml:space="preserve"> 28 CORTE 33</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36</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BAJANTE DE PVC 3"</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METRO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37</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DE AGUA POTABLE</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38</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SANITARIA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39</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PROVISION Y COLOCADO DE TANQUE PLASTICO DE AGUA DE 450 LITROS C/ ACCESORIOS</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40</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E INSTALACIÓN DE ARTEFACTOS PARA BAÑO</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DE DUCHA ELÉCTRICA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Y COLOCADO DE LAVANDERÍA DE CEMENTO CON ACCESORIOS</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43</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CÁMARA DE INSPECCIÓN DE LADRILLO GAMBOTE (24X12X6) (0,60X0,60)</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PIEZA</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44</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CÁMARA SÉPTICA DE LADRILLO GAMBOTE (24X12X6) (1,50X1,50)</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45</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POZO ABSORBENTE DE MAMPOSTERÍA DE PIEDRA H=2,50</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46</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ELÉCTRICA (PUNTO DE ILUMINACIÓN FOCO LED 18W)</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PUNTO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47</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ELÉCTRICA (PUNTO TOMACORRIENTE SIMPLE)</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PUNTO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48</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ELÉCTRICA (PUNTO TOMACORRIENTE DOBLE)</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PUNTO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49</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INSTALACIÓN ELÉCTRICA (TOMA DE FUERZA)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PUNTO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50</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PROVISIÓN E INSTALACIÓN DE PUESTA A TIERRA C/JABALINA</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PUNTO</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51</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TABLERO DE DISTRIBUCIÓN (3 CIRCUITOS)</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r w:rsidR="007C7E6D" w:rsidRPr="002C589A" w:rsidTr="007C7E6D">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jc w:val="right"/>
              <w:rPr>
                <w:rFonts w:ascii="Tahoma" w:hAnsi="Tahoma" w:cs="Tahoma"/>
                <w:color w:val="000000"/>
              </w:rPr>
            </w:pPr>
            <w:r w:rsidRPr="002C589A">
              <w:rPr>
                <w:rFonts w:ascii="Tahoma" w:hAnsi="Tahoma" w:cs="Tahoma"/>
                <w:color w:val="000000"/>
              </w:rPr>
              <w:t>52</w:t>
            </w:r>
          </w:p>
        </w:tc>
        <w:tc>
          <w:tcPr>
            <w:tcW w:w="700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LIMPIEZA GENERAL</w:t>
            </w:r>
          </w:p>
        </w:tc>
        <w:tc>
          <w:tcPr>
            <w:tcW w:w="182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C7E6D" w:rsidRPr="002C589A" w:rsidRDefault="007C7E6D" w:rsidP="007C7E6D">
            <w:pPr>
              <w:rPr>
                <w:rFonts w:ascii="Tahoma" w:hAnsi="Tahoma" w:cs="Tahoma"/>
                <w:color w:val="000000"/>
              </w:rPr>
            </w:pPr>
            <w:r w:rsidRPr="002C589A">
              <w:rPr>
                <w:rFonts w:ascii="Tahoma" w:hAnsi="Tahoma" w:cs="Tahoma"/>
                <w:color w:val="000000"/>
              </w:rPr>
              <w:t>GLOBAL</w:t>
            </w:r>
          </w:p>
        </w:tc>
      </w:tr>
    </w:tbl>
    <w:p w:rsidR="007C7E6D" w:rsidRPr="00F71767" w:rsidRDefault="007C7E6D" w:rsidP="007C7E6D">
      <w:pPr>
        <w:jc w:val="center"/>
        <w:rPr>
          <w:rFonts w:ascii="Verdana" w:hAnsi="Verdana" w:cs="Tahoma"/>
          <w:b/>
          <w:bCs/>
          <w:color w:val="FF0000"/>
          <w:lang w:val="es-ES_tradnl"/>
        </w:rPr>
      </w:pPr>
    </w:p>
    <w:bookmarkEnd w:id="141"/>
    <w:p w:rsidR="007C7E6D" w:rsidRPr="0053408B" w:rsidRDefault="007C7E6D" w:rsidP="007C7E6D"/>
    <w:p w:rsidR="007C7E6D" w:rsidRPr="00882269" w:rsidRDefault="007C7E6D" w:rsidP="007C7E6D">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rsidR="007C7E6D" w:rsidRPr="00882269" w:rsidRDefault="007C7E6D" w:rsidP="007C7E6D">
      <w:pPr>
        <w:rPr>
          <w:lang w:val="es-ES_tradnl"/>
        </w:rPr>
      </w:pPr>
    </w:p>
    <w:p w:rsidR="007C7E6D" w:rsidRPr="0058097C" w:rsidRDefault="007C7E6D" w:rsidP="007C7E6D">
      <w:pPr>
        <w:jc w:val="both"/>
        <w:rPr>
          <w:rFonts w:ascii="Tahoma" w:hAnsi="Tahoma" w:cs="Tahoma"/>
        </w:rPr>
      </w:pPr>
      <w:bookmarkStart w:id="143" w:name="_Hlk170208442"/>
      <w:r w:rsidRPr="0058097C">
        <w:rPr>
          <w:rFonts w:ascii="Tahoma" w:hAnsi="Tahoma" w:cs="Tahoma"/>
        </w:rPr>
        <w:lastRenderedPageBreak/>
        <w:t>Si la calidad de algún material no se encuentra especificada, obligatoriamente deberá merecer la aprobación del Inspector de Proyecto.</w:t>
      </w:r>
    </w:p>
    <w:p w:rsidR="007C7E6D" w:rsidRDefault="007C7E6D" w:rsidP="007C7E6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3"/>
    <w:p w:rsidR="007C7E6D" w:rsidRPr="00882269" w:rsidRDefault="007C7E6D" w:rsidP="007C7E6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7C7E6D" w:rsidRPr="0058097C" w:rsidRDefault="007C7E6D" w:rsidP="007C7E6D">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7C7E6D" w:rsidRPr="0058097C" w:rsidRDefault="007C7E6D" w:rsidP="007C7E6D">
      <w:pPr>
        <w:jc w:val="both"/>
        <w:rPr>
          <w:rFonts w:ascii="Tahoma" w:hAnsi="Tahoma" w:cs="Tahoma"/>
          <w:lang w:val="es-ES_tradnl"/>
        </w:rPr>
      </w:pPr>
    </w:p>
    <w:p w:rsidR="007C7E6D" w:rsidRPr="0058097C" w:rsidRDefault="007C7E6D" w:rsidP="007C7E6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rsidR="007C7E6D" w:rsidRPr="00882269" w:rsidRDefault="007C7E6D" w:rsidP="007C7E6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7C7E6D" w:rsidRPr="00882269" w:rsidRDefault="007C7E6D" w:rsidP="007C7E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7C7E6D" w:rsidRPr="00882269" w:rsidRDefault="007C7E6D" w:rsidP="007C7E6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7C7E6D" w:rsidRPr="00882269" w:rsidRDefault="007C7E6D" w:rsidP="007C7E6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rsidR="007C7E6D" w:rsidRPr="00882269" w:rsidRDefault="007C7E6D" w:rsidP="007C7E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7C7E6D" w:rsidRPr="00882269" w:rsidRDefault="007C7E6D" w:rsidP="007C7E6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7C7E6D" w:rsidRPr="00882269" w:rsidRDefault="007C7E6D" w:rsidP="007C7E6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7C7E6D" w:rsidRPr="00882269" w:rsidRDefault="007C7E6D" w:rsidP="007C7E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7C7E6D" w:rsidRPr="00882269" w:rsidRDefault="007C7E6D" w:rsidP="007C7E6D">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rsidR="007C7E6D" w:rsidRPr="00882269" w:rsidRDefault="007C7E6D" w:rsidP="007C7E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7C7E6D" w:rsidRPr="008A5BA6" w:rsidRDefault="007C7E6D" w:rsidP="007C7E6D">
      <w:pPr>
        <w:keepNext/>
        <w:numPr>
          <w:ilvl w:val="0"/>
          <w:numId w:val="42"/>
        </w:numPr>
        <w:spacing w:before="240" w:after="60" w:line="260" w:lineRule="atLeast"/>
        <w:ind w:left="360" w:hanging="360"/>
        <w:outlineLvl w:val="0"/>
        <w:rPr>
          <w:rFonts w:ascii="Tahoma" w:hAnsi="Tahoma" w:cs="Tahoma"/>
          <w:b/>
          <w:bCs/>
          <w:kern w:val="32"/>
          <w:highlight w:val="yellow"/>
          <w:lang w:val="es-ES_tradnl"/>
        </w:rPr>
      </w:pPr>
      <w:bookmarkStart w:id="145" w:name="_Toc71811175"/>
      <w:r w:rsidRPr="008A5BA6">
        <w:rPr>
          <w:rFonts w:ascii="Tahoma" w:hAnsi="Tahoma" w:cs="Tahoma"/>
          <w:b/>
          <w:bCs/>
          <w:kern w:val="32"/>
          <w:highlight w:val="yellow"/>
          <w:lang w:val="es-ES_tradnl"/>
        </w:rPr>
        <w:t>PROVISIÓN E IMPLEMENTACIÓN DE PLANTÍN:</w:t>
      </w:r>
      <w:bookmarkEnd w:id="145"/>
    </w:p>
    <w:p w:rsidR="007C7E6D" w:rsidRPr="008A5BA6" w:rsidRDefault="007C7E6D" w:rsidP="007C7E6D">
      <w:pPr>
        <w:numPr>
          <w:ilvl w:val="0"/>
          <w:numId w:val="69"/>
        </w:numPr>
        <w:ind w:left="709"/>
        <w:jc w:val="both"/>
        <w:rPr>
          <w:rFonts w:ascii="Tahoma" w:hAnsi="Tahoma" w:cs="Tahoma"/>
          <w:highlight w:val="yellow"/>
        </w:rPr>
      </w:pPr>
      <w:r w:rsidRPr="008A5BA6">
        <w:rPr>
          <w:rFonts w:ascii="Tahoma" w:hAnsi="Tahoma" w:cs="Tahoma"/>
          <w:highlight w:val="yellow"/>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A5BA6">
        <w:rPr>
          <w:rFonts w:ascii="Tahoma" w:hAnsi="Tahoma" w:cs="Tahoma"/>
          <w:highlight w:val="yellow"/>
        </w:rPr>
        <w:t>plantines</w:t>
      </w:r>
      <w:proofErr w:type="spellEnd"/>
      <w:r w:rsidRPr="008A5BA6">
        <w:rPr>
          <w:rFonts w:ascii="Tahoma" w:hAnsi="Tahoma" w:cs="Tahoma"/>
          <w:highlight w:val="yellow"/>
        </w:rPr>
        <w:t xml:space="preserve"> asignados a cada solución habitacional y garantizar el prendimiento de los mismos al suelo hasta la entrega de la vivienda</w:t>
      </w:r>
    </w:p>
    <w:p w:rsidR="007C7E6D" w:rsidRPr="008A5BA6" w:rsidRDefault="007C7E6D" w:rsidP="007C7E6D">
      <w:pPr>
        <w:numPr>
          <w:ilvl w:val="0"/>
          <w:numId w:val="69"/>
        </w:numPr>
        <w:ind w:left="709"/>
        <w:jc w:val="both"/>
        <w:rPr>
          <w:rFonts w:ascii="Tahoma" w:hAnsi="Tahoma" w:cs="Tahoma"/>
          <w:highlight w:val="yellow"/>
        </w:rPr>
      </w:pPr>
      <w:r w:rsidRPr="008A5BA6">
        <w:rPr>
          <w:rFonts w:ascii="Tahoma" w:hAnsi="Tahoma" w:cs="Tahoma"/>
          <w:highlight w:val="yellow"/>
        </w:rPr>
        <w:t xml:space="preserve">El beneficiario deberá preparar el terreno según instrucción del Inspector de Proyecto para trasplantar los </w:t>
      </w:r>
      <w:proofErr w:type="spellStart"/>
      <w:r w:rsidRPr="008A5BA6">
        <w:rPr>
          <w:rFonts w:ascii="Tahoma" w:hAnsi="Tahoma" w:cs="Tahoma"/>
          <w:highlight w:val="yellow"/>
        </w:rPr>
        <w:t>plantines</w:t>
      </w:r>
      <w:proofErr w:type="spellEnd"/>
      <w:r w:rsidRPr="008A5BA6">
        <w:rPr>
          <w:rFonts w:ascii="Tahoma" w:hAnsi="Tahoma" w:cs="Tahoma"/>
          <w:highlight w:val="yellow"/>
        </w:rPr>
        <w:t xml:space="preserve"> asignados a su responsabilidad.</w:t>
      </w:r>
    </w:p>
    <w:p w:rsidR="007C7E6D" w:rsidRPr="008A5BA6" w:rsidRDefault="007C7E6D" w:rsidP="007C7E6D">
      <w:pPr>
        <w:numPr>
          <w:ilvl w:val="0"/>
          <w:numId w:val="69"/>
        </w:numPr>
        <w:ind w:left="709"/>
        <w:jc w:val="both"/>
        <w:rPr>
          <w:rFonts w:ascii="Tahoma" w:hAnsi="Tahoma" w:cs="Tahoma"/>
          <w:highlight w:val="yellow"/>
        </w:rPr>
      </w:pPr>
      <w:r w:rsidRPr="008A5BA6">
        <w:rPr>
          <w:rFonts w:ascii="Tahoma" w:hAnsi="Tahoma" w:cs="Tahoma"/>
          <w:highlight w:val="yellow"/>
        </w:rPr>
        <w:t xml:space="preserve">La Entidad Ejecutora en coordinación e instrucción del Inspector del Proyecto, deberá trasplantar los </w:t>
      </w:r>
      <w:proofErr w:type="spellStart"/>
      <w:r w:rsidRPr="008A5BA6">
        <w:rPr>
          <w:rFonts w:ascii="Tahoma" w:hAnsi="Tahoma" w:cs="Tahoma"/>
          <w:highlight w:val="yellow"/>
        </w:rPr>
        <w:t>plantines</w:t>
      </w:r>
      <w:proofErr w:type="spellEnd"/>
      <w:r w:rsidRPr="008A5BA6">
        <w:rPr>
          <w:rFonts w:ascii="Tahoma" w:hAnsi="Tahoma" w:cs="Tahoma"/>
          <w:highlight w:val="yellow"/>
        </w:rPr>
        <w:t xml:space="preserve"> asignados a su responsabilidad en cada Solución Habitacional.</w:t>
      </w:r>
    </w:p>
    <w:p w:rsidR="007C7E6D" w:rsidRPr="008A5BA6" w:rsidRDefault="007C7E6D" w:rsidP="007C7E6D">
      <w:pPr>
        <w:jc w:val="both"/>
        <w:rPr>
          <w:rFonts w:ascii="Tahoma" w:hAnsi="Tahoma" w:cs="Tahoma"/>
          <w:b/>
          <w:highlight w:val="yellow"/>
        </w:rPr>
      </w:pPr>
      <w:r w:rsidRPr="008A5BA6">
        <w:rPr>
          <w:rFonts w:ascii="Tahoma" w:hAnsi="Tahoma" w:cs="Tahoma"/>
          <w:b/>
          <w:highlight w:val="yellow"/>
        </w:rPr>
        <w:t xml:space="preserve">Nota: La preparación del terreno y la implementación de los </w:t>
      </w:r>
      <w:proofErr w:type="spellStart"/>
      <w:r w:rsidRPr="008A5BA6">
        <w:rPr>
          <w:rFonts w:ascii="Tahoma" w:hAnsi="Tahoma" w:cs="Tahoma"/>
          <w:b/>
          <w:highlight w:val="yellow"/>
        </w:rPr>
        <w:t>plantines</w:t>
      </w:r>
      <w:proofErr w:type="spellEnd"/>
      <w:r w:rsidRPr="008A5BA6">
        <w:rPr>
          <w:rFonts w:ascii="Tahoma" w:hAnsi="Tahoma" w:cs="Tahoma"/>
          <w:b/>
          <w:highlight w:val="yellow"/>
        </w:rPr>
        <w:t xml:space="preserve">, será considerado como aporte propio del beneficiario. </w:t>
      </w:r>
    </w:p>
    <w:p w:rsidR="007C7E6D" w:rsidRPr="008A5BA6" w:rsidRDefault="007C7E6D" w:rsidP="007C7E6D">
      <w:pPr>
        <w:jc w:val="both"/>
        <w:rPr>
          <w:rFonts w:ascii="Tahoma" w:hAnsi="Tahoma" w:cs="Tahoma"/>
          <w:b/>
          <w:highlight w:val="yellow"/>
        </w:rPr>
      </w:pPr>
    </w:p>
    <w:p w:rsidR="007C7E6D" w:rsidRPr="008A5BA6" w:rsidRDefault="007C7E6D" w:rsidP="007C7E6D">
      <w:pPr>
        <w:jc w:val="both"/>
        <w:rPr>
          <w:rFonts w:ascii="Tahoma" w:hAnsi="Tahoma" w:cs="Tahoma"/>
          <w:b/>
          <w:i/>
          <w:iCs/>
        </w:rPr>
      </w:pPr>
      <w:r w:rsidRPr="008A5BA6">
        <w:rPr>
          <w:rFonts w:ascii="Tahoma" w:hAnsi="Tahoma" w:cs="Tahoma"/>
          <w:b/>
          <w:i/>
          <w:iCs/>
          <w:highlight w:val="yellow"/>
        </w:rPr>
        <w:t>EL PROYECTISTA PODRÁ CONSIDERAR ESTE PUNTO SEGÚN CORRESPONDA.</w:t>
      </w:r>
    </w:p>
    <w:p w:rsidR="007C7E6D" w:rsidRDefault="007C7E6D" w:rsidP="007C7E6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tbl>
      <w:tblPr>
        <w:tblW w:w="10204" w:type="dxa"/>
        <w:tblCellMar>
          <w:left w:w="70" w:type="dxa"/>
          <w:right w:w="70" w:type="dxa"/>
        </w:tblCellMar>
        <w:tblLook w:val="04A0" w:firstRow="1" w:lastRow="0" w:firstColumn="1" w:lastColumn="0" w:noHBand="0" w:noVBand="1"/>
      </w:tblPr>
      <w:tblGrid>
        <w:gridCol w:w="465"/>
        <w:gridCol w:w="1977"/>
        <w:gridCol w:w="1024"/>
        <w:gridCol w:w="6738"/>
      </w:tblGrid>
      <w:tr w:rsidR="007C7E6D" w:rsidRPr="008621E3" w:rsidTr="007C7E6D">
        <w:trPr>
          <w:trHeight w:val="334"/>
        </w:trPr>
        <w:tc>
          <w:tcPr>
            <w:tcW w:w="1020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7C7E6D" w:rsidRPr="008621E3" w:rsidRDefault="007C7E6D" w:rsidP="007C7E6D">
            <w:pPr>
              <w:widowControl w:val="0"/>
              <w:autoSpaceDE w:val="0"/>
              <w:autoSpaceDN w:val="0"/>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PROYECTO DE VIVIENDA CUALITATIVA EN EL MUNICIPIO DE AIQUILE -</w:t>
            </w:r>
            <w:r>
              <w:rPr>
                <w:rFonts w:ascii="Verdana" w:hAnsi="Verdana" w:cs="Calibri"/>
                <w:color w:val="000000"/>
                <w:sz w:val="17"/>
                <w:szCs w:val="17"/>
                <w:lang w:eastAsia="es-BO"/>
              </w:rPr>
              <w:t xml:space="preserve"> </w:t>
            </w:r>
            <w:r w:rsidRPr="008621E3">
              <w:rPr>
                <w:rFonts w:ascii="Verdana" w:hAnsi="Verdana" w:cs="Calibri"/>
                <w:color w:val="000000"/>
                <w:sz w:val="17"/>
                <w:szCs w:val="17"/>
                <w:lang w:eastAsia="es-BO"/>
              </w:rPr>
              <w:t>FASE(VI</w:t>
            </w:r>
            <w:r>
              <w:rPr>
                <w:rFonts w:ascii="Verdana" w:hAnsi="Verdana" w:cs="Calibri"/>
                <w:color w:val="000000"/>
                <w:sz w:val="17"/>
                <w:szCs w:val="17"/>
                <w:lang w:eastAsia="es-BO"/>
              </w:rPr>
              <w:t>I</w:t>
            </w:r>
            <w:r w:rsidRPr="008621E3">
              <w:rPr>
                <w:rFonts w:ascii="Verdana" w:hAnsi="Verdana" w:cs="Calibri"/>
                <w:color w:val="000000"/>
                <w:sz w:val="17"/>
                <w:szCs w:val="17"/>
                <w:lang w:eastAsia="es-BO"/>
              </w:rPr>
              <w:t>I) 2024- COCHABAMBA</w:t>
            </w:r>
          </w:p>
        </w:tc>
      </w:tr>
      <w:tr w:rsidR="007C7E6D" w:rsidRPr="008621E3" w:rsidTr="007C7E6D">
        <w:trPr>
          <w:trHeight w:val="411"/>
        </w:trPr>
        <w:tc>
          <w:tcPr>
            <w:tcW w:w="1020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DESCRIPCION DE INSUMOS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000000" w:fill="66B2FF"/>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No.</w:t>
            </w:r>
          </w:p>
        </w:tc>
        <w:tc>
          <w:tcPr>
            <w:tcW w:w="1977" w:type="dxa"/>
            <w:tcBorders>
              <w:top w:val="nil"/>
              <w:left w:val="nil"/>
              <w:bottom w:val="single" w:sz="4" w:space="0" w:color="000000"/>
              <w:right w:val="single" w:sz="4" w:space="0" w:color="000000"/>
            </w:tcBorders>
            <w:shd w:val="clear" w:color="000000" w:fill="66B2FF"/>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NOMBRE DEL INSUMO</w:t>
            </w:r>
          </w:p>
        </w:tc>
        <w:tc>
          <w:tcPr>
            <w:tcW w:w="1024" w:type="dxa"/>
            <w:tcBorders>
              <w:top w:val="nil"/>
              <w:left w:val="nil"/>
              <w:bottom w:val="single" w:sz="4" w:space="0" w:color="000000"/>
              <w:right w:val="single" w:sz="4" w:space="0" w:color="000000"/>
            </w:tcBorders>
            <w:shd w:val="clear" w:color="000000" w:fill="66B2FF"/>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UNIDAD</w:t>
            </w:r>
          </w:p>
        </w:tc>
        <w:tc>
          <w:tcPr>
            <w:tcW w:w="6738" w:type="dxa"/>
            <w:tcBorders>
              <w:top w:val="nil"/>
              <w:left w:val="nil"/>
              <w:bottom w:val="single" w:sz="4" w:space="0" w:color="000000"/>
              <w:right w:val="single" w:sz="4" w:space="0" w:color="000000"/>
            </w:tcBorders>
            <w:shd w:val="clear" w:color="000000" w:fill="66B2FF"/>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ESPECIFICACIONES TECNICAS (REQUISITOS SOBRE EL PRODUCTO)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ABRAZADERA DE 3"</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es utilizado para sujeción y colocación de las bajantes de tubería de PVC de 3” para el drenaje de aguas pluviales.</w:t>
            </w:r>
            <w:r w:rsidRPr="008621E3">
              <w:rPr>
                <w:rFonts w:ascii="Verdana" w:hAnsi="Verdana" w:cs="Calibri"/>
                <w:color w:val="000000"/>
                <w:sz w:val="17"/>
                <w:szCs w:val="17"/>
                <w:lang w:eastAsia="es-BO"/>
              </w:rPr>
              <w:br/>
              <w:t>Características que debe cumplir:</w:t>
            </w:r>
            <w:r w:rsidRPr="008621E3">
              <w:rPr>
                <w:rFonts w:ascii="Verdana" w:hAnsi="Verdana" w:cs="Calibri"/>
                <w:color w:val="000000"/>
                <w:sz w:val="17"/>
                <w:szCs w:val="17"/>
                <w:lang w:eastAsia="es-BO"/>
              </w:rPr>
              <w:br/>
              <w:t>• Deberá ser apta para tubos de PVC de 3".</w:t>
            </w:r>
            <w:r w:rsidRPr="008621E3">
              <w:rPr>
                <w:rFonts w:ascii="Verdana" w:hAnsi="Verdana" w:cs="Calibri"/>
                <w:color w:val="000000"/>
                <w:sz w:val="17"/>
                <w:szCs w:val="17"/>
                <w:lang w:eastAsia="es-BO"/>
              </w:rPr>
              <w:br/>
              <w:t xml:space="preserve">• Grosor de material de 1 a 1.4 </w:t>
            </w:r>
            <w:proofErr w:type="spellStart"/>
            <w:r w:rsidRPr="008621E3">
              <w:rPr>
                <w:rFonts w:ascii="Verdana" w:hAnsi="Verdana" w:cs="Calibri"/>
                <w:color w:val="000000"/>
                <w:sz w:val="17"/>
                <w:szCs w:val="17"/>
                <w:lang w:eastAsia="es-BO"/>
              </w:rPr>
              <w:t>mm.</w:t>
            </w:r>
            <w:proofErr w:type="spellEnd"/>
            <w:r w:rsidRPr="008621E3">
              <w:rPr>
                <w:rFonts w:ascii="Verdana" w:hAnsi="Verdana" w:cs="Calibri"/>
                <w:color w:val="000000"/>
                <w:sz w:val="17"/>
                <w:szCs w:val="17"/>
                <w:lang w:eastAsia="es-BO"/>
              </w:rPr>
              <w:br/>
              <w:t xml:space="preserve">• Acabado </w:t>
            </w:r>
            <w:proofErr w:type="spellStart"/>
            <w:r w:rsidRPr="008621E3">
              <w:rPr>
                <w:rFonts w:ascii="Verdana" w:hAnsi="Verdana" w:cs="Calibri"/>
                <w:color w:val="000000"/>
                <w:sz w:val="17"/>
                <w:szCs w:val="17"/>
                <w:lang w:eastAsia="es-BO"/>
              </w:rPr>
              <w:t>zincado</w:t>
            </w:r>
            <w:proofErr w:type="spellEnd"/>
            <w:r w:rsidRPr="008621E3">
              <w:rPr>
                <w:rFonts w:ascii="Verdana" w:hAnsi="Verdana" w:cs="Calibri"/>
                <w:color w:val="000000"/>
                <w:sz w:val="17"/>
                <w:szCs w:val="17"/>
                <w:lang w:eastAsia="es-BO"/>
              </w:rPr>
              <w:t xml:space="preserve"> mayor a 5 micras.</w:t>
            </w:r>
            <w:r w:rsidRPr="008621E3">
              <w:rPr>
                <w:rFonts w:ascii="Verdana" w:hAnsi="Verdana" w:cs="Calibri"/>
                <w:color w:val="000000"/>
                <w:sz w:val="17"/>
                <w:szCs w:val="17"/>
                <w:lang w:eastAsia="es-BO"/>
              </w:rPr>
              <w:br/>
              <w:t>• Deberá soportar una carga de 100 Kg.</w:t>
            </w:r>
            <w:r w:rsidRPr="008621E3">
              <w:rPr>
                <w:rFonts w:ascii="Verdana" w:hAnsi="Verdana" w:cs="Calibri"/>
                <w:color w:val="000000"/>
                <w:sz w:val="17"/>
                <w:szCs w:val="17"/>
                <w:lang w:eastAsia="es-BO"/>
              </w:rPr>
              <w:br/>
              <w:t>• Deberá contener huecos en sus extremos para la sujeción a la pared.(FA)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ALAMBRE DE AMARRE</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alambre de amarre requerido será producido con acero de bajo contenido de carbono obtenido por </w:t>
            </w:r>
            <w:proofErr w:type="spellStart"/>
            <w:r w:rsidRPr="008621E3">
              <w:rPr>
                <w:rFonts w:ascii="Verdana" w:hAnsi="Verdana" w:cs="Calibri"/>
                <w:color w:val="000000"/>
                <w:sz w:val="17"/>
                <w:szCs w:val="17"/>
                <w:lang w:eastAsia="es-BO"/>
              </w:rPr>
              <w:t>trefilación</w:t>
            </w:r>
            <w:proofErr w:type="spellEnd"/>
            <w:r w:rsidRPr="008621E3">
              <w:rPr>
                <w:rFonts w:ascii="Verdana" w:hAnsi="Verdana" w:cs="Calibri"/>
                <w:color w:val="000000"/>
                <w:sz w:val="17"/>
                <w:szCs w:val="17"/>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621E3">
              <w:rPr>
                <w:rFonts w:ascii="Verdana" w:hAnsi="Verdana" w:cs="Calibri"/>
                <w:color w:val="000000"/>
                <w:sz w:val="17"/>
                <w:szCs w:val="17"/>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621E3">
              <w:rPr>
                <w:rFonts w:ascii="Verdana" w:hAnsi="Verdana" w:cs="Calibri"/>
                <w:color w:val="000000"/>
                <w:sz w:val="17"/>
                <w:szCs w:val="17"/>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ALAMBRE DE COBRE Nº 10 AWG</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 un elemento que provee la trayectoria para el flujo de la corriente en las instalaciones eléctricas.</w:t>
            </w:r>
            <w:r w:rsidRPr="008621E3">
              <w:rPr>
                <w:rFonts w:ascii="Verdana" w:hAnsi="Verdana" w:cs="Calibri"/>
                <w:color w:val="000000"/>
                <w:sz w:val="17"/>
                <w:szCs w:val="17"/>
                <w:lang w:eastAsia="es-BO"/>
              </w:rPr>
              <w:br/>
              <w:t xml:space="preserve">El alma conductora Nº10 de cobre tiene la función de llevar toda la corriente de consumo, con aislamiento termoplástico resistente a la humedad y al </w:t>
            </w:r>
            <w:r w:rsidRPr="008621E3">
              <w:rPr>
                <w:rFonts w:ascii="Verdana" w:hAnsi="Verdana" w:cs="Calibri"/>
                <w:color w:val="000000"/>
                <w:sz w:val="17"/>
                <w:szCs w:val="17"/>
                <w:lang w:eastAsia="es-BO"/>
              </w:rPr>
              <w:lastRenderedPageBreak/>
              <w:t>agua THW, con un nivel de aislamiento no menor a 600 V, la sección mínima a utilizarse en los circuitos de tomacorrientes será de 5.26 mm2.</w:t>
            </w:r>
            <w:r w:rsidRPr="008621E3">
              <w:rPr>
                <w:rFonts w:ascii="Verdana" w:hAnsi="Verdana" w:cs="Calibri"/>
                <w:color w:val="000000"/>
                <w:sz w:val="17"/>
                <w:szCs w:val="17"/>
                <w:lang w:eastAsia="es-BO"/>
              </w:rPr>
              <w:br/>
              <w:t>Deberá ser de buena calidad, de marca reconocida y deberá cumplir con la Norma NB777 Instalaciones Eléctricas.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ALAMBRE DE COBRE Nº 12 AWG</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 un elemento que provee la trayectoria para el flujo de la corriente en las instalaciones eléctricas.</w:t>
            </w:r>
            <w:r w:rsidRPr="008621E3">
              <w:rPr>
                <w:rFonts w:ascii="Verdana" w:hAnsi="Verdana" w:cs="Calibri"/>
                <w:color w:val="000000"/>
                <w:sz w:val="17"/>
                <w:szCs w:val="17"/>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621E3">
              <w:rPr>
                <w:rFonts w:ascii="Verdana" w:hAnsi="Verdana" w:cs="Calibri"/>
                <w:color w:val="000000"/>
                <w:sz w:val="17"/>
                <w:szCs w:val="17"/>
                <w:lang w:eastAsia="es-BO"/>
              </w:rPr>
              <w:br/>
              <w:t>Deberá ser de buena calidad, de marca reconocida y deberá cumplir con la Norma NB777 Instalaciones Eléctricas.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ALAMBRE DE COBRE Nº 14 AWG</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 un elemento que provee la trayectoria para el flujo de la corriente en las instalaciones eléctricas.</w:t>
            </w:r>
            <w:r w:rsidRPr="008621E3">
              <w:rPr>
                <w:rFonts w:ascii="Verdana" w:hAnsi="Verdana" w:cs="Calibri"/>
                <w:color w:val="000000"/>
                <w:sz w:val="17"/>
                <w:szCs w:val="17"/>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621E3">
              <w:rPr>
                <w:rFonts w:ascii="Verdana" w:hAnsi="Verdana" w:cs="Calibri"/>
                <w:color w:val="000000"/>
                <w:sz w:val="17"/>
                <w:szCs w:val="17"/>
                <w:lang w:eastAsia="es-BO"/>
              </w:rPr>
              <w:br/>
              <w:t>Deberá ser de buena calidad, de marca reconocida y deberá cumplir con la Norma NB777 Instalaciones Eléctricas.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ALAMBRE TEJIDO (ROLLO 40M X 0,80M)</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malla de alambre tejido hexagonal requerido, será de acero galvanizado pesado en caliente, de primera calidad y con celdas de 3/4 pulgadas.  </w:t>
            </w:r>
            <w:r w:rsidRPr="008621E3">
              <w:rPr>
                <w:rFonts w:ascii="Verdana" w:hAnsi="Verdana" w:cs="Calibri"/>
                <w:color w:val="000000"/>
                <w:sz w:val="17"/>
                <w:szCs w:val="17"/>
                <w:lang w:eastAsia="es-BO"/>
              </w:rPr>
              <w:br/>
              <w:t>El tejido de hexágono debe ser de triple torsión brindando resistencia, flexibilidad y mayor seguridad.</w:t>
            </w:r>
            <w:r w:rsidRPr="008621E3">
              <w:rPr>
                <w:rFonts w:ascii="Verdana" w:hAnsi="Verdana" w:cs="Calibri"/>
                <w:color w:val="000000"/>
                <w:sz w:val="17"/>
                <w:szCs w:val="17"/>
                <w:lang w:eastAsia="es-BO"/>
              </w:rPr>
              <w:br/>
              <w:t>Debe contar con una estructura firme y superficie suave que indica una buena prevención contra la corrosión y oxidación.</w:t>
            </w:r>
            <w:r w:rsidRPr="008621E3">
              <w:rPr>
                <w:rFonts w:ascii="Verdana" w:hAnsi="Verdana" w:cs="Calibri"/>
                <w:color w:val="000000"/>
                <w:sz w:val="17"/>
                <w:szCs w:val="17"/>
                <w:lang w:eastAsia="es-BO"/>
              </w:rPr>
              <w:br/>
              <w:t>Se establece una tolerancia de (+/-) 2 cm. en las dimensiones requeridas.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ALQUITRÁN</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621E3">
              <w:rPr>
                <w:rFonts w:ascii="Verdana" w:hAnsi="Verdana" w:cs="Calibri"/>
                <w:color w:val="000000"/>
                <w:sz w:val="17"/>
                <w:szCs w:val="17"/>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621E3">
              <w:rPr>
                <w:rFonts w:ascii="Verdana" w:hAnsi="Verdana" w:cs="Calibri"/>
                <w:color w:val="000000"/>
                <w:sz w:val="17"/>
                <w:szCs w:val="17"/>
                <w:lang w:eastAsia="es-BO"/>
              </w:rPr>
              <w:br/>
              <w:t>El material debe presentarse en tambores sellados y claramente etiquetados, indicando su origen y cantidad. Debe tener una apariencia viscosa de color negro y una densidad de 0.93 +/- 0.02 kg/l.</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BARNIZ</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Producto formulado en base a resinas sintéticas modificadas y aditivos especiales, que le dan a la película de este barniz una gran resistencia al exterior. Tiene una terminación transparente de alto brillo, dureza y flexibilidad.</w:t>
            </w:r>
            <w:r w:rsidRPr="008621E3">
              <w:rPr>
                <w:rFonts w:ascii="Verdana" w:hAnsi="Verdana" w:cs="Calibri"/>
                <w:color w:val="000000"/>
                <w:sz w:val="17"/>
                <w:szCs w:val="17"/>
                <w:lang w:eastAsia="es-BO"/>
              </w:rPr>
              <w:br/>
              <w:t>Se emplea para proteger maderas en interiores y exteriores, para evitar los daños producidos por hongos e insectos, como así también de la intemperie y de la luz solar.</w:t>
            </w:r>
            <w:r w:rsidRPr="008621E3">
              <w:rPr>
                <w:rFonts w:ascii="Verdana" w:hAnsi="Verdana" w:cs="Calibri"/>
                <w:color w:val="000000"/>
                <w:sz w:val="17"/>
                <w:szCs w:val="17"/>
                <w:lang w:eastAsia="es-BO"/>
              </w:rPr>
              <w:br/>
              <w:t xml:space="preserve">La madera barnizada presenta una gran resistencia a las aguas de lluvia, destacando además la veta natural de ella. </w:t>
            </w:r>
            <w:r w:rsidRPr="008621E3">
              <w:rPr>
                <w:rFonts w:ascii="Verdana" w:hAnsi="Verdana" w:cs="Calibri"/>
                <w:color w:val="000000"/>
                <w:sz w:val="17"/>
                <w:szCs w:val="17"/>
                <w:lang w:eastAsia="es-BO"/>
              </w:rPr>
              <w:br/>
              <w:t>Las características del material serán:</w:t>
            </w:r>
            <w:r w:rsidRPr="008621E3">
              <w:rPr>
                <w:rFonts w:ascii="Verdana" w:hAnsi="Verdana" w:cs="Calibri"/>
                <w:color w:val="000000"/>
                <w:sz w:val="17"/>
                <w:szCs w:val="17"/>
                <w:lang w:eastAsia="es-BO"/>
              </w:rPr>
              <w:br/>
              <w:t>Naturaleza Química: Resinas sintéticas disueltas en aguarrás mineral.</w:t>
            </w:r>
            <w:r w:rsidRPr="008621E3">
              <w:rPr>
                <w:rFonts w:ascii="Verdana" w:hAnsi="Verdana" w:cs="Calibri"/>
                <w:color w:val="000000"/>
                <w:sz w:val="17"/>
                <w:szCs w:val="17"/>
                <w:lang w:eastAsia="es-BO"/>
              </w:rPr>
              <w:br/>
              <w:t>Color: Incoloro y varios de acuerdo a requerimiento.</w:t>
            </w:r>
            <w:r w:rsidRPr="008621E3">
              <w:rPr>
                <w:rFonts w:ascii="Verdana" w:hAnsi="Verdana" w:cs="Calibri"/>
                <w:color w:val="000000"/>
                <w:sz w:val="17"/>
                <w:szCs w:val="17"/>
                <w:lang w:eastAsia="es-BO"/>
              </w:rPr>
              <w:br/>
              <w:t>Acabado: Brillante.</w:t>
            </w:r>
            <w:r w:rsidRPr="008621E3">
              <w:rPr>
                <w:rFonts w:ascii="Verdana" w:hAnsi="Verdana" w:cs="Calibri"/>
                <w:color w:val="000000"/>
                <w:sz w:val="17"/>
                <w:szCs w:val="17"/>
                <w:lang w:eastAsia="es-BO"/>
              </w:rPr>
              <w:br/>
              <w:t>Rendimiento: 40±5 m²/gal/mano, dependiendo del grado de absorción, rugosidad y espesor de película.</w:t>
            </w:r>
            <w:r w:rsidRPr="008621E3">
              <w:rPr>
                <w:rFonts w:ascii="Verdana" w:hAnsi="Verdana" w:cs="Calibri"/>
                <w:color w:val="000000"/>
                <w:sz w:val="17"/>
                <w:szCs w:val="17"/>
                <w:lang w:eastAsia="es-BO"/>
              </w:rPr>
              <w:br/>
              <w:t>Número de capas: 2 para interior, y &gt;3 para exterior con tinte.</w:t>
            </w:r>
            <w:r w:rsidRPr="008621E3">
              <w:rPr>
                <w:rFonts w:ascii="Verdana" w:hAnsi="Verdana" w:cs="Calibri"/>
                <w:color w:val="000000"/>
                <w:sz w:val="17"/>
                <w:szCs w:val="17"/>
                <w:lang w:eastAsia="es-BO"/>
              </w:rPr>
              <w:br/>
              <w:t>Aplicación: Brocha, rodillo y pistola.</w:t>
            </w:r>
            <w:r w:rsidRPr="008621E3">
              <w:rPr>
                <w:rFonts w:ascii="Verdana" w:hAnsi="Verdana" w:cs="Calibri"/>
                <w:color w:val="000000"/>
                <w:sz w:val="17"/>
                <w:szCs w:val="17"/>
                <w:lang w:eastAsia="es-BO"/>
              </w:rPr>
              <w:br/>
              <w:t>Diluyente: Aguarrás mineral.</w:t>
            </w:r>
            <w:r w:rsidRPr="008621E3">
              <w:rPr>
                <w:rFonts w:ascii="Verdana" w:hAnsi="Verdana" w:cs="Calibri"/>
                <w:color w:val="000000"/>
                <w:sz w:val="17"/>
                <w:szCs w:val="17"/>
                <w:lang w:eastAsia="es-BO"/>
              </w:rPr>
              <w:br/>
              <w:t xml:space="preserve">Dilución: ¼ </w:t>
            </w:r>
            <w:proofErr w:type="spellStart"/>
            <w:r w:rsidRPr="008621E3">
              <w:rPr>
                <w:rFonts w:ascii="Verdana" w:hAnsi="Verdana" w:cs="Calibri"/>
                <w:color w:val="000000"/>
                <w:sz w:val="17"/>
                <w:szCs w:val="17"/>
                <w:lang w:eastAsia="es-BO"/>
              </w:rPr>
              <w:t>lt</w:t>
            </w:r>
            <w:proofErr w:type="spellEnd"/>
            <w:r w:rsidRPr="008621E3">
              <w:rPr>
                <w:rFonts w:ascii="Verdana" w:hAnsi="Verdana" w:cs="Calibri"/>
                <w:color w:val="000000"/>
                <w:sz w:val="17"/>
                <w:szCs w:val="17"/>
                <w:lang w:eastAsia="es-BO"/>
              </w:rPr>
              <w:t>/</w:t>
            </w:r>
            <w:proofErr w:type="spellStart"/>
            <w:r w:rsidRPr="008621E3">
              <w:rPr>
                <w:rFonts w:ascii="Verdana" w:hAnsi="Verdana" w:cs="Calibri"/>
                <w:color w:val="000000"/>
                <w:sz w:val="17"/>
                <w:szCs w:val="17"/>
                <w:lang w:eastAsia="es-BO"/>
              </w:rPr>
              <w:t>gl</w:t>
            </w:r>
            <w:proofErr w:type="spellEnd"/>
            <w:r w:rsidRPr="008621E3">
              <w:rPr>
                <w:rFonts w:ascii="Verdana" w:hAnsi="Verdana" w:cs="Calibri"/>
                <w:color w:val="000000"/>
                <w:sz w:val="17"/>
                <w:szCs w:val="17"/>
                <w:lang w:eastAsia="es-BO"/>
              </w:rPr>
              <w:t xml:space="preserve"> para brocha y rodillo, y ½ </w:t>
            </w:r>
            <w:proofErr w:type="spellStart"/>
            <w:r w:rsidRPr="008621E3">
              <w:rPr>
                <w:rFonts w:ascii="Verdana" w:hAnsi="Verdana" w:cs="Calibri"/>
                <w:color w:val="000000"/>
                <w:sz w:val="17"/>
                <w:szCs w:val="17"/>
                <w:lang w:eastAsia="es-BO"/>
              </w:rPr>
              <w:t>lt</w:t>
            </w:r>
            <w:proofErr w:type="spellEnd"/>
            <w:r w:rsidRPr="008621E3">
              <w:rPr>
                <w:rFonts w:ascii="Verdana" w:hAnsi="Verdana" w:cs="Calibri"/>
                <w:color w:val="000000"/>
                <w:sz w:val="17"/>
                <w:szCs w:val="17"/>
                <w:lang w:eastAsia="es-BO"/>
              </w:rPr>
              <w:t>/</w:t>
            </w:r>
            <w:proofErr w:type="spellStart"/>
            <w:r w:rsidRPr="008621E3">
              <w:rPr>
                <w:rFonts w:ascii="Verdana" w:hAnsi="Verdana" w:cs="Calibri"/>
                <w:color w:val="000000"/>
                <w:sz w:val="17"/>
                <w:szCs w:val="17"/>
                <w:lang w:eastAsia="es-BO"/>
              </w:rPr>
              <w:t>gl</w:t>
            </w:r>
            <w:proofErr w:type="spellEnd"/>
            <w:r w:rsidRPr="008621E3">
              <w:rPr>
                <w:rFonts w:ascii="Verdana" w:hAnsi="Verdana" w:cs="Calibri"/>
                <w:color w:val="000000"/>
                <w:sz w:val="17"/>
                <w:szCs w:val="17"/>
                <w:lang w:eastAsia="es-BO"/>
              </w:rPr>
              <w:t xml:space="preserve"> para pistola.</w:t>
            </w:r>
            <w:r w:rsidRPr="008621E3">
              <w:rPr>
                <w:rFonts w:ascii="Verdana" w:hAnsi="Verdana" w:cs="Calibri"/>
                <w:color w:val="000000"/>
                <w:sz w:val="17"/>
                <w:szCs w:val="17"/>
                <w:lang w:eastAsia="es-BO"/>
              </w:rPr>
              <w:br/>
              <w:t>Condiciones de secado: 20ºC, 60% H.R y 50 micrones espesor húmedo.</w:t>
            </w:r>
            <w:r w:rsidRPr="008621E3">
              <w:rPr>
                <w:rFonts w:ascii="Verdana" w:hAnsi="Verdana" w:cs="Calibri"/>
                <w:color w:val="000000"/>
                <w:sz w:val="17"/>
                <w:szCs w:val="17"/>
                <w:lang w:eastAsia="es-BO"/>
              </w:rPr>
              <w:br/>
              <w:t>Secado Tacto: 6-8 horas.</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lastRenderedPageBreak/>
              <w:t>Secado entre manos: 24 horas.</w:t>
            </w:r>
            <w:r w:rsidRPr="008621E3">
              <w:rPr>
                <w:rFonts w:ascii="Verdana" w:hAnsi="Verdana" w:cs="Calibri"/>
                <w:color w:val="000000"/>
                <w:sz w:val="17"/>
                <w:szCs w:val="17"/>
                <w:lang w:eastAsia="es-BO"/>
              </w:rPr>
              <w:br/>
              <w:t>Secado final: 48 horas.</w:t>
            </w:r>
            <w:r w:rsidRPr="008621E3">
              <w:rPr>
                <w:rFonts w:ascii="Verdana" w:hAnsi="Verdana" w:cs="Calibri"/>
                <w:color w:val="000000"/>
                <w:sz w:val="17"/>
                <w:szCs w:val="17"/>
                <w:lang w:eastAsia="es-BO"/>
              </w:rPr>
              <w:br/>
              <w:t>Estabilidad de almacenaje: 24 meses en envases herméticamente cerrados 10-30ºC y H.R. menor a 80%.</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BISAGRA DE 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se emplea en puertas y ventanas. (Permite abrir la hoja de la puerta o ventana).</w:t>
            </w:r>
            <w:r w:rsidRPr="008621E3">
              <w:rPr>
                <w:rFonts w:ascii="Verdana" w:hAnsi="Verdana" w:cs="Calibri"/>
                <w:color w:val="000000"/>
                <w:sz w:val="17"/>
                <w:szCs w:val="17"/>
                <w:lang w:eastAsia="es-BO"/>
              </w:rPr>
              <w:br/>
              <w:t>Características que debe cumplir:</w:t>
            </w:r>
            <w:r w:rsidRPr="008621E3">
              <w:rPr>
                <w:rFonts w:ascii="Verdana" w:hAnsi="Verdana" w:cs="Calibri"/>
                <w:color w:val="000000"/>
                <w:sz w:val="17"/>
                <w:szCs w:val="17"/>
                <w:lang w:eastAsia="es-BO"/>
              </w:rPr>
              <w:br/>
              <w:t xml:space="preserve">Dimensiones mínimas: </w:t>
            </w:r>
            <w:r w:rsidRPr="008621E3">
              <w:rPr>
                <w:rFonts w:ascii="Verdana" w:hAnsi="Verdana" w:cs="Calibri"/>
                <w:color w:val="000000"/>
                <w:sz w:val="17"/>
                <w:szCs w:val="17"/>
                <w:lang w:eastAsia="es-BO"/>
              </w:rPr>
              <w:br/>
              <w:t xml:space="preserve">- Largo x ancho: 102.0 x 102.0 </w:t>
            </w:r>
            <w:proofErr w:type="spellStart"/>
            <w:r w:rsidRPr="008621E3">
              <w:rPr>
                <w:rFonts w:ascii="Verdana" w:hAnsi="Verdana" w:cs="Calibri"/>
                <w:color w:val="000000"/>
                <w:sz w:val="17"/>
                <w:szCs w:val="17"/>
                <w:lang w:eastAsia="es-BO"/>
              </w:rPr>
              <w:t>mm.</w:t>
            </w:r>
            <w:proofErr w:type="spellEnd"/>
            <w:r w:rsidRPr="008621E3">
              <w:rPr>
                <w:rFonts w:ascii="Verdana" w:hAnsi="Verdana" w:cs="Calibri"/>
                <w:color w:val="000000"/>
                <w:sz w:val="17"/>
                <w:szCs w:val="17"/>
                <w:lang w:eastAsia="es-BO"/>
              </w:rPr>
              <w:br/>
              <w:t xml:space="preserve">- Espesor: 2.5 </w:t>
            </w:r>
            <w:proofErr w:type="spellStart"/>
            <w:r w:rsidRPr="008621E3">
              <w:rPr>
                <w:rFonts w:ascii="Verdana" w:hAnsi="Verdana" w:cs="Calibri"/>
                <w:color w:val="000000"/>
                <w:sz w:val="17"/>
                <w:szCs w:val="17"/>
                <w:lang w:eastAsia="es-BO"/>
              </w:rPr>
              <w:t>mm.</w:t>
            </w:r>
            <w:proofErr w:type="spellEnd"/>
            <w:r w:rsidRPr="008621E3">
              <w:rPr>
                <w:rFonts w:ascii="Verdana" w:hAnsi="Verdana" w:cs="Calibri"/>
                <w:color w:val="000000"/>
                <w:sz w:val="17"/>
                <w:szCs w:val="17"/>
                <w:lang w:eastAsia="es-BO"/>
              </w:rPr>
              <w:br/>
              <w:t xml:space="preserve">Terminado: </w:t>
            </w:r>
            <w:proofErr w:type="spellStart"/>
            <w:r w:rsidRPr="008621E3">
              <w:rPr>
                <w:rFonts w:ascii="Verdana" w:hAnsi="Verdana" w:cs="Calibri"/>
                <w:color w:val="000000"/>
                <w:sz w:val="17"/>
                <w:szCs w:val="17"/>
                <w:lang w:eastAsia="es-BO"/>
              </w:rPr>
              <w:t>Cobrizado</w:t>
            </w:r>
            <w:proofErr w:type="spellEnd"/>
            <w:r w:rsidRPr="008621E3">
              <w:rPr>
                <w:rFonts w:ascii="Verdana" w:hAnsi="Verdana" w:cs="Calibri"/>
                <w:color w:val="000000"/>
                <w:sz w:val="17"/>
                <w:szCs w:val="17"/>
                <w:lang w:eastAsia="es-BO"/>
              </w:rPr>
              <w:t>, o de acuerdo al Inspector de Obra.</w:t>
            </w:r>
            <w:r w:rsidRPr="008621E3">
              <w:rPr>
                <w:rFonts w:ascii="Verdana" w:hAnsi="Verdana" w:cs="Calibri"/>
                <w:color w:val="000000"/>
                <w:sz w:val="17"/>
                <w:szCs w:val="17"/>
                <w:lang w:eastAsia="es-BO"/>
              </w:rPr>
              <w:br/>
              <w:t>El material será de buena calidad, la Entidad Ejecutora deberá presentar al Inspector de Obra muestras para su aprobación ya que no se aceptarán imitaciones de ningún tipo.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CAJA DE REGISTRO DE PVC</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621E3">
              <w:rPr>
                <w:rFonts w:ascii="Verdana" w:hAnsi="Verdana" w:cs="Calibri"/>
                <w:color w:val="000000"/>
                <w:sz w:val="17"/>
                <w:szCs w:val="17"/>
                <w:lang w:eastAsia="es-BO"/>
              </w:rPr>
              <w:br/>
              <w:t>El limpiador y el pegamento para PVC serán de buena calidad debidamente aprobado por el Inspector de Obra.</w:t>
            </w:r>
            <w:r w:rsidRPr="008621E3">
              <w:rPr>
                <w:rFonts w:ascii="Verdana" w:hAnsi="Verdana" w:cs="Calibri"/>
                <w:color w:val="000000"/>
                <w:sz w:val="17"/>
                <w:szCs w:val="17"/>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621E3">
              <w:rPr>
                <w:rFonts w:ascii="Verdana" w:hAnsi="Verdana" w:cs="Calibri"/>
                <w:color w:val="000000"/>
                <w:sz w:val="17"/>
                <w:szCs w:val="17"/>
                <w:lang w:eastAsia="es-BO"/>
              </w:rPr>
              <w:br/>
              <w:t>Características que debe cumplir:</w:t>
            </w:r>
            <w:r w:rsidRPr="008621E3">
              <w:rPr>
                <w:rFonts w:ascii="Verdana" w:hAnsi="Verdana" w:cs="Calibri"/>
                <w:color w:val="000000"/>
                <w:sz w:val="17"/>
                <w:szCs w:val="17"/>
                <w:lang w:eastAsia="es-BO"/>
              </w:rPr>
              <w:br/>
              <w:t>• La caja de registro de PVC de terminación M/H</w:t>
            </w:r>
            <w:r w:rsidRPr="008621E3">
              <w:rPr>
                <w:rFonts w:ascii="Verdana" w:hAnsi="Verdana" w:cs="Calibri"/>
                <w:color w:val="000000"/>
                <w:sz w:val="17"/>
                <w:szCs w:val="17"/>
                <w:lang w:eastAsia="es-BO"/>
              </w:rPr>
              <w:br/>
              <w:t xml:space="preserve">• No deberá ser piezas  obtenidas mediante cortes o cortados en seco, </w:t>
            </w:r>
            <w:r w:rsidRPr="008621E3">
              <w:rPr>
                <w:rFonts w:ascii="Verdana" w:hAnsi="Verdana" w:cs="Calibri"/>
                <w:color w:val="000000"/>
                <w:sz w:val="17"/>
                <w:szCs w:val="17"/>
                <w:lang w:eastAsia="es-BO"/>
              </w:rPr>
              <w:br/>
              <w:t xml:space="preserve">• Dimensiones de altura 30cm y ancho de 40cm </w:t>
            </w:r>
            <w:r w:rsidRPr="008621E3">
              <w:rPr>
                <w:rFonts w:ascii="Verdana" w:hAnsi="Verdana" w:cs="Calibri"/>
                <w:color w:val="000000"/>
                <w:sz w:val="17"/>
                <w:szCs w:val="17"/>
                <w:lang w:eastAsia="es-BO"/>
              </w:rPr>
              <w:br/>
              <w:t>Los productos de PVC de desagüe deben cumplir las exigencias de la norma NBR 5688 "Sistemas domiciliarios de agua pluvial de desagüe sanitario y ventilación" y la NB 1070:2012.</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CAJA PARA 1 TÉRMICO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621E3">
              <w:rPr>
                <w:rFonts w:ascii="Verdana" w:hAnsi="Verdana" w:cs="Calibri"/>
                <w:color w:val="000000"/>
                <w:sz w:val="17"/>
                <w:szCs w:val="17"/>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621E3">
              <w:rPr>
                <w:rFonts w:ascii="Verdana" w:hAnsi="Verdana" w:cs="Calibri"/>
                <w:color w:val="000000"/>
                <w:sz w:val="17"/>
                <w:szCs w:val="17"/>
                <w:lang w:eastAsia="es-BO"/>
              </w:rPr>
              <w:t>termomagnéticos</w:t>
            </w:r>
            <w:proofErr w:type="spellEnd"/>
            <w:r w:rsidRPr="008621E3">
              <w:rPr>
                <w:rFonts w:ascii="Verdana" w:hAnsi="Verdana" w:cs="Calibri"/>
                <w:color w:val="000000"/>
                <w:sz w:val="17"/>
                <w:szCs w:val="17"/>
                <w:lang w:eastAsia="es-BO"/>
              </w:rPr>
              <w:t xml:space="preserve"> requeridos. Deberá ser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CAJA PARA 3 TÉRMICOS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621E3">
              <w:rPr>
                <w:rFonts w:ascii="Verdana" w:hAnsi="Verdana" w:cs="Calibri"/>
                <w:color w:val="000000"/>
                <w:sz w:val="17"/>
                <w:szCs w:val="17"/>
                <w:lang w:eastAsia="es-BO"/>
              </w:rPr>
              <w:t>termomagnéticos</w:t>
            </w:r>
            <w:proofErr w:type="spellEnd"/>
            <w:r w:rsidRPr="008621E3">
              <w:rPr>
                <w:rFonts w:ascii="Verdana" w:hAnsi="Verdana" w:cs="Calibri"/>
                <w:color w:val="000000"/>
                <w:sz w:val="17"/>
                <w:szCs w:val="17"/>
                <w:lang w:eastAsia="es-BO"/>
              </w:rPr>
              <w:t xml:space="preserve"> requeridos. Grado de IP-54; Resistencia al Impacto 10ik; Cerradura metálica; Bisagras de aluminio; Provistos con placa de fondo para montaje. Deberá ser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13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CAJA PLÁSTICA CIRCULAR</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621E3">
              <w:rPr>
                <w:rFonts w:ascii="Verdana" w:hAnsi="Verdana" w:cs="Calibri"/>
                <w:color w:val="000000"/>
                <w:sz w:val="17"/>
                <w:szCs w:val="17"/>
                <w:lang w:eastAsia="es-BO"/>
              </w:rPr>
              <w:br/>
              <w:t>Caja plástica circular; Material: PVC; Uso para instalaciones eléctricas en general. Recomendado su uso en áreas húmedas.</w:t>
            </w:r>
            <w:r w:rsidRPr="008621E3">
              <w:rPr>
                <w:rFonts w:ascii="Verdana" w:hAnsi="Verdana" w:cs="Calibri"/>
                <w:color w:val="000000"/>
                <w:sz w:val="17"/>
                <w:szCs w:val="17"/>
                <w:lang w:eastAsia="es-BO"/>
              </w:rPr>
              <w:br/>
              <w:t>Deberá ser de buena calidad resistente y con fijación metálica empotrado en ambos lados de la caja, para asegurar con tornillos la tapa o para los puntos de iluminación.</w:t>
            </w:r>
            <w:r w:rsidRPr="008621E3">
              <w:rPr>
                <w:rFonts w:ascii="Verdana" w:hAnsi="Verdana" w:cs="Calibri"/>
                <w:color w:val="000000"/>
                <w:sz w:val="17"/>
                <w:szCs w:val="17"/>
                <w:lang w:eastAsia="es-BO"/>
              </w:rPr>
              <w:br/>
              <w:t>Deberá ser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CAJA PLÁSTICA RECTANGULAR </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621E3">
              <w:rPr>
                <w:rFonts w:ascii="Verdana" w:hAnsi="Verdana" w:cs="Calibri"/>
                <w:color w:val="000000"/>
                <w:sz w:val="17"/>
                <w:szCs w:val="17"/>
                <w:lang w:eastAsia="es-BO"/>
              </w:rPr>
              <w:t>Shucko</w:t>
            </w:r>
            <w:proofErr w:type="spellEnd"/>
            <w:r w:rsidRPr="008621E3">
              <w:rPr>
                <w:rFonts w:ascii="Verdana" w:hAnsi="Verdana" w:cs="Calibri"/>
                <w:color w:val="000000"/>
                <w:sz w:val="17"/>
                <w:szCs w:val="17"/>
                <w:lang w:eastAsia="es-BO"/>
              </w:rPr>
              <w:t xml:space="preserve"> y conmutador de 3 y 4 vías.</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Caja plástica rectangular; Medida: 2"" x 4"";Material: PVC; Uso para instalaciones eléctricas en general; Recomendado su uso en áreas húmedas.</w:t>
            </w:r>
            <w:r w:rsidRPr="008621E3">
              <w:rPr>
                <w:rFonts w:ascii="Verdana" w:hAnsi="Verdana" w:cs="Calibri"/>
                <w:color w:val="000000"/>
                <w:sz w:val="17"/>
                <w:szCs w:val="17"/>
                <w:lang w:eastAsia="es-BO"/>
              </w:rPr>
              <w:br/>
              <w:t>Deberá ser de buena calidad resistente y con fijación metálica empotrado en ambos lados de la caja, para asegurar con tornillos el interruptor o el tomacorriente.</w:t>
            </w:r>
            <w:r w:rsidRPr="008621E3">
              <w:rPr>
                <w:rFonts w:ascii="Verdana" w:hAnsi="Verdana" w:cs="Calibri"/>
                <w:color w:val="000000"/>
                <w:sz w:val="17"/>
                <w:szCs w:val="17"/>
                <w:lang w:eastAsia="es-BO"/>
              </w:rPr>
              <w:br/>
              <w:t>Deberá ser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CAJA SIFONADA PVC INC/REJILLA DE PISO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621E3">
              <w:rPr>
                <w:rFonts w:ascii="Verdana" w:hAnsi="Verdana" w:cs="Calibri"/>
                <w:color w:val="000000"/>
                <w:sz w:val="17"/>
                <w:szCs w:val="17"/>
                <w:lang w:eastAsia="es-BO"/>
              </w:rPr>
              <w:br/>
              <w:t xml:space="preserve">los accesorios deben tener las siguientes características: </w:t>
            </w:r>
            <w:r w:rsidRPr="008621E3">
              <w:rPr>
                <w:rFonts w:ascii="Verdana" w:hAnsi="Verdana" w:cs="Calibri"/>
                <w:color w:val="000000"/>
                <w:sz w:val="17"/>
                <w:szCs w:val="17"/>
                <w:lang w:eastAsia="es-BO"/>
              </w:rPr>
              <w:br/>
              <w:t xml:space="preserve">• Dimensiones de 4” x2” con sello hidráulico </w:t>
            </w:r>
            <w:r w:rsidRPr="008621E3">
              <w:rPr>
                <w:rFonts w:ascii="Verdana" w:hAnsi="Verdana" w:cs="Calibri"/>
                <w:color w:val="000000"/>
                <w:sz w:val="17"/>
                <w:szCs w:val="17"/>
                <w:lang w:eastAsia="es-BO"/>
              </w:rPr>
              <w:br/>
              <w:t>• Caja sifonada con sifón interno extraíble</w:t>
            </w:r>
            <w:r w:rsidRPr="008621E3">
              <w:rPr>
                <w:rFonts w:ascii="Verdana" w:hAnsi="Verdana" w:cs="Calibri"/>
                <w:color w:val="000000"/>
                <w:sz w:val="17"/>
                <w:szCs w:val="17"/>
                <w:lang w:eastAsia="es-BO"/>
              </w:rPr>
              <w:br/>
              <w:t>• La caja debe tener su tapa de rejilla metálica de diámetro de 9.7 cm o 4”.</w:t>
            </w:r>
            <w:r w:rsidRPr="008621E3">
              <w:rPr>
                <w:rFonts w:ascii="Verdana" w:hAnsi="Verdana" w:cs="Calibri"/>
                <w:color w:val="000000"/>
                <w:sz w:val="17"/>
                <w:szCs w:val="17"/>
                <w:lang w:eastAsia="es-BO"/>
              </w:rPr>
              <w:br/>
              <w:t xml:space="preserve">• La procedencia del material </w:t>
            </w:r>
            <w:proofErr w:type="spellStart"/>
            <w:r w:rsidRPr="008621E3">
              <w:rPr>
                <w:rFonts w:ascii="Verdana" w:hAnsi="Verdana" w:cs="Calibri"/>
                <w:color w:val="000000"/>
                <w:sz w:val="17"/>
                <w:szCs w:val="17"/>
                <w:lang w:eastAsia="es-BO"/>
              </w:rPr>
              <w:t>sera</w:t>
            </w:r>
            <w:proofErr w:type="spellEnd"/>
            <w:r w:rsidRPr="008621E3">
              <w:rPr>
                <w:rFonts w:ascii="Verdana" w:hAnsi="Verdana" w:cs="Calibri"/>
                <w:color w:val="000000"/>
                <w:sz w:val="17"/>
                <w:szCs w:val="17"/>
                <w:lang w:eastAsia="es-BO"/>
              </w:rPr>
              <w:t xml:space="preserve"> de </w:t>
            </w:r>
            <w:proofErr w:type="spellStart"/>
            <w:r w:rsidRPr="008621E3">
              <w:rPr>
                <w:rFonts w:ascii="Verdana" w:hAnsi="Verdana" w:cs="Calibri"/>
                <w:color w:val="000000"/>
                <w:sz w:val="17"/>
                <w:szCs w:val="17"/>
                <w:lang w:eastAsia="es-BO"/>
              </w:rPr>
              <w:t>fabrica</w:t>
            </w:r>
            <w:proofErr w:type="spellEnd"/>
            <w:r w:rsidRPr="008621E3">
              <w:rPr>
                <w:rFonts w:ascii="Verdana" w:hAnsi="Verdana" w:cs="Calibri"/>
                <w:color w:val="000000"/>
                <w:sz w:val="17"/>
                <w:szCs w:val="17"/>
                <w:lang w:eastAsia="es-BO"/>
              </w:rPr>
              <w:t xml:space="preserve"> por inyección de molde </w:t>
            </w:r>
            <w:r w:rsidRPr="008621E3">
              <w:rPr>
                <w:rFonts w:ascii="Verdana" w:hAnsi="Verdana" w:cs="Calibri"/>
                <w:color w:val="000000"/>
                <w:sz w:val="17"/>
                <w:szCs w:val="17"/>
                <w:lang w:eastAsia="es-BO"/>
              </w:rPr>
              <w:br/>
              <w:t>• No deberá ser el uso de piezas espaciales obtenidas mediante cortes</w:t>
            </w:r>
            <w:r w:rsidRPr="008621E3">
              <w:rPr>
                <w:rFonts w:ascii="Verdana" w:hAnsi="Verdana" w:cs="Calibri"/>
                <w:color w:val="000000"/>
                <w:sz w:val="17"/>
                <w:szCs w:val="17"/>
                <w:lang w:eastAsia="es-BO"/>
              </w:rPr>
              <w:br/>
              <w:t xml:space="preserve">• Superficie externa e interna lisas y estar libres de grietas, fisuras, ondulaciones y otros defectos que alteren su calidad. </w:t>
            </w:r>
            <w:r w:rsidRPr="008621E3">
              <w:rPr>
                <w:rFonts w:ascii="Verdana" w:hAnsi="Verdana" w:cs="Calibri"/>
                <w:color w:val="000000"/>
                <w:sz w:val="17"/>
                <w:szCs w:val="17"/>
                <w:lang w:eastAsia="es-BO"/>
              </w:rPr>
              <w:br/>
              <w:t xml:space="preserve">• Los accesorios deberán ser de color uniforme. </w:t>
            </w:r>
            <w:r w:rsidRPr="008621E3">
              <w:rPr>
                <w:rFonts w:ascii="Verdana" w:hAnsi="Verdana" w:cs="Calibri"/>
                <w:color w:val="000000"/>
                <w:sz w:val="17"/>
                <w:szCs w:val="17"/>
                <w:lang w:eastAsia="es-BO"/>
              </w:rPr>
              <w:br/>
              <w:t xml:space="preserve">• Los accesorios procederán de fábrica por inyección de molde, no aceptándose el uso de piezas especiales obtenidas mediante cortes o cortadas en seco. </w:t>
            </w:r>
            <w:r w:rsidRPr="008621E3">
              <w:rPr>
                <w:rFonts w:ascii="Verdana" w:hAnsi="Verdana" w:cs="Calibri"/>
                <w:color w:val="000000"/>
                <w:sz w:val="17"/>
                <w:szCs w:val="17"/>
                <w:lang w:eastAsia="es-BO"/>
              </w:rPr>
              <w:br/>
              <w:t>Los productos de PVC de desagüe deben cumplir las exigencias de la norma NBR 5688 “Sistemas domiciliarios de agua pluvial de desagüe sanitario y ventilación” y la NB 1070:2012.</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16</w:t>
            </w:r>
          </w:p>
        </w:tc>
        <w:tc>
          <w:tcPr>
            <w:tcW w:w="1977"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sidRPr="007B3F9F">
              <w:rPr>
                <w:rFonts w:ascii="Verdana" w:hAnsi="Verdana" w:cs="Calibri"/>
                <w:color w:val="000000"/>
                <w:sz w:val="17"/>
                <w:szCs w:val="17"/>
                <w:lang w:eastAsia="es-BO"/>
              </w:rPr>
              <w:t>CAJONERÍA ALTA MAS ACCESORIOS</w:t>
            </w:r>
          </w:p>
        </w:tc>
        <w:tc>
          <w:tcPr>
            <w:tcW w:w="1024"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tcPr>
          <w:p w:rsidR="007C7E6D" w:rsidRPr="008621E3" w:rsidRDefault="007C7E6D" w:rsidP="007C7E6D">
            <w:pPr>
              <w:rPr>
                <w:rFonts w:ascii="Verdana" w:hAnsi="Verdana" w:cs="Calibri"/>
                <w:color w:val="000000"/>
                <w:sz w:val="17"/>
                <w:szCs w:val="17"/>
                <w:lang w:eastAsia="es-BO"/>
              </w:rPr>
            </w:pPr>
            <w:r w:rsidRPr="007B3F9F">
              <w:rPr>
                <w:rFonts w:ascii="Verdana" w:hAnsi="Verdana" w:cs="Calibri"/>
                <w:color w:val="000000"/>
                <w:sz w:val="17"/>
                <w:szCs w:val="17"/>
                <w:lang w:eastAsia="es-BO"/>
              </w:rPr>
              <w:b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 - La cajonería será de material </w:t>
            </w:r>
            <w:proofErr w:type="spellStart"/>
            <w:r w:rsidRPr="007B3F9F">
              <w:rPr>
                <w:rFonts w:ascii="Verdana" w:hAnsi="Verdana" w:cs="Calibri"/>
                <w:color w:val="000000"/>
                <w:sz w:val="17"/>
                <w:szCs w:val="17"/>
                <w:lang w:eastAsia="es-BO"/>
              </w:rPr>
              <w:t>melamina</w:t>
            </w:r>
            <w:proofErr w:type="spellEnd"/>
            <w:r w:rsidRPr="007B3F9F">
              <w:rPr>
                <w:rFonts w:ascii="Verdana" w:hAnsi="Verdana" w:cs="Calibri"/>
                <w:color w:val="000000"/>
                <w:sz w:val="17"/>
                <w:szCs w:val="17"/>
                <w:lang w:eastAsia="es-BO"/>
              </w:rPr>
              <w:t xml:space="preserve"> de 15mm de espesor. - Se usará tornillos y ramplús de 6”. - Se usarán bisagras de 2.5 pulgadas de buena calidad. - Jalones para material </w:t>
            </w:r>
            <w:proofErr w:type="spellStart"/>
            <w:r w:rsidRPr="007B3F9F">
              <w:rPr>
                <w:rFonts w:ascii="Verdana" w:hAnsi="Verdana" w:cs="Calibri"/>
                <w:color w:val="000000"/>
                <w:sz w:val="17"/>
                <w:szCs w:val="17"/>
                <w:lang w:eastAsia="es-BO"/>
              </w:rPr>
              <w:t>melánico</w:t>
            </w:r>
            <w:proofErr w:type="spellEnd"/>
            <w:r w:rsidRPr="007B3F9F">
              <w:rPr>
                <w:rFonts w:ascii="Verdana" w:hAnsi="Verdana" w:cs="Calibri"/>
                <w:color w:val="000000"/>
                <w:sz w:val="17"/>
                <w:szCs w:val="17"/>
                <w:lang w:eastAsia="es-BO"/>
              </w:rPr>
              <w:t xml:space="preserve">. -Accesorios menores. Todas las partes visibles del inmueble tendrán acabado </w:t>
            </w:r>
            <w:proofErr w:type="spellStart"/>
            <w:r w:rsidRPr="007B3F9F">
              <w:rPr>
                <w:rFonts w:ascii="Verdana" w:hAnsi="Verdana" w:cs="Calibri"/>
                <w:color w:val="000000"/>
                <w:sz w:val="17"/>
                <w:szCs w:val="17"/>
                <w:lang w:eastAsia="es-BO"/>
              </w:rPr>
              <w:t>melánico</w:t>
            </w:r>
            <w:proofErr w:type="spellEnd"/>
            <w:r w:rsidRPr="007B3F9F">
              <w:rPr>
                <w:rFonts w:ascii="Verdana" w:hAnsi="Verdana" w:cs="Calibri"/>
                <w:color w:val="000000"/>
                <w:sz w:val="17"/>
                <w:szCs w:val="17"/>
                <w:lang w:eastAsia="es-BO"/>
              </w:rPr>
              <w:t xml:space="preserve"> y llevarán tapacantos. Cualquier alteración o daño del producto antes, durante y después del transporte será de entera responsabilidad de la Entidad Ejecutora la cual tiene la obligación de garantizar que el material de referencia sea de buena calidad y acabado.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CANALETA DE CALAMINA GALVANIZADA NRO 28 CORTE 33</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w:t>
            </w:r>
            <w:r w:rsidRPr="008621E3">
              <w:rPr>
                <w:rFonts w:ascii="Verdana" w:hAnsi="Verdana" w:cs="Calibri"/>
                <w:color w:val="000000"/>
                <w:sz w:val="17"/>
                <w:szCs w:val="17"/>
                <w:lang w:eastAsia="es-BO"/>
              </w:rPr>
              <w:lastRenderedPageBreak/>
              <w:t>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18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CAÑERÍA DE ALUMINIO 1/2" (BRAZO DE DUCHA)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Los kits de seguridad serán sujetos en los muros del baño los mismos seguirán una serie de pasos para su correcta ejecución:</w:t>
            </w:r>
            <w:r w:rsidRPr="008621E3">
              <w:rPr>
                <w:rFonts w:ascii="Verdana" w:hAnsi="Verdana" w:cs="Calibri"/>
                <w:color w:val="000000"/>
                <w:sz w:val="17"/>
                <w:szCs w:val="17"/>
                <w:lang w:eastAsia="es-BO"/>
              </w:rPr>
              <w:br/>
              <w:t>• Consultar Planos Arquitectónicos y verificar localización.</w:t>
            </w:r>
            <w:r w:rsidRPr="008621E3">
              <w:rPr>
                <w:rFonts w:ascii="Verdana" w:hAnsi="Verdana" w:cs="Calibri"/>
                <w:color w:val="000000"/>
                <w:sz w:val="17"/>
                <w:szCs w:val="17"/>
                <w:lang w:eastAsia="es-BO"/>
              </w:rPr>
              <w:br/>
              <w:t>• Localizar en lugares y alturas señalados en planos Barras de ayuda para minusválidos en acero inoxidable.</w:t>
            </w:r>
            <w:r w:rsidRPr="008621E3">
              <w:rPr>
                <w:rFonts w:ascii="Verdana" w:hAnsi="Verdana" w:cs="Calibri"/>
                <w:color w:val="000000"/>
                <w:sz w:val="17"/>
                <w:szCs w:val="17"/>
                <w:lang w:eastAsia="es-BO"/>
              </w:rPr>
              <w:br/>
              <w:t>• Realizar instalación siguiendo todas las indicaciones del Inspector de obra.</w:t>
            </w:r>
            <w:r w:rsidRPr="008621E3">
              <w:rPr>
                <w:rFonts w:ascii="Verdana" w:hAnsi="Verdana" w:cs="Calibri"/>
                <w:color w:val="000000"/>
                <w:sz w:val="17"/>
                <w:szCs w:val="17"/>
                <w:lang w:eastAsia="es-BO"/>
              </w:rPr>
              <w:br/>
              <w:t>• Utilizar herrajes, chazos y tornillería en acero inoxidable adecuada para el empotramiento al muro.</w:t>
            </w:r>
            <w:r w:rsidRPr="008621E3">
              <w:rPr>
                <w:rFonts w:ascii="Verdana" w:hAnsi="Verdana" w:cs="Calibri"/>
                <w:color w:val="000000"/>
                <w:sz w:val="17"/>
                <w:szCs w:val="17"/>
                <w:lang w:eastAsia="es-BO"/>
              </w:rPr>
              <w:br/>
              <w:t>• Verificar niveles y acabados para aceptación.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CARTÓN ASFALTICO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621E3">
              <w:rPr>
                <w:rFonts w:ascii="Verdana" w:hAnsi="Verdana" w:cs="Calibri"/>
                <w:color w:val="000000"/>
                <w:sz w:val="17"/>
                <w:szCs w:val="17"/>
                <w:lang w:eastAsia="es-BO"/>
              </w:rPr>
              <w:br/>
              <w:t>Ideal para impermeabilizar elementos constructivos como cimentaciones. Resiste el ataque de microorganismos y bacterias. Soporta movimientos estructurales.</w:t>
            </w:r>
            <w:r w:rsidRPr="008621E3">
              <w:rPr>
                <w:rFonts w:ascii="Verdana" w:hAnsi="Verdana" w:cs="Calibri"/>
                <w:color w:val="000000"/>
                <w:sz w:val="17"/>
                <w:szCs w:val="17"/>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621E3">
              <w:rPr>
                <w:rFonts w:ascii="Verdana" w:hAnsi="Verdana" w:cs="Calibri"/>
                <w:color w:val="000000"/>
                <w:sz w:val="17"/>
                <w:szCs w:val="17"/>
                <w:lang w:eastAsia="es-BO"/>
              </w:rPr>
              <w:t>ligante</w:t>
            </w:r>
            <w:proofErr w:type="spellEnd"/>
            <w:r w:rsidRPr="008621E3">
              <w:rPr>
                <w:rFonts w:ascii="Verdana" w:hAnsi="Verdana" w:cs="Calibri"/>
                <w:color w:val="000000"/>
                <w:sz w:val="17"/>
                <w:szCs w:val="17"/>
                <w:lang w:eastAsia="es-BO"/>
              </w:rPr>
              <w:t xml:space="preserve"> que es el alquitrán, para una buena adhesión al elemento el cual se desea impermeabilizar, los traslapes longitudinales no deben ser menores a 10 cm.</w:t>
            </w:r>
            <w:r w:rsidRPr="008621E3">
              <w:rPr>
                <w:rFonts w:ascii="Verdana" w:hAnsi="Verdana" w:cs="Calibri"/>
                <w:color w:val="000000"/>
                <w:sz w:val="17"/>
                <w:szCs w:val="17"/>
                <w:lang w:eastAsia="es-BO"/>
              </w:rPr>
              <w:br/>
              <w:t>Se debe tomar las previsiones para evitar accidentes como intoxicaciones, inflamaciones y explosiones.</w:t>
            </w:r>
            <w:r w:rsidRPr="008621E3">
              <w:rPr>
                <w:rFonts w:ascii="Verdana" w:hAnsi="Verdana" w:cs="Calibri"/>
                <w:color w:val="000000"/>
                <w:sz w:val="17"/>
                <w:szCs w:val="17"/>
                <w:lang w:eastAsia="es-BO"/>
              </w:rPr>
              <w:br/>
              <w:t>Características:</w:t>
            </w:r>
            <w:r w:rsidRPr="008621E3">
              <w:rPr>
                <w:rFonts w:ascii="Verdana" w:hAnsi="Verdana" w:cs="Calibri"/>
                <w:color w:val="000000"/>
                <w:sz w:val="17"/>
                <w:szCs w:val="17"/>
                <w:lang w:eastAsia="es-BO"/>
              </w:rPr>
              <w:br/>
              <w:t>• Debe tener alta resistencia a la intemperie</w:t>
            </w:r>
            <w:r w:rsidRPr="008621E3">
              <w:rPr>
                <w:rFonts w:ascii="Verdana" w:hAnsi="Verdana" w:cs="Calibri"/>
                <w:color w:val="000000"/>
                <w:sz w:val="17"/>
                <w:szCs w:val="17"/>
                <w:lang w:eastAsia="es-BO"/>
              </w:rPr>
              <w:br/>
              <w:t xml:space="preserve">• Posee buenas características mecánicas tanto al impacto como al desgaste </w:t>
            </w:r>
            <w:r w:rsidRPr="008621E3">
              <w:rPr>
                <w:rFonts w:ascii="Verdana" w:hAnsi="Verdana" w:cs="Calibri"/>
                <w:color w:val="000000"/>
                <w:sz w:val="17"/>
                <w:szCs w:val="17"/>
                <w:lang w:eastAsia="es-BO"/>
              </w:rPr>
              <w:br/>
              <w:t xml:space="preserve">• Presenta baja absorción de agua </w:t>
            </w:r>
            <w:r w:rsidRPr="008621E3">
              <w:rPr>
                <w:rFonts w:ascii="Verdana" w:hAnsi="Verdana" w:cs="Calibri"/>
                <w:color w:val="000000"/>
                <w:sz w:val="17"/>
                <w:szCs w:val="17"/>
                <w:lang w:eastAsia="es-BO"/>
              </w:rPr>
              <w:br/>
              <w:t xml:space="preserve">• Se aplica fácil y rápido </w:t>
            </w:r>
            <w:r w:rsidRPr="008621E3">
              <w:rPr>
                <w:rFonts w:ascii="Verdana" w:hAnsi="Verdana" w:cs="Calibri"/>
                <w:color w:val="000000"/>
                <w:sz w:val="17"/>
                <w:szCs w:val="17"/>
                <w:lang w:eastAsia="es-BO"/>
              </w:rPr>
              <w:br/>
              <w:t>• Resistente al ataque de hongos, mohos y bacterias.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CEMENTO BLANCO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cemento blanco es un tipo de cemento elaborado con los mismos componentes que el tradicional, pero con algunas características especiales y diferencias en la temperatura de cocción que le otorgan ese aspecto tan particular.</w:t>
            </w:r>
            <w:r w:rsidRPr="008621E3">
              <w:rPr>
                <w:rFonts w:ascii="Verdana" w:hAnsi="Verdana" w:cs="Calibri"/>
                <w:color w:val="000000"/>
                <w:sz w:val="17"/>
                <w:szCs w:val="17"/>
                <w:lang w:eastAsia="es-BO"/>
              </w:rPr>
              <w:br/>
              <w:t xml:space="preserve">El ingrediente distintivo en su elaboración es la caliza, la cual es de una calidad superior y presenta bajos niveles de hierro. </w:t>
            </w:r>
            <w:r w:rsidRPr="008621E3">
              <w:rPr>
                <w:rFonts w:ascii="Verdana" w:hAnsi="Verdana" w:cs="Calibri"/>
                <w:color w:val="000000"/>
                <w:sz w:val="17"/>
                <w:szCs w:val="17"/>
                <w:lang w:eastAsia="es-BO"/>
              </w:rPr>
              <w:br/>
              <w:t>El cemento blanco es compatible con todos los materiales de construcción convencionales, siendo útil en la edificación de columnas, losas y pisos, entre otros trabajos.</w:t>
            </w:r>
            <w:r w:rsidRPr="008621E3">
              <w:rPr>
                <w:rFonts w:ascii="Verdana" w:hAnsi="Verdana" w:cs="Calibri"/>
                <w:color w:val="000000"/>
                <w:sz w:val="17"/>
                <w:szCs w:val="17"/>
                <w:lang w:eastAsia="es-BO"/>
              </w:rPr>
              <w:br/>
              <w:t>Además, su particular tonalidad lo convierte en un componente perfecto para lograr increíbles acabados artísticos.</w:t>
            </w:r>
            <w:r w:rsidRPr="008621E3">
              <w:rPr>
                <w:rFonts w:ascii="Verdana" w:hAnsi="Verdana" w:cs="Calibri"/>
                <w:color w:val="000000"/>
                <w:sz w:val="17"/>
                <w:szCs w:val="17"/>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621E3">
              <w:rPr>
                <w:rFonts w:ascii="Verdana" w:hAnsi="Verdana" w:cs="Calibri"/>
                <w:color w:val="000000"/>
                <w:sz w:val="17"/>
                <w:szCs w:val="17"/>
                <w:lang w:eastAsia="es-BO"/>
              </w:rPr>
              <w:t>tirol</w:t>
            </w:r>
            <w:proofErr w:type="spellEnd"/>
            <w:r w:rsidRPr="008621E3">
              <w:rPr>
                <w:rFonts w:ascii="Verdana" w:hAnsi="Verdana" w:cs="Calibri"/>
                <w:color w:val="000000"/>
                <w:sz w:val="17"/>
                <w:szCs w:val="17"/>
                <w:lang w:eastAsia="es-BO"/>
              </w:rPr>
              <w:t xml:space="preserve"> y determinados empastados.</w:t>
            </w:r>
            <w:r w:rsidRPr="008621E3">
              <w:rPr>
                <w:rFonts w:ascii="Verdana" w:hAnsi="Verdana" w:cs="Calibri"/>
                <w:color w:val="000000"/>
                <w:sz w:val="17"/>
                <w:szCs w:val="17"/>
                <w:lang w:eastAsia="es-BO"/>
              </w:rPr>
              <w:br/>
              <w:t>El cemento blanco está compuesto por:</w:t>
            </w:r>
            <w:r w:rsidRPr="008621E3">
              <w:rPr>
                <w:rFonts w:ascii="Verdana" w:hAnsi="Verdana" w:cs="Calibri"/>
                <w:color w:val="000000"/>
                <w:sz w:val="17"/>
                <w:szCs w:val="17"/>
                <w:lang w:eastAsia="es-BO"/>
              </w:rPr>
              <w:br/>
              <w:t xml:space="preserve">Caliza: un 75/85% del cemento blanco está compuesto por este tipo de roca </w:t>
            </w:r>
            <w:r w:rsidRPr="008621E3">
              <w:rPr>
                <w:rFonts w:ascii="Verdana" w:hAnsi="Verdana" w:cs="Calibri"/>
                <w:color w:val="000000"/>
                <w:sz w:val="17"/>
                <w:szCs w:val="17"/>
                <w:lang w:eastAsia="es-BO"/>
              </w:rPr>
              <w:lastRenderedPageBreak/>
              <w:t>de gran pureza química, en cuya composición destacan la calcita y la dolomita. Cuando se calcina, da lugar a la cal.</w:t>
            </w:r>
            <w:r w:rsidRPr="008621E3">
              <w:rPr>
                <w:rFonts w:ascii="Verdana" w:hAnsi="Verdana" w:cs="Calibri"/>
                <w:color w:val="000000"/>
                <w:sz w:val="17"/>
                <w:szCs w:val="17"/>
                <w:lang w:eastAsia="es-BO"/>
              </w:rPr>
              <w:br/>
              <w:t>Caolín: es un tipo de arcilla muy pura, que presenta un bajo contenido de hierro. Es blanda, blanca y tiene una plasticidad variable que permite retener el color durante la cocción.</w:t>
            </w:r>
            <w:r w:rsidRPr="008621E3">
              <w:rPr>
                <w:rFonts w:ascii="Verdana" w:hAnsi="Verdana" w:cs="Calibri"/>
                <w:color w:val="000000"/>
                <w:sz w:val="17"/>
                <w:szCs w:val="17"/>
                <w:lang w:eastAsia="es-BO"/>
              </w:rPr>
              <w:br/>
              <w:t>Yeso: este mineral también se encuentra en la composición del cemento blanco. Es primordial que sea lo más puro posible (entre un 80 u 90%) para que regule a la perfección la hidratación y el fraguado del cemento.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21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CEMENTO COLA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 un mortero al que se le ha añadido pegamento y que se usa para pegar cerámica o revestimiento. Se puede utilizar tanto en interior como en exterior. Se puede encontrar en gris y en blanco.</w:t>
            </w:r>
            <w:r w:rsidRPr="008621E3">
              <w:rPr>
                <w:rFonts w:ascii="Verdana" w:hAnsi="Verdana" w:cs="Calibri"/>
                <w:color w:val="000000"/>
                <w:sz w:val="17"/>
                <w:szCs w:val="17"/>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621E3">
              <w:rPr>
                <w:rFonts w:ascii="Verdana" w:hAnsi="Verdana" w:cs="Calibri"/>
                <w:color w:val="000000"/>
                <w:sz w:val="17"/>
                <w:szCs w:val="17"/>
                <w:lang w:eastAsia="es-BO"/>
              </w:rPr>
              <w:br/>
              <w:t>El cemento cola será de producción reciente y debe ser provisto en obra en envases cerrados y originales. El almacenamiento y manipuleo deberá seguir las indicaciones del proveedor del material.</w:t>
            </w:r>
            <w:r w:rsidRPr="008621E3">
              <w:rPr>
                <w:rFonts w:ascii="Verdana" w:hAnsi="Verdana" w:cs="Calibri"/>
                <w:color w:val="000000"/>
                <w:sz w:val="17"/>
                <w:szCs w:val="17"/>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621E3">
              <w:rPr>
                <w:rFonts w:ascii="Verdana" w:hAnsi="Verdana" w:cs="Calibri"/>
                <w:color w:val="000000"/>
                <w:sz w:val="17"/>
                <w:szCs w:val="17"/>
                <w:lang w:eastAsia="es-BO"/>
              </w:rPr>
              <w:br/>
              <w:t>Tendrá las siguientes características:</w:t>
            </w:r>
            <w:r w:rsidRPr="008621E3">
              <w:rPr>
                <w:rFonts w:ascii="Verdana" w:hAnsi="Verdana" w:cs="Calibri"/>
                <w:color w:val="000000"/>
                <w:sz w:val="17"/>
                <w:szCs w:val="17"/>
                <w:lang w:eastAsia="es-BO"/>
              </w:rPr>
              <w:br/>
              <w:t>• Excelente grado de retención de agua Conforme UNE-EN 12004-Anexo ZA Agua de amasado 26 ± 2%</w:t>
            </w:r>
            <w:r w:rsidRPr="008621E3">
              <w:rPr>
                <w:rFonts w:ascii="Verdana" w:hAnsi="Verdana" w:cs="Calibri"/>
                <w:color w:val="000000"/>
                <w:sz w:val="17"/>
                <w:szCs w:val="17"/>
                <w:lang w:eastAsia="es-BO"/>
              </w:rPr>
              <w:br/>
              <w:t>• Temperatura de aplicación +5ºC a +35ºC</w:t>
            </w:r>
            <w:r w:rsidRPr="008621E3">
              <w:rPr>
                <w:rFonts w:ascii="Verdana" w:hAnsi="Verdana" w:cs="Calibri"/>
                <w:color w:val="000000"/>
                <w:sz w:val="17"/>
                <w:szCs w:val="17"/>
                <w:lang w:eastAsia="es-BO"/>
              </w:rPr>
              <w:br/>
              <w:t>• Tiempo de vida de la mezcla 2 horas</w:t>
            </w:r>
            <w:r w:rsidRPr="008621E3">
              <w:rPr>
                <w:rFonts w:ascii="Verdana" w:hAnsi="Verdana" w:cs="Calibri"/>
                <w:color w:val="000000"/>
                <w:sz w:val="17"/>
                <w:szCs w:val="17"/>
                <w:lang w:eastAsia="es-BO"/>
              </w:rPr>
              <w:br/>
              <w:t>• Tiempo de ajuste de las baldosas 30 minutos</w:t>
            </w:r>
            <w:r w:rsidRPr="008621E3">
              <w:rPr>
                <w:rFonts w:ascii="Verdana" w:hAnsi="Verdana" w:cs="Calibri"/>
                <w:color w:val="000000"/>
                <w:sz w:val="17"/>
                <w:szCs w:val="17"/>
                <w:lang w:eastAsia="es-BO"/>
              </w:rPr>
              <w:br/>
              <w:t>• Relleno de juntas 24 horas</w:t>
            </w:r>
            <w:r w:rsidRPr="008621E3">
              <w:rPr>
                <w:rFonts w:ascii="Verdana" w:hAnsi="Verdana" w:cs="Calibri"/>
                <w:color w:val="000000"/>
                <w:sz w:val="17"/>
                <w:szCs w:val="17"/>
                <w:lang w:eastAsia="es-BO"/>
              </w:rPr>
              <w:br/>
              <w:t>• Reacción al fuego</w:t>
            </w:r>
            <w:r w:rsidRPr="008621E3">
              <w:rPr>
                <w:rFonts w:ascii="Verdana" w:hAnsi="Verdana" w:cs="Calibri"/>
                <w:color w:val="000000"/>
                <w:sz w:val="17"/>
                <w:szCs w:val="17"/>
                <w:lang w:eastAsia="es-BO"/>
              </w:rPr>
              <w:br/>
              <w:t>• Tiempo abierto 20 minutos</w:t>
            </w:r>
            <w:r w:rsidRPr="008621E3">
              <w:rPr>
                <w:rFonts w:ascii="Verdana" w:hAnsi="Verdana" w:cs="Calibri"/>
                <w:color w:val="000000"/>
                <w:sz w:val="17"/>
                <w:szCs w:val="17"/>
                <w:lang w:eastAsia="es-BO"/>
              </w:rPr>
              <w:br/>
              <w:t>• Adherencia inicial ≥ 0.5 N/mm</w:t>
            </w:r>
            <w:r w:rsidRPr="008621E3">
              <w:rPr>
                <w:rFonts w:ascii="Verdana" w:hAnsi="Verdana" w:cs="Calibri"/>
                <w:color w:val="000000"/>
                <w:sz w:val="17"/>
                <w:szCs w:val="17"/>
                <w:lang w:eastAsia="es-BO"/>
              </w:rPr>
              <w:br/>
              <w:t>• Adherencia tras inmersión en agua ≥ 0.5 N/mm2</w:t>
            </w:r>
            <w:r w:rsidRPr="008621E3">
              <w:rPr>
                <w:rFonts w:ascii="Verdana" w:hAnsi="Verdana" w:cs="Calibri"/>
                <w:color w:val="000000"/>
                <w:sz w:val="17"/>
                <w:szCs w:val="17"/>
                <w:lang w:eastAsia="es-BO"/>
              </w:rPr>
              <w:br/>
              <w:t>• No requiere mezclas, basta agregar agua.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CEMENTO PORTLAND</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BL</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cemento Portland es un tipo de cemento hidráulico que se utiliza ampliamente en la construcción debido a sus propiedades de fraguado y endurecimiento en presencia de agua.</w:t>
            </w:r>
            <w:r w:rsidRPr="008621E3">
              <w:rPr>
                <w:rFonts w:ascii="Verdana" w:hAnsi="Verdana" w:cs="Calibri"/>
                <w:color w:val="000000"/>
                <w:sz w:val="17"/>
                <w:szCs w:val="17"/>
                <w:lang w:eastAsia="es-BO"/>
              </w:rPr>
              <w:br/>
              <w:t xml:space="preserve">Se deberá utilizar cemento Portland (tipo I) y/o cemento portland con Puzolana (tipo IP) y/o cemento </w:t>
            </w:r>
            <w:proofErr w:type="spellStart"/>
            <w:r w:rsidRPr="008621E3">
              <w:rPr>
                <w:rFonts w:ascii="Verdana" w:hAnsi="Verdana" w:cs="Calibri"/>
                <w:color w:val="000000"/>
                <w:sz w:val="17"/>
                <w:szCs w:val="17"/>
                <w:lang w:eastAsia="es-BO"/>
              </w:rPr>
              <w:t>Puzolánico</w:t>
            </w:r>
            <w:proofErr w:type="spellEnd"/>
            <w:r w:rsidRPr="008621E3">
              <w:rPr>
                <w:rFonts w:ascii="Verdana" w:hAnsi="Verdana" w:cs="Calibri"/>
                <w:color w:val="000000"/>
                <w:sz w:val="17"/>
                <w:szCs w:val="17"/>
                <w:lang w:eastAsia="es-BO"/>
              </w:rPr>
              <w:t xml:space="preserve"> (Tipo P) 100% de origen nacional fresco y de calidad probada con una resistencia  mínima de 30 </w:t>
            </w:r>
            <w:proofErr w:type="spellStart"/>
            <w:r w:rsidRPr="008621E3">
              <w:rPr>
                <w:rFonts w:ascii="Verdana" w:hAnsi="Verdana" w:cs="Calibri"/>
                <w:color w:val="000000"/>
                <w:sz w:val="17"/>
                <w:szCs w:val="17"/>
                <w:lang w:eastAsia="es-BO"/>
              </w:rPr>
              <w:t>MPa</w:t>
            </w:r>
            <w:proofErr w:type="spellEnd"/>
            <w:r w:rsidRPr="008621E3">
              <w:rPr>
                <w:rFonts w:ascii="Verdana" w:hAnsi="Verdana" w:cs="Calibri"/>
                <w:color w:val="000000"/>
                <w:sz w:val="17"/>
                <w:szCs w:val="17"/>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621E3">
              <w:rPr>
                <w:rFonts w:ascii="Verdana" w:hAnsi="Verdana" w:cs="Calibri"/>
                <w:color w:val="000000"/>
                <w:sz w:val="17"/>
                <w:szCs w:val="17"/>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621E3">
              <w:rPr>
                <w:rFonts w:ascii="Verdana" w:hAnsi="Verdana" w:cs="Calibri"/>
                <w:color w:val="000000"/>
                <w:sz w:val="17"/>
                <w:szCs w:val="17"/>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621E3">
              <w:rPr>
                <w:rFonts w:ascii="Verdana" w:hAnsi="Verdana" w:cs="Calibri"/>
                <w:color w:val="000000"/>
                <w:sz w:val="17"/>
                <w:szCs w:val="17"/>
                <w:lang w:eastAsia="es-BO"/>
              </w:rPr>
              <w:br/>
              <w:t>El cemento que por alguna razón haya fraguado parcialmente o contenga terrones, grumos, costras, etc., será rechazado automáticamente y retirado del lugar de la Obra.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23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CERÁMICA NACIONAL</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 cerámica está elaborada con arcilla cocida. La arcilla es una roca sedimentaria, constituida por agregados de silicatos de aluminio hidratados, de color blanco cuando es pura y varía de color según las impurezas que contenga.</w:t>
            </w:r>
            <w:r w:rsidRPr="008621E3">
              <w:rPr>
                <w:rFonts w:ascii="Verdana" w:hAnsi="Verdana" w:cs="Calibri"/>
                <w:color w:val="000000"/>
                <w:sz w:val="17"/>
                <w:szCs w:val="17"/>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621E3">
              <w:rPr>
                <w:rFonts w:ascii="Verdana" w:hAnsi="Verdana" w:cs="Calibri"/>
                <w:color w:val="000000"/>
                <w:sz w:val="17"/>
                <w:szCs w:val="17"/>
                <w:lang w:eastAsia="es-BO"/>
              </w:rPr>
              <w:t>Porcelain</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Enamel</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Institute</w:t>
            </w:r>
            <w:proofErr w:type="spellEnd"/>
            <w:r w:rsidRPr="008621E3">
              <w:rPr>
                <w:rFonts w:ascii="Verdana" w:hAnsi="Verdana" w:cs="Calibri"/>
                <w:color w:val="000000"/>
                <w:sz w:val="17"/>
                <w:szCs w:val="17"/>
                <w:lang w:eastAsia="es-BO"/>
              </w:rPr>
              <w:t>), que es el índice que mide la resistencia al desgaste.</w:t>
            </w:r>
            <w:r w:rsidRPr="008621E3">
              <w:rPr>
                <w:rFonts w:ascii="Verdana" w:hAnsi="Verdana" w:cs="Calibri"/>
                <w:color w:val="000000"/>
                <w:sz w:val="17"/>
                <w:szCs w:val="17"/>
                <w:lang w:eastAsia="es-BO"/>
              </w:rPr>
              <w:br/>
              <w:t>El zócalo de cerámica será esmaltado de color homogéneo y su superficie sin ondulaciones e imperfecciones, desportillados y con un ancho de 10 cm.</w:t>
            </w:r>
            <w:r w:rsidRPr="008621E3">
              <w:rPr>
                <w:rFonts w:ascii="Verdana" w:hAnsi="Verdana" w:cs="Calibri"/>
                <w:color w:val="000000"/>
                <w:sz w:val="17"/>
                <w:szCs w:val="17"/>
                <w:lang w:eastAsia="es-BO"/>
              </w:rPr>
              <w:br/>
              <w:t>Asimismo, la cerámica deberá cumplir los requisitos de la norma IBNORCA NB/150-10545. El almacenamiento y manipuleo deberá seguir las indicaciones del proveedor del material.</w:t>
            </w:r>
            <w:r w:rsidRPr="008621E3">
              <w:rPr>
                <w:rFonts w:ascii="Verdana" w:hAnsi="Verdana" w:cs="Calibri"/>
                <w:color w:val="000000"/>
                <w:sz w:val="17"/>
                <w:szCs w:val="17"/>
                <w:lang w:eastAsia="es-BO"/>
              </w:rPr>
              <w:br/>
              <w:t>Antes de la colocación de la cerámica, la Entidad Ejecutora suministrará una muestra que deberá ser aprobada por el Inspector de Obra.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CERÁMICA NACIONAL TIPO PORCELANATO (60X60)</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 cerámica está elaborada con arcilla cocida. La arcilla es una roca sedimentaria, constituida por agregados de silicatos de aluminio hidratados, de color blanco cuando es pura y varía de color según las impurezas que contenga.</w:t>
            </w:r>
            <w:r w:rsidRPr="008621E3">
              <w:rPr>
                <w:rFonts w:ascii="Verdana" w:hAnsi="Verdana" w:cs="Calibri"/>
                <w:color w:val="000000"/>
                <w:sz w:val="17"/>
                <w:szCs w:val="17"/>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621E3">
              <w:rPr>
                <w:rFonts w:ascii="Verdana" w:hAnsi="Verdana" w:cs="Calibri"/>
                <w:color w:val="000000"/>
                <w:sz w:val="17"/>
                <w:szCs w:val="17"/>
                <w:lang w:eastAsia="es-BO"/>
              </w:rPr>
              <w:t>Porcelain</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Enamel</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Institute</w:t>
            </w:r>
            <w:proofErr w:type="spellEnd"/>
            <w:r w:rsidRPr="008621E3">
              <w:rPr>
                <w:rFonts w:ascii="Verdana" w:hAnsi="Verdana" w:cs="Calibri"/>
                <w:color w:val="000000"/>
                <w:sz w:val="17"/>
                <w:szCs w:val="17"/>
                <w:lang w:eastAsia="es-BO"/>
              </w:rPr>
              <w:t>), que es el índice que mide la resistencia al desgaste.</w:t>
            </w:r>
            <w:r w:rsidRPr="008621E3">
              <w:rPr>
                <w:rFonts w:ascii="Verdana" w:hAnsi="Verdana" w:cs="Calibri"/>
                <w:color w:val="000000"/>
                <w:sz w:val="17"/>
                <w:szCs w:val="17"/>
                <w:lang w:eastAsia="es-BO"/>
              </w:rPr>
              <w:br/>
              <w:t>El zócalo de cerámica será esmaltado de color homogéneo y su superficie sin ondulaciones e imperfecciones, desportillados y con un ancho de 10 cm.</w:t>
            </w:r>
            <w:r w:rsidRPr="008621E3">
              <w:rPr>
                <w:rFonts w:ascii="Verdana" w:hAnsi="Verdana" w:cs="Calibri"/>
                <w:color w:val="000000"/>
                <w:sz w:val="17"/>
                <w:szCs w:val="17"/>
                <w:lang w:eastAsia="es-BO"/>
              </w:rPr>
              <w:br/>
              <w:t>Asimismo, la cerámica deberá cumplir los requisitos de la norma IBNORCA NB/150-10545. El almacenamiento y manipuleo deberá seguir las indicaciones del proveedor del material.</w:t>
            </w:r>
            <w:r w:rsidRPr="008621E3">
              <w:rPr>
                <w:rFonts w:ascii="Verdana" w:hAnsi="Verdana" w:cs="Calibri"/>
                <w:color w:val="000000"/>
                <w:sz w:val="17"/>
                <w:szCs w:val="17"/>
                <w:lang w:eastAsia="es-BO"/>
              </w:rPr>
              <w:br/>
              <w:t>Antes de la colocación de la cerámica, la Entidad Ejecutora suministrará una muestra que deberá ser aprobada por el Inspector de Obra.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CHAPA EXTERIOR</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CHAPA INTERIOR</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621E3">
              <w:rPr>
                <w:rFonts w:ascii="Verdana" w:hAnsi="Verdana" w:cs="Calibri"/>
                <w:color w:val="000000"/>
                <w:sz w:val="17"/>
                <w:szCs w:val="17"/>
                <w:lang w:eastAsia="es-BO"/>
              </w:rPr>
              <w:t>que  coincida</w:t>
            </w:r>
            <w:proofErr w:type="gramEnd"/>
            <w:r w:rsidRPr="008621E3">
              <w:rPr>
                <w:rFonts w:ascii="Verdana" w:hAnsi="Verdana" w:cs="Calibri"/>
                <w:color w:val="000000"/>
                <w:sz w:val="17"/>
                <w:szCs w:val="17"/>
                <w:lang w:eastAsia="es-BO"/>
              </w:rPr>
              <w:t xml:space="preserve"> perfectamente el sistema de seguro de la chapa. La Entidad Ejecutora deberá entregar dos copias de las llaves de las chapas.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CHICOTILLO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Largo: 40 a 60 cm</w:t>
            </w:r>
            <w:r w:rsidRPr="008621E3">
              <w:rPr>
                <w:rFonts w:ascii="Verdana" w:hAnsi="Verdana" w:cs="Calibri"/>
                <w:color w:val="000000"/>
                <w:sz w:val="17"/>
                <w:szCs w:val="17"/>
                <w:lang w:eastAsia="es-BO"/>
              </w:rPr>
              <w:br/>
              <w:t>• Ancho: 4.1 cm x 3/8"" (Diámetro de la manguera)</w:t>
            </w:r>
            <w:r w:rsidRPr="008621E3">
              <w:rPr>
                <w:rFonts w:ascii="Verdana" w:hAnsi="Verdana" w:cs="Calibri"/>
                <w:color w:val="000000"/>
                <w:sz w:val="17"/>
                <w:szCs w:val="17"/>
                <w:lang w:eastAsia="es-BO"/>
              </w:rPr>
              <w:br/>
              <w:t>• Rosca: 1/2 para entrada a grifería y de 1/2 para punto hidráulico.</w:t>
            </w:r>
            <w:r w:rsidRPr="008621E3">
              <w:rPr>
                <w:rFonts w:ascii="Verdana" w:hAnsi="Verdana" w:cs="Calibri"/>
                <w:color w:val="000000"/>
                <w:sz w:val="17"/>
                <w:szCs w:val="17"/>
                <w:lang w:eastAsia="es-BO"/>
              </w:rPr>
              <w:br/>
              <w:t>• Material: acero inoxidable de alta resistencia</w:t>
            </w:r>
            <w:r w:rsidRPr="008621E3">
              <w:rPr>
                <w:rFonts w:ascii="Verdana" w:hAnsi="Verdana" w:cs="Calibri"/>
                <w:color w:val="000000"/>
                <w:sz w:val="17"/>
                <w:szCs w:val="17"/>
                <w:lang w:eastAsia="es-BO"/>
              </w:rPr>
              <w:br/>
              <w:t>• Temperatura: De 4°C a 66°C.</w:t>
            </w:r>
            <w:r w:rsidRPr="008621E3">
              <w:rPr>
                <w:rFonts w:ascii="Verdana" w:hAnsi="Verdana" w:cs="Calibri"/>
                <w:color w:val="000000"/>
                <w:sz w:val="17"/>
                <w:szCs w:val="17"/>
                <w:lang w:eastAsia="es-BO"/>
              </w:rPr>
              <w:br/>
              <w:t xml:space="preserve">• Resistente a la corrosión, pelado y decoloración de agua. </w:t>
            </w:r>
            <w:r w:rsidRPr="008621E3">
              <w:rPr>
                <w:rFonts w:ascii="Verdana" w:hAnsi="Verdana" w:cs="Calibri"/>
                <w:color w:val="000000"/>
                <w:sz w:val="17"/>
                <w:szCs w:val="17"/>
                <w:lang w:eastAsia="es-BO"/>
              </w:rPr>
              <w:br/>
              <w:t>• Resistente al efecto de jabones y limpiadores de tocador.</w:t>
            </w:r>
            <w:r w:rsidRPr="008621E3">
              <w:rPr>
                <w:rFonts w:ascii="Verdana" w:hAnsi="Verdana" w:cs="Calibri"/>
                <w:color w:val="000000"/>
                <w:sz w:val="17"/>
                <w:szCs w:val="17"/>
                <w:lang w:eastAsia="es-BO"/>
              </w:rPr>
              <w:br/>
              <w:t>• Recubrimientos no tóxicos.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28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CIELO PVC TIPO MACHIHEMBRE MAS ESTRUCTURA GALVANIZADA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cielo falso de PVC es un material con características de impermeabilidad, libre de mantenimiento, fácil instalación, aspecto limpio y resistente para áreas tanto interiores como exteriores. Las piezas se colocan tipo </w:t>
            </w:r>
            <w:proofErr w:type="spellStart"/>
            <w:r w:rsidRPr="008621E3">
              <w:rPr>
                <w:rFonts w:ascii="Verdana" w:hAnsi="Verdana" w:cs="Calibri"/>
                <w:color w:val="000000"/>
                <w:sz w:val="17"/>
                <w:szCs w:val="17"/>
                <w:lang w:eastAsia="es-BO"/>
              </w:rPr>
              <w:t>machimbre</w:t>
            </w:r>
            <w:proofErr w:type="spellEnd"/>
            <w:r w:rsidRPr="008621E3">
              <w:rPr>
                <w:rFonts w:ascii="Verdana" w:hAnsi="Verdana" w:cs="Calibri"/>
                <w:color w:val="000000"/>
                <w:sz w:val="17"/>
                <w:szCs w:val="17"/>
                <w:lang w:eastAsia="es-BO"/>
              </w:rPr>
              <w:t xml:space="preserve"> bajo una estructura galvanizada, logrando un cielo falso continuo. Es un material auto extinguible, ideal para grandes luces exteriores.</w:t>
            </w:r>
            <w:r w:rsidRPr="008621E3">
              <w:rPr>
                <w:rFonts w:ascii="Verdana" w:hAnsi="Verdana" w:cs="Calibri"/>
                <w:color w:val="000000"/>
                <w:sz w:val="17"/>
                <w:szCs w:val="17"/>
                <w:lang w:eastAsia="es-BO"/>
              </w:rPr>
              <w:br/>
              <w:t>El Perfil Perimetral contará con las siguientes características:</w:t>
            </w:r>
            <w:r w:rsidRPr="008621E3">
              <w:rPr>
                <w:rFonts w:ascii="Verdana" w:hAnsi="Verdana" w:cs="Calibri"/>
                <w:color w:val="000000"/>
                <w:sz w:val="17"/>
                <w:szCs w:val="17"/>
                <w:lang w:eastAsia="es-BO"/>
              </w:rPr>
              <w:br/>
              <w:t xml:space="preserve">• Medidas: 26mm x 15mm.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lastRenderedPageBreak/>
              <w:t xml:space="preserve">• Perfil Unión Rígido. Medidas: 40mm x 15mm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t xml:space="preserve">• Perfil Unión Flexible. Medidas: 65 mm x 15mm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t>• Perfil Guía.</w:t>
            </w:r>
            <w:r w:rsidRPr="008621E3">
              <w:rPr>
                <w:rFonts w:ascii="Verdana" w:hAnsi="Verdana" w:cs="Calibri"/>
                <w:color w:val="000000"/>
                <w:sz w:val="17"/>
                <w:szCs w:val="17"/>
                <w:lang w:eastAsia="es-BO"/>
              </w:rPr>
              <w:br/>
              <w:t xml:space="preserve">• Medidas: 30mm x 15mm Hasta 6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t>Los accesorios para montaje son los siguientes:</w:t>
            </w:r>
            <w:r w:rsidRPr="008621E3">
              <w:rPr>
                <w:rFonts w:ascii="Verdana" w:hAnsi="Verdana" w:cs="Calibri"/>
                <w:color w:val="000000"/>
                <w:sz w:val="17"/>
                <w:szCs w:val="17"/>
                <w:lang w:eastAsia="es-BO"/>
              </w:rPr>
              <w:br/>
              <w:t>• Perfil Borde.</w:t>
            </w:r>
            <w:r w:rsidRPr="008621E3">
              <w:rPr>
                <w:rFonts w:ascii="Verdana" w:hAnsi="Verdana" w:cs="Calibri"/>
                <w:color w:val="000000"/>
                <w:sz w:val="17"/>
                <w:szCs w:val="17"/>
                <w:lang w:eastAsia="es-BO"/>
              </w:rPr>
              <w:br/>
              <w:t xml:space="preserve">• Tipo: Liso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 Perfil Angulo Externo</w:t>
            </w:r>
            <w:r w:rsidRPr="008621E3">
              <w:rPr>
                <w:rFonts w:ascii="Verdana" w:hAnsi="Verdana" w:cs="Calibri"/>
                <w:color w:val="000000"/>
                <w:sz w:val="17"/>
                <w:szCs w:val="17"/>
                <w:lang w:eastAsia="es-BO"/>
              </w:rPr>
              <w:br/>
              <w:t xml:space="preserve">• Tipo: Liso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 xml:space="preserve">.; Perfil Angulo Interno </w:t>
            </w:r>
            <w:r w:rsidRPr="008621E3">
              <w:rPr>
                <w:rFonts w:ascii="Verdana" w:hAnsi="Verdana" w:cs="Calibri"/>
                <w:color w:val="000000"/>
                <w:sz w:val="17"/>
                <w:szCs w:val="17"/>
                <w:lang w:eastAsia="es-BO"/>
              </w:rPr>
              <w:br/>
              <w:t xml:space="preserve">• Tipo: Liso Hasta 4 </w:t>
            </w:r>
            <w:proofErr w:type="spellStart"/>
            <w:r w:rsidRPr="008621E3">
              <w:rPr>
                <w:rFonts w:ascii="Verdana" w:hAnsi="Verdana" w:cs="Calibri"/>
                <w:color w:val="000000"/>
                <w:sz w:val="17"/>
                <w:szCs w:val="17"/>
                <w:lang w:eastAsia="es-BO"/>
              </w:rPr>
              <w:t>Mts</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621E3">
              <w:rPr>
                <w:rFonts w:ascii="Verdana" w:hAnsi="Verdana" w:cs="Calibri"/>
                <w:color w:val="000000"/>
                <w:sz w:val="17"/>
                <w:szCs w:val="17"/>
                <w:lang w:eastAsia="es-BO"/>
              </w:rPr>
              <w:br/>
              <w:t>La Placa de Cielo raso será lisa y estampada con medidas de 200mm x 15mm de material auto extinguible hasta 6Mts.</w:t>
            </w:r>
            <w:r w:rsidRPr="008621E3">
              <w:rPr>
                <w:rFonts w:ascii="Verdana" w:hAnsi="Verdana" w:cs="Calibri"/>
                <w:color w:val="000000"/>
                <w:sz w:val="17"/>
                <w:szCs w:val="17"/>
                <w:lang w:eastAsia="es-BO"/>
              </w:rPr>
              <w:br/>
              <w:t>Los mismos deberán ser de una calidad garantizada y se encontrarán en buen estado para su colocado.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29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CINTA AISLANTE</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CLAVOS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621E3">
              <w:rPr>
                <w:rFonts w:ascii="Verdana" w:hAnsi="Verdana" w:cs="Calibri"/>
                <w:color w:val="000000"/>
                <w:sz w:val="17"/>
                <w:szCs w:val="17"/>
                <w:lang w:eastAsia="es-BO"/>
              </w:rPr>
              <w:br/>
              <w:t>La propuesta deberá especificar la procedencia, la forma de presentación e identificación será en bolsas de 1 Kg con la longitud, el diámetro o calibre señalado en la misma.</w:t>
            </w:r>
            <w:r w:rsidRPr="008621E3">
              <w:rPr>
                <w:rFonts w:ascii="Verdana" w:hAnsi="Verdana" w:cs="Calibri"/>
                <w:color w:val="000000"/>
                <w:sz w:val="17"/>
                <w:szCs w:val="17"/>
                <w:lang w:eastAsia="es-BO"/>
              </w:rPr>
              <w:br/>
              <w:t>Se requerirá principalmente clavos de 2”, 2 1/2", 4” y 5".</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FG GALVANIZADO DE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621E3">
              <w:rPr>
                <w:rFonts w:ascii="Verdana" w:hAnsi="Verdana" w:cs="Calibri"/>
                <w:color w:val="000000"/>
                <w:sz w:val="17"/>
                <w:szCs w:val="17"/>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621E3">
              <w:rPr>
                <w:rFonts w:ascii="Verdana" w:hAnsi="Verdana" w:cs="Calibri"/>
                <w:color w:val="000000"/>
                <w:sz w:val="17"/>
                <w:szCs w:val="17"/>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621E3">
              <w:rPr>
                <w:rFonts w:ascii="Verdana" w:hAnsi="Verdana" w:cs="Calibri"/>
                <w:color w:val="000000"/>
                <w:sz w:val="17"/>
                <w:szCs w:val="17"/>
                <w:lang w:eastAsia="es-BO"/>
              </w:rPr>
              <w:br/>
              <w:t>Características destacadas:</w:t>
            </w:r>
            <w:r w:rsidRPr="008621E3">
              <w:rPr>
                <w:rFonts w:ascii="Verdana" w:hAnsi="Verdana" w:cs="Calibri"/>
                <w:color w:val="000000"/>
                <w:sz w:val="17"/>
                <w:szCs w:val="17"/>
                <w:lang w:eastAsia="es-BO"/>
              </w:rPr>
              <w:br/>
              <w:t>• Diámetro nominal: 15 mm (½"")</w:t>
            </w:r>
            <w:r w:rsidRPr="008621E3">
              <w:rPr>
                <w:rFonts w:ascii="Verdana" w:hAnsi="Verdana" w:cs="Calibri"/>
                <w:color w:val="000000"/>
                <w:sz w:val="17"/>
                <w:szCs w:val="17"/>
                <w:lang w:eastAsia="es-BO"/>
              </w:rPr>
              <w:br/>
              <w:t>• Angulo entre ejes de recorrido: 90°</w:t>
            </w:r>
            <w:r w:rsidRPr="008621E3">
              <w:rPr>
                <w:rFonts w:ascii="Verdana" w:hAnsi="Verdana" w:cs="Calibri"/>
                <w:color w:val="000000"/>
                <w:sz w:val="17"/>
                <w:szCs w:val="17"/>
                <w:lang w:eastAsia="es-BO"/>
              </w:rPr>
              <w:br/>
              <w:t>• Distancia cara a centro: 28 mm ± 1.5 mm</w:t>
            </w:r>
            <w:r w:rsidRPr="008621E3">
              <w:rPr>
                <w:rFonts w:ascii="Verdana" w:hAnsi="Verdana" w:cs="Calibri"/>
                <w:color w:val="000000"/>
                <w:sz w:val="17"/>
                <w:szCs w:val="17"/>
                <w:lang w:eastAsia="es-BO"/>
              </w:rPr>
              <w:br/>
              <w:t>• Longitud de presentación: 15 mm ± 1.5 mm</w:t>
            </w:r>
            <w:r w:rsidRPr="008621E3">
              <w:rPr>
                <w:rFonts w:ascii="Verdana" w:hAnsi="Verdana" w:cs="Calibri"/>
                <w:color w:val="000000"/>
                <w:sz w:val="17"/>
                <w:szCs w:val="17"/>
                <w:lang w:eastAsia="es-BO"/>
              </w:rPr>
              <w:br/>
              <w:t>Debe cumplir con la NB 645:2007: Tuberías de fierro fundido dúctil, acoples y accesorios para líneas de tuberías de presión (Primera revisión).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PVC DE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accesorios deberán ser de color uniforme.</w:t>
            </w:r>
            <w:r w:rsidRPr="008621E3">
              <w:rPr>
                <w:rFonts w:ascii="Verdana" w:hAnsi="Verdana" w:cs="Calibri"/>
                <w:color w:val="000000"/>
                <w:sz w:val="17"/>
                <w:szCs w:val="17"/>
                <w:lang w:eastAsia="es-BO"/>
              </w:rPr>
              <w:br/>
              <w:t xml:space="preserve">• -Los accesorios procederán de fábrica por inyección de molde, no aceptándose el uso de piezas especiales obtenidas mediante cortes o </w:t>
            </w:r>
            <w:r w:rsidRPr="008621E3">
              <w:rPr>
                <w:rFonts w:ascii="Verdana" w:hAnsi="Verdana" w:cs="Calibri"/>
                <w:color w:val="000000"/>
                <w:sz w:val="17"/>
                <w:szCs w:val="17"/>
                <w:lang w:eastAsia="es-BO"/>
              </w:rPr>
              <w:lastRenderedPageBreak/>
              <w:t>cortadas en seco.</w:t>
            </w:r>
            <w:r w:rsidRPr="008621E3">
              <w:rPr>
                <w:rFonts w:ascii="Verdana" w:hAnsi="Verdana" w:cs="Calibri"/>
                <w:color w:val="000000"/>
                <w:sz w:val="17"/>
                <w:szCs w:val="17"/>
                <w:lang w:eastAsia="es-BO"/>
              </w:rPr>
              <w:br/>
              <w:t xml:space="preserve">Debe cumplir con la NB 1216011:2007: Tuberías plásticas - Tubos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no plastificado (PVC-U) para conducción de agua potable.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33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PVC DE 5/8"</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Será de Material de Poli cloruro de Vinilo (PVC), los tubos deberán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El codo deberá ser de material PVC de color uniforme.</w:t>
            </w:r>
            <w:r w:rsidRPr="008621E3">
              <w:rPr>
                <w:rFonts w:ascii="Verdana" w:hAnsi="Verdana" w:cs="Calibri"/>
                <w:color w:val="000000"/>
                <w:sz w:val="17"/>
                <w:szCs w:val="17"/>
                <w:lang w:eastAsia="es-BO"/>
              </w:rPr>
              <w:br/>
              <w:t>• El codo procederá de fábrica por inyección de molde, no aceptándose el uso de piezas especiales obtenidas mediante cortes.</w:t>
            </w:r>
            <w:r w:rsidRPr="008621E3">
              <w:rPr>
                <w:rFonts w:ascii="Verdana" w:hAnsi="Verdana" w:cs="Calibri"/>
                <w:color w:val="000000"/>
                <w:sz w:val="17"/>
                <w:szCs w:val="17"/>
                <w:lang w:eastAsia="es-BO"/>
              </w:rPr>
              <w:br/>
              <w:t>Características:</w:t>
            </w:r>
            <w:r w:rsidRPr="008621E3">
              <w:rPr>
                <w:rFonts w:ascii="Verdana" w:hAnsi="Verdana" w:cs="Calibri"/>
                <w:color w:val="000000"/>
                <w:sz w:val="17"/>
                <w:szCs w:val="17"/>
                <w:lang w:eastAsia="es-BO"/>
              </w:rPr>
              <w:br/>
              <w:t>• Diámetro nominal: 15 mm (½"")</w:t>
            </w:r>
            <w:r w:rsidRPr="008621E3">
              <w:rPr>
                <w:rFonts w:ascii="Verdana" w:hAnsi="Verdana" w:cs="Calibri"/>
                <w:color w:val="000000"/>
                <w:sz w:val="17"/>
                <w:szCs w:val="17"/>
                <w:lang w:eastAsia="es-BO"/>
              </w:rPr>
              <w:br/>
              <w:t>• Angulo entre ejes de recorrido: 90°</w:t>
            </w:r>
            <w:r w:rsidRPr="008621E3">
              <w:rPr>
                <w:rFonts w:ascii="Verdana" w:hAnsi="Verdana" w:cs="Calibri"/>
                <w:color w:val="000000"/>
                <w:sz w:val="17"/>
                <w:szCs w:val="17"/>
                <w:lang w:eastAsia="es-BO"/>
              </w:rPr>
              <w:br/>
              <w:t>• Distancia cara a centro: 28 mm ± 1.5 mm</w:t>
            </w:r>
            <w:r w:rsidRPr="008621E3">
              <w:rPr>
                <w:rFonts w:ascii="Verdana" w:hAnsi="Verdana" w:cs="Calibri"/>
                <w:color w:val="000000"/>
                <w:sz w:val="17"/>
                <w:szCs w:val="17"/>
                <w:lang w:eastAsia="es-BO"/>
              </w:rPr>
              <w:br/>
              <w:t>• Longitud de presentación: 15 mm ± 1.5 mm</w:t>
            </w:r>
            <w:r w:rsidRPr="008621E3">
              <w:rPr>
                <w:rFonts w:ascii="Verdana" w:hAnsi="Verdana" w:cs="Calibri"/>
                <w:color w:val="000000"/>
                <w:sz w:val="17"/>
                <w:szCs w:val="17"/>
                <w:lang w:eastAsia="es-BO"/>
              </w:rPr>
              <w:br/>
              <w:t>Debe cumplir con la NB 645:2007: Tuberías de fierro fundido dúctil, acoples y accesorios para líneas de tuberías de presión.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PVC DESAGÜE 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2”. Cuya principal aplicación se da en Instalaciones hidráulicas;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 Las juntas serán del Tipo campana – espiga</w:t>
            </w:r>
            <w:r w:rsidRPr="008621E3">
              <w:rPr>
                <w:rFonts w:ascii="Verdana" w:hAnsi="Verdana" w:cs="Calibri"/>
                <w:color w:val="000000"/>
                <w:sz w:val="17"/>
                <w:szCs w:val="17"/>
                <w:lang w:eastAsia="es-BO"/>
              </w:rPr>
              <w:br/>
              <w:t>• Las tuberías de PVC deberán cumplir con las siguientes normas:</w:t>
            </w:r>
            <w:r w:rsidRPr="008621E3">
              <w:rPr>
                <w:rFonts w:ascii="Verdana" w:hAnsi="Verdana" w:cs="Calibri"/>
                <w:color w:val="000000"/>
                <w:sz w:val="17"/>
                <w:szCs w:val="17"/>
                <w:lang w:eastAsia="es-BO"/>
              </w:rPr>
              <w:br/>
              <w:t>-  Normas Bolivianas:         NB 213-77</w:t>
            </w:r>
            <w:r w:rsidRPr="008621E3">
              <w:rPr>
                <w:rFonts w:ascii="Verdana" w:hAnsi="Verdana" w:cs="Calibri"/>
                <w:color w:val="000000"/>
                <w:sz w:val="17"/>
                <w:szCs w:val="17"/>
                <w:lang w:eastAsia="es-BO"/>
              </w:rPr>
              <w:br/>
              <w:t>- Normas ASTM:               D-1785 y D-2241</w:t>
            </w:r>
            <w:r w:rsidRPr="008621E3">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21E3">
              <w:rPr>
                <w:rFonts w:ascii="Verdana" w:hAnsi="Verdana" w:cs="Calibri"/>
                <w:color w:val="000000"/>
                <w:sz w:val="17"/>
                <w:szCs w:val="17"/>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PVC DESAGÜE 3"</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3”. Cuya principal aplicación se da en Instalaciones hidráulicas;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 Las juntas serán del Tipo campana – espiga</w:t>
            </w:r>
            <w:r w:rsidRPr="008621E3">
              <w:rPr>
                <w:rFonts w:ascii="Verdana" w:hAnsi="Verdana" w:cs="Calibri"/>
                <w:color w:val="000000"/>
                <w:sz w:val="17"/>
                <w:szCs w:val="17"/>
                <w:lang w:eastAsia="es-BO"/>
              </w:rPr>
              <w:br/>
              <w:t>• Las tuberías de PVC deberán cumplir con las siguientes normas:</w:t>
            </w:r>
            <w:r w:rsidRPr="008621E3">
              <w:rPr>
                <w:rFonts w:ascii="Verdana" w:hAnsi="Verdana" w:cs="Calibri"/>
                <w:color w:val="000000"/>
                <w:sz w:val="17"/>
                <w:szCs w:val="17"/>
                <w:lang w:eastAsia="es-BO"/>
              </w:rPr>
              <w:br/>
              <w:t>-  Normas Bolivianas:         NB 213-77</w:t>
            </w:r>
            <w:r w:rsidRPr="008621E3">
              <w:rPr>
                <w:rFonts w:ascii="Verdana" w:hAnsi="Verdana" w:cs="Calibri"/>
                <w:color w:val="000000"/>
                <w:sz w:val="17"/>
                <w:szCs w:val="17"/>
                <w:lang w:eastAsia="es-BO"/>
              </w:rPr>
              <w:br/>
              <w:t>- Normas ASTM:               D-1785 y D-2241</w:t>
            </w:r>
            <w:r w:rsidRPr="008621E3">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21E3">
              <w:rPr>
                <w:rFonts w:ascii="Verdana" w:hAnsi="Verdana" w:cs="Calibri"/>
                <w:color w:val="000000"/>
                <w:sz w:val="17"/>
                <w:szCs w:val="17"/>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36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CODO PVC DESAGÜE 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4”. Cuya principal aplicación se da en Instalaciones hidráulicas;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 Las juntas serán del Tipo campana – espiga</w:t>
            </w:r>
            <w:r w:rsidRPr="008621E3">
              <w:rPr>
                <w:rFonts w:ascii="Verdana" w:hAnsi="Verdana" w:cs="Calibri"/>
                <w:color w:val="000000"/>
                <w:sz w:val="17"/>
                <w:szCs w:val="17"/>
                <w:lang w:eastAsia="es-BO"/>
              </w:rPr>
              <w:br/>
              <w:t>• Las tuberías de PVC deberán cumplir con las siguientes normas:</w:t>
            </w:r>
            <w:r w:rsidRPr="008621E3">
              <w:rPr>
                <w:rFonts w:ascii="Verdana" w:hAnsi="Verdana" w:cs="Calibri"/>
                <w:color w:val="000000"/>
                <w:sz w:val="17"/>
                <w:szCs w:val="17"/>
                <w:lang w:eastAsia="es-BO"/>
              </w:rPr>
              <w:br/>
              <w:t>-  Normas Bolivianas:         NB 213-77</w:t>
            </w:r>
            <w:r w:rsidRPr="008621E3">
              <w:rPr>
                <w:rFonts w:ascii="Verdana" w:hAnsi="Verdana" w:cs="Calibri"/>
                <w:color w:val="000000"/>
                <w:sz w:val="17"/>
                <w:szCs w:val="17"/>
                <w:lang w:eastAsia="es-BO"/>
              </w:rPr>
              <w:br/>
              <w:t>- Normas ASTM:               D-1785 y D-2241</w:t>
            </w:r>
            <w:r w:rsidRPr="008621E3">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21E3">
              <w:rPr>
                <w:rFonts w:ascii="Verdana" w:hAnsi="Verdana" w:cs="Calibri"/>
                <w:color w:val="000000"/>
                <w:sz w:val="17"/>
                <w:szCs w:val="17"/>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COPLA PVC DE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621E3">
              <w:rPr>
                <w:rFonts w:ascii="Verdana" w:hAnsi="Verdana" w:cs="Calibri"/>
                <w:color w:val="000000"/>
                <w:sz w:val="17"/>
                <w:szCs w:val="17"/>
                <w:lang w:eastAsia="es-BO"/>
              </w:rPr>
              <w:br/>
              <w:t>La copla deberá ser de PVC de primera calidad y marca conocida.</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El proveedor deberá especificar el tipo, espesor, y resistencia.</w:t>
            </w:r>
            <w:r w:rsidRPr="008621E3">
              <w:rPr>
                <w:rFonts w:ascii="Verdana" w:hAnsi="Verdana" w:cs="Calibri"/>
                <w:color w:val="000000"/>
                <w:sz w:val="17"/>
                <w:szCs w:val="17"/>
                <w:lang w:eastAsia="es-BO"/>
              </w:rPr>
              <w:br/>
              <w:t>• La superficie del accesorio deberá ser lisa y libre de grietas, fisuras y otros defectos que alteren su calidad.</w:t>
            </w:r>
            <w:r w:rsidRPr="008621E3">
              <w:rPr>
                <w:rFonts w:ascii="Verdana" w:hAnsi="Verdana" w:cs="Calibri"/>
                <w:color w:val="000000"/>
                <w:sz w:val="17"/>
                <w:szCs w:val="17"/>
                <w:lang w:eastAsia="es-BO"/>
              </w:rPr>
              <w:br/>
              <w:t>• El accesorio deberá ser de color uniforme.</w:t>
            </w:r>
            <w:r w:rsidRPr="008621E3">
              <w:rPr>
                <w:rFonts w:ascii="Verdana" w:hAnsi="Verdana" w:cs="Calibri"/>
                <w:color w:val="000000"/>
                <w:sz w:val="17"/>
                <w:szCs w:val="17"/>
                <w:lang w:eastAsia="es-BO"/>
              </w:rPr>
              <w:br/>
              <w:t>Deberá cumplir con la  NB 1216011:2007 : Tuberías plásticas - Tubos de poli(cloruro de vinilo) no plastificado (PVC-U) para conducción de agua potable</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CORDEL</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 Entidad Ejecutora deberá garantizar que el material de referencia sea de buena calidad y de marca reconocida.</w:t>
            </w:r>
            <w:r w:rsidRPr="008621E3">
              <w:rPr>
                <w:rFonts w:ascii="Verdana" w:hAnsi="Verdana" w:cs="Calibri"/>
                <w:color w:val="000000"/>
                <w:sz w:val="17"/>
                <w:szCs w:val="17"/>
                <w:lang w:eastAsia="es-BO"/>
              </w:rPr>
              <w:br/>
              <w:t>•  Cordel de nylon reflectante y resistente</w:t>
            </w:r>
            <w:r w:rsidRPr="008621E3">
              <w:rPr>
                <w:rFonts w:ascii="Verdana" w:hAnsi="Verdana" w:cs="Calibri"/>
                <w:color w:val="000000"/>
                <w:sz w:val="17"/>
                <w:szCs w:val="17"/>
                <w:lang w:eastAsia="es-BO"/>
              </w:rPr>
              <w:br/>
              <w:t>•  Mango resistente a los impactos</w:t>
            </w:r>
            <w:r w:rsidRPr="008621E3">
              <w:rPr>
                <w:rFonts w:ascii="Verdana" w:hAnsi="Verdana" w:cs="Calibri"/>
                <w:color w:val="000000"/>
                <w:sz w:val="17"/>
                <w:szCs w:val="17"/>
                <w:lang w:eastAsia="es-BO"/>
              </w:rPr>
              <w:br/>
              <w:t>•  Bobina para enrollar y desenrollar fácilmente</w:t>
            </w:r>
            <w:r w:rsidRPr="008621E3">
              <w:rPr>
                <w:rFonts w:ascii="Verdana" w:hAnsi="Verdana" w:cs="Calibri"/>
                <w:color w:val="000000"/>
                <w:sz w:val="17"/>
                <w:szCs w:val="17"/>
                <w:lang w:eastAsia="es-BO"/>
              </w:rPr>
              <w:br/>
              <w:t>•  Tensión de ruptura 30 kg.</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39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DUCHA PLÁSTICA ELÉCTRICA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es implementado en el baño, la ducha plástica de 3 temperaturas de buena calidad, de marca reconocida en el mercado.</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xml:space="preserve">• Deberá ser instalada con sus accesorios para un perfecto funcionamiento </w:t>
            </w:r>
            <w:r w:rsidRPr="008621E3">
              <w:rPr>
                <w:rFonts w:ascii="Verdana" w:hAnsi="Verdana" w:cs="Calibri"/>
                <w:color w:val="000000"/>
                <w:sz w:val="17"/>
                <w:szCs w:val="17"/>
                <w:lang w:eastAsia="es-BO"/>
              </w:rPr>
              <w:br/>
              <w:t>La Entidad Ejecutora deberá garantizar que el material de referencia sea de buena calidad y de marca reconocida.</w:t>
            </w:r>
            <w:r w:rsidRPr="008621E3">
              <w:rPr>
                <w:rFonts w:ascii="Verdana" w:hAnsi="Verdana" w:cs="Calibri"/>
                <w:color w:val="000000"/>
                <w:sz w:val="17"/>
                <w:szCs w:val="17"/>
                <w:lang w:eastAsia="es-BO"/>
              </w:rPr>
              <w:br/>
              <w:t>La Entidad Ejecutora tiene la obligación de presentar una muestra para aprobación del Inspector de obra, antes de la adquisición del material de referencia.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ESQUINERO DE ALUMINIO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El material de aluminio deberá ser ligero y fácil de manejar, resistente a la corrosión y al desgaste, y duradero.</w:t>
            </w:r>
            <w:r w:rsidRPr="008621E3">
              <w:rPr>
                <w:rFonts w:ascii="Verdana" w:hAnsi="Verdana" w:cs="Calibri"/>
                <w:color w:val="000000"/>
                <w:sz w:val="17"/>
                <w:szCs w:val="17"/>
                <w:lang w:eastAsia="es-BO"/>
              </w:rPr>
              <w:br/>
              <w:t>• Deberá tener alta dureza superficial para resistir arañazos e impactos.</w:t>
            </w:r>
            <w:r w:rsidRPr="008621E3">
              <w:rPr>
                <w:rFonts w:ascii="Verdana" w:hAnsi="Verdana" w:cs="Calibri"/>
                <w:color w:val="000000"/>
                <w:sz w:val="17"/>
                <w:szCs w:val="17"/>
                <w:lang w:eastAsia="es-BO"/>
              </w:rPr>
              <w:br/>
              <w:t>• Deben ser resistentes a la humedad y al agua.</w:t>
            </w:r>
            <w:r w:rsidRPr="008621E3">
              <w:rPr>
                <w:rFonts w:ascii="Verdana" w:hAnsi="Verdana" w:cs="Calibri"/>
                <w:color w:val="000000"/>
                <w:sz w:val="17"/>
                <w:szCs w:val="17"/>
                <w:lang w:eastAsia="es-BO"/>
              </w:rPr>
              <w:br/>
              <w:t xml:space="preserve">• Deben tener buena conductividad térmica para disipar el calor </w:t>
            </w:r>
            <w:r w:rsidRPr="008621E3">
              <w:rPr>
                <w:rFonts w:ascii="Verdana" w:hAnsi="Verdana" w:cs="Calibri"/>
                <w:color w:val="000000"/>
                <w:sz w:val="17"/>
                <w:szCs w:val="17"/>
                <w:lang w:eastAsia="es-BO"/>
              </w:rPr>
              <w:lastRenderedPageBreak/>
              <w:t>eficientemente..</w:t>
            </w:r>
            <w:r w:rsidRPr="008621E3">
              <w:rPr>
                <w:rFonts w:ascii="Verdana" w:hAnsi="Verdana" w:cs="Calibri"/>
                <w:color w:val="000000"/>
                <w:sz w:val="17"/>
                <w:szCs w:val="17"/>
                <w:lang w:eastAsia="es-BO"/>
              </w:rPr>
              <w:br/>
              <w:t>• Deberá ser de fácil instalación, fácil de cortar y adaptar a las dimensiones necesarias. Se puede fijar mediante tornillos, clavos o adhesivos específicos para aluminio.</w:t>
            </w:r>
            <w:r w:rsidRPr="008621E3">
              <w:rPr>
                <w:rFonts w:ascii="Verdana" w:hAnsi="Verdana" w:cs="Calibri"/>
                <w:color w:val="000000"/>
                <w:sz w:val="17"/>
                <w:szCs w:val="17"/>
                <w:lang w:eastAsia="es-BO"/>
              </w:rPr>
              <w:br/>
              <w:t>• Deberán cumplir con las normativas de calidad y seguridad correspondientes.</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41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FIERRO CORRUGADO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BR</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Barras de acero que presentan resaltos o corrugas que mejoran la adherencia con el hormigón.</w:t>
            </w:r>
            <w:r w:rsidRPr="008621E3">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21E3">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8621E3">
              <w:rPr>
                <w:rFonts w:ascii="Verdana" w:hAnsi="Verdana" w:cs="Calibri"/>
                <w:color w:val="000000"/>
                <w:sz w:val="17"/>
                <w:szCs w:val="17"/>
                <w:lang w:eastAsia="es-BO"/>
              </w:rPr>
              <w:br/>
              <w:t>Los aceros de refuerzo de distintos diámetros y características se almacenarán por separado, debidamente identificados, a fin de evitar la posibilidad de intercambio de barras o errores.</w:t>
            </w:r>
            <w:r w:rsidRPr="008621E3">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8621E3">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21E3">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FIERRO CORRUGADO 1/4"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BR</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Barras de acero que presenta resaltos o corrugas que mejoran la adherencia con el hormigón.</w:t>
            </w:r>
            <w:r w:rsidRPr="008621E3">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21E3">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8621E3">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8621E3">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8621E3">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21E3">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FIERRO CORRUGADO 3/8"</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BR</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Barras de acero que presenta resaltos o corrugas que mejoran la adherencia con el hormigón.</w:t>
            </w:r>
            <w:r w:rsidRPr="008621E3">
              <w:rPr>
                <w:rFonts w:ascii="Verdana" w:hAnsi="Verdana" w:cs="Calibri"/>
                <w:color w:val="000000"/>
                <w:sz w:val="17"/>
                <w:szCs w:val="17"/>
                <w:lang w:eastAsia="es-BO"/>
              </w:rPr>
              <w:br/>
              <w:t xml:space="preserve">Barras corrugadas de 12 m de longitud, con una resistencia en fluencia mínima de 4200 kg/cm2, pudiéndose usar resistencias mayores hasta los </w:t>
            </w:r>
            <w:r w:rsidRPr="008621E3">
              <w:rPr>
                <w:rFonts w:ascii="Verdana" w:hAnsi="Verdana" w:cs="Calibri"/>
                <w:color w:val="000000"/>
                <w:sz w:val="17"/>
                <w:szCs w:val="17"/>
                <w:lang w:eastAsia="es-BO"/>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21E3">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8621E3">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8621E3">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8621E3">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21E3">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44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FIERRO CORRUGADO 5/16"</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BR</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Barras de acero que presenta resaltos o corrugas que mejoran la adherencia con el hormigón.</w:t>
            </w:r>
            <w:r w:rsidRPr="008621E3">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21E3">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8621E3">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8621E3">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8621E3">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21E3">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FOCOS LED 18W</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proofErr w:type="spellStart"/>
            <w:r w:rsidRPr="008621E3">
              <w:rPr>
                <w:rFonts w:ascii="Verdana" w:hAnsi="Verdana" w:cs="Calibri"/>
                <w:color w:val="000000"/>
                <w:sz w:val="17"/>
                <w:szCs w:val="17"/>
                <w:lang w:eastAsia="es-BO"/>
              </w:rPr>
              <w:t>LLámpara</w:t>
            </w:r>
            <w:proofErr w:type="spellEnd"/>
            <w:r w:rsidRPr="008621E3">
              <w:rPr>
                <w:rFonts w:ascii="Verdana" w:hAnsi="Verdana" w:cs="Calibri"/>
                <w:color w:val="000000"/>
                <w:sz w:val="17"/>
                <w:szCs w:val="17"/>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Alta resistencia de aislamiento, Vida útil de ≥ 15.000 horas, Interior de viviendas.</w:t>
            </w:r>
            <w:r w:rsidRPr="008621E3">
              <w:rPr>
                <w:rFonts w:ascii="Verdana" w:hAnsi="Verdana" w:cs="Calibri"/>
                <w:color w:val="000000"/>
                <w:sz w:val="17"/>
                <w:szCs w:val="17"/>
                <w:lang w:eastAsia="es-BO"/>
              </w:rPr>
              <w:br/>
              <w:t>Tensión nominal VAC 100 – 240, Temperatura de operación (</w:t>
            </w:r>
            <w:proofErr w:type="spellStart"/>
            <w:r w:rsidRPr="008621E3">
              <w:rPr>
                <w:rFonts w:ascii="Verdana" w:hAnsi="Verdana" w:cs="Calibri"/>
                <w:color w:val="000000"/>
                <w:sz w:val="17"/>
                <w:szCs w:val="17"/>
                <w:lang w:eastAsia="es-BO"/>
              </w:rPr>
              <w:t>ºC</w:t>
            </w:r>
            <w:proofErr w:type="spellEnd"/>
            <w:r w:rsidRPr="008621E3">
              <w:rPr>
                <w:rFonts w:ascii="Verdana" w:hAnsi="Verdana" w:cs="Calibri"/>
                <w:color w:val="000000"/>
                <w:sz w:val="17"/>
                <w:szCs w:val="17"/>
                <w:lang w:eastAsia="es-BO"/>
              </w:rPr>
              <w:t xml:space="preserve">) -30 +50, Flujo luminoso ≥ 1.700 </w:t>
            </w:r>
            <w:proofErr w:type="spellStart"/>
            <w:r w:rsidRPr="008621E3">
              <w:rPr>
                <w:rFonts w:ascii="Verdana" w:hAnsi="Verdana" w:cs="Calibri"/>
                <w:color w:val="000000"/>
                <w:sz w:val="17"/>
                <w:szCs w:val="17"/>
                <w:lang w:eastAsia="es-BO"/>
              </w:rPr>
              <w:t>lumenes</w:t>
            </w:r>
            <w:proofErr w:type="spellEnd"/>
            <w:r w:rsidRPr="008621E3">
              <w:rPr>
                <w:rFonts w:ascii="Verdana" w:hAnsi="Verdana" w:cs="Calibri"/>
                <w:color w:val="000000"/>
                <w:sz w:val="17"/>
                <w:szCs w:val="17"/>
                <w:lang w:eastAsia="es-BO"/>
              </w:rPr>
              <w:t>, Temperatura de color: 6,500K.</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GRIFERÍA PARA LAVAMANOS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será implementado en el baño, el Grifo de color cromado, resistente a ralladuras y arañazos, con cartucho cerámico, para evitar goteo y alargar su uso, cuerpo de latón y altura de acuerdo a diseño</w:t>
            </w:r>
            <w:r w:rsidRPr="008621E3">
              <w:rPr>
                <w:rFonts w:ascii="Verdana" w:hAnsi="Verdana" w:cs="Calibri"/>
                <w:color w:val="000000"/>
                <w:sz w:val="17"/>
                <w:szCs w:val="17"/>
                <w:lang w:eastAsia="es-BO"/>
              </w:rPr>
              <w:br/>
              <w:t xml:space="preserve">Todos los accesorios deberán ser de aleación altamente resistente a la </w:t>
            </w:r>
            <w:r w:rsidRPr="008621E3">
              <w:rPr>
                <w:rFonts w:ascii="Verdana" w:hAnsi="Verdana" w:cs="Calibri"/>
                <w:color w:val="000000"/>
                <w:sz w:val="17"/>
                <w:szCs w:val="17"/>
                <w:lang w:eastAsia="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8621E3">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47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GRIFERÍA PARA LAVAPLATOS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Este material es implementado en la cocina, la grifería de color cromado resistente a ralladuras y arañazos, con cartucho cerámico, para evitar goteo y alargar su uso, cuerpo de latón y altura de acuerdo a diseño</w:t>
            </w:r>
            <w:r w:rsidRPr="008621E3">
              <w:rPr>
                <w:rFonts w:ascii="Verdana" w:hAnsi="Verdana" w:cs="Calibri"/>
                <w:color w:val="000000"/>
                <w:sz w:val="17"/>
                <w:szCs w:val="17"/>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21E3">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GRIFO DE PARED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Este material es implementado en los lavarropas o </w:t>
            </w:r>
            <w:proofErr w:type="spellStart"/>
            <w:r w:rsidRPr="008621E3">
              <w:rPr>
                <w:rFonts w:ascii="Verdana" w:hAnsi="Verdana" w:cs="Calibri"/>
                <w:color w:val="000000"/>
                <w:sz w:val="17"/>
                <w:szCs w:val="17"/>
                <w:lang w:eastAsia="es-BO"/>
              </w:rPr>
              <w:t>lavanderias</w:t>
            </w:r>
            <w:proofErr w:type="spellEnd"/>
            <w:r w:rsidRPr="008621E3">
              <w:rPr>
                <w:rFonts w:ascii="Verdana" w:hAnsi="Verdana" w:cs="Calibri"/>
                <w:color w:val="000000"/>
                <w:sz w:val="17"/>
                <w:szCs w:val="17"/>
                <w:lang w:eastAsia="es-BO"/>
              </w:rPr>
              <w:t>, el grifo deberá ser necesariamente de material metálico inoxidable de dimensiones de 1/2”, el grifo deberá tener características para ser colocado en la pared.</w:t>
            </w:r>
            <w:r w:rsidRPr="008621E3">
              <w:rPr>
                <w:rFonts w:ascii="Verdana" w:hAnsi="Verdana" w:cs="Calibri"/>
                <w:color w:val="000000"/>
                <w:sz w:val="17"/>
                <w:szCs w:val="17"/>
                <w:lang w:eastAsia="es-BO"/>
              </w:rPr>
              <w:br/>
              <w:t>Se recomienda que su procedencia sea de industria nacional o extranjera y de marca conocida dentro el mercado local</w:t>
            </w:r>
            <w:r w:rsidRPr="008621E3">
              <w:rPr>
                <w:rFonts w:ascii="Verdana" w:hAnsi="Verdana" w:cs="Calibri"/>
                <w:color w:val="000000"/>
                <w:sz w:val="17"/>
                <w:szCs w:val="17"/>
                <w:lang w:eastAsia="es-BO"/>
              </w:rPr>
              <w:br/>
              <w:t>Cualquier alteración o daño del producto antes, durante y después del transporte, no realizara el ingreso a almacenes.</w:t>
            </w:r>
            <w:r w:rsidRPr="008621E3">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49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IMPERMEABILIZANTE</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presente insumo es un aditivo líquido que reacciona con los componentes de la mezcla de cemento y arena para bloquear los capilares y poros de morteros y hormigones.</w:t>
            </w:r>
            <w:r w:rsidRPr="008621E3">
              <w:rPr>
                <w:rFonts w:ascii="Verdana" w:hAnsi="Verdana" w:cs="Calibri"/>
                <w:color w:val="000000"/>
                <w:sz w:val="17"/>
                <w:szCs w:val="17"/>
                <w:lang w:eastAsia="es-BO"/>
              </w:rPr>
              <w:br/>
              <w:t>Garantizando una buena impermeabilidad, que impida el paso del agua y permita la respiración del sustrato, debiendo ser utilizado de acuerdo a la proporción comprendida en la especificación técnica del proveedor.</w:t>
            </w:r>
            <w:r w:rsidRPr="008621E3">
              <w:rPr>
                <w:rFonts w:ascii="Verdana" w:hAnsi="Verdana" w:cs="Calibri"/>
                <w:color w:val="000000"/>
                <w:sz w:val="17"/>
                <w:szCs w:val="17"/>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INODORO T/BAJO MAS ACCESORIOS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ES"/>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sidRPr="008621E3">
              <w:rPr>
                <w:rFonts w:ascii="Verdana" w:hAnsi="Verdana" w:cs="Calibri"/>
                <w:color w:val="000000"/>
                <w:sz w:val="17"/>
                <w:szCs w:val="17"/>
                <w:lang w:eastAsia="es-ES"/>
              </w:rPr>
              <w:t>mts</w:t>
            </w:r>
            <w:proofErr w:type="spellEnd"/>
            <w:r w:rsidRPr="008621E3">
              <w:rPr>
                <w:rFonts w:ascii="Verdana" w:hAnsi="Verdana" w:cs="Calibri"/>
                <w:color w:val="000000"/>
                <w:sz w:val="17"/>
                <w:szCs w:val="17"/>
                <w:lang w:eastAsia="es-ES"/>
              </w:rPr>
              <w:t xml:space="preserve">, largo 0.65 </w:t>
            </w:r>
            <w:proofErr w:type="spellStart"/>
            <w:r w:rsidRPr="008621E3">
              <w:rPr>
                <w:rFonts w:ascii="Verdana" w:hAnsi="Verdana" w:cs="Calibri"/>
                <w:color w:val="000000"/>
                <w:sz w:val="17"/>
                <w:szCs w:val="17"/>
                <w:lang w:eastAsia="es-ES"/>
              </w:rPr>
              <w:t>mts</w:t>
            </w:r>
            <w:proofErr w:type="spellEnd"/>
            <w:r w:rsidRPr="008621E3">
              <w:rPr>
                <w:rFonts w:ascii="Verdana" w:hAnsi="Verdana" w:cs="Calibri"/>
                <w:color w:val="000000"/>
                <w:sz w:val="17"/>
                <w:szCs w:val="17"/>
                <w:lang w:eastAsia="es-ES"/>
              </w:rPr>
              <w:t xml:space="preserve">, altura 0.50 </w:t>
            </w:r>
            <w:proofErr w:type="spellStart"/>
            <w:r w:rsidRPr="008621E3">
              <w:rPr>
                <w:rFonts w:ascii="Verdana" w:hAnsi="Verdana" w:cs="Calibri"/>
                <w:color w:val="000000"/>
                <w:sz w:val="17"/>
                <w:szCs w:val="17"/>
                <w:lang w:eastAsia="es-ES"/>
              </w:rPr>
              <w:t>mts</w:t>
            </w:r>
            <w:proofErr w:type="spellEnd"/>
            <w:r w:rsidRPr="008621E3">
              <w:rPr>
                <w:rFonts w:ascii="Verdana" w:hAnsi="Verdana" w:cs="Calibri"/>
                <w:color w:val="000000"/>
                <w:sz w:val="17"/>
                <w:szCs w:val="17"/>
                <w:lang w:eastAsia="es-ES"/>
              </w:rPr>
              <w:t xml:space="preserve">, las dimensiones pueden variar acorde a las definidas por el fabricante, permitiéndose una tolerancia de +-7 cm; de un volumen no mayor a 6 </w:t>
            </w:r>
            <w:proofErr w:type="spellStart"/>
            <w:r w:rsidRPr="008621E3">
              <w:rPr>
                <w:rFonts w:ascii="Verdana" w:hAnsi="Verdana" w:cs="Calibri"/>
                <w:color w:val="000000"/>
                <w:sz w:val="17"/>
                <w:szCs w:val="17"/>
                <w:lang w:eastAsia="es-ES"/>
              </w:rPr>
              <w:t>lts</w:t>
            </w:r>
            <w:proofErr w:type="spellEnd"/>
            <w:r w:rsidRPr="008621E3">
              <w:rPr>
                <w:rFonts w:ascii="Verdana" w:hAnsi="Verdana" w:cs="Calibri"/>
                <w:color w:val="000000"/>
                <w:sz w:val="17"/>
                <w:szCs w:val="17"/>
                <w:lang w:eastAsia="es-ES"/>
              </w:rPr>
              <w:t>, Se recomienda que su procedencia sea de industria nacional o extranjera y de marca conocida dentro del mercado nacional, deberá contar con los accesorios de papelero, tapa y asiento, y toallero La Entidad Ejecutora deberá garantizar que el</w:t>
            </w:r>
            <w:r w:rsidRPr="008621E3">
              <w:rPr>
                <w:rFonts w:ascii="Segoe UI" w:hAnsi="Segoe UI" w:cs="Segoe UI"/>
                <w:color w:val="000000"/>
                <w:sz w:val="17"/>
                <w:szCs w:val="17"/>
                <w:shd w:val="clear" w:color="auto" w:fill="FFFFFF"/>
              </w:rPr>
              <w:t xml:space="preserve"> </w:t>
            </w:r>
            <w:r w:rsidRPr="008621E3">
              <w:rPr>
                <w:rFonts w:ascii="Verdana" w:hAnsi="Verdana" w:cs="Calibri"/>
                <w:color w:val="000000"/>
                <w:sz w:val="17"/>
                <w:szCs w:val="17"/>
                <w:lang w:eastAsia="es-ES"/>
              </w:rPr>
              <w:t>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INTERRUPTOR</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Tensión nominal: 250V AC; 127 V AC</w:t>
            </w:r>
            <w:r w:rsidRPr="008621E3">
              <w:rPr>
                <w:rFonts w:ascii="Verdana" w:hAnsi="Verdana" w:cs="Calibri"/>
                <w:color w:val="000000"/>
                <w:sz w:val="17"/>
                <w:szCs w:val="17"/>
                <w:lang w:eastAsia="es-BO"/>
              </w:rPr>
              <w:br/>
              <w:t>Corriente nominal (In): 10 A</w:t>
            </w:r>
            <w:r w:rsidRPr="008621E3">
              <w:rPr>
                <w:rFonts w:ascii="Verdana" w:hAnsi="Verdana" w:cs="Calibri"/>
                <w:color w:val="000000"/>
                <w:sz w:val="17"/>
                <w:szCs w:val="17"/>
                <w:lang w:eastAsia="es-BO"/>
              </w:rPr>
              <w:br/>
              <w:t>Frecuencia: 60 Hz.</w:t>
            </w:r>
            <w:r w:rsidRPr="008621E3">
              <w:rPr>
                <w:rFonts w:ascii="Verdana" w:hAnsi="Verdana" w:cs="Calibri"/>
                <w:color w:val="000000"/>
                <w:sz w:val="17"/>
                <w:szCs w:val="17"/>
                <w:lang w:eastAsia="es-BO"/>
              </w:rPr>
              <w:br/>
              <w:t xml:space="preserve">Operaciones mecánicas: Superior a 40.000 operaciones (Apertura- cierre), </w:t>
            </w:r>
            <w:r w:rsidRPr="008621E3">
              <w:rPr>
                <w:rFonts w:ascii="Verdana" w:hAnsi="Verdana" w:cs="Calibri"/>
                <w:color w:val="000000"/>
                <w:sz w:val="17"/>
                <w:szCs w:val="17"/>
                <w:lang w:eastAsia="es-BO"/>
              </w:rPr>
              <w:lastRenderedPageBreak/>
              <w:t>con carga a corriente nominal.</w:t>
            </w:r>
            <w:r w:rsidRPr="008621E3">
              <w:rPr>
                <w:rFonts w:ascii="Verdana" w:hAnsi="Verdana" w:cs="Calibri"/>
                <w:color w:val="000000"/>
                <w:sz w:val="17"/>
                <w:szCs w:val="17"/>
                <w:lang w:eastAsia="es-BO"/>
              </w:rPr>
              <w:br/>
              <w:t xml:space="preserve">Mascara: </w:t>
            </w:r>
            <w:proofErr w:type="spellStart"/>
            <w:r w:rsidRPr="008621E3">
              <w:rPr>
                <w:rFonts w:ascii="Verdana" w:hAnsi="Verdana" w:cs="Calibri"/>
                <w:color w:val="000000"/>
                <w:sz w:val="17"/>
                <w:szCs w:val="17"/>
                <w:lang w:eastAsia="es-BO"/>
              </w:rPr>
              <w:t>Polocarbonato</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autoextinguible</w:t>
            </w:r>
            <w:proofErr w:type="spellEnd"/>
            <w:r w:rsidRPr="008621E3">
              <w:rPr>
                <w:rFonts w:ascii="Verdana" w:hAnsi="Verdana" w:cs="Calibri"/>
                <w:color w:val="000000"/>
                <w:sz w:val="17"/>
                <w:szCs w:val="17"/>
                <w:lang w:eastAsia="es-BO"/>
              </w:rPr>
              <w:t>.</w:t>
            </w:r>
            <w:r w:rsidRPr="008621E3">
              <w:rPr>
                <w:rFonts w:ascii="Verdana" w:hAnsi="Verdana" w:cs="Calibri"/>
                <w:color w:val="000000"/>
                <w:sz w:val="17"/>
                <w:szCs w:val="17"/>
                <w:lang w:eastAsia="es-BO"/>
              </w:rPr>
              <w:br/>
              <w:t>Acepta: 2 cables de 2.5 mm^2 (14 AWG)</w:t>
            </w:r>
            <w:r w:rsidRPr="008621E3">
              <w:rPr>
                <w:rFonts w:ascii="Verdana" w:hAnsi="Verdana" w:cs="Calibri"/>
                <w:color w:val="000000"/>
                <w:sz w:val="17"/>
                <w:szCs w:val="17"/>
                <w:lang w:eastAsia="es-BO"/>
              </w:rPr>
              <w:br/>
              <w:t>Luz piloto pre cableada, fácil instalación.</w:t>
            </w:r>
            <w:r w:rsidRPr="008621E3">
              <w:rPr>
                <w:rFonts w:ascii="Verdana" w:hAnsi="Verdana" w:cs="Calibri"/>
                <w:color w:val="000000"/>
                <w:sz w:val="17"/>
                <w:szCs w:val="17"/>
                <w:lang w:eastAsia="es-BO"/>
              </w:rPr>
              <w:br/>
              <w:t xml:space="preserve">Base en </w:t>
            </w:r>
            <w:proofErr w:type="spellStart"/>
            <w:r w:rsidRPr="008621E3">
              <w:rPr>
                <w:rFonts w:ascii="Verdana" w:hAnsi="Verdana" w:cs="Calibri"/>
                <w:color w:val="000000"/>
                <w:sz w:val="17"/>
                <w:szCs w:val="17"/>
                <w:lang w:eastAsia="es-BO"/>
              </w:rPr>
              <w:t>polifenilo</w:t>
            </w:r>
            <w:proofErr w:type="spellEnd"/>
            <w:r w:rsidRPr="008621E3">
              <w:rPr>
                <w:rFonts w:ascii="Verdana" w:hAnsi="Verdana" w:cs="Calibri"/>
                <w:color w:val="000000"/>
                <w:sz w:val="17"/>
                <w:szCs w:val="17"/>
                <w:lang w:eastAsia="es-BO"/>
              </w:rPr>
              <w:t xml:space="preserve"> y tecla fabricada en ABS.</w:t>
            </w:r>
            <w:r w:rsidRPr="008621E3">
              <w:rPr>
                <w:rFonts w:ascii="Verdana" w:hAnsi="Verdana" w:cs="Calibri"/>
                <w:color w:val="000000"/>
                <w:sz w:val="17"/>
                <w:szCs w:val="17"/>
                <w:lang w:eastAsia="es-BO"/>
              </w:rPr>
              <w:br/>
              <w:t>Soportan hasta 850 °C (elevación de temperatura).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52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JABALINA 5/8" X 60 CM MAS CONECTOR</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Conexión de cable o cable conductor de cobre o acero cubierto con un vástago de tierra cilíndrica en acero cubierto.</w:t>
            </w:r>
            <w:r w:rsidRPr="008621E3">
              <w:rPr>
                <w:rFonts w:ascii="Verdana" w:hAnsi="Verdana" w:cs="Calibri"/>
                <w:color w:val="000000"/>
                <w:sz w:val="17"/>
                <w:szCs w:val="17"/>
                <w:lang w:eastAsia="es-BO"/>
              </w:rPr>
              <w:br/>
              <w:t>La jabalina es una barra de acero cobreada que funciona como un electrodo que va insertado en el suelo del terreno para realizar la descarga a tierra.</w:t>
            </w:r>
            <w:r w:rsidRPr="008621E3">
              <w:rPr>
                <w:rFonts w:ascii="Verdana" w:hAnsi="Verdana" w:cs="Calibri"/>
                <w:color w:val="000000"/>
                <w:sz w:val="17"/>
                <w:szCs w:val="17"/>
                <w:lang w:eastAsia="es-BO"/>
              </w:rPr>
              <w:br/>
              <w:t>Las dimensiones mínimas serán de longitud de 60 cm y el grosos de 5/8”.</w:t>
            </w:r>
          </w:p>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ES"/>
              </w:rPr>
              <w:t>Protección tubo PVC + Tapa</w:t>
            </w:r>
            <w:r w:rsidRPr="008621E3">
              <w:rPr>
                <w:rFonts w:ascii="Verdana" w:hAnsi="Verdana" w:cs="Calibri"/>
                <w:color w:val="000000"/>
                <w:sz w:val="17"/>
                <w:szCs w:val="17"/>
                <w:lang w:eastAsia="es-BO"/>
              </w:rPr>
              <w:br/>
              <w:t>La Entidad Ejecutora deberá garantizar que el material de referencia sea de buena calidad.</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LADRILLO 6H (25X15X10)</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Ladrillo 6H (25X15X10) de producción nacional.</w:t>
            </w:r>
            <w:r w:rsidRPr="008621E3">
              <w:rPr>
                <w:rFonts w:ascii="Verdana" w:hAnsi="Verdana" w:cs="Calibri"/>
                <w:color w:val="000000"/>
                <w:sz w:val="17"/>
                <w:szCs w:val="17"/>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621E3">
              <w:rPr>
                <w:rFonts w:ascii="Verdana" w:hAnsi="Verdana" w:cs="Calibri"/>
                <w:color w:val="000000"/>
                <w:sz w:val="17"/>
                <w:szCs w:val="17"/>
                <w:lang w:eastAsia="es-BO"/>
              </w:rPr>
              <w:br/>
              <w:t>Debiendo cumplir con los certificados de calidad ISO 9001:2008 cuando corresponda o según instrucciones del Inspector del Proyecto.</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LADRILLO GAMBOTE (24X12X6)</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ladrillo </w:t>
            </w:r>
            <w:proofErr w:type="spellStart"/>
            <w:r w:rsidRPr="008621E3">
              <w:rPr>
                <w:rFonts w:ascii="Verdana" w:hAnsi="Verdana" w:cs="Calibri"/>
                <w:color w:val="000000"/>
                <w:sz w:val="17"/>
                <w:szCs w:val="17"/>
                <w:lang w:eastAsia="es-BO"/>
              </w:rPr>
              <w:t>gambote</w:t>
            </w:r>
            <w:proofErr w:type="spellEnd"/>
            <w:r w:rsidRPr="008621E3">
              <w:rPr>
                <w:rFonts w:ascii="Verdana" w:hAnsi="Verdana" w:cs="Calibri"/>
                <w:color w:val="000000"/>
                <w:sz w:val="17"/>
                <w:szCs w:val="17"/>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LAVAMANOS CON PEDESTAL MAS ACCESORIOS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8621E3">
              <w:rPr>
                <w:rFonts w:ascii="Verdana" w:hAnsi="Verdana" w:cs="Calibri"/>
                <w:color w:val="000000"/>
                <w:sz w:val="17"/>
                <w:szCs w:val="17"/>
                <w:lang w:eastAsia="es-BO"/>
              </w:rPr>
              <w:t>un longitud similar</w:t>
            </w:r>
            <w:proofErr w:type="gramEnd"/>
            <w:r w:rsidRPr="008621E3">
              <w:rPr>
                <w:rFonts w:ascii="Verdana" w:hAnsi="Verdana" w:cs="Calibri"/>
                <w:color w:val="000000"/>
                <w:sz w:val="17"/>
                <w:szCs w:val="17"/>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8621E3">
              <w:rPr>
                <w:rFonts w:ascii="Verdana" w:hAnsi="Verdana" w:cs="Calibri"/>
                <w:color w:val="000000"/>
                <w:sz w:val="17"/>
                <w:szCs w:val="17"/>
                <w:lang w:eastAsia="es-BO"/>
              </w:rPr>
              <w:br/>
              <w:t xml:space="preserve">El material deberá ser de marca reconocida y buena calidad, </w:t>
            </w:r>
            <w:proofErr w:type="spellStart"/>
            <w:r w:rsidRPr="008621E3">
              <w:rPr>
                <w:rFonts w:ascii="Verdana" w:hAnsi="Verdana" w:cs="Calibri"/>
                <w:color w:val="000000"/>
                <w:sz w:val="17"/>
                <w:szCs w:val="17"/>
                <w:lang w:eastAsia="es-BO"/>
              </w:rPr>
              <w:t>asi</w:t>
            </w:r>
            <w:proofErr w:type="spellEnd"/>
            <w:r w:rsidRPr="008621E3">
              <w:rPr>
                <w:rFonts w:ascii="Verdana" w:hAnsi="Verdana" w:cs="Calibri"/>
                <w:color w:val="000000"/>
                <w:sz w:val="17"/>
                <w:szCs w:val="17"/>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621E3">
              <w:rPr>
                <w:rFonts w:ascii="Verdana" w:hAnsi="Verdana" w:cs="Calibri"/>
                <w:color w:val="000000"/>
                <w:sz w:val="17"/>
                <w:szCs w:val="17"/>
                <w:lang w:eastAsia="es-BO"/>
              </w:rPr>
              <w:br/>
              <w:t>También deberá tener las propiedades químicas respectivas tales como: resistencia al manchado y resistencia a los químicos.</w:t>
            </w:r>
            <w:r w:rsidRPr="008621E3">
              <w:rPr>
                <w:rFonts w:ascii="Verdana" w:hAnsi="Verdana" w:cs="Calibri"/>
                <w:color w:val="000000"/>
                <w:sz w:val="17"/>
                <w:szCs w:val="17"/>
                <w:lang w:eastAsia="es-BO"/>
              </w:rPr>
              <w:br/>
              <w:t xml:space="preserve">Incluye los accesorios: </w:t>
            </w:r>
            <w:r w:rsidRPr="008621E3">
              <w:rPr>
                <w:rFonts w:ascii="Verdana" w:hAnsi="Verdana" w:cs="Calibri"/>
                <w:color w:val="000000"/>
                <w:sz w:val="17"/>
                <w:szCs w:val="17"/>
                <w:lang w:eastAsia="es-BO"/>
              </w:rPr>
              <w:br/>
              <w:t xml:space="preserve">• Uñetas </w:t>
            </w:r>
            <w:r w:rsidRPr="008621E3">
              <w:rPr>
                <w:rFonts w:ascii="Verdana" w:hAnsi="Verdana" w:cs="Calibri"/>
                <w:color w:val="000000"/>
                <w:sz w:val="17"/>
                <w:szCs w:val="17"/>
                <w:lang w:eastAsia="es-BO"/>
              </w:rPr>
              <w:br/>
              <w:t>• Grifería</w:t>
            </w:r>
            <w:r w:rsidRPr="008621E3">
              <w:rPr>
                <w:rFonts w:ascii="Verdana" w:hAnsi="Verdana" w:cs="Calibri"/>
                <w:color w:val="000000"/>
                <w:sz w:val="17"/>
                <w:szCs w:val="17"/>
                <w:lang w:eastAsia="es-BO"/>
              </w:rPr>
              <w:br/>
              <w:t xml:space="preserve">• Tapón </w:t>
            </w:r>
            <w:r w:rsidRPr="008621E3">
              <w:rPr>
                <w:rFonts w:ascii="Verdana" w:hAnsi="Verdana" w:cs="Calibri"/>
                <w:color w:val="000000"/>
                <w:sz w:val="17"/>
                <w:szCs w:val="17"/>
                <w:lang w:eastAsia="es-BO"/>
              </w:rPr>
              <w:br/>
              <w:t xml:space="preserve">• Desagüe </w:t>
            </w:r>
            <w:r w:rsidRPr="008621E3">
              <w:rPr>
                <w:rFonts w:ascii="Verdana" w:hAnsi="Verdana" w:cs="Calibri"/>
                <w:color w:val="000000"/>
                <w:sz w:val="17"/>
                <w:szCs w:val="17"/>
                <w:lang w:eastAsia="es-BO"/>
              </w:rPr>
              <w:br/>
              <w:t xml:space="preserve">• </w:t>
            </w:r>
            <w:proofErr w:type="spellStart"/>
            <w:r w:rsidRPr="008621E3">
              <w:rPr>
                <w:rFonts w:ascii="Verdana" w:hAnsi="Verdana" w:cs="Calibri"/>
                <w:color w:val="000000"/>
                <w:sz w:val="17"/>
                <w:szCs w:val="17"/>
                <w:lang w:eastAsia="es-BO"/>
              </w:rPr>
              <w:t>Sopapa</w:t>
            </w:r>
            <w:proofErr w:type="spellEnd"/>
            <w:r w:rsidRPr="008621E3">
              <w:rPr>
                <w:rFonts w:ascii="Verdana" w:hAnsi="Verdana" w:cs="Calibri"/>
                <w:color w:val="000000"/>
                <w:sz w:val="17"/>
                <w:szCs w:val="17"/>
                <w:lang w:eastAsia="es-BO"/>
              </w:rPr>
              <w:br/>
              <w:t>• Y otros que sean necesarios para la adecuada instalación.</w:t>
            </w:r>
            <w:r w:rsidRPr="008621E3">
              <w:rPr>
                <w:rFonts w:ascii="Verdana" w:hAnsi="Verdana" w:cs="Calibri"/>
                <w:color w:val="000000"/>
                <w:sz w:val="17"/>
                <w:szCs w:val="17"/>
                <w:lang w:eastAsia="es-BO"/>
              </w:rPr>
              <w:br/>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56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LAVANDERÍA DE CEMENTO MAS ACCESORIOS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lavandería de cemento y sus accesorios deben ser de primera calidad dentro el mercado local y que cumplan las exigencias técnicas del proyecto.      </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 xml:space="preserve">Las </w:t>
            </w:r>
            <w:proofErr w:type="gramStart"/>
            <w:r w:rsidRPr="008621E3">
              <w:rPr>
                <w:rFonts w:ascii="Verdana" w:hAnsi="Verdana" w:cs="Calibri"/>
                <w:color w:val="000000"/>
                <w:sz w:val="17"/>
                <w:szCs w:val="17"/>
                <w:lang w:eastAsia="es-BO"/>
              </w:rPr>
              <w:t>piezas  tendrán</w:t>
            </w:r>
            <w:proofErr w:type="gramEnd"/>
            <w:r w:rsidRPr="008621E3">
              <w:rPr>
                <w:rFonts w:ascii="Verdana" w:hAnsi="Verdana" w:cs="Calibri"/>
                <w:color w:val="000000"/>
                <w:sz w:val="17"/>
                <w:szCs w:val="17"/>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621E3">
              <w:rPr>
                <w:rFonts w:ascii="Verdana" w:hAnsi="Verdana" w:cs="Calibri"/>
                <w:color w:val="000000"/>
                <w:sz w:val="17"/>
                <w:szCs w:val="17"/>
                <w:lang w:eastAsia="es-BO"/>
              </w:rPr>
              <w:br/>
              <w:t>Las alas laterales tendrán una pendiente mínima de 2% con dirección hacia el área de lavado.</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 xml:space="preserve">Los accesorios necesarios para su adecuada instalación son </w:t>
            </w:r>
            <w:proofErr w:type="spellStart"/>
            <w:r w:rsidRPr="008621E3">
              <w:rPr>
                <w:rFonts w:ascii="Verdana" w:hAnsi="Verdana" w:cs="Calibri"/>
                <w:color w:val="000000"/>
                <w:sz w:val="17"/>
                <w:szCs w:val="17"/>
                <w:lang w:eastAsia="es-BO"/>
              </w:rPr>
              <w:t>sopapa</w:t>
            </w:r>
            <w:proofErr w:type="spellEnd"/>
            <w:r w:rsidRPr="008621E3">
              <w:rPr>
                <w:rFonts w:ascii="Verdana" w:hAnsi="Verdana" w:cs="Calibri"/>
                <w:color w:val="000000"/>
                <w:sz w:val="17"/>
                <w:szCs w:val="17"/>
                <w:lang w:eastAsia="es-BO"/>
              </w:rPr>
              <w:t>, su respectiva conexión al sistema de desagüe, etc. Los mismos dependerán del requerimiento del Inspector.</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LAVAPLATOS 2 FOSAS Y 1 FREGADERO MAS SOPAPA Y SIFÓN</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621E3">
              <w:rPr>
                <w:rFonts w:ascii="Verdana" w:hAnsi="Verdana" w:cs="Calibri"/>
                <w:color w:val="000000"/>
                <w:sz w:val="17"/>
                <w:szCs w:val="17"/>
                <w:lang w:eastAsia="es-BO"/>
              </w:rPr>
              <w:t>contara</w:t>
            </w:r>
            <w:proofErr w:type="gramEnd"/>
            <w:r w:rsidRPr="008621E3">
              <w:rPr>
                <w:rFonts w:ascii="Verdana" w:hAnsi="Verdana" w:cs="Calibri"/>
                <w:color w:val="000000"/>
                <w:sz w:val="17"/>
                <w:szCs w:val="17"/>
                <w:lang w:eastAsia="es-BO"/>
              </w:rPr>
              <w:t xml:space="preserve"> con una fosa de lavado ubicado al centro de sección preferentemente de 30m x 30m. Las dimensiones detalladas pueden variar acorde a las definidas por el fabricante sin que sobrepase una dimensión mayor de 5cm. </w:t>
            </w:r>
            <w:r w:rsidRPr="008621E3">
              <w:rPr>
                <w:rFonts w:ascii="Verdana" w:hAnsi="Verdana" w:cs="Calibri"/>
                <w:color w:val="000000"/>
                <w:sz w:val="17"/>
                <w:szCs w:val="17"/>
                <w:lang w:eastAsia="es-BO"/>
              </w:rPr>
              <w:br/>
              <w:t>Debe  contar  con un certificado  de calidad,  permiso, autorización  u otro documento  necesario para asegurar su calidad y su importación  previo a su provisión en obra.</w:t>
            </w:r>
            <w:r w:rsidRPr="008621E3">
              <w:rPr>
                <w:rFonts w:ascii="Verdana" w:hAnsi="Verdana" w:cs="Calibri"/>
                <w:color w:val="000000"/>
                <w:sz w:val="17"/>
                <w:szCs w:val="17"/>
                <w:lang w:eastAsia="es-BO"/>
              </w:rPr>
              <w:br/>
              <w:t xml:space="preserve">Los accesorios son la </w:t>
            </w:r>
            <w:proofErr w:type="spellStart"/>
            <w:r w:rsidRPr="008621E3">
              <w:rPr>
                <w:rFonts w:ascii="Verdana" w:hAnsi="Verdana" w:cs="Calibri"/>
                <w:color w:val="000000"/>
                <w:sz w:val="17"/>
                <w:szCs w:val="17"/>
                <w:lang w:eastAsia="es-BO"/>
              </w:rPr>
              <w:t>Sopapa</w:t>
            </w:r>
            <w:proofErr w:type="spellEnd"/>
            <w:r w:rsidRPr="008621E3">
              <w:rPr>
                <w:rFonts w:ascii="Verdana" w:hAnsi="Verdana" w:cs="Calibri"/>
                <w:color w:val="000000"/>
                <w:sz w:val="17"/>
                <w:szCs w:val="17"/>
                <w:lang w:eastAsia="es-BO"/>
              </w:rPr>
              <w:t>, anillas de PVC Ø½”, Sifón con bajante de PVC Ø1½” y reducción de PVC de (Ø2”a Ø1½”), los mismos deben ser de primera calidad dentro el mercado local y que cumplan las exigencias técnicas del proyecto.</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Modelo: Sobreponer</w:t>
            </w:r>
            <w:r w:rsidRPr="008621E3">
              <w:rPr>
                <w:rFonts w:ascii="Verdana" w:hAnsi="Verdana" w:cs="Calibri"/>
                <w:color w:val="000000"/>
                <w:sz w:val="17"/>
                <w:szCs w:val="17"/>
                <w:lang w:eastAsia="es-BO"/>
              </w:rPr>
              <w:br/>
              <w:t>Material: Acero inoxidable</w:t>
            </w:r>
            <w:r w:rsidRPr="008621E3">
              <w:rPr>
                <w:rFonts w:ascii="Verdana" w:hAnsi="Verdana" w:cs="Calibri"/>
                <w:color w:val="000000"/>
                <w:sz w:val="17"/>
                <w:szCs w:val="17"/>
                <w:lang w:eastAsia="es-BO"/>
              </w:rPr>
              <w:br/>
              <w:t>Ancho:  44 cm aprox.</w:t>
            </w:r>
            <w:r w:rsidRPr="008621E3">
              <w:rPr>
                <w:rFonts w:ascii="Verdana" w:hAnsi="Verdana" w:cs="Calibri"/>
                <w:color w:val="000000"/>
                <w:sz w:val="17"/>
                <w:szCs w:val="17"/>
                <w:lang w:eastAsia="es-BO"/>
              </w:rPr>
              <w:br/>
              <w:t>Largo:  78 cm aprox.</w:t>
            </w:r>
            <w:r w:rsidRPr="008621E3">
              <w:rPr>
                <w:rFonts w:ascii="Verdana" w:hAnsi="Verdana" w:cs="Calibri"/>
                <w:color w:val="000000"/>
                <w:sz w:val="17"/>
                <w:szCs w:val="17"/>
                <w:lang w:eastAsia="es-BO"/>
              </w:rPr>
              <w:br/>
              <w:t>Ubicación del seca platos: Izquierda/derecha</w:t>
            </w:r>
            <w:r w:rsidRPr="008621E3">
              <w:rPr>
                <w:rFonts w:ascii="Verdana" w:hAnsi="Verdana" w:cs="Calibri"/>
                <w:color w:val="000000"/>
                <w:sz w:val="17"/>
                <w:szCs w:val="17"/>
                <w:lang w:eastAsia="es-BO"/>
              </w:rPr>
              <w:br/>
              <w:t>Rebalse: Incluido</w:t>
            </w:r>
            <w:r w:rsidRPr="008621E3">
              <w:rPr>
                <w:rFonts w:ascii="Verdana" w:hAnsi="Verdana" w:cs="Calibri"/>
                <w:color w:val="000000"/>
                <w:sz w:val="17"/>
                <w:szCs w:val="17"/>
                <w:lang w:eastAsia="es-BO"/>
              </w:rPr>
              <w:br/>
              <w:t>Desagüe: Incluido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LIJA P/PARED</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papel de lija o simplemente  lija, es una herramienta  que consiste en un soporte de papel sobre el cual se adhiere algún material abrasivo, como polvo de vidrio o esmeril.</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59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LISTON DE MADERA SEMIDURA (2"X2")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madera requerida con escuadría de 2’’x 2’’, deberá ser: semidura de buena calidad, (Palo María, </w:t>
            </w:r>
            <w:proofErr w:type="spellStart"/>
            <w:r w:rsidRPr="008621E3">
              <w:rPr>
                <w:rFonts w:ascii="Verdana" w:hAnsi="Verdana" w:cs="Calibri"/>
                <w:color w:val="000000"/>
                <w:sz w:val="17"/>
                <w:szCs w:val="17"/>
                <w:lang w:eastAsia="es-BO"/>
              </w:rPr>
              <w:t>Mapajo</w:t>
            </w:r>
            <w:proofErr w:type="spellEnd"/>
            <w:r w:rsidRPr="008621E3">
              <w:rPr>
                <w:rFonts w:ascii="Verdana" w:hAnsi="Verdana" w:cs="Calibri"/>
                <w:color w:val="000000"/>
                <w:sz w:val="17"/>
                <w:szCs w:val="17"/>
                <w:lang w:eastAsia="es-BO"/>
              </w:rPr>
              <w:t xml:space="preserve">, </w:t>
            </w:r>
            <w:proofErr w:type="spellStart"/>
            <w:r w:rsidRPr="008621E3">
              <w:rPr>
                <w:rFonts w:ascii="Verdana" w:hAnsi="Verdana" w:cs="Calibri"/>
                <w:color w:val="000000"/>
                <w:sz w:val="17"/>
                <w:szCs w:val="17"/>
                <w:lang w:eastAsia="es-BO"/>
              </w:rPr>
              <w:t>Bibosi</w:t>
            </w:r>
            <w:proofErr w:type="spellEnd"/>
            <w:r w:rsidRPr="008621E3">
              <w:rPr>
                <w:rFonts w:ascii="Verdana" w:hAnsi="Verdana" w:cs="Calibri"/>
                <w:color w:val="000000"/>
                <w:sz w:val="17"/>
                <w:szCs w:val="17"/>
                <w:lang w:eastAsia="es-BO"/>
              </w:rPr>
              <w:t xml:space="preserve"> u otra similar) de buena calidad, sin ojos, nudos ni astilla duras, bien estacionada y sin irregularidades, asimismo, serán prismas rectos, de sección constante y longitud necesaria.</w:t>
            </w:r>
            <w:r w:rsidRPr="008621E3">
              <w:rPr>
                <w:rFonts w:ascii="Verdana" w:hAnsi="Verdana" w:cs="Calibri"/>
                <w:color w:val="000000"/>
                <w:sz w:val="17"/>
                <w:szCs w:val="17"/>
                <w:lang w:eastAsia="es-BO"/>
              </w:rPr>
              <w:br/>
              <w:t>En general las maderas y tablas que se utilizarán deberán estar en buen estado, limpias de desperdicios, sin defectos ni rajaduras o alabeos o combaduras o deformaciones.</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lastRenderedPageBreak/>
              <w:t>El contenido de humedad no deberá ser mayor al 15% (certificado al momento de la provisión del producto). Todas las piezas deberán estacionarse el tiempo necesario para asegurar un perfecto secado antes de su uso.</w:t>
            </w:r>
            <w:r w:rsidRPr="008621E3">
              <w:rPr>
                <w:rFonts w:ascii="Verdana" w:hAnsi="Verdana" w:cs="Calibri"/>
                <w:color w:val="000000"/>
                <w:sz w:val="17"/>
                <w:szCs w:val="17"/>
                <w:lang w:eastAsia="es-BO"/>
              </w:rPr>
              <w:br/>
              <w:t>Los elementos de madera que formen los listones serán de una sola pieza en toda su longitud.</w:t>
            </w:r>
            <w:r w:rsidRPr="008621E3">
              <w:rPr>
                <w:rFonts w:ascii="Verdana" w:hAnsi="Verdana" w:cs="Calibri"/>
                <w:color w:val="000000"/>
                <w:sz w:val="17"/>
                <w:szCs w:val="17"/>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621E3">
              <w:rPr>
                <w:rFonts w:ascii="Verdana" w:hAnsi="Verdana" w:cs="Calibri"/>
                <w:color w:val="000000"/>
                <w:sz w:val="17"/>
                <w:szCs w:val="17"/>
                <w:lang w:eastAsia="es-BO"/>
              </w:rPr>
              <w:br/>
              <w:t>No se admitirá que el material tenga correcciones de defectos mediante el empleo de masillas, mastiques u otro elemento.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60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LLAVE DE PASO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llave de paso 1/2" requerida, se emplea para controlar caudales rectilíneos o generar pequeña restricción del paso del fluido, en el sistema de agua potable. </w:t>
            </w:r>
            <w:r w:rsidRPr="008621E3">
              <w:rPr>
                <w:rFonts w:ascii="Verdana" w:hAnsi="Verdana" w:cs="Calibri"/>
                <w:color w:val="000000"/>
                <w:sz w:val="17"/>
                <w:szCs w:val="17"/>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LLAVE DE PASO 1/2" PARA DUCHA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llave de paso 1/2" para ducha requerida, se emplea para controlar caudales rectilíneos o generar pequeña restricción del paso del fluido en la ducha. </w:t>
            </w:r>
            <w:r w:rsidRPr="008621E3">
              <w:rPr>
                <w:rFonts w:ascii="Verdana" w:hAnsi="Verdana" w:cs="Calibri"/>
                <w:color w:val="000000"/>
                <w:sz w:val="17"/>
                <w:szCs w:val="17"/>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621E3">
              <w:rPr>
                <w:rFonts w:ascii="Verdana" w:hAnsi="Verdana" w:cs="Calibri"/>
                <w:color w:val="000000"/>
                <w:sz w:val="17"/>
                <w:szCs w:val="17"/>
                <w:lang w:eastAsia="es-BO"/>
              </w:rPr>
              <w:t>debera</w:t>
            </w:r>
            <w:proofErr w:type="spellEnd"/>
            <w:r w:rsidRPr="008621E3">
              <w:rPr>
                <w:rFonts w:ascii="Verdana" w:hAnsi="Verdana" w:cs="Calibri"/>
                <w:color w:val="000000"/>
                <w:sz w:val="17"/>
                <w:szCs w:val="17"/>
                <w:lang w:eastAsia="es-BO"/>
              </w:rPr>
              <w:t xml:space="preserve"> ofrecer el cierre positivo. la llave en si </w:t>
            </w:r>
            <w:proofErr w:type="spellStart"/>
            <w:r w:rsidRPr="008621E3">
              <w:rPr>
                <w:rFonts w:ascii="Verdana" w:hAnsi="Verdana" w:cs="Calibri"/>
                <w:color w:val="000000"/>
                <w:sz w:val="17"/>
                <w:szCs w:val="17"/>
                <w:lang w:eastAsia="es-BO"/>
              </w:rPr>
              <w:t>debera</w:t>
            </w:r>
            <w:proofErr w:type="spellEnd"/>
            <w:r w:rsidRPr="008621E3">
              <w:rPr>
                <w:rFonts w:ascii="Verdana" w:hAnsi="Verdana" w:cs="Calibri"/>
                <w:color w:val="000000"/>
                <w:sz w:val="17"/>
                <w:szCs w:val="17"/>
                <w:lang w:eastAsia="es-BO"/>
              </w:rPr>
              <w:t xml:space="preserve"> ser de tipo globo o lo que </w:t>
            </w:r>
            <w:proofErr w:type="spellStart"/>
            <w:r w:rsidRPr="008621E3">
              <w:rPr>
                <w:rFonts w:ascii="Verdana" w:hAnsi="Verdana" w:cs="Calibri"/>
                <w:color w:val="000000"/>
                <w:sz w:val="17"/>
                <w:szCs w:val="17"/>
                <w:lang w:eastAsia="es-BO"/>
              </w:rPr>
              <w:t>instuya</w:t>
            </w:r>
            <w:proofErr w:type="spellEnd"/>
            <w:r w:rsidRPr="008621E3">
              <w:rPr>
                <w:rFonts w:ascii="Verdana" w:hAnsi="Verdana" w:cs="Calibri"/>
                <w:color w:val="000000"/>
                <w:sz w:val="17"/>
                <w:szCs w:val="17"/>
                <w:lang w:eastAsia="es-BO"/>
              </w:rPr>
              <w:t xml:space="preserve"> el Inspector de obra.</w:t>
            </w:r>
          </w:p>
        </w:tc>
      </w:tr>
      <w:tr w:rsidR="007C7E6D" w:rsidRPr="008621E3" w:rsidTr="007C7E6D">
        <w:trPr>
          <w:trHeight w:val="3534"/>
        </w:trPr>
        <w:tc>
          <w:tcPr>
            <w:tcW w:w="465" w:type="dxa"/>
            <w:tcBorders>
              <w:top w:val="nil"/>
              <w:left w:val="single" w:sz="4" w:space="0" w:color="000000"/>
              <w:bottom w:val="single" w:sz="4" w:space="0" w:color="000000"/>
              <w:right w:val="single" w:sz="4" w:space="0" w:color="000000"/>
            </w:tcBorders>
            <w:shd w:val="clear" w:color="auto" w:fill="auto"/>
            <w:noWrap/>
            <w:vAlign w:val="center"/>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62</w:t>
            </w:r>
          </w:p>
        </w:tc>
        <w:tc>
          <w:tcPr>
            <w:tcW w:w="1977"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sidRPr="00727841">
              <w:rPr>
                <w:rFonts w:ascii="Tahoma" w:hAnsi="Tahoma" w:cs="Tahoma"/>
                <w:color w:val="000000"/>
                <w:sz w:val="18"/>
                <w:szCs w:val="18"/>
              </w:rPr>
              <w:t>MADERA DE CONSTRUCCIÓN (3 USOS)</w:t>
            </w:r>
          </w:p>
        </w:tc>
        <w:tc>
          <w:tcPr>
            <w:tcW w:w="1024"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Pr>
                <w:rFonts w:ascii="Verdana" w:hAnsi="Verdana" w:cs="Calibri"/>
                <w:color w:val="000000"/>
                <w:sz w:val="17"/>
                <w:szCs w:val="17"/>
                <w:lang w:eastAsia="es-BO"/>
              </w:rPr>
              <w:t>P2</w:t>
            </w:r>
          </w:p>
        </w:tc>
        <w:tc>
          <w:tcPr>
            <w:tcW w:w="6738" w:type="dxa"/>
            <w:tcBorders>
              <w:top w:val="nil"/>
              <w:left w:val="nil"/>
              <w:bottom w:val="single" w:sz="4" w:space="0" w:color="000000"/>
              <w:right w:val="single" w:sz="4" w:space="0" w:color="000000"/>
            </w:tcBorders>
            <w:shd w:val="clear" w:color="auto" w:fill="auto"/>
            <w:vAlign w:val="bottom"/>
          </w:tcPr>
          <w:p w:rsidR="007C7E6D" w:rsidRPr="008621E3" w:rsidRDefault="007C7E6D" w:rsidP="007C7E6D">
            <w:pPr>
              <w:rPr>
                <w:rFonts w:ascii="Verdana" w:hAnsi="Verdana" w:cs="Calibri"/>
                <w:color w:val="000000"/>
                <w:sz w:val="17"/>
                <w:szCs w:val="17"/>
                <w:lang w:eastAsia="es-BO"/>
              </w:rPr>
            </w:pPr>
            <w:r w:rsidRPr="00E27C3C">
              <w:rPr>
                <w:rFonts w:ascii="Verdana" w:hAnsi="Verdana" w:cs="Calibri"/>
                <w:color w:val="000000"/>
                <w:sz w:val="17"/>
                <w:szCs w:val="17"/>
                <w:lang w:eastAsia="es-BO"/>
              </w:rPr>
              <w:t xml:space="preserve">En la construcción de encofrados, se deberá utilizar maderas que reúnan las características de las que se señalan a continuación y para los usos específicos que se indican: La madera a emplearse deberá ser, de buena calidad, sin ojos ni astilla duras, bien estacionada, pudiendo ser esta de pino Oregón, abedul, eucalipto, chopo o abeto u otra similar. La madera para encofrados debe ser de consistencia </w:t>
            </w:r>
            <w:proofErr w:type="spellStart"/>
            <w:r w:rsidRPr="00E27C3C">
              <w:rPr>
                <w:rFonts w:ascii="Verdana" w:hAnsi="Verdana" w:cs="Calibri"/>
                <w:color w:val="000000"/>
                <w:sz w:val="17"/>
                <w:szCs w:val="17"/>
                <w:lang w:eastAsia="es-BO"/>
              </w:rPr>
              <w:t>semi</w:t>
            </w:r>
            <w:proofErr w:type="spellEnd"/>
            <w:r w:rsidRPr="00E27C3C">
              <w:rPr>
                <w:rFonts w:ascii="Verdana" w:hAnsi="Verdana" w:cs="Calibri"/>
                <w:color w:val="000000"/>
                <w:sz w:val="17"/>
                <w:szCs w:val="17"/>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 La madera muy dura y con gran contracción se utilizará para puntales (Callapos). Los tableros no deben deformarse sufriendo torcedura, se deben conservar húmedos para evitar que se doblen, debido al hinchamiento que se producirá al vaciar el concreto. Los cuartones deben ser de madera más resistente que la de las tablas por la función que estos desempeñan y no deben conservar humedad.</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MADERA DURA (2"X6")</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621E3">
              <w:rPr>
                <w:rFonts w:ascii="Verdana" w:hAnsi="Verdana" w:cs="Calibri"/>
                <w:color w:val="000000"/>
                <w:sz w:val="17"/>
                <w:szCs w:val="17"/>
                <w:lang w:eastAsia="es-BO"/>
              </w:rPr>
              <w:br/>
              <w:t>En general las maderas y tablas que se utilizarán deberán estar en buen estado, limpias de desperdicios, sin defectos ni rajaduras o alabeos o combaduras o deformaciones.</w:t>
            </w:r>
            <w:r w:rsidRPr="008621E3">
              <w:rPr>
                <w:rFonts w:ascii="Verdana" w:hAnsi="Verdana" w:cs="Calibri"/>
                <w:color w:val="000000"/>
                <w:sz w:val="17"/>
                <w:szCs w:val="17"/>
                <w:lang w:eastAsia="es-BO"/>
              </w:rPr>
              <w:br/>
              <w:t>El contenido de humedad no deberá ser mayor al 15% (certificado al momento de la provisión del producto). Todas las piezas deberán estacionarse el tiempo necesario para asegurar un perfecto secado antes de su uso.</w:t>
            </w:r>
            <w:r w:rsidRPr="008621E3">
              <w:rPr>
                <w:rFonts w:ascii="Verdana" w:hAnsi="Verdana" w:cs="Calibri"/>
                <w:color w:val="000000"/>
                <w:sz w:val="17"/>
                <w:szCs w:val="17"/>
                <w:lang w:eastAsia="es-BO"/>
              </w:rPr>
              <w:br/>
              <w:t>Los elementos de madera que formen las vigas serán de una sola pieza en toda su longitud.</w:t>
            </w:r>
            <w:r w:rsidRPr="008621E3">
              <w:rPr>
                <w:rFonts w:ascii="Verdana" w:hAnsi="Verdana" w:cs="Calibri"/>
                <w:color w:val="000000"/>
                <w:sz w:val="17"/>
                <w:szCs w:val="17"/>
                <w:lang w:eastAsia="es-BO"/>
              </w:rPr>
              <w:br/>
              <w:t xml:space="preserve">La madera en bruto deberá cortarse en las escuadrías indicadas para los </w:t>
            </w:r>
            <w:r w:rsidRPr="008621E3">
              <w:rPr>
                <w:rFonts w:ascii="Verdana" w:hAnsi="Verdana" w:cs="Calibri"/>
                <w:color w:val="000000"/>
                <w:sz w:val="17"/>
                <w:szCs w:val="17"/>
                <w:lang w:eastAsia="es-BO"/>
              </w:rPr>
              <w:lastRenderedPageBreak/>
              <w:t>diferentes elementos, considerando que las dimensiones que figuran en los planos son de piezas terminadas, por consiguiente, en el corte se deberá considerar las disminuciones correspondientes al cepillado y lijado.</w:t>
            </w:r>
            <w:r w:rsidRPr="008621E3">
              <w:rPr>
                <w:rFonts w:ascii="Verdana" w:hAnsi="Verdana" w:cs="Calibri"/>
                <w:color w:val="000000"/>
                <w:sz w:val="17"/>
                <w:szCs w:val="17"/>
                <w:lang w:eastAsia="es-BO"/>
              </w:rPr>
              <w:br/>
              <w:t>No se admitirá que el material tenga correcciones de defectos mediante el empleo de masillas, mastiques u otro elemento.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64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MASA ACRÍLICA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masa acrílica requerida, será de alta viscosidad a base de una emulsión acrílica </w:t>
            </w:r>
            <w:proofErr w:type="spellStart"/>
            <w:r w:rsidRPr="008621E3">
              <w:rPr>
                <w:rFonts w:ascii="Verdana" w:hAnsi="Verdana" w:cs="Calibri"/>
                <w:color w:val="000000"/>
                <w:sz w:val="17"/>
                <w:szCs w:val="17"/>
                <w:lang w:eastAsia="es-BO"/>
              </w:rPr>
              <w:t>estirenada</w:t>
            </w:r>
            <w:proofErr w:type="spellEnd"/>
            <w:r w:rsidRPr="008621E3">
              <w:rPr>
                <w:rFonts w:ascii="Verdana" w:hAnsi="Verdana" w:cs="Calibri"/>
                <w:color w:val="000000"/>
                <w:sz w:val="17"/>
                <w:szCs w:val="17"/>
                <w:lang w:eastAsia="es-BO"/>
              </w:rPr>
              <w:t xml:space="preserve"> de elevada consistencia y rápido secado. Para uso en superficies internas y externas.</w:t>
            </w:r>
            <w:r w:rsidRPr="008621E3">
              <w:rPr>
                <w:rFonts w:ascii="Verdana" w:hAnsi="Verdana" w:cs="Calibri"/>
                <w:color w:val="000000"/>
                <w:sz w:val="17"/>
                <w:szCs w:val="17"/>
                <w:lang w:eastAsia="es-BO"/>
              </w:rPr>
              <w:br/>
              <w:t>Será aplicado en paredes externas e internas de revoque de cemento, concreto, estuco, panel de construcción, fibrocemento, ladrillos de concreto y/o paredes que requieran ser pintadas con pintura látex.</w:t>
            </w:r>
            <w:r w:rsidRPr="008621E3">
              <w:rPr>
                <w:rFonts w:ascii="Verdana" w:hAnsi="Verdana" w:cs="Calibri"/>
                <w:color w:val="000000"/>
                <w:sz w:val="17"/>
                <w:szCs w:val="17"/>
                <w:lang w:eastAsia="es-BO"/>
              </w:rPr>
              <w:br/>
              <w:t>Servirá para corregir pequeñas imperfecciones, especialmente en muros, paredes y cielos raso.</w:t>
            </w:r>
            <w:r w:rsidRPr="008621E3">
              <w:rPr>
                <w:rFonts w:ascii="Verdana" w:hAnsi="Verdana" w:cs="Calibri"/>
                <w:color w:val="000000"/>
                <w:sz w:val="17"/>
                <w:szCs w:val="17"/>
                <w:lang w:eastAsia="es-BO"/>
              </w:rPr>
              <w:br/>
              <w:t xml:space="preserve">Es un material de relleno que se utiliza para dotar a la superficie de una correcta y perfecta </w:t>
            </w:r>
            <w:proofErr w:type="spellStart"/>
            <w:r w:rsidRPr="008621E3">
              <w:rPr>
                <w:rFonts w:ascii="Verdana" w:hAnsi="Verdana" w:cs="Calibri"/>
                <w:color w:val="000000"/>
                <w:sz w:val="17"/>
                <w:szCs w:val="17"/>
                <w:lang w:eastAsia="es-BO"/>
              </w:rPr>
              <w:t>planitud</w:t>
            </w:r>
            <w:proofErr w:type="spellEnd"/>
            <w:r w:rsidRPr="008621E3">
              <w:rPr>
                <w:rFonts w:ascii="Verdana" w:hAnsi="Verdana" w:cs="Calibri"/>
                <w:color w:val="000000"/>
                <w:sz w:val="17"/>
                <w:szCs w:val="17"/>
                <w:lang w:eastAsia="es-BO"/>
              </w:rPr>
              <w:t>. Además, sirve para juntas y grietas producidas en el yeso, en juntas de zócalos, rodapiés, fisuras, abolladuras e imperfecciones que pueda contener la superficie.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MASA CORRIDA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masa corrida requerida es una pasta blanca, lista para usar, de muy buena manejabilidad, para aplicar sobre paredes, cielo falso y tumbado en interiores. Esta deberá ser elaborada con </w:t>
            </w:r>
            <w:proofErr w:type="spellStart"/>
            <w:r w:rsidRPr="008621E3">
              <w:rPr>
                <w:rFonts w:ascii="Verdana" w:hAnsi="Verdana" w:cs="Calibri"/>
                <w:color w:val="000000"/>
                <w:sz w:val="17"/>
                <w:szCs w:val="17"/>
                <w:lang w:eastAsia="es-BO"/>
              </w:rPr>
              <w:t>ligante</w:t>
            </w:r>
            <w:proofErr w:type="spellEnd"/>
            <w:r w:rsidRPr="008621E3">
              <w:rPr>
                <w:rFonts w:ascii="Verdana" w:hAnsi="Verdana" w:cs="Calibri"/>
                <w:color w:val="000000"/>
                <w:sz w:val="17"/>
                <w:szCs w:val="17"/>
                <w:lang w:eastAsia="es-BO"/>
              </w:rPr>
              <w:t xml:space="preserve"> acrílico y materiales de alta calidad, que garantice que una vez aplicado tiene un excelente acabado y recibe fácilmente pintura.</w:t>
            </w:r>
            <w:r w:rsidRPr="008621E3">
              <w:rPr>
                <w:rFonts w:ascii="Verdana" w:hAnsi="Verdana" w:cs="Calibri"/>
                <w:color w:val="000000"/>
                <w:sz w:val="17"/>
                <w:szCs w:val="17"/>
                <w:lang w:eastAsia="es-BO"/>
              </w:rPr>
              <w:br/>
              <w:t xml:space="preserve">s un material de relleno que se utiliza para dotar a la superficie de una correcta y perfecta </w:t>
            </w:r>
            <w:proofErr w:type="spellStart"/>
            <w:r w:rsidRPr="008621E3">
              <w:rPr>
                <w:rFonts w:ascii="Verdana" w:hAnsi="Verdana" w:cs="Calibri"/>
                <w:color w:val="000000"/>
                <w:sz w:val="17"/>
                <w:szCs w:val="17"/>
                <w:lang w:eastAsia="es-BO"/>
              </w:rPr>
              <w:t>planitud</w:t>
            </w:r>
            <w:proofErr w:type="spellEnd"/>
            <w:r w:rsidRPr="008621E3">
              <w:rPr>
                <w:rFonts w:ascii="Verdana" w:hAnsi="Verdana" w:cs="Calibri"/>
                <w:color w:val="000000"/>
                <w:sz w:val="17"/>
                <w:szCs w:val="17"/>
                <w:lang w:eastAsia="es-BO"/>
              </w:rPr>
              <w:t>. Además, sirve para juntas y grietas producidas en el yeso, en juntas de zócalos, rodapiés, fisuras, abolladuras e imperfecciones que pueda contener la superficie.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NIPLE PVC DE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Requisitos sobre el Producto:</w:t>
            </w:r>
            <w:r w:rsidRPr="008621E3">
              <w:rPr>
                <w:rFonts w:ascii="Verdana" w:hAnsi="Verdana" w:cs="Calibri"/>
                <w:color w:val="000000"/>
                <w:sz w:val="17"/>
                <w:szCs w:val="17"/>
                <w:lang w:eastAsia="es-BO"/>
              </w:rPr>
              <w:br/>
              <w:t>Deberá ser de PVC de primera calidad y marca conocida.</w:t>
            </w:r>
            <w:r w:rsidRPr="008621E3">
              <w:rPr>
                <w:rFonts w:ascii="Verdana" w:hAnsi="Verdana" w:cs="Calibri"/>
                <w:color w:val="000000"/>
                <w:sz w:val="17"/>
                <w:szCs w:val="17"/>
                <w:lang w:eastAsia="es-BO"/>
              </w:rPr>
              <w:br/>
              <w:t>El proveedor deberá especificar el tipo, espesor, y resistencia.</w:t>
            </w:r>
            <w:r w:rsidRPr="008621E3">
              <w:rPr>
                <w:rFonts w:ascii="Verdana" w:hAnsi="Verdana" w:cs="Calibri"/>
                <w:color w:val="000000"/>
                <w:sz w:val="17"/>
                <w:szCs w:val="17"/>
                <w:lang w:eastAsia="es-BO"/>
              </w:rPr>
              <w:br/>
              <w:t>La superficie del accesorio deberá ser lisa y libre de grietas, fisuras y otros defectos que alteren su calidad.</w:t>
            </w:r>
            <w:r w:rsidRPr="008621E3">
              <w:rPr>
                <w:rFonts w:ascii="Verdana" w:hAnsi="Verdana" w:cs="Calibri"/>
                <w:color w:val="000000"/>
                <w:sz w:val="17"/>
                <w:szCs w:val="17"/>
                <w:lang w:eastAsia="es-BO"/>
              </w:rPr>
              <w:br/>
              <w:t>El accesorio deberá ser de color uniforme.</w:t>
            </w:r>
            <w:r w:rsidRPr="008621E3">
              <w:rPr>
                <w:rFonts w:ascii="Verdana" w:hAnsi="Verdana" w:cs="Calibri"/>
                <w:color w:val="000000"/>
                <w:sz w:val="17"/>
                <w:szCs w:val="17"/>
                <w:lang w:eastAsia="es-BO"/>
              </w:rPr>
              <w:br/>
              <w:t>Otros Requisitos</w:t>
            </w:r>
            <w:r w:rsidRPr="008621E3">
              <w:rPr>
                <w:rFonts w:ascii="Verdana" w:hAnsi="Verdana" w:cs="Calibri"/>
                <w:color w:val="000000"/>
                <w:sz w:val="17"/>
                <w:szCs w:val="17"/>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C7E6D" w:rsidRPr="008621E3" w:rsidTr="007C7E6D">
        <w:trPr>
          <w:trHeight w:val="347"/>
        </w:trPr>
        <w:tc>
          <w:tcPr>
            <w:tcW w:w="465" w:type="dxa"/>
            <w:tcBorders>
              <w:top w:val="nil"/>
              <w:left w:val="single" w:sz="4" w:space="0" w:color="000000"/>
              <w:bottom w:val="single" w:sz="4" w:space="0" w:color="000000"/>
              <w:right w:val="single" w:sz="4" w:space="0" w:color="000000"/>
            </w:tcBorders>
            <w:shd w:val="clear" w:color="auto" w:fill="auto"/>
            <w:noWrap/>
            <w:vAlign w:val="center"/>
          </w:tcPr>
          <w:p w:rsidR="007C7E6D" w:rsidRDefault="007C7E6D" w:rsidP="007C7E6D">
            <w:pPr>
              <w:jc w:val="center"/>
              <w:rPr>
                <w:rFonts w:ascii="Verdana" w:hAnsi="Verdana" w:cs="Calibri"/>
                <w:color w:val="000000"/>
                <w:sz w:val="17"/>
                <w:szCs w:val="17"/>
                <w:lang w:eastAsia="es-BO"/>
              </w:rPr>
            </w:pPr>
            <w:r>
              <w:rPr>
                <w:rFonts w:ascii="Calibri" w:hAnsi="Calibri" w:cs="Calibri"/>
                <w:color w:val="000000"/>
              </w:rPr>
              <w:t>67</w:t>
            </w:r>
          </w:p>
        </w:tc>
        <w:tc>
          <w:tcPr>
            <w:tcW w:w="1977"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PEGAMENTO PARA PVC</w:t>
            </w:r>
          </w:p>
        </w:tc>
        <w:tc>
          <w:tcPr>
            <w:tcW w:w="1024" w:type="dxa"/>
            <w:tcBorders>
              <w:top w:val="nil"/>
              <w:left w:val="nil"/>
              <w:bottom w:val="single" w:sz="4" w:space="0" w:color="000000"/>
              <w:right w:val="single" w:sz="4" w:space="0" w:color="000000"/>
            </w:tcBorders>
            <w:shd w:val="clear" w:color="auto" w:fill="auto"/>
            <w:noWrap/>
            <w:vAlign w:val="center"/>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Requisitos sobre el Producto</w:t>
            </w:r>
            <w:r w:rsidRPr="008621E3">
              <w:rPr>
                <w:rFonts w:ascii="Verdana" w:hAnsi="Verdana" w:cs="Calibri"/>
                <w:color w:val="000000"/>
                <w:sz w:val="17"/>
                <w:szCs w:val="17"/>
                <w:lang w:eastAsia="es-BO"/>
              </w:rPr>
              <w:br/>
              <w:t>El tipo de pegamento será el recomendado por el fabricante para tuberías de PVC. La entidad ejecutora deberá garantizar que el material de referencia sea de buena calidad y de marca reconocida.</w:t>
            </w:r>
            <w:r w:rsidRPr="008621E3">
              <w:rPr>
                <w:rFonts w:ascii="Verdana" w:hAnsi="Verdana" w:cs="Calibri"/>
                <w:color w:val="000000"/>
                <w:sz w:val="17"/>
                <w:szCs w:val="17"/>
                <w:lang w:eastAsia="es-BO"/>
              </w:rPr>
              <w:br/>
              <w:t>El pegamento debe ser:</w:t>
            </w:r>
            <w:r w:rsidRPr="008621E3">
              <w:rPr>
                <w:rFonts w:ascii="Verdana" w:hAnsi="Verdana" w:cs="Calibri"/>
                <w:color w:val="000000"/>
                <w:sz w:val="17"/>
                <w:szCs w:val="17"/>
                <w:lang w:eastAsia="es-BO"/>
              </w:rPr>
              <w:br/>
              <w:t>• De mediano espesor, de fraguado rápido para uso múltiple, resistente a las aguas servidas, que permita sierre perfecto, evitando fugas en condiciones de poca presión.</w:t>
            </w:r>
            <w:r w:rsidRPr="008621E3">
              <w:rPr>
                <w:rFonts w:ascii="Verdana" w:hAnsi="Verdana" w:cs="Calibri"/>
                <w:color w:val="000000"/>
                <w:sz w:val="17"/>
                <w:szCs w:val="17"/>
                <w:lang w:eastAsia="es-BO"/>
              </w:rPr>
              <w:br/>
              <w:t>• Debe ser atoxico para su uso en conexiones sanitarias y agua, que evite el desgaste del PVC durante su vida.</w:t>
            </w:r>
            <w:r w:rsidRPr="008621E3">
              <w:rPr>
                <w:rFonts w:ascii="Verdana" w:hAnsi="Verdana" w:cs="Calibri"/>
                <w:color w:val="000000"/>
                <w:sz w:val="17"/>
                <w:szCs w:val="17"/>
                <w:lang w:eastAsia="es-BO"/>
              </w:rPr>
              <w:br/>
              <w:t>• Debe   ser   antiadherente    para   una   buena   manipulación durante su uso lo que impide el agarrotamiento.</w:t>
            </w:r>
            <w:r w:rsidRPr="008621E3">
              <w:rPr>
                <w:rFonts w:ascii="Verdana" w:hAnsi="Verdana" w:cs="Calibri"/>
                <w:color w:val="000000"/>
                <w:sz w:val="17"/>
                <w:szCs w:val="17"/>
                <w:lang w:eastAsia="es-BO"/>
              </w:rPr>
              <w:br/>
              <w:t>•      Deberá ser de mediano espesor, de fraguado rápido, para usos múltiples, resistente a las aguas servidas.</w:t>
            </w:r>
            <w:r w:rsidRPr="008621E3">
              <w:rPr>
                <w:rFonts w:ascii="Verdana" w:hAnsi="Verdana" w:cs="Calibri"/>
                <w:color w:val="000000"/>
                <w:sz w:val="17"/>
                <w:szCs w:val="17"/>
                <w:lang w:eastAsia="es-BO"/>
              </w:rPr>
              <w:br/>
              <w:t xml:space="preserve">Características:  Polímero base Polímeros vinílicos (PVC) Disolvente MEK, THF, </w:t>
            </w:r>
            <w:proofErr w:type="spellStart"/>
            <w:r w:rsidRPr="008621E3">
              <w:rPr>
                <w:rFonts w:ascii="Verdana" w:hAnsi="Verdana" w:cs="Calibri"/>
                <w:color w:val="000000"/>
                <w:sz w:val="17"/>
                <w:szCs w:val="17"/>
                <w:lang w:eastAsia="es-BO"/>
              </w:rPr>
              <w:t>Ciclohexanona</w:t>
            </w:r>
            <w:proofErr w:type="spellEnd"/>
            <w:r w:rsidRPr="008621E3">
              <w:rPr>
                <w:rFonts w:ascii="Verdana" w:hAnsi="Verdana" w:cs="Calibri"/>
                <w:color w:val="000000"/>
                <w:sz w:val="17"/>
                <w:szCs w:val="17"/>
                <w:lang w:eastAsia="es-BO"/>
              </w:rPr>
              <w:t xml:space="preserve"> Apariencia Líquido viscoso traslúcido Densidad 0.92±0.05 g/ml 20ºC, </w:t>
            </w:r>
            <w:proofErr w:type="spellStart"/>
            <w:r w:rsidRPr="008621E3">
              <w:rPr>
                <w:rFonts w:ascii="Verdana" w:hAnsi="Verdana" w:cs="Calibri"/>
                <w:color w:val="000000"/>
                <w:sz w:val="17"/>
                <w:szCs w:val="17"/>
                <w:lang w:eastAsia="es-BO"/>
              </w:rPr>
              <w:t>e.g</w:t>
            </w:r>
            <w:proofErr w:type="spellEnd"/>
            <w:r w:rsidRPr="008621E3">
              <w:rPr>
                <w:rFonts w:ascii="Verdana" w:hAnsi="Verdana" w:cs="Calibri"/>
                <w:color w:val="000000"/>
                <w:sz w:val="17"/>
                <w:szCs w:val="17"/>
                <w:lang w:eastAsia="es-BO"/>
              </w:rPr>
              <w:t xml:space="preserve">. EN 542Color del film seco Translúcido </w:t>
            </w:r>
            <w:proofErr w:type="spellStart"/>
            <w:r w:rsidRPr="008621E3">
              <w:rPr>
                <w:rFonts w:ascii="Verdana" w:hAnsi="Verdana" w:cs="Calibri"/>
                <w:color w:val="000000"/>
                <w:sz w:val="17"/>
                <w:szCs w:val="17"/>
                <w:lang w:eastAsia="es-BO"/>
              </w:rPr>
              <w:t>Flashpoint</w:t>
            </w:r>
            <w:proofErr w:type="spellEnd"/>
            <w:r w:rsidRPr="008621E3">
              <w:rPr>
                <w:rFonts w:ascii="Verdana" w:hAnsi="Verdana" w:cs="Calibri"/>
                <w:color w:val="000000"/>
                <w:sz w:val="17"/>
                <w:szCs w:val="17"/>
                <w:lang w:eastAsia="es-BO"/>
              </w:rPr>
              <w:t xml:space="preserve"> &lt;21ºC Adhesivo líquido</w:t>
            </w:r>
            <w:r w:rsidRPr="008621E3">
              <w:rPr>
                <w:rFonts w:ascii="Verdana" w:hAnsi="Verdana" w:cs="Calibri"/>
                <w:color w:val="000000"/>
                <w:sz w:val="17"/>
                <w:szCs w:val="17"/>
                <w:lang w:eastAsia="es-BO"/>
              </w:rPr>
              <w:br/>
              <w:t xml:space="preserve">Temperatura de almacenamiento +5 a +35ºC </w:t>
            </w:r>
            <w:r w:rsidRPr="008621E3">
              <w:rPr>
                <w:rFonts w:ascii="Verdana" w:hAnsi="Verdana" w:cs="Calibri"/>
                <w:color w:val="000000"/>
                <w:sz w:val="17"/>
                <w:szCs w:val="17"/>
                <w:lang w:eastAsia="es-BO"/>
              </w:rPr>
              <w:br/>
              <w:t>Almacenamiento 12 meses en lugar seco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68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PINTURA LATEX </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Requisitos sobre el producto:</w:t>
            </w:r>
            <w:r w:rsidRPr="008621E3">
              <w:rPr>
                <w:rFonts w:ascii="Verdana" w:hAnsi="Verdana" w:cs="Calibri"/>
                <w:color w:val="000000"/>
                <w:sz w:val="17"/>
                <w:szCs w:val="17"/>
                <w:lang w:eastAsia="es-BO"/>
              </w:rPr>
              <w:br/>
              <w:t>La Entidad Ejecutora deberá garantizar que el material de referencia sea de buena calidad y de marca reconocida.</w:t>
            </w:r>
            <w:r w:rsidRPr="008621E3">
              <w:rPr>
                <w:rFonts w:ascii="Verdana" w:hAnsi="Verdana" w:cs="Calibri"/>
                <w:color w:val="000000"/>
                <w:sz w:val="17"/>
                <w:szCs w:val="17"/>
                <w:lang w:eastAsia="es-BO"/>
              </w:rPr>
              <w:br/>
              <w:t xml:space="preserve">Pintura látex de alta calidad, formulada a base de resina acrílica pura; de excelente resistencia a la intemperie.  Deberá poseer propiedades de </w:t>
            </w:r>
            <w:r w:rsidRPr="008621E3">
              <w:rPr>
                <w:rFonts w:ascii="Verdana" w:hAnsi="Verdana" w:cs="Calibri"/>
                <w:color w:val="000000"/>
                <w:sz w:val="17"/>
                <w:szCs w:val="17"/>
                <w:lang w:eastAsia="es-BO"/>
              </w:rPr>
              <w:lastRenderedPageBreak/>
              <w:t xml:space="preserve">impermeabilización, gran </w:t>
            </w:r>
            <w:proofErr w:type="spellStart"/>
            <w:r w:rsidRPr="008621E3">
              <w:rPr>
                <w:rFonts w:ascii="Verdana" w:hAnsi="Verdana" w:cs="Calibri"/>
                <w:color w:val="000000"/>
                <w:sz w:val="17"/>
                <w:szCs w:val="17"/>
                <w:lang w:eastAsia="es-BO"/>
              </w:rPr>
              <w:t>lavabilidad</w:t>
            </w:r>
            <w:proofErr w:type="spellEnd"/>
            <w:r w:rsidRPr="008621E3">
              <w:rPr>
                <w:rFonts w:ascii="Verdana" w:hAnsi="Verdana" w:cs="Calibri"/>
                <w:color w:val="000000"/>
                <w:sz w:val="17"/>
                <w:szCs w:val="17"/>
                <w:lang w:eastAsia="es-BO"/>
              </w:rPr>
              <w:t xml:space="preserve"> y adherencia. Es de acabado </w:t>
            </w:r>
            <w:proofErr w:type="spellStart"/>
            <w:r w:rsidRPr="008621E3">
              <w:rPr>
                <w:rFonts w:ascii="Verdana" w:hAnsi="Verdana" w:cs="Calibri"/>
                <w:color w:val="000000"/>
                <w:sz w:val="17"/>
                <w:szCs w:val="17"/>
                <w:lang w:eastAsia="es-BO"/>
              </w:rPr>
              <w:t>semi</w:t>
            </w:r>
            <w:proofErr w:type="spellEnd"/>
            <w:r w:rsidRPr="008621E3">
              <w:rPr>
                <w:rFonts w:ascii="Verdana" w:hAnsi="Verdana" w:cs="Calibri"/>
                <w:color w:val="000000"/>
                <w:sz w:val="17"/>
                <w:szCs w:val="17"/>
                <w:lang w:eastAsia="es-BO"/>
              </w:rPr>
              <w:t xml:space="preserve"> mate aterciopelado. De acuerdo a Norma Boliviana, N B-1 021: tipo RA (Certificación IBNORCA Nº 058 – ‘DO 03).</w:t>
            </w:r>
            <w:r w:rsidRPr="008621E3">
              <w:rPr>
                <w:rFonts w:ascii="Verdana" w:hAnsi="Verdana" w:cs="Calibri"/>
                <w:color w:val="000000"/>
                <w:sz w:val="17"/>
                <w:szCs w:val="17"/>
                <w:lang w:eastAsia="es-BO"/>
              </w:rPr>
              <w:br/>
              <w:t xml:space="preserve">CARACTERÍSTICAS: </w:t>
            </w:r>
            <w:r w:rsidRPr="008621E3">
              <w:rPr>
                <w:rFonts w:ascii="Verdana" w:hAnsi="Verdana" w:cs="Calibri"/>
                <w:color w:val="000000"/>
                <w:sz w:val="17"/>
                <w:szCs w:val="17"/>
                <w:lang w:eastAsia="es-BO"/>
              </w:rPr>
              <w:br/>
              <w:t xml:space="preserve">Pintura acrílica al agua, se diluye con agua fácil secado al aire, resistente a hongos y moho </w:t>
            </w:r>
            <w:proofErr w:type="spellStart"/>
            <w:r w:rsidRPr="008621E3">
              <w:rPr>
                <w:rFonts w:ascii="Verdana" w:hAnsi="Verdana" w:cs="Calibri"/>
                <w:color w:val="000000"/>
                <w:sz w:val="17"/>
                <w:szCs w:val="17"/>
                <w:lang w:eastAsia="es-BO"/>
              </w:rPr>
              <w:t>super</w:t>
            </w:r>
            <w:proofErr w:type="spellEnd"/>
            <w:r w:rsidRPr="008621E3">
              <w:rPr>
                <w:rFonts w:ascii="Verdana" w:hAnsi="Verdana" w:cs="Calibri"/>
                <w:color w:val="000000"/>
                <w:sz w:val="17"/>
                <w:szCs w:val="17"/>
                <w:lang w:eastAsia="es-BO"/>
              </w:rPr>
              <w:t xml:space="preserve"> lavable con respuesta favorable al medio ambiente</w:t>
            </w:r>
            <w:r w:rsidRPr="008621E3">
              <w:rPr>
                <w:rFonts w:ascii="Verdana" w:hAnsi="Verdana" w:cs="Calibri"/>
                <w:color w:val="000000"/>
                <w:sz w:val="17"/>
                <w:szCs w:val="17"/>
                <w:lang w:eastAsia="es-BO"/>
              </w:rPr>
              <w:br/>
              <w:t>Buena resistencia a la luz y a la intemperie.</w:t>
            </w:r>
            <w:r w:rsidRPr="008621E3">
              <w:rPr>
                <w:rFonts w:ascii="Verdana" w:hAnsi="Verdana" w:cs="Calibri"/>
                <w:color w:val="000000"/>
                <w:sz w:val="17"/>
                <w:szCs w:val="17"/>
                <w:lang w:eastAsia="es-BO"/>
              </w:rPr>
              <w:br/>
              <w:t xml:space="preserve">Es lavable y muy resistente a la abrasión en húmedo. </w:t>
            </w:r>
            <w:r w:rsidRPr="008621E3">
              <w:rPr>
                <w:rFonts w:ascii="Verdana" w:hAnsi="Verdana" w:cs="Calibri"/>
                <w:color w:val="000000"/>
                <w:sz w:val="17"/>
                <w:szCs w:val="17"/>
                <w:lang w:eastAsia="es-BO"/>
              </w:rPr>
              <w:br/>
              <w:t>Uso: Interiores  y exteriores</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 xml:space="preserve">Calidad: </w:t>
            </w:r>
            <w:r w:rsidRPr="008621E3">
              <w:rPr>
                <w:rFonts w:ascii="Verdana" w:hAnsi="Verdana" w:cs="Calibri"/>
                <w:color w:val="000000"/>
                <w:sz w:val="17"/>
                <w:szCs w:val="17"/>
                <w:lang w:eastAsia="es-BO"/>
              </w:rPr>
              <w:br/>
              <w:t>La Entidad Ejecutora garantizará, la calidad en función a los requisitos exigidos.</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 xml:space="preserve">Almacenamiento: </w:t>
            </w:r>
            <w:r w:rsidRPr="008621E3">
              <w:rPr>
                <w:rFonts w:ascii="Verdana" w:hAnsi="Verdana" w:cs="Calibri"/>
                <w:color w:val="000000"/>
                <w:sz w:val="17"/>
                <w:szCs w:val="17"/>
                <w:lang w:eastAsia="es-BO"/>
              </w:rPr>
              <w:br/>
              <w:t>Se debe almacenar en lugares techados y protegidos del medio ambiente.</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br/>
              <w:t>Color:</w:t>
            </w:r>
            <w:r w:rsidRPr="008621E3">
              <w:rPr>
                <w:rFonts w:ascii="Verdana" w:hAnsi="Verdana" w:cs="Calibri"/>
                <w:color w:val="000000"/>
                <w:sz w:val="17"/>
                <w:szCs w:val="17"/>
                <w:lang w:eastAsia="es-BO"/>
              </w:rPr>
              <w:br/>
              <w:t>El pintado exterior de las viviendas deberá contar con franjas de color azul con código RAL 5017 o similar en contraste con el color crema de tonalidad clara RAL 9001 o similar.</w:t>
            </w:r>
            <w:r w:rsidRPr="008621E3">
              <w:rPr>
                <w:rFonts w:ascii="Verdana" w:hAnsi="Verdana" w:cs="Calibri"/>
                <w:color w:val="000000"/>
                <w:sz w:val="17"/>
                <w:szCs w:val="17"/>
                <w:lang w:eastAsia="es-BO"/>
              </w:rPr>
              <w:br/>
              <w:t>Deberá contar una simbología de la Bandera Nacional en un lugar visible donde forme parte del frontis de la vivienda y/o tipología lateral que sea visible.</w:t>
            </w:r>
            <w:r w:rsidRPr="008621E3">
              <w:rPr>
                <w:rFonts w:ascii="Verdana" w:hAnsi="Verdana" w:cs="Calibri"/>
                <w:color w:val="000000"/>
                <w:sz w:val="17"/>
                <w:szCs w:val="17"/>
                <w:lang w:eastAsia="es-BO"/>
              </w:rPr>
              <w:br/>
              <w:t xml:space="preserve">También deberá colocarse un degrade de color azul en un lugar visible donde forme parte del frontis de preferencia en una esquina de la fachada en la vivienda. </w:t>
            </w:r>
            <w:r w:rsidRPr="008621E3">
              <w:rPr>
                <w:rFonts w:ascii="Verdana" w:hAnsi="Verdana" w:cs="Calibri"/>
                <w:color w:val="000000"/>
                <w:sz w:val="17"/>
                <w:szCs w:val="17"/>
                <w:lang w:eastAsia="es-BO"/>
              </w:rPr>
              <w:br/>
              <w:t>Todos estos acabados de pintura serán en coordinación y aprobación del inspector de obra.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69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PLACA ONDULADA PREPINTADA DE FIBROCEMENTO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La cubierta de placa ondulada de fibrocemento puede adaptarse a una inclinación máxima de 60° y mínima de 15° y su instalación requiere de un caballete central y el espesor de la misma deber corresponder al especificado.</w:t>
            </w:r>
            <w:r w:rsidRPr="008621E3">
              <w:rPr>
                <w:rFonts w:ascii="Verdana" w:hAnsi="Verdana" w:cs="Calibri"/>
                <w:color w:val="000000"/>
                <w:sz w:val="17"/>
                <w:szCs w:val="17"/>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621E3">
              <w:rPr>
                <w:rFonts w:ascii="Verdana" w:hAnsi="Verdana" w:cs="Calibri"/>
                <w:color w:val="000000"/>
                <w:sz w:val="17"/>
                <w:szCs w:val="17"/>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8621E3">
              <w:rPr>
                <w:rFonts w:ascii="Verdana" w:hAnsi="Verdana" w:cs="Calibri"/>
                <w:color w:val="000000"/>
                <w:sz w:val="17"/>
                <w:szCs w:val="17"/>
                <w:lang w:eastAsia="es-BO"/>
              </w:rPr>
              <w:br/>
              <w:t>Este material no debe estar dentro de la suciedad, grasa o cualquier otro material. Se debe proteger el material contra la humedad, insectos y prever que no existan deformaciones del mismo.</w:t>
            </w:r>
            <w:r w:rsidRPr="008621E3">
              <w:rPr>
                <w:rFonts w:ascii="Verdana" w:hAnsi="Verdana" w:cs="Calibri"/>
                <w:color w:val="000000"/>
                <w:sz w:val="17"/>
                <w:szCs w:val="17"/>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PLETINA DE 1/8" X 3/4"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PUERTA TABLERO DE MADERA SEMIDURA (0,80X2,10) INC/MARCO </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8621E3">
              <w:rPr>
                <w:rFonts w:ascii="Verdana" w:hAnsi="Verdana" w:cs="Calibri"/>
                <w:color w:val="000000"/>
                <w:sz w:val="17"/>
                <w:szCs w:val="17"/>
                <w:lang w:eastAsia="es-BO"/>
              </w:rPr>
              <w:t>parantes</w:t>
            </w:r>
            <w:proofErr w:type="spellEnd"/>
            <w:r w:rsidRPr="008621E3">
              <w:rPr>
                <w:rFonts w:ascii="Verdana" w:hAnsi="Verdana" w:cs="Calibri"/>
                <w:color w:val="000000"/>
                <w:sz w:val="17"/>
                <w:szCs w:val="17"/>
                <w:lang w:eastAsia="es-BO"/>
              </w:rPr>
              <w:t xml:space="preserve">, </w:t>
            </w:r>
            <w:r w:rsidRPr="008621E3">
              <w:rPr>
                <w:rFonts w:ascii="Verdana" w:hAnsi="Verdana" w:cs="Calibri"/>
                <w:color w:val="000000"/>
                <w:sz w:val="17"/>
                <w:szCs w:val="17"/>
                <w:lang w:eastAsia="es-BO"/>
              </w:rPr>
              <w:lastRenderedPageBreak/>
              <w:t xml:space="preserve">montantes, etc., serán confeccionados con maderas de alta calidad, tales como Cedro, Laurel, Quina, </w:t>
            </w:r>
            <w:proofErr w:type="spellStart"/>
            <w:r w:rsidRPr="008621E3">
              <w:rPr>
                <w:rFonts w:ascii="Verdana" w:hAnsi="Verdana" w:cs="Calibri"/>
                <w:color w:val="000000"/>
                <w:sz w:val="17"/>
                <w:szCs w:val="17"/>
                <w:lang w:eastAsia="es-BO"/>
              </w:rPr>
              <w:t>bitumbo</w:t>
            </w:r>
            <w:proofErr w:type="spellEnd"/>
            <w:r w:rsidRPr="008621E3">
              <w:rPr>
                <w:rFonts w:ascii="Verdana" w:hAnsi="Verdana" w:cs="Calibri"/>
                <w:color w:val="000000"/>
                <w:sz w:val="17"/>
                <w:szCs w:val="17"/>
                <w:lang w:eastAsia="es-BO"/>
              </w:rPr>
              <w:t xml:space="preserve">, marfil, Aliso, </w:t>
            </w:r>
            <w:proofErr w:type="spellStart"/>
            <w:r w:rsidRPr="008621E3">
              <w:rPr>
                <w:rFonts w:ascii="Verdana" w:hAnsi="Verdana" w:cs="Calibri"/>
                <w:color w:val="000000"/>
                <w:sz w:val="17"/>
                <w:szCs w:val="17"/>
                <w:lang w:eastAsia="es-BO"/>
              </w:rPr>
              <w:t>Maramacho</w:t>
            </w:r>
            <w:proofErr w:type="spellEnd"/>
            <w:r w:rsidRPr="008621E3">
              <w:rPr>
                <w:rFonts w:ascii="Verdana" w:hAnsi="Verdana" w:cs="Calibri"/>
                <w:color w:val="000000"/>
                <w:sz w:val="17"/>
                <w:szCs w:val="17"/>
                <w:lang w:eastAsia="es-BO"/>
              </w:rPr>
              <w:t xml:space="preserve"> Cambara, Yesquero Negro, Cedro Rosado, Roble, </w:t>
            </w:r>
            <w:proofErr w:type="spellStart"/>
            <w:r w:rsidRPr="008621E3">
              <w:rPr>
                <w:rFonts w:ascii="Verdana" w:hAnsi="Verdana" w:cs="Calibri"/>
                <w:color w:val="000000"/>
                <w:sz w:val="17"/>
                <w:szCs w:val="17"/>
                <w:lang w:eastAsia="es-BO"/>
              </w:rPr>
              <w:t>Pacara</w:t>
            </w:r>
            <w:proofErr w:type="spellEnd"/>
            <w:r w:rsidRPr="008621E3">
              <w:rPr>
                <w:rFonts w:ascii="Verdana" w:hAnsi="Verdana" w:cs="Calibri"/>
                <w:color w:val="000000"/>
                <w:sz w:val="17"/>
                <w:szCs w:val="17"/>
                <w:lang w:eastAsia="es-BO"/>
              </w:rPr>
              <w:t xml:space="preserve"> o maderas de calidad similar.</w:t>
            </w:r>
            <w:r w:rsidRPr="008621E3">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621E3">
              <w:rPr>
                <w:rFonts w:ascii="Verdana" w:hAnsi="Verdana" w:cs="Calibri"/>
                <w:color w:val="000000"/>
                <w:sz w:val="17"/>
                <w:szCs w:val="17"/>
                <w:lang w:eastAsia="es-BO"/>
              </w:rPr>
              <w:t>astilladuras</w:t>
            </w:r>
            <w:proofErr w:type="spellEnd"/>
            <w:r w:rsidRPr="008621E3">
              <w:rPr>
                <w:rFonts w:ascii="Verdana" w:hAnsi="Verdana" w:cs="Calibri"/>
                <w:color w:val="000000"/>
                <w:sz w:val="17"/>
                <w:szCs w:val="17"/>
                <w:lang w:eastAsia="es-BO"/>
              </w:rPr>
              <w:t xml:space="preserve"> u otras irregularidades que afecten la estructura del ítem.</w:t>
            </w:r>
            <w:r w:rsidRPr="008621E3">
              <w:rPr>
                <w:rFonts w:ascii="Verdana" w:hAnsi="Verdana" w:cs="Calibri"/>
                <w:color w:val="000000"/>
                <w:sz w:val="17"/>
                <w:szCs w:val="17"/>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21E3">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21E3">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21E3">
              <w:rPr>
                <w:rFonts w:ascii="Verdana" w:hAnsi="Verdana" w:cs="Calibri"/>
                <w:color w:val="000000"/>
                <w:sz w:val="17"/>
                <w:szCs w:val="17"/>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21E3">
              <w:rPr>
                <w:rFonts w:ascii="Verdana" w:hAnsi="Verdana" w:cs="Calibri"/>
                <w:color w:val="000000"/>
                <w:sz w:val="17"/>
                <w:szCs w:val="17"/>
                <w:lang w:eastAsia="es-BO"/>
              </w:rPr>
              <w:t>semi</w:t>
            </w:r>
            <w:proofErr w:type="spellEnd"/>
            <w:r w:rsidRPr="008621E3">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72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PUERTA TABLERO DE MADERA SEMIDURA (0,90X2,10) INC/MARCO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621E3">
              <w:rPr>
                <w:rFonts w:ascii="Verdana" w:hAnsi="Verdana" w:cs="Calibri"/>
                <w:color w:val="000000"/>
                <w:sz w:val="17"/>
                <w:szCs w:val="17"/>
                <w:lang w:eastAsia="es-BO"/>
              </w:rPr>
              <w:t>parantes</w:t>
            </w:r>
            <w:proofErr w:type="spellEnd"/>
            <w:r w:rsidRPr="008621E3">
              <w:rPr>
                <w:rFonts w:ascii="Verdana" w:hAnsi="Verdana" w:cs="Calibri"/>
                <w:color w:val="000000"/>
                <w:sz w:val="17"/>
                <w:szCs w:val="17"/>
                <w:lang w:eastAsia="es-BO"/>
              </w:rPr>
              <w:t xml:space="preserve">, montantes, etc., serán confeccionados con maderas de alta calidad, tales como Cedro, Laurel, Quina, </w:t>
            </w:r>
            <w:proofErr w:type="spellStart"/>
            <w:r w:rsidRPr="008621E3">
              <w:rPr>
                <w:rFonts w:ascii="Verdana" w:hAnsi="Verdana" w:cs="Calibri"/>
                <w:color w:val="000000"/>
                <w:sz w:val="17"/>
                <w:szCs w:val="17"/>
                <w:lang w:eastAsia="es-BO"/>
              </w:rPr>
              <w:t>bitumbo</w:t>
            </w:r>
            <w:proofErr w:type="spellEnd"/>
            <w:r w:rsidRPr="008621E3">
              <w:rPr>
                <w:rFonts w:ascii="Verdana" w:hAnsi="Verdana" w:cs="Calibri"/>
                <w:color w:val="000000"/>
                <w:sz w:val="17"/>
                <w:szCs w:val="17"/>
                <w:lang w:eastAsia="es-BO"/>
              </w:rPr>
              <w:t xml:space="preserve">, marfil, Aliso, </w:t>
            </w:r>
            <w:proofErr w:type="spellStart"/>
            <w:r w:rsidRPr="008621E3">
              <w:rPr>
                <w:rFonts w:ascii="Verdana" w:hAnsi="Verdana" w:cs="Calibri"/>
                <w:color w:val="000000"/>
                <w:sz w:val="17"/>
                <w:szCs w:val="17"/>
                <w:lang w:eastAsia="es-BO"/>
              </w:rPr>
              <w:t>Maramacho</w:t>
            </w:r>
            <w:proofErr w:type="spellEnd"/>
            <w:r w:rsidRPr="008621E3">
              <w:rPr>
                <w:rFonts w:ascii="Verdana" w:hAnsi="Verdana" w:cs="Calibri"/>
                <w:color w:val="000000"/>
                <w:sz w:val="17"/>
                <w:szCs w:val="17"/>
                <w:lang w:eastAsia="es-BO"/>
              </w:rPr>
              <w:t xml:space="preserve"> Cambara, Yesquero Negro, Cedro Rosado, Roble, </w:t>
            </w:r>
            <w:proofErr w:type="spellStart"/>
            <w:r w:rsidRPr="008621E3">
              <w:rPr>
                <w:rFonts w:ascii="Verdana" w:hAnsi="Verdana" w:cs="Calibri"/>
                <w:color w:val="000000"/>
                <w:sz w:val="17"/>
                <w:szCs w:val="17"/>
                <w:lang w:eastAsia="es-BO"/>
              </w:rPr>
              <w:t>Pacara</w:t>
            </w:r>
            <w:proofErr w:type="spellEnd"/>
            <w:r w:rsidRPr="008621E3">
              <w:rPr>
                <w:rFonts w:ascii="Verdana" w:hAnsi="Verdana" w:cs="Calibri"/>
                <w:color w:val="000000"/>
                <w:sz w:val="17"/>
                <w:szCs w:val="17"/>
                <w:lang w:eastAsia="es-BO"/>
              </w:rPr>
              <w:t xml:space="preserve"> o maderas de calidad similar.</w:t>
            </w:r>
            <w:r w:rsidRPr="008621E3">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621E3">
              <w:rPr>
                <w:rFonts w:ascii="Verdana" w:hAnsi="Verdana" w:cs="Calibri"/>
                <w:color w:val="000000"/>
                <w:sz w:val="17"/>
                <w:szCs w:val="17"/>
                <w:lang w:eastAsia="es-BO"/>
              </w:rPr>
              <w:t>astilladuras</w:t>
            </w:r>
            <w:proofErr w:type="spellEnd"/>
            <w:r w:rsidRPr="008621E3">
              <w:rPr>
                <w:rFonts w:ascii="Verdana" w:hAnsi="Verdana" w:cs="Calibri"/>
                <w:color w:val="000000"/>
                <w:sz w:val="17"/>
                <w:szCs w:val="17"/>
                <w:lang w:eastAsia="es-BO"/>
              </w:rPr>
              <w:t xml:space="preserve"> u otras irregularidades que afecten la estructura del ítem.</w:t>
            </w:r>
            <w:r w:rsidRPr="008621E3">
              <w:rPr>
                <w:rFonts w:ascii="Verdana" w:hAnsi="Verdana" w:cs="Calibri"/>
                <w:color w:val="000000"/>
                <w:sz w:val="17"/>
                <w:szCs w:val="17"/>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w:t>
            </w:r>
            <w:r w:rsidRPr="008621E3">
              <w:rPr>
                <w:rFonts w:ascii="Verdana" w:hAnsi="Verdana" w:cs="Calibri"/>
                <w:color w:val="000000"/>
                <w:sz w:val="17"/>
                <w:szCs w:val="17"/>
                <w:lang w:eastAsia="es-BO"/>
              </w:rPr>
              <w:lastRenderedPageBreak/>
              <w:t>con una holgura entre espiga y fondo de 1.5 mm como máximo.</w:t>
            </w:r>
            <w:r w:rsidRPr="008621E3">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21E3">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21E3">
              <w:rPr>
                <w:rFonts w:ascii="Verdana" w:hAnsi="Verdana" w:cs="Calibri"/>
                <w:color w:val="000000"/>
                <w:sz w:val="17"/>
                <w:szCs w:val="17"/>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21E3">
              <w:rPr>
                <w:rFonts w:ascii="Verdana" w:hAnsi="Verdana" w:cs="Calibri"/>
                <w:color w:val="000000"/>
                <w:sz w:val="17"/>
                <w:szCs w:val="17"/>
                <w:lang w:eastAsia="es-BO"/>
              </w:rPr>
              <w:t>semi</w:t>
            </w:r>
            <w:proofErr w:type="spellEnd"/>
            <w:r w:rsidRPr="008621E3">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73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PUERTA TABLERO DE MADERA SEMIDURA (1,00X2,10) INC/MARCO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8621E3">
              <w:rPr>
                <w:rFonts w:ascii="Verdana" w:hAnsi="Verdana" w:cs="Calibri"/>
                <w:color w:val="000000"/>
                <w:sz w:val="17"/>
                <w:szCs w:val="17"/>
                <w:lang w:eastAsia="es-BO"/>
              </w:rPr>
              <w:t>parantes</w:t>
            </w:r>
            <w:proofErr w:type="spellEnd"/>
            <w:r w:rsidRPr="008621E3">
              <w:rPr>
                <w:rFonts w:ascii="Verdana" w:hAnsi="Verdana" w:cs="Calibri"/>
                <w:color w:val="000000"/>
                <w:sz w:val="17"/>
                <w:szCs w:val="17"/>
                <w:lang w:eastAsia="es-BO"/>
              </w:rPr>
              <w:t xml:space="preserve">, montantes, etc., serán confeccionados con maderas de alta calidad, tales como Cedro, Laurel, Quina, </w:t>
            </w:r>
            <w:proofErr w:type="spellStart"/>
            <w:r w:rsidRPr="008621E3">
              <w:rPr>
                <w:rFonts w:ascii="Verdana" w:hAnsi="Verdana" w:cs="Calibri"/>
                <w:color w:val="000000"/>
                <w:sz w:val="17"/>
                <w:szCs w:val="17"/>
                <w:lang w:eastAsia="es-BO"/>
              </w:rPr>
              <w:t>bitumbo</w:t>
            </w:r>
            <w:proofErr w:type="spellEnd"/>
            <w:r w:rsidRPr="008621E3">
              <w:rPr>
                <w:rFonts w:ascii="Verdana" w:hAnsi="Verdana" w:cs="Calibri"/>
                <w:color w:val="000000"/>
                <w:sz w:val="17"/>
                <w:szCs w:val="17"/>
                <w:lang w:eastAsia="es-BO"/>
              </w:rPr>
              <w:t xml:space="preserve">, marfil, Aliso, </w:t>
            </w:r>
            <w:proofErr w:type="spellStart"/>
            <w:r w:rsidRPr="008621E3">
              <w:rPr>
                <w:rFonts w:ascii="Verdana" w:hAnsi="Verdana" w:cs="Calibri"/>
                <w:color w:val="000000"/>
                <w:sz w:val="17"/>
                <w:szCs w:val="17"/>
                <w:lang w:eastAsia="es-BO"/>
              </w:rPr>
              <w:t>Maramacho</w:t>
            </w:r>
            <w:proofErr w:type="spellEnd"/>
            <w:r w:rsidRPr="008621E3">
              <w:rPr>
                <w:rFonts w:ascii="Verdana" w:hAnsi="Verdana" w:cs="Calibri"/>
                <w:color w:val="000000"/>
                <w:sz w:val="17"/>
                <w:szCs w:val="17"/>
                <w:lang w:eastAsia="es-BO"/>
              </w:rPr>
              <w:t xml:space="preserve"> Cambara, Yesquero Negro, Cedro Rosado, Roble, </w:t>
            </w:r>
            <w:proofErr w:type="spellStart"/>
            <w:r w:rsidRPr="008621E3">
              <w:rPr>
                <w:rFonts w:ascii="Verdana" w:hAnsi="Verdana" w:cs="Calibri"/>
                <w:color w:val="000000"/>
                <w:sz w:val="17"/>
                <w:szCs w:val="17"/>
                <w:lang w:eastAsia="es-BO"/>
              </w:rPr>
              <w:t>Pacara</w:t>
            </w:r>
            <w:proofErr w:type="spellEnd"/>
            <w:r w:rsidRPr="008621E3">
              <w:rPr>
                <w:rFonts w:ascii="Verdana" w:hAnsi="Verdana" w:cs="Calibri"/>
                <w:color w:val="000000"/>
                <w:sz w:val="17"/>
                <w:szCs w:val="17"/>
                <w:lang w:eastAsia="es-BO"/>
              </w:rPr>
              <w:t xml:space="preserve"> o maderas de calidad similar.</w:t>
            </w:r>
            <w:r w:rsidRPr="008621E3">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621E3">
              <w:rPr>
                <w:rFonts w:ascii="Verdana" w:hAnsi="Verdana" w:cs="Calibri"/>
                <w:color w:val="000000"/>
                <w:sz w:val="17"/>
                <w:szCs w:val="17"/>
                <w:lang w:eastAsia="es-BO"/>
              </w:rPr>
              <w:t>astilladuras</w:t>
            </w:r>
            <w:proofErr w:type="spellEnd"/>
            <w:r w:rsidRPr="008621E3">
              <w:rPr>
                <w:rFonts w:ascii="Verdana" w:hAnsi="Verdana" w:cs="Calibri"/>
                <w:color w:val="000000"/>
                <w:sz w:val="17"/>
                <w:szCs w:val="17"/>
                <w:lang w:eastAsia="es-BO"/>
              </w:rPr>
              <w:t xml:space="preserve"> u otras irregularidades que afecten la estructura del ítem.</w:t>
            </w:r>
            <w:r w:rsidRPr="008621E3">
              <w:rPr>
                <w:rFonts w:ascii="Verdana" w:hAnsi="Verdana" w:cs="Calibri"/>
                <w:color w:val="000000"/>
                <w:sz w:val="17"/>
                <w:szCs w:val="17"/>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21E3">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21E3">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21E3">
              <w:rPr>
                <w:rFonts w:ascii="Verdana" w:hAnsi="Verdana" w:cs="Calibri"/>
                <w:color w:val="000000"/>
                <w:sz w:val="17"/>
                <w:szCs w:val="17"/>
                <w:lang w:eastAsia="es-BO"/>
              </w:rPr>
              <w:br/>
              <w:t xml:space="preserve">En cuanto a la chapa, se requerirá que sea de buena calidad y de una marca </w:t>
            </w:r>
            <w:r w:rsidRPr="008621E3">
              <w:rPr>
                <w:rFonts w:ascii="Verdana" w:hAnsi="Verdana" w:cs="Calibri"/>
                <w:color w:val="000000"/>
                <w:sz w:val="17"/>
                <w:szCs w:val="17"/>
                <w:lang w:eastAsia="es-BO"/>
              </w:rPr>
              <w:lastRenderedPageBreak/>
              <w:t xml:space="preserve">reconocida por su durabilidad. Además, el barnizado deberá ser de excelente calidad y procedente de una marca reconocida en el medio. Este se suministrará en envase original de fábrica y contará con acabados de alto brillo, </w:t>
            </w:r>
            <w:proofErr w:type="spellStart"/>
            <w:r w:rsidRPr="008621E3">
              <w:rPr>
                <w:rFonts w:ascii="Verdana" w:hAnsi="Verdana" w:cs="Calibri"/>
                <w:color w:val="000000"/>
                <w:sz w:val="17"/>
                <w:szCs w:val="17"/>
                <w:lang w:eastAsia="es-BO"/>
              </w:rPr>
              <w:t>semi</w:t>
            </w:r>
            <w:proofErr w:type="spellEnd"/>
            <w:r w:rsidRPr="008621E3">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74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REJILLA DE PISO METÁLICA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Las rejillas de pisos serán de bronce de 10 x 10 cm con una </w:t>
            </w:r>
            <w:proofErr w:type="spellStart"/>
            <w:r w:rsidRPr="008621E3">
              <w:rPr>
                <w:rFonts w:ascii="Verdana" w:hAnsi="Verdana" w:cs="Calibri"/>
                <w:color w:val="000000"/>
                <w:sz w:val="17"/>
                <w:szCs w:val="17"/>
                <w:lang w:eastAsia="es-BO"/>
              </w:rPr>
              <w:t>variacion</w:t>
            </w:r>
            <w:proofErr w:type="spellEnd"/>
            <w:r w:rsidRPr="008621E3">
              <w:rPr>
                <w:rFonts w:ascii="Verdana" w:hAnsi="Verdana" w:cs="Calibri"/>
                <w:color w:val="000000"/>
                <w:sz w:val="17"/>
                <w:szCs w:val="17"/>
                <w:lang w:eastAsia="es-BO"/>
              </w:rPr>
              <w:t xml:space="preserve"> de +/- 1 cm., según los casos singularizados en los planos y deberán contar con dispositivos de campana para obtener el efecto de </w:t>
            </w:r>
            <w:proofErr w:type="spellStart"/>
            <w:r w:rsidRPr="008621E3">
              <w:rPr>
                <w:rFonts w:ascii="Verdana" w:hAnsi="Verdana" w:cs="Calibri"/>
                <w:color w:val="000000"/>
                <w:sz w:val="17"/>
                <w:szCs w:val="17"/>
                <w:lang w:eastAsia="es-BO"/>
              </w:rPr>
              <w:t>sifonaje</w:t>
            </w:r>
            <w:proofErr w:type="spellEnd"/>
            <w:r w:rsidRPr="008621E3">
              <w:rPr>
                <w:rFonts w:ascii="Verdana" w:hAnsi="Verdana" w:cs="Calibri"/>
                <w:color w:val="000000"/>
                <w:sz w:val="17"/>
                <w:szCs w:val="17"/>
                <w:lang w:eastAsia="es-BO"/>
              </w:rPr>
              <w:t>.</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SELLA ROSCA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producto deberá ser de una marca reconocida y de primera calidad. Se exige que su suministro se realice en el envase original de fábrica, debidamente sellado para garantizar la autenticidad y calidad del contenido.</w:t>
            </w:r>
            <w:r w:rsidRPr="008621E3">
              <w:rPr>
                <w:rFonts w:ascii="Verdana" w:hAnsi="Verdana" w:cs="Calibri"/>
                <w:color w:val="000000"/>
                <w:sz w:val="17"/>
                <w:szCs w:val="17"/>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SELLADOR DE PARED </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LT</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Deberá sellar los poros y evitar que la resina de la pintura de acabado sea absorbida por la superficie. Deberá secarse al tacto en aproximadamente 12 minutos.</w:t>
            </w:r>
            <w:r w:rsidRPr="008621E3">
              <w:rPr>
                <w:rFonts w:ascii="Verdana" w:hAnsi="Verdana" w:cs="Calibri"/>
                <w:color w:val="000000"/>
                <w:sz w:val="17"/>
                <w:szCs w:val="17"/>
                <w:lang w:eastAsia="es-BO"/>
              </w:rPr>
              <w:br/>
              <w:t xml:space="preserve">Será usado para el sellado de superficies de concreto, yeso y estuco que tendrán como acabado pinturas Látex o sintética. </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SIFÓN DE PVC</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Un sifón es un dispositivo hidráulico que se utiliza para trasvasar un líquido de un recipiente a otro. Consiste simplemente en un tubo en forma de U invertida.</w:t>
            </w:r>
            <w:r w:rsidRPr="008621E3">
              <w:rPr>
                <w:rFonts w:ascii="Verdana" w:hAnsi="Verdana" w:cs="Calibri"/>
                <w:color w:val="000000"/>
                <w:sz w:val="17"/>
                <w:szCs w:val="17"/>
                <w:lang w:eastAsia="es-BO"/>
              </w:rPr>
              <w:br/>
              <w:t>CARACTERÍSTICAS</w:t>
            </w:r>
            <w:r w:rsidRPr="008621E3">
              <w:rPr>
                <w:rFonts w:ascii="Verdana" w:hAnsi="Verdana" w:cs="Calibri"/>
                <w:color w:val="000000"/>
                <w:sz w:val="17"/>
                <w:szCs w:val="17"/>
                <w:lang w:eastAsia="es-BO"/>
              </w:rPr>
              <w:br/>
              <w:t>1 1/4" Desagüe Lavatorio con Cola PVC y Tapón</w:t>
            </w:r>
            <w:r w:rsidRPr="008621E3">
              <w:rPr>
                <w:rFonts w:ascii="Verdana" w:hAnsi="Verdana" w:cs="Calibri"/>
                <w:color w:val="000000"/>
                <w:sz w:val="17"/>
                <w:szCs w:val="17"/>
                <w:lang w:eastAsia="es-BO"/>
              </w:rPr>
              <w:br/>
              <w:t>Gran resistencia a la humedad, aunque son vulnerables a los ácidos</w:t>
            </w:r>
            <w:r w:rsidRPr="008621E3">
              <w:rPr>
                <w:rFonts w:ascii="Verdana" w:hAnsi="Verdana" w:cs="Calibri"/>
                <w:color w:val="000000"/>
                <w:sz w:val="17"/>
                <w:szCs w:val="17"/>
                <w:lang w:eastAsia="es-BO"/>
              </w:rPr>
              <w:br/>
              <w:t>Sifón Lavatorio 1 1/4'</w:t>
            </w:r>
            <w:r w:rsidRPr="008621E3">
              <w:rPr>
                <w:rFonts w:ascii="Verdana" w:hAnsi="Verdana" w:cs="Calibri"/>
                <w:color w:val="000000"/>
                <w:sz w:val="17"/>
                <w:szCs w:val="17"/>
                <w:lang w:eastAsia="es-BO"/>
              </w:rPr>
              <w:br/>
              <w:t xml:space="preserve">Salida Recta 32 mm </w:t>
            </w:r>
            <w:r w:rsidRPr="008621E3">
              <w:rPr>
                <w:rFonts w:ascii="Verdana" w:hAnsi="Verdana" w:cs="Calibri"/>
                <w:color w:val="000000"/>
                <w:sz w:val="17"/>
                <w:szCs w:val="17"/>
                <w:lang w:eastAsia="es-BO"/>
              </w:rPr>
              <w:br/>
              <w:t>La clase de material deberá ceñirse estrictamente a lo establecido en el formulario de presentación de propuesta, pero en ningún caso se podrá utilizar tubería P.V.C. con presión nominal inferior a nueve atmósferas.</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SIFÓN DE PVC PARA LAVANDERÍA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Un sifón es un dispositivo hidráulico que se utiliza para trasvasar un líquido de un recipiente a otro. Consiste simplemente en un tubo en forma de U invertida.</w:t>
            </w:r>
            <w:r w:rsidRPr="008621E3">
              <w:rPr>
                <w:rFonts w:ascii="Verdana" w:hAnsi="Verdana" w:cs="Calibri"/>
                <w:color w:val="000000"/>
                <w:sz w:val="17"/>
                <w:szCs w:val="17"/>
                <w:lang w:eastAsia="es-BO"/>
              </w:rPr>
              <w:br/>
              <w:t>CARACTERÍSTICAS</w:t>
            </w:r>
            <w:r w:rsidRPr="008621E3">
              <w:rPr>
                <w:rFonts w:ascii="Verdana" w:hAnsi="Verdana" w:cs="Calibri"/>
                <w:color w:val="000000"/>
                <w:sz w:val="17"/>
                <w:szCs w:val="17"/>
                <w:lang w:eastAsia="es-BO"/>
              </w:rPr>
              <w:br/>
              <w:t>1 1/4" Desagüe Lavatorio con Cola PVC y Tapón</w:t>
            </w:r>
            <w:r w:rsidRPr="008621E3">
              <w:rPr>
                <w:rFonts w:ascii="Verdana" w:hAnsi="Verdana" w:cs="Calibri"/>
                <w:color w:val="000000"/>
                <w:sz w:val="17"/>
                <w:szCs w:val="17"/>
                <w:lang w:eastAsia="es-BO"/>
              </w:rPr>
              <w:br/>
              <w:t>Gran resistencia a la humedad, aunque son vulnerables a los ácidos</w:t>
            </w:r>
            <w:r w:rsidRPr="008621E3">
              <w:rPr>
                <w:rFonts w:ascii="Verdana" w:hAnsi="Verdana" w:cs="Calibri"/>
                <w:color w:val="000000"/>
                <w:sz w:val="17"/>
                <w:szCs w:val="17"/>
                <w:lang w:eastAsia="es-BO"/>
              </w:rPr>
              <w:br/>
              <w:t>Sifón Lavatorio 1 1/4'</w:t>
            </w:r>
            <w:r w:rsidRPr="008621E3">
              <w:rPr>
                <w:rFonts w:ascii="Verdana" w:hAnsi="Verdana" w:cs="Calibri"/>
                <w:color w:val="000000"/>
                <w:sz w:val="17"/>
                <w:szCs w:val="17"/>
                <w:lang w:eastAsia="es-BO"/>
              </w:rPr>
              <w:br/>
              <w:t xml:space="preserve">Salida Recta 32 mm </w:t>
            </w:r>
            <w:r w:rsidRPr="008621E3">
              <w:rPr>
                <w:rFonts w:ascii="Verdana" w:hAnsi="Verdana" w:cs="Calibri"/>
                <w:color w:val="000000"/>
                <w:sz w:val="17"/>
                <w:szCs w:val="17"/>
                <w:lang w:eastAsia="es-BO"/>
              </w:rPr>
              <w:br/>
              <w:t>La clase de material deberá ceñirse estrictamente a lo establecido en el formulario de presentación de propuesta, pero en ningún caso se podrá utilizar tubería P.V.C. con presión nominal inferior a nueve atmósferas.</w:t>
            </w:r>
            <w:r w:rsidRPr="008621E3">
              <w:rPr>
                <w:rFonts w:ascii="Verdana" w:hAnsi="Verdana" w:cs="Calibri"/>
                <w:color w:val="000000"/>
                <w:sz w:val="17"/>
                <w:szCs w:val="17"/>
                <w:lang w:eastAsia="es-BO"/>
              </w:rPr>
              <w:br/>
              <w:t>La Entidad Ejecutora deberá garantizar que el material de referencia sea de buena calidad y de marca.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79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SOCKET PLATO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w:t>
            </w:r>
            <w:r w:rsidRPr="008621E3">
              <w:rPr>
                <w:rFonts w:ascii="Verdana" w:hAnsi="Verdana" w:cs="Calibri"/>
                <w:color w:val="000000"/>
                <w:sz w:val="17"/>
                <w:szCs w:val="17"/>
                <w:lang w:eastAsia="es-BO"/>
              </w:rPr>
              <w:lastRenderedPageBreak/>
              <w:t>125 / 250V~.</w:t>
            </w:r>
            <w:r w:rsidRPr="008621E3">
              <w:rPr>
                <w:rFonts w:ascii="Verdana" w:hAnsi="Verdana" w:cs="Calibri"/>
                <w:color w:val="000000"/>
                <w:sz w:val="17"/>
                <w:szCs w:val="17"/>
                <w:lang w:eastAsia="es-BO"/>
              </w:rPr>
              <w:br/>
              <w:t>– Corriente nominal (IN): 4A.</w:t>
            </w:r>
            <w:r w:rsidRPr="008621E3">
              <w:rPr>
                <w:rFonts w:ascii="Verdana" w:hAnsi="Verdana" w:cs="Calibri"/>
                <w:color w:val="000000"/>
                <w:sz w:val="17"/>
                <w:szCs w:val="17"/>
                <w:lang w:eastAsia="es-BO"/>
              </w:rPr>
              <w:br/>
              <w:t xml:space="preserve">– Rosca tipo E27. Placa: Policarbonato auto extinguible resistente al fuego hasta 750º </w:t>
            </w:r>
            <w:proofErr w:type="spellStart"/>
            <w:proofErr w:type="gramStart"/>
            <w:r w:rsidRPr="008621E3">
              <w:rPr>
                <w:rFonts w:ascii="Verdana" w:hAnsi="Verdana" w:cs="Calibri"/>
                <w:color w:val="000000"/>
                <w:sz w:val="17"/>
                <w:szCs w:val="17"/>
                <w:lang w:eastAsia="es-BO"/>
              </w:rPr>
              <w:t>C.Rosquilla</w:t>
            </w:r>
            <w:proofErr w:type="spellEnd"/>
            <w:proofErr w:type="gramEnd"/>
            <w:r w:rsidRPr="008621E3">
              <w:rPr>
                <w:rFonts w:ascii="Verdana" w:hAnsi="Verdana" w:cs="Calibri"/>
                <w:color w:val="000000"/>
                <w:sz w:val="17"/>
                <w:szCs w:val="17"/>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621E3">
              <w:rPr>
                <w:rFonts w:ascii="Verdana" w:hAnsi="Verdana" w:cs="Calibri"/>
                <w:color w:val="000000"/>
                <w:sz w:val="17"/>
                <w:szCs w:val="17"/>
                <w:lang w:eastAsia="es-BO"/>
              </w:rPr>
              <w:t>Tropicalizado</w:t>
            </w:r>
            <w:proofErr w:type="spellEnd"/>
            <w:r w:rsidRPr="008621E3">
              <w:rPr>
                <w:rFonts w:ascii="Verdana" w:hAnsi="Verdana" w:cs="Calibri"/>
                <w:color w:val="000000"/>
                <w:sz w:val="17"/>
                <w:szCs w:val="17"/>
                <w:lang w:eastAsia="es-BO"/>
              </w:rPr>
              <w:t>, terminado resistente a la corrosión.</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Conectores tipo bornera que permiten la conexión de cables conductores hasta calibre #12 AWG tanto cable sólido y como cable flexible.</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80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TANQUE PLÁSTICO DE AGUA 450 LITROS C/ACCESORIOS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GLB</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621E3">
              <w:rPr>
                <w:rFonts w:ascii="Verdana" w:hAnsi="Verdana" w:cs="Calibri"/>
                <w:color w:val="000000"/>
                <w:sz w:val="17"/>
                <w:szCs w:val="17"/>
                <w:lang w:eastAsia="es-BO"/>
              </w:rPr>
              <w:t>tee</w:t>
            </w:r>
            <w:proofErr w:type="spellEnd"/>
            <w:r w:rsidRPr="008621E3">
              <w:rPr>
                <w:rFonts w:ascii="Verdana" w:hAnsi="Verdana" w:cs="Calibri"/>
                <w:color w:val="000000"/>
                <w:sz w:val="17"/>
                <w:szCs w:val="17"/>
                <w:lang w:eastAsia="es-BO"/>
              </w:rPr>
              <w:t xml:space="preserve"> de ½”, 2 codos, teflón.</w:t>
            </w:r>
            <w:r w:rsidRPr="008621E3">
              <w:rPr>
                <w:rFonts w:ascii="Verdana" w:hAnsi="Verdana" w:cs="Calibri"/>
                <w:color w:val="000000"/>
                <w:sz w:val="17"/>
                <w:szCs w:val="17"/>
                <w:lang w:eastAsia="es-BO"/>
              </w:rPr>
              <w:br/>
              <w:t xml:space="preserve">El tanque deberá de ser de marca reconocida a nivel nacional, los trabajos de ensamble de las piezas, no permitirán fugas por lo que deberá realizarse mediante el empleo de </w:t>
            </w:r>
            <w:proofErr w:type="spellStart"/>
            <w:r w:rsidRPr="008621E3">
              <w:rPr>
                <w:rFonts w:ascii="Verdana" w:hAnsi="Verdana" w:cs="Calibri"/>
                <w:color w:val="000000"/>
                <w:sz w:val="17"/>
                <w:szCs w:val="17"/>
                <w:lang w:eastAsia="es-BO"/>
              </w:rPr>
              <w:t>ligantes</w:t>
            </w:r>
            <w:proofErr w:type="spellEnd"/>
            <w:r w:rsidRPr="008621E3">
              <w:rPr>
                <w:rFonts w:ascii="Verdana" w:hAnsi="Verdana" w:cs="Calibri"/>
                <w:color w:val="000000"/>
                <w:sz w:val="17"/>
                <w:szCs w:val="17"/>
                <w:lang w:eastAsia="es-BO"/>
              </w:rPr>
              <w:t xml:space="preserve"> y sellantes como teflón y pegamento PVC</w:t>
            </w:r>
            <w:r w:rsidRPr="008621E3">
              <w:rPr>
                <w:rFonts w:ascii="Verdana" w:hAnsi="Verdana" w:cs="Calibri"/>
                <w:color w:val="000000"/>
                <w:sz w:val="17"/>
                <w:szCs w:val="17"/>
                <w:lang w:eastAsia="es-BO"/>
              </w:rPr>
              <w:br/>
              <w:t>Las características que debe cumplir:</w:t>
            </w:r>
            <w:r w:rsidRPr="008621E3">
              <w:rPr>
                <w:rFonts w:ascii="Verdana" w:hAnsi="Verdana" w:cs="Calibri"/>
                <w:color w:val="000000"/>
                <w:sz w:val="17"/>
                <w:szCs w:val="17"/>
                <w:lang w:eastAsia="es-BO"/>
              </w:rPr>
              <w:br/>
              <w:t xml:space="preserve">• Capa externa negra, con protección UV </w:t>
            </w:r>
            <w:r w:rsidRPr="008621E3">
              <w:rPr>
                <w:rFonts w:ascii="Verdana" w:hAnsi="Verdana" w:cs="Calibri"/>
                <w:color w:val="000000"/>
                <w:sz w:val="17"/>
                <w:szCs w:val="17"/>
                <w:lang w:eastAsia="es-BO"/>
              </w:rPr>
              <w:br/>
              <w:t>• Capa interna que impidan la proliferación de bacterias, algas, hongos y esporas</w:t>
            </w:r>
            <w:r w:rsidRPr="008621E3">
              <w:rPr>
                <w:rFonts w:ascii="Verdana" w:hAnsi="Verdana" w:cs="Calibri"/>
                <w:color w:val="000000"/>
                <w:sz w:val="17"/>
                <w:szCs w:val="17"/>
                <w:lang w:eastAsia="es-BO"/>
              </w:rPr>
              <w:br/>
              <w:t xml:space="preserve">•  Tapa de fácil acceso y sellado </w:t>
            </w:r>
            <w:r w:rsidRPr="008621E3">
              <w:rPr>
                <w:rFonts w:ascii="Verdana" w:hAnsi="Verdana" w:cs="Calibri"/>
                <w:color w:val="000000"/>
                <w:sz w:val="17"/>
                <w:szCs w:val="17"/>
                <w:lang w:eastAsia="es-BO"/>
              </w:rPr>
              <w:br/>
              <w:t xml:space="preserve">• Material insípido, atoxico e higiénico </w:t>
            </w:r>
            <w:r w:rsidRPr="008621E3">
              <w:rPr>
                <w:rFonts w:ascii="Verdana" w:hAnsi="Verdana" w:cs="Calibri"/>
                <w:color w:val="000000"/>
                <w:sz w:val="17"/>
                <w:szCs w:val="17"/>
                <w:lang w:eastAsia="es-BO"/>
              </w:rPr>
              <w:br/>
              <w:t xml:space="preserve">Una vez instalados los artefactos, se realizarán las pruebas finales para verificar el correcto funcionamiento de todos y cada uno de los artefactos instalados,  </w:t>
            </w:r>
            <w:r w:rsidRPr="008621E3">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TEE PVC D=1/2</w:t>
            </w:r>
            <w:r>
              <w:rPr>
                <w:rFonts w:ascii="Verdana" w:hAnsi="Verdana" w:cs="Calibri"/>
                <w:color w:val="000000"/>
                <w:sz w:val="17"/>
                <w:szCs w:val="17"/>
                <w:lang w:eastAsia="es-BO"/>
              </w:rPr>
              <w:t>”</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conexión </w:t>
            </w:r>
            <w:proofErr w:type="spellStart"/>
            <w:r w:rsidRPr="008621E3">
              <w:rPr>
                <w:rFonts w:ascii="Verdana" w:hAnsi="Verdana" w:cs="Calibri"/>
                <w:color w:val="000000"/>
                <w:sz w:val="17"/>
                <w:szCs w:val="17"/>
                <w:lang w:eastAsia="es-BO"/>
              </w:rPr>
              <w:t>tee</w:t>
            </w:r>
            <w:proofErr w:type="spellEnd"/>
            <w:r w:rsidRPr="008621E3">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1/2", deberá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TEE PVC DESAGÜE 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conexión </w:t>
            </w:r>
            <w:proofErr w:type="spellStart"/>
            <w:r w:rsidRPr="008621E3">
              <w:rPr>
                <w:rFonts w:ascii="Verdana" w:hAnsi="Verdana" w:cs="Calibri"/>
                <w:color w:val="000000"/>
                <w:sz w:val="17"/>
                <w:szCs w:val="17"/>
                <w:lang w:eastAsia="es-BO"/>
              </w:rPr>
              <w:t>tee</w:t>
            </w:r>
            <w:proofErr w:type="spellEnd"/>
            <w:r w:rsidRPr="008621E3">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2", deberá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 xml:space="preserve">El accesorio procederá de fábrica por inyección de molde, no aceptándose el </w:t>
            </w:r>
            <w:r w:rsidRPr="008621E3">
              <w:rPr>
                <w:rFonts w:ascii="Verdana" w:hAnsi="Verdana" w:cs="Calibri"/>
                <w:color w:val="000000"/>
                <w:sz w:val="17"/>
                <w:szCs w:val="17"/>
                <w:lang w:eastAsia="es-BO"/>
              </w:rPr>
              <w:lastRenderedPageBreak/>
              <w:t>uso de piezas especiales obtenidas mediante cortes o unión de tubos cortados en sesgo.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83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TEE PVC DESAGÜE 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conexión </w:t>
            </w:r>
            <w:proofErr w:type="spellStart"/>
            <w:r w:rsidRPr="008621E3">
              <w:rPr>
                <w:rFonts w:ascii="Verdana" w:hAnsi="Verdana" w:cs="Calibri"/>
                <w:color w:val="000000"/>
                <w:sz w:val="17"/>
                <w:szCs w:val="17"/>
                <w:lang w:eastAsia="es-BO"/>
              </w:rPr>
              <w:t>tee</w:t>
            </w:r>
            <w:proofErr w:type="spellEnd"/>
            <w:r w:rsidRPr="008621E3">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621E3">
              <w:rPr>
                <w:rFonts w:ascii="Verdana" w:hAnsi="Verdana" w:cs="Calibri"/>
                <w:color w:val="000000"/>
                <w:sz w:val="17"/>
                <w:szCs w:val="17"/>
                <w:lang w:eastAsia="es-BO"/>
              </w:rPr>
              <w:t>desague</w:t>
            </w:r>
            <w:proofErr w:type="spellEnd"/>
            <w:r w:rsidRPr="008621E3">
              <w:rPr>
                <w:rFonts w:ascii="Verdana" w:hAnsi="Verdana" w:cs="Calibri"/>
                <w:color w:val="000000"/>
                <w:sz w:val="17"/>
                <w:szCs w:val="17"/>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TEE PVC DESAGÜE 4" A 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conexión </w:t>
            </w:r>
            <w:proofErr w:type="spellStart"/>
            <w:r w:rsidRPr="008621E3">
              <w:rPr>
                <w:rFonts w:ascii="Verdana" w:hAnsi="Verdana" w:cs="Calibri"/>
                <w:color w:val="000000"/>
                <w:sz w:val="17"/>
                <w:szCs w:val="17"/>
                <w:lang w:eastAsia="es-BO"/>
              </w:rPr>
              <w:t>tee</w:t>
            </w:r>
            <w:proofErr w:type="spellEnd"/>
            <w:r w:rsidRPr="008621E3">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4" a 2", deberá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TEFLÓN 3/4"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Cinta adhesiva que se coloca en las roscas y juntas de unión para evitar fugas en las tuberías.</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8621E3">
              <w:rPr>
                <w:rFonts w:ascii="Verdana" w:hAnsi="Verdana" w:cs="Calibri"/>
                <w:color w:val="000000"/>
                <w:sz w:val="17"/>
                <w:szCs w:val="17"/>
                <w:lang w:eastAsia="es-BO"/>
              </w:rPr>
              <w:br/>
              <w:t>Tamaño de 3/4"</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TÉRMICO DE 20 AMP</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621E3">
              <w:rPr>
                <w:rFonts w:ascii="Verdana" w:hAnsi="Verdana" w:cs="Calibri"/>
                <w:color w:val="000000"/>
                <w:sz w:val="17"/>
                <w:szCs w:val="17"/>
                <w:lang w:eastAsia="es-BO"/>
              </w:rPr>
              <w:t>Din</w:t>
            </w:r>
            <w:proofErr w:type="spellEnd"/>
            <w:r w:rsidRPr="008621E3">
              <w:rPr>
                <w:rFonts w:ascii="Verdana" w:hAnsi="Verdana" w:cs="Calibri"/>
                <w:color w:val="000000"/>
                <w:sz w:val="17"/>
                <w:szCs w:val="17"/>
                <w:lang w:eastAsia="es-BO"/>
              </w:rPr>
              <w:t>; Cantidad de módulos: 1; Unidades por paquete: 1     Capacidad de Ruptura: 3 KA; Curva: C; Polos: 2P; Bornes para cables hasta: hasta 16mm; Frecuencia : 50/60Hz; Amperaje: 2×20; Tipo: Mando y Protección; Tensión: 230v.</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21E3">
              <w:rPr>
                <w:rFonts w:ascii="Verdana" w:hAnsi="Verdana" w:cs="Calibri"/>
                <w:color w:val="000000"/>
                <w:sz w:val="17"/>
                <w:szCs w:val="17"/>
                <w:lang w:eastAsia="es-BO"/>
              </w:rPr>
              <w:br/>
              <w:t>Vida mecánica 20.000 maniobras</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TÉRMICO DE 25 AMP</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Numero de polos: 2; Interruptor Llave Térmica Bipolar Peso 0.65 kg; Dimensiones 20 × 20 × 5 cm; Marca: Reconocida</w:t>
            </w:r>
            <w:r w:rsidRPr="008621E3">
              <w:rPr>
                <w:rFonts w:ascii="Verdana" w:hAnsi="Verdana" w:cs="Calibri"/>
                <w:color w:val="000000"/>
                <w:sz w:val="17"/>
                <w:szCs w:val="17"/>
                <w:lang w:eastAsia="es-BO"/>
              </w:rPr>
              <w:br/>
              <w:t xml:space="preserve">Línea bipolar; Material PVC; Amperaje: 2×32; </w:t>
            </w:r>
            <w:r w:rsidRPr="008621E3">
              <w:rPr>
                <w:rFonts w:ascii="Verdana" w:hAnsi="Verdana" w:cs="Calibri"/>
                <w:color w:val="000000"/>
                <w:sz w:val="17"/>
                <w:szCs w:val="17"/>
                <w:lang w:eastAsia="es-BO"/>
              </w:rPr>
              <w:br/>
              <w:t>Cantidad de módulos: 1</w:t>
            </w:r>
            <w:r w:rsidRPr="008621E3">
              <w:rPr>
                <w:rFonts w:ascii="Verdana" w:hAnsi="Verdana" w:cs="Calibri"/>
                <w:color w:val="000000"/>
                <w:sz w:val="17"/>
                <w:szCs w:val="17"/>
                <w:lang w:eastAsia="es-BO"/>
              </w:rPr>
              <w:br/>
              <w:t>Corriente nominal: 25 A; SKU 6566</w:t>
            </w:r>
            <w:r w:rsidRPr="008621E3">
              <w:rPr>
                <w:rFonts w:ascii="Verdana" w:hAnsi="Verdana" w:cs="Calibri"/>
                <w:color w:val="000000"/>
                <w:sz w:val="17"/>
                <w:szCs w:val="17"/>
                <w:lang w:eastAsia="es-BO"/>
              </w:rPr>
              <w:br/>
              <w:t>Unidades por paquete: 1</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 xml:space="preserve">Son aparatos de protección termos magnéticos que deberán proteger las instalaciones de los circuitos derivados contra sobrecargas y cortocircuitos y </w:t>
            </w:r>
            <w:r w:rsidRPr="008621E3">
              <w:rPr>
                <w:rFonts w:ascii="Verdana" w:hAnsi="Verdana" w:cs="Calibri"/>
                <w:color w:val="000000"/>
                <w:sz w:val="17"/>
                <w:szCs w:val="17"/>
                <w:lang w:eastAsia="es-BO"/>
              </w:rPr>
              <w:lastRenderedPageBreak/>
              <w:t>proteger los aparatos, estas deberán ser de una marca conocida con un poder de corte de 10KA.</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88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TÉRMICO DE 32 AMP</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Capacidad de Ruptura: 3 KA; Curva: C; Polos: 2P; Bornes para cables hasta: hasta 16mm; Frecuencia : 50/60Hz; Amperaje: 2×32; Línea: </w:t>
            </w:r>
            <w:proofErr w:type="spellStart"/>
            <w:r w:rsidRPr="008621E3">
              <w:rPr>
                <w:rFonts w:ascii="Verdana" w:hAnsi="Verdana" w:cs="Calibri"/>
                <w:color w:val="000000"/>
                <w:sz w:val="17"/>
                <w:szCs w:val="17"/>
                <w:lang w:eastAsia="es-BO"/>
              </w:rPr>
              <w:t>Sicalimit</w:t>
            </w:r>
            <w:proofErr w:type="spellEnd"/>
            <w:r w:rsidRPr="008621E3">
              <w:rPr>
                <w:rFonts w:ascii="Verdana" w:hAnsi="Verdana" w:cs="Calibri"/>
                <w:color w:val="000000"/>
                <w:sz w:val="17"/>
                <w:szCs w:val="17"/>
                <w:lang w:eastAsia="es-BO"/>
              </w:rPr>
              <w:t xml:space="preserve">; Tipo: Mando y Protección; Montaje: Riel </w:t>
            </w:r>
            <w:proofErr w:type="spellStart"/>
            <w:r w:rsidRPr="008621E3">
              <w:rPr>
                <w:rFonts w:ascii="Verdana" w:hAnsi="Verdana" w:cs="Calibri"/>
                <w:color w:val="000000"/>
                <w:sz w:val="17"/>
                <w:szCs w:val="17"/>
                <w:lang w:eastAsia="es-BO"/>
              </w:rPr>
              <w:t>Din</w:t>
            </w:r>
            <w:proofErr w:type="spellEnd"/>
            <w:r w:rsidRPr="008621E3">
              <w:rPr>
                <w:rFonts w:ascii="Verdana" w:hAnsi="Verdana" w:cs="Calibri"/>
                <w:color w:val="000000"/>
                <w:sz w:val="17"/>
                <w:szCs w:val="17"/>
                <w:lang w:eastAsia="es-BO"/>
              </w:rPr>
              <w:t>; Tensión: 230v; SKU: 01SIC04115; Unidad de medida: C/U; Marca: Reconocida</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89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TIRAFONDOS DE 4"(1/2X1/4)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tirafondo debe ser fabricado en acero inoxidable, sus acabados pueden ser en </w:t>
            </w:r>
            <w:proofErr w:type="spellStart"/>
            <w:r w:rsidRPr="008621E3">
              <w:rPr>
                <w:rFonts w:ascii="Verdana" w:hAnsi="Verdana" w:cs="Calibri"/>
                <w:color w:val="000000"/>
                <w:sz w:val="17"/>
                <w:szCs w:val="17"/>
                <w:lang w:eastAsia="es-BO"/>
              </w:rPr>
              <w:t>bicromatado</w:t>
            </w:r>
            <w:proofErr w:type="spellEnd"/>
            <w:r w:rsidRPr="008621E3">
              <w:rPr>
                <w:rFonts w:ascii="Verdana" w:hAnsi="Verdana" w:cs="Calibri"/>
                <w:color w:val="000000"/>
                <w:sz w:val="17"/>
                <w:szCs w:val="17"/>
                <w:lang w:eastAsia="es-BO"/>
              </w:rPr>
              <w:t xml:space="preserve">, cincado e </w:t>
            </w:r>
            <w:proofErr w:type="spellStart"/>
            <w:proofErr w:type="gramStart"/>
            <w:r w:rsidRPr="008621E3">
              <w:rPr>
                <w:rFonts w:ascii="Verdana" w:hAnsi="Verdana" w:cs="Calibri"/>
                <w:color w:val="000000"/>
                <w:sz w:val="17"/>
                <w:szCs w:val="17"/>
                <w:lang w:eastAsia="es-BO"/>
              </w:rPr>
              <w:t>inoxidable.debera</w:t>
            </w:r>
            <w:proofErr w:type="spellEnd"/>
            <w:proofErr w:type="gramEnd"/>
            <w:r w:rsidRPr="008621E3">
              <w:rPr>
                <w:rFonts w:ascii="Verdana" w:hAnsi="Verdana" w:cs="Calibri"/>
                <w:color w:val="000000"/>
                <w:sz w:val="17"/>
                <w:szCs w:val="17"/>
                <w:lang w:eastAsia="es-BO"/>
              </w:rPr>
              <w:t xml:space="preserve"> tener una cabeza grande y plana, a con una ranura cruzada (Phillips) para permitir un apriete firme. La parte inferior del tirafondo </w:t>
            </w:r>
            <w:proofErr w:type="spellStart"/>
            <w:r w:rsidRPr="008621E3">
              <w:rPr>
                <w:rFonts w:ascii="Verdana" w:hAnsi="Verdana" w:cs="Calibri"/>
                <w:color w:val="000000"/>
                <w:sz w:val="17"/>
                <w:szCs w:val="17"/>
                <w:lang w:eastAsia="es-BO"/>
              </w:rPr>
              <w:t>tendra</w:t>
            </w:r>
            <w:proofErr w:type="spellEnd"/>
            <w:r w:rsidRPr="008621E3">
              <w:rPr>
                <w:rFonts w:ascii="Verdana" w:hAnsi="Verdana" w:cs="Calibri"/>
                <w:color w:val="000000"/>
                <w:sz w:val="17"/>
                <w:szCs w:val="17"/>
                <w:lang w:eastAsia="es-BO"/>
              </w:rPr>
              <w:t xml:space="preserve"> una </w:t>
            </w:r>
            <w:proofErr w:type="spellStart"/>
            <w:r w:rsidRPr="008621E3">
              <w:rPr>
                <w:rFonts w:ascii="Verdana" w:hAnsi="Verdana" w:cs="Calibri"/>
                <w:color w:val="000000"/>
                <w:sz w:val="17"/>
                <w:szCs w:val="17"/>
                <w:lang w:eastAsia="es-BO"/>
              </w:rPr>
              <w:t>terminacion</w:t>
            </w:r>
            <w:proofErr w:type="spellEnd"/>
            <w:r w:rsidRPr="008621E3">
              <w:rPr>
                <w:rFonts w:ascii="Verdana" w:hAnsi="Verdana" w:cs="Calibri"/>
                <w:color w:val="000000"/>
                <w:sz w:val="17"/>
                <w:szCs w:val="17"/>
                <w:lang w:eastAsia="es-BO"/>
              </w:rPr>
              <w:t xml:space="preserve"> puntiaguda y roscada para facilitar la penetración sin necesidad de hacer un agujero previo.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TOMACORRIENTE DOBLE</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Deberá ser de primera calidad y marca conocida, los tomacorrientes deberán ser bipolares con una capacidad mínima nominal de 10 amperios/250 voltios.</w:t>
            </w:r>
            <w:r w:rsidRPr="008621E3">
              <w:rPr>
                <w:rFonts w:ascii="Verdana" w:hAnsi="Verdana" w:cs="Calibri"/>
                <w:color w:val="000000"/>
                <w:sz w:val="17"/>
                <w:szCs w:val="17"/>
                <w:lang w:eastAsia="es-BO"/>
              </w:rPr>
              <w:br/>
              <w:t>La superficie del accesorio deberá ser lisa y libre de grietas, fisuras y otros defectos que alteren su calidad.</w:t>
            </w:r>
            <w:r w:rsidRPr="008621E3">
              <w:rPr>
                <w:rFonts w:ascii="Verdana" w:hAnsi="Verdana" w:cs="Calibri"/>
                <w:color w:val="000000"/>
                <w:sz w:val="17"/>
                <w:szCs w:val="17"/>
                <w:lang w:eastAsia="es-BO"/>
              </w:rPr>
              <w:br/>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TOMACORRIENTE SIMPLE</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Material de Poli cloruro de Vinilo (PVC),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92</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TOPE DE PUERTA</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93</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TORNILLO MAS RAMPLUG DE 2"X6MM</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Debe ser fabricado en acero inoxidable, sus acabados pueden ser en </w:t>
            </w:r>
            <w:proofErr w:type="spellStart"/>
            <w:r w:rsidRPr="008621E3">
              <w:rPr>
                <w:rFonts w:ascii="Verdana" w:hAnsi="Verdana" w:cs="Calibri"/>
                <w:color w:val="000000"/>
                <w:sz w:val="17"/>
                <w:szCs w:val="17"/>
                <w:lang w:eastAsia="es-BO"/>
              </w:rPr>
              <w:t>bicromatado</w:t>
            </w:r>
            <w:proofErr w:type="spellEnd"/>
            <w:r w:rsidRPr="008621E3">
              <w:rPr>
                <w:rFonts w:ascii="Verdana" w:hAnsi="Verdana" w:cs="Calibri"/>
                <w:color w:val="000000"/>
                <w:sz w:val="17"/>
                <w:szCs w:val="17"/>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621E3">
              <w:rPr>
                <w:rFonts w:ascii="Verdana" w:hAnsi="Verdana" w:cs="Calibri"/>
                <w:color w:val="000000"/>
                <w:sz w:val="17"/>
                <w:szCs w:val="17"/>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621E3">
              <w:rPr>
                <w:rFonts w:ascii="Verdana" w:hAnsi="Verdana" w:cs="Calibri"/>
                <w:color w:val="000000"/>
                <w:sz w:val="17"/>
                <w:szCs w:val="17"/>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621E3">
              <w:rPr>
                <w:rFonts w:ascii="Verdana" w:hAnsi="Verdana" w:cs="Calibri"/>
                <w:color w:val="000000"/>
                <w:sz w:val="17"/>
                <w:szCs w:val="17"/>
                <w:lang w:eastAsia="es-BO"/>
              </w:rPr>
              <w:br/>
              <w:t xml:space="preserve">Roscar el tornillo con precaución de no aplicar un par de apriete excesivo que pueda causar que el taco se pase de rosca. Esto es importante cuando </w:t>
            </w:r>
            <w:r w:rsidRPr="008621E3">
              <w:rPr>
                <w:rFonts w:ascii="Verdana" w:hAnsi="Verdana" w:cs="Calibri"/>
                <w:color w:val="000000"/>
                <w:sz w:val="17"/>
                <w:szCs w:val="17"/>
                <w:lang w:eastAsia="es-BO"/>
              </w:rPr>
              <w:lastRenderedPageBreak/>
              <w:t>se trata de materiales huecos, ya que debido a la expansión del taco se requiere una mayor cantidad de giros del tornillo.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94</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TUBO PVC 1/2"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1/2”. Cuya principal aplicación se da en Instalaciones sanitarias. </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1/2",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Las juntas serán del Tipo campana – espiga</w:t>
            </w:r>
            <w:r w:rsidRPr="008621E3">
              <w:rPr>
                <w:rFonts w:ascii="Verdana" w:hAnsi="Verdana" w:cs="Calibri"/>
                <w:color w:val="000000"/>
                <w:sz w:val="17"/>
                <w:szCs w:val="17"/>
                <w:lang w:eastAsia="es-BO"/>
              </w:rPr>
              <w:br/>
              <w:t>Las tuberías de PVC deberán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95</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TUBO PVC 5/8"</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Material de Poli cloruro de Vinilo (PVC),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 Las juntas serán del Tipo campana – espiga.</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Las tuberías de PVC y sus accesorios deberán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96</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TUBO PVC DESAGUE 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2”. Cuya principal aplicación se da en Instalaciones sanitarias. </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2",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Las juntas serán del Tipo campana – espiga</w:t>
            </w:r>
            <w:r w:rsidRPr="008621E3">
              <w:rPr>
                <w:rFonts w:ascii="Verdana" w:hAnsi="Verdana" w:cs="Calibri"/>
                <w:color w:val="000000"/>
                <w:sz w:val="17"/>
                <w:szCs w:val="17"/>
                <w:lang w:eastAsia="es-BO"/>
              </w:rPr>
              <w:br/>
              <w:t>Las tuberías de PVC deberán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97</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TUBO PVC DESAGÜE 3"</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spacing w:after="240"/>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3”. Cuya principal aplicación se da en Instalaciones hidráulicas. </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3",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r>
            <w:r w:rsidRPr="008621E3">
              <w:rPr>
                <w:rFonts w:ascii="Verdana" w:hAnsi="Verdana" w:cs="Calibri"/>
                <w:color w:val="000000"/>
                <w:sz w:val="17"/>
                <w:szCs w:val="17"/>
                <w:lang w:eastAsia="es-BO"/>
              </w:rPr>
              <w:lastRenderedPageBreak/>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Las juntas serán del Tipo campana – espiga</w:t>
            </w:r>
            <w:r w:rsidRPr="008621E3">
              <w:rPr>
                <w:rFonts w:ascii="Verdana" w:hAnsi="Verdana" w:cs="Calibri"/>
                <w:color w:val="000000"/>
                <w:sz w:val="17"/>
                <w:szCs w:val="17"/>
                <w:lang w:eastAsia="es-BO"/>
              </w:rPr>
              <w:br/>
              <w:t>Las tuberías de PVC deberán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lastRenderedPageBreak/>
              <w:t>98</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TUBO PVC DESAGÜE 4"</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Tubo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con diámetro nominal de 4”. Cuya principal aplicación se da en Instalaciones hidráulicas. </w:t>
            </w:r>
            <w:r w:rsidRPr="008621E3">
              <w:rPr>
                <w:rFonts w:ascii="Verdana" w:hAnsi="Verdana" w:cs="Calibri"/>
                <w:color w:val="000000"/>
                <w:sz w:val="17"/>
                <w:szCs w:val="17"/>
                <w:lang w:eastAsia="es-BO"/>
              </w:rPr>
              <w:br/>
              <w:t>REQUISITOS:</w:t>
            </w:r>
            <w:r w:rsidRPr="008621E3">
              <w:rPr>
                <w:rFonts w:ascii="Verdana" w:hAnsi="Verdana" w:cs="Calibri"/>
                <w:color w:val="000000"/>
                <w:sz w:val="17"/>
                <w:szCs w:val="17"/>
                <w:lang w:eastAsia="es-BO"/>
              </w:rPr>
              <w:br/>
              <w:t xml:space="preserve">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 4", los tubos deben tener las siguientes características: </w:t>
            </w:r>
            <w:r w:rsidRPr="008621E3">
              <w:rPr>
                <w:rFonts w:ascii="Verdana" w:hAnsi="Verdana" w:cs="Calibri"/>
                <w:color w:val="000000"/>
                <w:sz w:val="17"/>
                <w:szCs w:val="17"/>
                <w:lang w:eastAsia="es-BO"/>
              </w:rPr>
              <w:br/>
              <w:t>• Superficie externa e interna lisas y estar libres de grietas, fisuras, ondulaciones y otros defectos que alteren su calidad.</w:t>
            </w:r>
            <w:r w:rsidRPr="008621E3">
              <w:rPr>
                <w:rFonts w:ascii="Verdana" w:hAnsi="Verdana" w:cs="Calibri"/>
                <w:color w:val="000000"/>
                <w:sz w:val="17"/>
                <w:szCs w:val="17"/>
                <w:lang w:eastAsia="es-BO"/>
              </w:rPr>
              <w:br/>
              <w:t>• Los tubos deberán ser de color uniforme.</w:t>
            </w:r>
            <w:r w:rsidRPr="008621E3">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8621E3">
              <w:rPr>
                <w:rFonts w:ascii="Verdana" w:hAnsi="Verdana" w:cs="Calibri"/>
                <w:color w:val="000000"/>
                <w:sz w:val="17"/>
                <w:szCs w:val="17"/>
                <w:lang w:eastAsia="es-BO"/>
              </w:rPr>
              <w:br/>
              <w:t>Las juntas serán del Tipo campana – espiga</w:t>
            </w:r>
            <w:r w:rsidRPr="008621E3">
              <w:rPr>
                <w:rFonts w:ascii="Verdana" w:hAnsi="Verdana" w:cs="Calibri"/>
                <w:color w:val="000000"/>
                <w:sz w:val="17"/>
                <w:szCs w:val="17"/>
                <w:lang w:eastAsia="es-BO"/>
              </w:rPr>
              <w:br/>
              <w:t>Las tuberías de PVC deberán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99</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VENTANA DE ALUMINIO LÍNEA 25 C/VIDRIO 4MM MAS ACCESORIOS</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M2</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100</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YEE PVC DESAGÜE 4" A 2"</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PZA</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La conexión </w:t>
            </w:r>
            <w:proofErr w:type="spellStart"/>
            <w:r w:rsidRPr="008621E3">
              <w:rPr>
                <w:rFonts w:ascii="Verdana" w:hAnsi="Verdana" w:cs="Calibri"/>
                <w:color w:val="000000"/>
                <w:sz w:val="17"/>
                <w:szCs w:val="17"/>
                <w:lang w:eastAsia="es-BO"/>
              </w:rPr>
              <w:t>Yee</w:t>
            </w:r>
            <w:proofErr w:type="spellEnd"/>
            <w:r w:rsidRPr="008621E3">
              <w:rPr>
                <w:rFonts w:ascii="Verdana" w:hAnsi="Verdana" w:cs="Calibri"/>
                <w:color w:val="000000"/>
                <w:sz w:val="17"/>
                <w:szCs w:val="17"/>
                <w:lang w:eastAsia="es-BO"/>
              </w:rPr>
              <w:t xml:space="preserve"> de PVC, es un accesorio fácil de montar y desmontar por el sistema de acople a las tuberías, es uno de los accesorios diseñado para unir tres diferentes tramos de tubería para </w:t>
            </w:r>
            <w:proofErr w:type="spellStart"/>
            <w:r w:rsidRPr="008621E3">
              <w:rPr>
                <w:rFonts w:ascii="Verdana" w:hAnsi="Verdana" w:cs="Calibri"/>
                <w:color w:val="000000"/>
                <w:sz w:val="17"/>
                <w:szCs w:val="17"/>
                <w:lang w:eastAsia="es-BO"/>
              </w:rPr>
              <w:t>redireccionar</w:t>
            </w:r>
            <w:proofErr w:type="spellEnd"/>
            <w:r w:rsidRPr="008621E3">
              <w:rPr>
                <w:rFonts w:ascii="Verdana" w:hAnsi="Verdana" w:cs="Calibri"/>
                <w:color w:val="000000"/>
                <w:sz w:val="17"/>
                <w:szCs w:val="17"/>
                <w:lang w:eastAsia="es-BO"/>
              </w:rPr>
              <w:t xml:space="preserve"> y permitir la conducción de agua y residuos líquidos.</w:t>
            </w:r>
            <w:r w:rsidRPr="008621E3">
              <w:rPr>
                <w:rFonts w:ascii="Verdana" w:hAnsi="Verdana" w:cs="Calibri"/>
                <w:color w:val="000000"/>
                <w:sz w:val="17"/>
                <w:szCs w:val="17"/>
                <w:lang w:eastAsia="es-BO"/>
              </w:rPr>
              <w:br/>
              <w:t xml:space="preserve">REQUISITOS: </w:t>
            </w:r>
            <w:r w:rsidRPr="008621E3">
              <w:rPr>
                <w:rFonts w:ascii="Verdana" w:hAnsi="Verdana" w:cs="Calibri"/>
                <w:color w:val="000000"/>
                <w:sz w:val="17"/>
                <w:szCs w:val="17"/>
                <w:lang w:eastAsia="es-BO"/>
              </w:rPr>
              <w:br/>
              <w:t>- Debe presentar color uniforme, ser libre de cuerpos extraños, irregularidades, rajaduras y otros defectos visuales que indiquen discontinuidad del material o fallas derivadas del proceso de producción.</w:t>
            </w:r>
            <w:r w:rsidRPr="008621E3">
              <w:rPr>
                <w:rFonts w:ascii="Verdana" w:hAnsi="Verdana" w:cs="Calibri"/>
                <w:color w:val="000000"/>
                <w:sz w:val="17"/>
                <w:szCs w:val="17"/>
                <w:lang w:eastAsia="es-BO"/>
              </w:rPr>
              <w:br/>
              <w:t xml:space="preserve">- Material de </w:t>
            </w:r>
            <w:proofErr w:type="spellStart"/>
            <w:r w:rsidRPr="008621E3">
              <w:rPr>
                <w:rFonts w:ascii="Verdana" w:hAnsi="Verdana" w:cs="Calibri"/>
                <w:color w:val="000000"/>
                <w:sz w:val="17"/>
                <w:szCs w:val="17"/>
                <w:lang w:eastAsia="es-BO"/>
              </w:rPr>
              <w:t>Policloruro</w:t>
            </w:r>
            <w:proofErr w:type="spellEnd"/>
            <w:r w:rsidRPr="008621E3">
              <w:rPr>
                <w:rFonts w:ascii="Verdana" w:hAnsi="Verdana" w:cs="Calibri"/>
                <w:color w:val="000000"/>
                <w:sz w:val="17"/>
                <w:szCs w:val="17"/>
                <w:lang w:eastAsia="es-BO"/>
              </w:rPr>
              <w:t xml:space="preserve"> de Vinilo (PVC), deberá cumplir con las siguientes normas:</w:t>
            </w:r>
            <w:r w:rsidRPr="008621E3">
              <w:rPr>
                <w:rFonts w:ascii="Verdana" w:hAnsi="Verdana" w:cs="Calibri"/>
                <w:color w:val="000000"/>
                <w:sz w:val="17"/>
                <w:szCs w:val="17"/>
                <w:lang w:eastAsia="es-BO"/>
              </w:rPr>
              <w:br/>
              <w:t xml:space="preserve"> -Normas Bolivianas:         NB 213-77</w:t>
            </w:r>
            <w:r w:rsidRPr="008621E3">
              <w:rPr>
                <w:rFonts w:ascii="Verdana" w:hAnsi="Verdana" w:cs="Calibri"/>
                <w:color w:val="000000"/>
                <w:sz w:val="17"/>
                <w:szCs w:val="17"/>
                <w:lang w:eastAsia="es-BO"/>
              </w:rPr>
              <w:br/>
              <w:t xml:space="preserve"> -Normas ASTM:   D-1785 y D-2241</w:t>
            </w:r>
            <w:r w:rsidRPr="008621E3">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7C7E6D" w:rsidRPr="008621E3" w:rsidTr="007C7E6D">
        <w:trPr>
          <w:trHeight w:val="600"/>
        </w:trPr>
        <w:tc>
          <w:tcPr>
            <w:tcW w:w="465" w:type="dxa"/>
            <w:tcBorders>
              <w:top w:val="nil"/>
              <w:left w:val="single" w:sz="4" w:space="0" w:color="000000"/>
              <w:bottom w:val="single" w:sz="4" w:space="0" w:color="000000"/>
              <w:right w:val="single" w:sz="4" w:space="0" w:color="000000"/>
            </w:tcBorders>
            <w:shd w:val="clear" w:color="auto" w:fill="auto"/>
            <w:noWrap/>
            <w:vAlign w:val="center"/>
            <w:hideMark/>
          </w:tcPr>
          <w:p w:rsidR="007C7E6D" w:rsidRPr="008621E3" w:rsidRDefault="007C7E6D" w:rsidP="007C7E6D">
            <w:pPr>
              <w:jc w:val="center"/>
              <w:rPr>
                <w:rFonts w:ascii="Verdana" w:hAnsi="Verdana" w:cs="Calibri"/>
                <w:color w:val="000000"/>
                <w:sz w:val="17"/>
                <w:szCs w:val="17"/>
                <w:lang w:eastAsia="es-BO"/>
              </w:rPr>
            </w:pPr>
            <w:r>
              <w:rPr>
                <w:rFonts w:ascii="Calibri" w:hAnsi="Calibri" w:cs="Calibri"/>
                <w:color w:val="000000"/>
              </w:rPr>
              <w:t>101</w:t>
            </w:r>
          </w:p>
        </w:tc>
        <w:tc>
          <w:tcPr>
            <w:tcW w:w="1977"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YESO</w:t>
            </w:r>
          </w:p>
        </w:tc>
        <w:tc>
          <w:tcPr>
            <w:tcW w:w="1024" w:type="dxa"/>
            <w:tcBorders>
              <w:top w:val="nil"/>
              <w:left w:val="nil"/>
              <w:bottom w:val="single" w:sz="4" w:space="0" w:color="000000"/>
              <w:right w:val="single" w:sz="4" w:space="0" w:color="000000"/>
            </w:tcBorders>
            <w:shd w:val="clear" w:color="auto" w:fill="auto"/>
            <w:noWrap/>
            <w:vAlign w:val="center"/>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KG</w:t>
            </w:r>
          </w:p>
        </w:tc>
        <w:tc>
          <w:tcPr>
            <w:tcW w:w="6738" w:type="dxa"/>
            <w:tcBorders>
              <w:top w:val="nil"/>
              <w:left w:val="nil"/>
              <w:bottom w:val="single" w:sz="4" w:space="0" w:color="000000"/>
              <w:right w:val="single" w:sz="4" w:space="0" w:color="000000"/>
            </w:tcBorders>
            <w:shd w:val="clear" w:color="auto" w:fill="auto"/>
            <w:vAlign w:val="bottom"/>
            <w:hideMark/>
          </w:tcPr>
          <w:p w:rsidR="007C7E6D" w:rsidRPr="008621E3" w:rsidRDefault="007C7E6D" w:rsidP="007C7E6D">
            <w:pPr>
              <w:rPr>
                <w:rFonts w:ascii="Verdana" w:hAnsi="Verdana" w:cs="Calibri"/>
                <w:color w:val="000000"/>
                <w:sz w:val="17"/>
                <w:szCs w:val="17"/>
                <w:lang w:eastAsia="es-BO"/>
              </w:rPr>
            </w:pPr>
            <w:r w:rsidRPr="008621E3">
              <w:rPr>
                <w:rFonts w:ascii="Verdana" w:hAnsi="Verdana" w:cs="Calibri"/>
                <w:color w:val="000000"/>
                <w:sz w:val="17"/>
                <w:szCs w:val="17"/>
                <w:lang w:eastAsia="es-BO"/>
              </w:rPr>
              <w:t xml:space="preserve">El yeso a emplearse, será de primera calidad, de molido fino y blanco puro. No contendrá terrones ni impurezas de ninguna naturaleza. Debe permanecer siempre en su envase bien tapado y retirado de muros, pisos o </w:t>
            </w:r>
            <w:r w:rsidRPr="008621E3">
              <w:rPr>
                <w:rFonts w:ascii="Verdana" w:hAnsi="Verdana" w:cs="Calibri"/>
                <w:color w:val="000000"/>
                <w:sz w:val="17"/>
                <w:szCs w:val="17"/>
                <w:lang w:eastAsia="es-BO"/>
              </w:rPr>
              <w:lastRenderedPageBreak/>
              <w:t>lugares húmedos; la humedad es un factor importante que perturba al yeso a perder sus propiedades útiles.</w:t>
            </w:r>
            <w:r w:rsidRPr="008621E3">
              <w:rPr>
                <w:rFonts w:ascii="Verdana" w:hAnsi="Verdana" w:cs="Calibri"/>
                <w:color w:val="000000"/>
                <w:sz w:val="17"/>
                <w:szCs w:val="17"/>
                <w:lang w:eastAsia="es-BO"/>
              </w:rPr>
              <w:br/>
              <w:t>El yeso deberá cumplir los requisitos de la norma NB 122004:2006 y las demás relacionadas prescritas por IBNORCA. El almacenamiento y manipuleo deberá seguir las indicaciones del proveedor del material.</w:t>
            </w:r>
          </w:p>
        </w:tc>
      </w:tr>
    </w:tbl>
    <w:p w:rsidR="007C7E6D" w:rsidRPr="00092F7E" w:rsidRDefault="007C7E6D" w:rsidP="007C7E6D">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1</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VAC-OP-TRE-1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bCs/>
              </w:rPr>
            </w:pPr>
            <w:r w:rsidRPr="00092F7E">
              <w:rPr>
                <w:rFonts w:ascii="Tahoma" w:hAnsi="Tahoma" w:cs="Tahoma"/>
                <w:b/>
                <w:bCs/>
              </w:rPr>
              <w:t>TRAZADO Y REPLANTEO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bCs/>
        </w:rPr>
      </w:pPr>
      <w:r w:rsidRPr="00092F7E">
        <w:rPr>
          <w:rFonts w:ascii="Tahoma"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560"/>
        </w:tabs>
        <w:jc w:val="both"/>
        <w:rPr>
          <w:rFonts w:ascii="Tahoma" w:hAnsi="Tahoma" w:cs="Tahoma"/>
        </w:rPr>
      </w:pPr>
      <w:r w:rsidRPr="00092F7E">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rsidR="007C7E6D" w:rsidRPr="00092F7E" w:rsidRDefault="007C7E6D" w:rsidP="007C7E6D">
      <w:pPr>
        <w:jc w:val="both"/>
        <w:rPr>
          <w:rFonts w:ascii="Tahoma" w:hAnsi="Tahoma" w:cs="Tahoma"/>
          <w:b/>
        </w:rPr>
      </w:pPr>
      <w:r w:rsidRPr="00092F7E">
        <w:rPr>
          <w:rFonts w:ascii="Tahoma" w:hAnsi="Tahoma" w:cs="Tahoma"/>
          <w:b/>
        </w:rPr>
        <w:t>FORMA DE EJECUCIÓN. –</w:t>
      </w:r>
      <w:bookmarkStart w:id="148" w:name="_Hlk99371405"/>
    </w:p>
    <w:p w:rsidR="007C7E6D" w:rsidRPr="00092F7E" w:rsidRDefault="007C7E6D" w:rsidP="007C7E6D">
      <w:pPr>
        <w:jc w:val="both"/>
        <w:rPr>
          <w:rFonts w:ascii="Tahoma" w:hAnsi="Tahoma" w:cs="Tahoma"/>
          <w:bCs/>
          <w:kern w:val="28"/>
        </w:rPr>
      </w:pPr>
      <w:r w:rsidRPr="00092F7E">
        <w:rPr>
          <w:rFonts w:ascii="Tahoma"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7C7E6D" w:rsidRPr="00092F7E" w:rsidRDefault="007C7E6D" w:rsidP="007C7E6D">
      <w:pPr>
        <w:jc w:val="both"/>
        <w:rPr>
          <w:rFonts w:ascii="Tahoma" w:hAnsi="Tahoma" w:cs="Tahoma"/>
          <w:bCs/>
          <w:kern w:val="28"/>
        </w:rPr>
      </w:pPr>
      <w:r w:rsidRPr="00092F7E">
        <w:rPr>
          <w:rFonts w:ascii="Tahoma" w:hAnsi="Tahoma" w:cs="Tahoma"/>
          <w:bCs/>
          <w:kern w:val="28"/>
        </w:rPr>
        <w:t>Se traza la forma del perímetro de la obra y se señalan los ejes y/o contornos donde se debe situar la cimentación.</w:t>
      </w:r>
    </w:p>
    <w:p w:rsidR="007C7E6D" w:rsidRPr="00092F7E" w:rsidRDefault="007C7E6D" w:rsidP="007C7E6D">
      <w:pPr>
        <w:jc w:val="both"/>
        <w:rPr>
          <w:rFonts w:ascii="Tahoma" w:hAnsi="Tahoma" w:cs="Tahoma"/>
          <w:bCs/>
          <w:kern w:val="28"/>
        </w:rPr>
      </w:pPr>
      <w:r w:rsidRPr="00092F7E">
        <w:rPr>
          <w:rFonts w:ascii="Tahoma"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C7E6D" w:rsidRPr="00092F7E" w:rsidRDefault="007C7E6D" w:rsidP="007C7E6D">
      <w:pPr>
        <w:jc w:val="both"/>
        <w:rPr>
          <w:rFonts w:ascii="Tahoma" w:hAnsi="Tahoma" w:cs="Tahoma"/>
          <w:bCs/>
          <w:kern w:val="28"/>
        </w:rPr>
      </w:pPr>
      <w:r w:rsidRPr="00092F7E">
        <w:rPr>
          <w:rFonts w:ascii="Tahoma" w:hAnsi="Tahoma" w:cs="Tahoma"/>
          <w:bCs/>
          <w:kern w:val="28"/>
        </w:rPr>
        <w:t>El trazado deberá ser aprobado por escrito por el Inspector de proyectos con anterioridad a la iniciación de cualquier trabajo de excavación.</w:t>
      </w:r>
      <w:bookmarkEnd w:id="148"/>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VAC-OG-EXC-1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EXCAVACIÓN DE 0 A 2,50 M (SIN AGOTAMIENTO)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 xml:space="preserve">Los materiales a ser utilizados posteriormente para rellenar zanjas o excavaciones, se apilarán convenientemente a los lados de la misma, a una distancia prudencial que no cause presiones sobre sus </w:t>
      </w:r>
      <w:r w:rsidRPr="00092F7E">
        <w:rPr>
          <w:rFonts w:ascii="Tahoma" w:hAnsi="Tahoma" w:cs="Tahoma"/>
          <w:lang w:val="es-ES_tradnl" w:eastAsia="es-ES"/>
        </w:rPr>
        <w:lastRenderedPageBreak/>
        <w:t>paredes. Los materiales sobrantes de la excavación serán trasladados y acumulados en los lugares indicados por el Inspector, aun cuando estuvieran fuera de los límites de la obra, para su posterior transporte a los botaderos establecidos</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7C7E6D" w:rsidRPr="00092F7E" w:rsidRDefault="007C7E6D" w:rsidP="007C7E6D">
      <w:pPr>
        <w:jc w:val="both"/>
        <w:rPr>
          <w:rFonts w:ascii="Tahoma" w:hAnsi="Tahoma" w:cs="Tahoma"/>
          <w:lang w:val="es-ES_tradnl" w:eastAsia="es-ES"/>
        </w:rPr>
      </w:pPr>
      <w:r w:rsidRPr="00092F7E">
        <w:rPr>
          <w:rFonts w:ascii="Tahoma" w:hAnsi="Tahoma" w:cs="Tahoma"/>
          <w:lang w:val="es-ES_tradnl" w:eastAsia="es-ES"/>
        </w:rPr>
        <w:t>El retiro del material excedente al botadero autorizado no se contempla en este ítem.</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3</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VAC-OG-SOL-1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SOLADURA DE PIEDRA MANZANA SIN CONTRAPISO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 xml:space="preserve">Este ítem se refiere a la construcción de soladuras de piedra manzana sin </w:t>
      </w:r>
      <w:proofErr w:type="spellStart"/>
      <w:r w:rsidRPr="00092F7E">
        <w:rPr>
          <w:rFonts w:ascii="Tahoma" w:hAnsi="Tahoma" w:cs="Tahoma"/>
        </w:rPr>
        <w:t>contrapiso</w:t>
      </w:r>
      <w:proofErr w:type="spellEnd"/>
      <w:r w:rsidRPr="00092F7E">
        <w:rPr>
          <w:rFonts w:ascii="Tahoma" w:hAnsi="Tahoma" w:cs="Tahoma"/>
        </w:rPr>
        <w:t>, con dimensiones no menores a 15 centímetros, de acuerdo a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b/>
        </w:rPr>
      </w:pPr>
      <w:r w:rsidRPr="00092F7E">
        <w:rPr>
          <w:rFonts w:ascii="Tahoma" w:hAnsi="Tahoma" w:cs="Tahoma"/>
          <w:b/>
        </w:rPr>
        <w:t xml:space="preserve">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general, la soldadura de piedra de piedra manzana sin </w:t>
      </w:r>
      <w:proofErr w:type="spellStart"/>
      <w:r w:rsidRPr="00092F7E">
        <w:rPr>
          <w:rFonts w:ascii="Tahoma" w:hAnsi="Tahoma" w:cs="Tahoma"/>
          <w:kern w:val="28"/>
        </w:rPr>
        <w:t>contrapiso</w:t>
      </w:r>
      <w:proofErr w:type="spellEnd"/>
      <w:r w:rsidRPr="00092F7E">
        <w:rPr>
          <w:rFonts w:ascii="Tahoma" w:hAnsi="Tahoma" w:cs="Tahoma"/>
          <w:kern w:val="28"/>
        </w:rPr>
        <w:t xml:space="preserve"> deberá cumplir con las siguientes directrices referidas a la ejecución:</w:t>
      </w:r>
    </w:p>
    <w:p w:rsidR="007C7E6D" w:rsidRPr="00092F7E" w:rsidRDefault="007C7E6D" w:rsidP="007C7E6D">
      <w:pPr>
        <w:jc w:val="both"/>
        <w:rPr>
          <w:rFonts w:ascii="Tahoma" w:hAnsi="Tahoma" w:cs="Tahoma"/>
          <w:kern w:val="28"/>
        </w:rPr>
      </w:pPr>
      <w:r w:rsidRPr="00092F7E">
        <w:rPr>
          <w:rFonts w:ascii="Tahoma" w:hAnsi="Tahoma" w:cs="Tahoma"/>
          <w:b/>
          <w:kern w:val="28"/>
        </w:rPr>
        <w:t xml:space="preserve">Preparación </w:t>
      </w:r>
    </w:p>
    <w:p w:rsidR="007C7E6D" w:rsidRPr="00092F7E" w:rsidRDefault="007C7E6D" w:rsidP="007C7E6D">
      <w:pPr>
        <w:jc w:val="both"/>
        <w:rPr>
          <w:rFonts w:ascii="Tahoma" w:hAnsi="Tahoma" w:cs="Tahoma"/>
          <w:kern w:val="28"/>
        </w:rPr>
      </w:pPr>
      <w:r w:rsidRPr="00092F7E">
        <w:rPr>
          <w:rFonts w:ascii="Tahoma" w:hAnsi="Tahoma" w:cs="Tahoma"/>
          <w:kern w:val="28"/>
        </w:rPr>
        <w:t>De manera previa a la ejecución del ítem, se prepara la superficie sobre la cual se apoyará la misma, verificando que esté uniforme, compactada y con la pendiente deseada.</w:t>
      </w:r>
    </w:p>
    <w:p w:rsidR="007C7E6D" w:rsidRPr="00092F7E" w:rsidRDefault="007C7E6D" w:rsidP="007C7E6D">
      <w:pPr>
        <w:jc w:val="both"/>
        <w:rPr>
          <w:rFonts w:ascii="Tahoma" w:hAnsi="Tahoma" w:cs="Tahoma"/>
          <w:kern w:val="28"/>
        </w:rPr>
      </w:pPr>
      <w:r w:rsidRPr="00092F7E">
        <w:rPr>
          <w:rFonts w:ascii="Tahoma" w:hAnsi="Tahoma" w:cs="Tahoma"/>
          <w:kern w:val="28"/>
        </w:rPr>
        <w:t>Se procederá a retirar del área especificada todo material suelto, así como la capa de tierra vegetal y todo suelo contaminado, reemplazándola hasta las cotas de nivelación por material gradado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Antes de ejecutar el empedrado, la superficie deberá estar perfilada de acuerdo a planos y no deberá haber regiones donde el suelo de asiento este suelto o sea de mala calidad.</w:t>
      </w:r>
    </w:p>
    <w:p w:rsidR="007C7E6D" w:rsidRPr="00092F7E" w:rsidRDefault="007C7E6D" w:rsidP="007C7E6D">
      <w:pPr>
        <w:jc w:val="both"/>
        <w:rPr>
          <w:rFonts w:ascii="Tahoma" w:hAnsi="Tahoma" w:cs="Tahoma"/>
          <w:b/>
          <w:kern w:val="28"/>
        </w:rPr>
      </w:pPr>
      <w:r w:rsidRPr="00092F7E">
        <w:rPr>
          <w:rFonts w:ascii="Tahoma" w:hAnsi="Tahoma" w:cs="Tahoma"/>
          <w:b/>
          <w:kern w:val="28"/>
        </w:rPr>
        <w:t>Empedrado</w:t>
      </w:r>
    </w:p>
    <w:p w:rsidR="007C7E6D" w:rsidRPr="00092F7E" w:rsidRDefault="007C7E6D" w:rsidP="007C7E6D">
      <w:pPr>
        <w:jc w:val="both"/>
        <w:rPr>
          <w:rFonts w:ascii="Tahoma" w:hAnsi="Tahoma" w:cs="Tahoma"/>
          <w:kern w:val="28"/>
        </w:rPr>
      </w:pPr>
      <w:r w:rsidRPr="00092F7E">
        <w:rPr>
          <w:rFonts w:ascii="Tahoma" w:hAnsi="Tahoma" w:cs="Tahom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7C7E6D" w:rsidRPr="00092F7E" w:rsidRDefault="007C7E6D" w:rsidP="007C7E6D">
      <w:pPr>
        <w:jc w:val="both"/>
        <w:rPr>
          <w:rFonts w:ascii="Tahoma" w:hAnsi="Tahoma" w:cs="Tahoma"/>
          <w:kern w:val="28"/>
        </w:rPr>
      </w:pPr>
      <w:r w:rsidRPr="00092F7E">
        <w:rPr>
          <w:rFonts w:ascii="Tahoma" w:hAnsi="Tahoma" w:cs="Tahoma"/>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7C7E6D" w:rsidRPr="00092F7E" w:rsidRDefault="007C7E6D" w:rsidP="007C7E6D">
      <w:pPr>
        <w:jc w:val="both"/>
        <w:rPr>
          <w:rFonts w:ascii="Tahoma" w:hAnsi="Tahoma" w:cs="Tahoma"/>
          <w:kern w:val="28"/>
        </w:rPr>
      </w:pPr>
      <w:r w:rsidRPr="00092F7E">
        <w:rPr>
          <w:rFonts w:ascii="Tahoma" w:hAnsi="Tahoma" w:cs="Tahoma"/>
          <w:kern w:val="28"/>
        </w:rPr>
        <w:t xml:space="preserve">Las piedras deberán estar en contacto una con otra, para aminorar los espacios entre ellas. </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Los espacios que queden entre piedras, deberán ser rellenados con material proveniente de las excavaciones, y que cumplan con lo especificado respecto a rellenos</w:t>
      </w:r>
    </w:p>
    <w:p w:rsidR="007C7E6D" w:rsidRPr="00092F7E" w:rsidRDefault="007C7E6D" w:rsidP="007C7E6D">
      <w:pPr>
        <w:jc w:val="both"/>
        <w:rPr>
          <w:rFonts w:ascii="Tahoma" w:hAnsi="Tahoma" w:cs="Tahoma"/>
          <w:b/>
          <w:kern w:val="28"/>
        </w:rPr>
      </w:pPr>
      <w:r w:rsidRPr="00092F7E">
        <w:rPr>
          <w:rFonts w:ascii="Tahoma" w:hAnsi="Tahoma" w:cs="Tahoma"/>
          <w:b/>
          <w:kern w:val="28"/>
        </w:rPr>
        <w:t>Criterios de Aceptación y Rechazo</w:t>
      </w:r>
    </w:p>
    <w:p w:rsidR="007C7E6D" w:rsidRPr="00092F7E" w:rsidRDefault="007C7E6D" w:rsidP="007C7E6D">
      <w:pPr>
        <w:jc w:val="both"/>
        <w:rPr>
          <w:rFonts w:ascii="Tahoma" w:hAnsi="Tahoma" w:cs="Tahoma"/>
          <w:bCs/>
          <w:kern w:val="28"/>
        </w:rPr>
      </w:pPr>
      <w:r w:rsidRPr="00092F7E">
        <w:rPr>
          <w:rFonts w:ascii="Tahoma" w:hAnsi="Tahoma" w:cs="Tahoma"/>
          <w:bCs/>
          <w:kern w:val="28"/>
        </w:rPr>
        <w:t>La Piedra que esta partida, debe ser cambiada, el material de relleno no debe tener materiales extraños.</w:t>
      </w:r>
    </w:p>
    <w:p w:rsidR="007C7E6D" w:rsidRPr="00092F7E" w:rsidRDefault="007C7E6D" w:rsidP="007C7E6D">
      <w:pPr>
        <w:jc w:val="both"/>
        <w:rPr>
          <w:rFonts w:ascii="Tahoma" w:hAnsi="Tahoma" w:cs="Tahoma"/>
          <w:kern w:val="28"/>
        </w:rPr>
      </w:pPr>
      <w:r w:rsidRPr="00092F7E">
        <w:rPr>
          <w:rFonts w:ascii="Tahoma" w:hAnsi="Tahoma" w:cs="Tahoma"/>
          <w:kern w:val="28"/>
        </w:rPr>
        <w:t xml:space="preserve">Toda ejecución que no cumpla con el alineamiento, pendiente, espesores o replanteo, será </w:t>
      </w:r>
      <w:proofErr w:type="gramStart"/>
      <w:r w:rsidRPr="00092F7E">
        <w:rPr>
          <w:rFonts w:ascii="Tahoma" w:hAnsi="Tahoma" w:cs="Tahoma"/>
          <w:kern w:val="28"/>
        </w:rPr>
        <w:t>rechazado</w:t>
      </w:r>
      <w:proofErr w:type="gramEnd"/>
      <w:r w:rsidRPr="00092F7E">
        <w:rPr>
          <w:rFonts w:ascii="Tahoma" w:hAnsi="Tahoma" w:cs="Tahoma"/>
          <w:kern w:val="28"/>
        </w:rPr>
        <w:t xml:space="preserve"> debiendo el Inspector de proyecto indicar claramente el o los sectores que han sido observados.</w:t>
      </w:r>
    </w:p>
    <w:tbl>
      <w:tblPr>
        <w:tblStyle w:val="Tablaconcuadrcula"/>
        <w:tblW w:w="9493" w:type="dxa"/>
        <w:tblLook w:val="04A0" w:firstRow="1" w:lastRow="0" w:firstColumn="1" w:lastColumn="0" w:noHBand="0" w:noVBand="1"/>
      </w:tblPr>
      <w:tblGrid>
        <w:gridCol w:w="584"/>
        <w:gridCol w:w="2385"/>
        <w:gridCol w:w="1145"/>
        <w:gridCol w:w="5379"/>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379"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4</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VAC-OG-ZAP-1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379"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ZAPATA DE HORMIGÓN ARMADO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092F7E" w:rsidRDefault="007C7E6D" w:rsidP="007C7E6D">
      <w:pPr>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En cuanto a la: preparación, encofrado, mezclado, transporte, hormigonado, compactación, desencofrado, curado y protección de los hormigones deberán cumplir con la norma CBH-87 y normativa técnica al respecto.</w:t>
      </w:r>
    </w:p>
    <w:p w:rsidR="007C7E6D" w:rsidRPr="00092F7E" w:rsidRDefault="007C7E6D" w:rsidP="007C7E6D">
      <w:pPr>
        <w:jc w:val="both"/>
        <w:rPr>
          <w:rFonts w:ascii="Tahoma" w:hAnsi="Tahoma" w:cs="Tahoma"/>
          <w:kern w:val="28"/>
        </w:rPr>
      </w:pPr>
      <w:r w:rsidRPr="00092F7E">
        <w:rPr>
          <w:rFonts w:ascii="Tahoma" w:hAnsi="Tahoma" w:cs="Tahoma"/>
          <w:kern w:val="28"/>
        </w:rPr>
        <w:t>En general, la zapata de hormigón armado deberá cumplir con las siguientes directrices referidas a la ejecución:</w:t>
      </w:r>
    </w:p>
    <w:p w:rsidR="007C7E6D" w:rsidRPr="00092F7E" w:rsidRDefault="007C7E6D" w:rsidP="007C7E6D">
      <w:pPr>
        <w:jc w:val="both"/>
        <w:rPr>
          <w:rFonts w:ascii="Tahoma" w:hAnsi="Tahoma" w:cs="Tahoma"/>
          <w:b/>
          <w:kern w:val="28"/>
        </w:rPr>
      </w:pPr>
      <w:r w:rsidRPr="00092F7E">
        <w:rPr>
          <w:rFonts w:ascii="Tahoma" w:hAnsi="Tahoma" w:cs="Tahoma"/>
          <w:b/>
          <w:kern w:val="28"/>
        </w:rPr>
        <w:t>Limpieza y Preparación</w:t>
      </w:r>
    </w:p>
    <w:p w:rsidR="007C7E6D" w:rsidRPr="00092F7E" w:rsidRDefault="007C7E6D" w:rsidP="007C7E6D">
      <w:pPr>
        <w:jc w:val="both"/>
        <w:rPr>
          <w:rFonts w:ascii="Tahoma" w:hAnsi="Tahoma" w:cs="Tahoma"/>
          <w:kern w:val="28"/>
        </w:rPr>
      </w:pPr>
      <w:r w:rsidRPr="00092F7E">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C7E6D" w:rsidRPr="00092F7E" w:rsidRDefault="007C7E6D" w:rsidP="007C7E6D">
      <w:pPr>
        <w:jc w:val="both"/>
        <w:rPr>
          <w:rFonts w:ascii="Tahoma" w:hAnsi="Tahoma" w:cs="Tahoma"/>
          <w:kern w:val="28"/>
        </w:rPr>
      </w:pPr>
      <w:r w:rsidRPr="00092F7E">
        <w:rPr>
          <w:rFonts w:ascii="Tahoma" w:hAnsi="Tahoma" w:cs="Tahoma"/>
          <w:kern w:val="28"/>
        </w:rPr>
        <w:t>Luego de haber emparejado el fondo de la excavación se deberá vaciar una capa de hormigón pobre con dosificación 1:3:5 en un espesor de 5 cm.</w:t>
      </w:r>
    </w:p>
    <w:p w:rsidR="007C7E6D" w:rsidRPr="00092F7E" w:rsidRDefault="007C7E6D" w:rsidP="007C7E6D">
      <w:pPr>
        <w:jc w:val="both"/>
        <w:rPr>
          <w:rFonts w:ascii="Tahoma" w:hAnsi="Tahoma" w:cs="Tahoma"/>
          <w:b/>
          <w:kern w:val="28"/>
        </w:rPr>
      </w:pPr>
      <w:r w:rsidRPr="00092F7E">
        <w:rPr>
          <w:rFonts w:ascii="Tahoma" w:hAnsi="Tahoma" w:cs="Tahoma"/>
          <w:b/>
          <w:kern w:val="28"/>
        </w:rPr>
        <w:t>Encofrados</w:t>
      </w:r>
    </w:p>
    <w:p w:rsidR="007C7E6D" w:rsidRPr="00092F7E" w:rsidRDefault="007C7E6D" w:rsidP="007C7E6D">
      <w:pPr>
        <w:jc w:val="both"/>
        <w:rPr>
          <w:rFonts w:ascii="Tahoma" w:hAnsi="Tahoma" w:cs="Tahoma"/>
          <w:kern w:val="28"/>
        </w:rPr>
      </w:pPr>
      <w:r w:rsidRPr="00092F7E">
        <w:rPr>
          <w:rFonts w:ascii="Tahoma" w:hAnsi="Tahoma" w:cs="Tahoma"/>
          <w:kern w:val="28"/>
        </w:rPr>
        <w:t>Los encofrados podrán ser de madera, metálicos u otro material lo suficientemente rígido, estanco y estable.</w:t>
      </w:r>
    </w:p>
    <w:p w:rsidR="007C7E6D" w:rsidRPr="00092F7E" w:rsidRDefault="007C7E6D" w:rsidP="007C7E6D">
      <w:pPr>
        <w:jc w:val="both"/>
        <w:rPr>
          <w:rFonts w:ascii="Tahoma" w:hAnsi="Tahoma" w:cs="Tahoma"/>
          <w:kern w:val="28"/>
        </w:rPr>
      </w:pPr>
      <w:r w:rsidRPr="00092F7E">
        <w:rPr>
          <w:rFonts w:ascii="Tahoma" w:hAnsi="Tahoma" w:cs="Tahoma"/>
          <w:kern w:val="28"/>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jc w:val="both"/>
        <w:rPr>
          <w:rFonts w:ascii="Tahoma" w:hAnsi="Tahoma" w:cs="Tahoma"/>
          <w:kern w:val="28"/>
        </w:rPr>
      </w:pPr>
      <w:r w:rsidRPr="00092F7E">
        <w:rPr>
          <w:rFonts w:ascii="Tahoma" w:hAnsi="Tahoma" w:cs="Tahoma"/>
          <w:kern w:val="28"/>
        </w:rPr>
        <w:t>Su arreglo y escuadrías usadas serán los necesarios para resistir el peso del hormigón fresco, equipo de construcción y los obreros durante la operación del vaciado.</w:t>
      </w:r>
    </w:p>
    <w:p w:rsidR="007C7E6D" w:rsidRPr="00092F7E" w:rsidRDefault="007C7E6D" w:rsidP="007C7E6D">
      <w:pPr>
        <w:jc w:val="both"/>
        <w:rPr>
          <w:rFonts w:ascii="Tahoma" w:hAnsi="Tahoma" w:cs="Tahoma"/>
          <w:kern w:val="28"/>
        </w:rPr>
      </w:pPr>
      <w:r w:rsidRPr="00092F7E">
        <w:rPr>
          <w:rFonts w:ascii="Tahoma" w:hAnsi="Tahoma" w:cs="Tahoma"/>
          <w:kern w:val="28"/>
        </w:rPr>
        <w:t>Los encofrados deberán ser estancos a fin de evitar el empobrecimiento del hormigón por escurrimiento del agua</w:t>
      </w:r>
    </w:p>
    <w:p w:rsidR="007C7E6D" w:rsidRPr="00092F7E" w:rsidRDefault="007C7E6D" w:rsidP="007C7E6D">
      <w:pPr>
        <w:jc w:val="both"/>
        <w:rPr>
          <w:rFonts w:ascii="Tahoma" w:hAnsi="Tahoma" w:cs="Tahoma"/>
          <w:kern w:val="28"/>
        </w:rPr>
      </w:pPr>
      <w:r w:rsidRPr="00092F7E">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7C7E6D" w:rsidRPr="00092F7E" w:rsidRDefault="007C7E6D" w:rsidP="007C7E6D">
      <w:pPr>
        <w:jc w:val="both"/>
        <w:rPr>
          <w:rFonts w:ascii="Tahoma" w:hAnsi="Tahoma" w:cs="Tahoma"/>
          <w:kern w:val="28"/>
        </w:rPr>
      </w:pPr>
      <w:r w:rsidRPr="00092F7E">
        <w:rPr>
          <w:rFonts w:ascii="Tahoma" w:hAnsi="Tahoma" w:cs="Tahoma"/>
          <w:kern w:val="28"/>
        </w:rPr>
        <w:t>En casos que el Inspector de proyecto vea conveniente, solicitara al Entidad Ejecutora las respectivas verificaciones estructurales del encofrado de manera previa.</w:t>
      </w:r>
    </w:p>
    <w:p w:rsidR="007C7E6D" w:rsidRPr="00092F7E" w:rsidRDefault="007C7E6D" w:rsidP="007C7E6D">
      <w:pPr>
        <w:jc w:val="both"/>
        <w:rPr>
          <w:rFonts w:ascii="Tahoma" w:hAnsi="Tahoma" w:cs="Tahoma"/>
          <w:kern w:val="28"/>
        </w:rPr>
      </w:pPr>
      <w:r w:rsidRPr="00092F7E">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jc w:val="both"/>
        <w:rPr>
          <w:rFonts w:ascii="Tahoma" w:hAnsi="Tahoma" w:cs="Tahoma"/>
          <w:kern w:val="28"/>
        </w:rPr>
      </w:pPr>
      <w:r w:rsidRPr="00092F7E">
        <w:rPr>
          <w:rFonts w:ascii="Tahoma" w:hAnsi="Tahoma" w:cs="Tahoma"/>
          <w:kern w:val="28"/>
        </w:rPr>
        <w:t>Si se prevén varios usos de los encofrados, estos deberán limpiarse y repararse perfectamente antes de su nuevo uso. El número máximo de usos será el indicado en el proyecto.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En el caso de fundaciones y muros, no se deberán utilizar superficies de tierra que hagan las veces de encofrado a menos que así se especifique en planos.</w:t>
      </w:r>
    </w:p>
    <w:p w:rsidR="007C7E6D" w:rsidRPr="00092F7E" w:rsidRDefault="007C7E6D" w:rsidP="007C7E6D">
      <w:pPr>
        <w:jc w:val="both"/>
        <w:rPr>
          <w:rFonts w:ascii="Tahoma" w:hAnsi="Tahoma" w:cs="Tahoma"/>
          <w:kern w:val="28"/>
        </w:rPr>
      </w:pPr>
      <w:r w:rsidRPr="00092F7E">
        <w:rPr>
          <w:rFonts w:ascii="Tahoma" w:hAnsi="Tahoma" w:cs="Tahoma"/>
          <w:b/>
          <w:kern w:val="28"/>
        </w:rPr>
        <w:t>Limpieza y colocación de Fierros Corrugados</w:t>
      </w:r>
      <w:r w:rsidRPr="00092F7E">
        <w:rPr>
          <w:rFonts w:ascii="Tahoma" w:hAnsi="Tahoma" w:cs="Tahoma"/>
          <w:kern w:val="28"/>
        </w:rPr>
        <w:t xml:space="preserve"> </w:t>
      </w:r>
    </w:p>
    <w:p w:rsidR="007C7E6D" w:rsidRPr="00092F7E" w:rsidRDefault="007C7E6D" w:rsidP="007C7E6D">
      <w:pPr>
        <w:jc w:val="both"/>
        <w:rPr>
          <w:rFonts w:ascii="Tahoma" w:hAnsi="Tahoma" w:cs="Tahoma"/>
          <w:kern w:val="28"/>
        </w:rPr>
      </w:pPr>
      <w:r w:rsidRPr="00092F7E">
        <w:rPr>
          <w:rFonts w:ascii="Tahoma" w:hAnsi="Tahoma" w:cs="Tahoma"/>
          <w:kern w:val="28"/>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jc w:val="both"/>
        <w:rPr>
          <w:rFonts w:ascii="Tahoma" w:hAnsi="Tahoma" w:cs="Tahoma"/>
          <w:kern w:val="28"/>
        </w:rPr>
      </w:pPr>
      <w:r w:rsidRPr="00092F7E">
        <w:rPr>
          <w:rFonts w:ascii="Tahoma" w:hAnsi="Tahoma" w:cs="Tahoma"/>
          <w:kern w:val="28"/>
        </w:rPr>
        <w:t>Si a momento de colocar el hormigón existieran barras con mortero u hormigón endurecido, éstos se deberán eliminar completamente.</w:t>
      </w:r>
    </w:p>
    <w:p w:rsidR="007C7E6D" w:rsidRPr="00092F7E" w:rsidRDefault="007C7E6D" w:rsidP="007C7E6D">
      <w:pPr>
        <w:jc w:val="both"/>
        <w:rPr>
          <w:rFonts w:ascii="Tahoma" w:hAnsi="Tahoma" w:cs="Tahoma"/>
          <w:kern w:val="28"/>
        </w:rPr>
      </w:pPr>
      <w:r w:rsidRPr="00092F7E">
        <w:rPr>
          <w:rFonts w:ascii="Tahoma" w:hAnsi="Tahoma" w:cs="Tahoma"/>
          <w:kern w:val="28"/>
        </w:rPr>
        <w:t>Todas las armaduras se colocarán en las posiciones indicadas en los planos, cualquier modificación en obra debido a razones constructivas, deberá ser autorizada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jc w:val="both"/>
        <w:rPr>
          <w:rFonts w:ascii="Tahoma" w:hAnsi="Tahoma" w:cs="Tahoma"/>
          <w:kern w:val="28"/>
        </w:rPr>
      </w:pPr>
      <w:r w:rsidRPr="00092F7E">
        <w:rPr>
          <w:rFonts w:ascii="Tahoma" w:hAnsi="Tahoma" w:cs="Tahoma"/>
          <w:kern w:val="28"/>
        </w:rPr>
        <w:t>En caso de no especificarse los recubrimientos en los planos, se aplicarán los siguientes:</w:t>
      </w:r>
    </w:p>
    <w:p w:rsidR="007C7E6D" w:rsidRPr="00092F7E" w:rsidRDefault="007C7E6D" w:rsidP="007C7E6D">
      <w:pPr>
        <w:jc w:val="both"/>
        <w:rPr>
          <w:rFonts w:ascii="Tahoma" w:hAnsi="Tahoma" w:cs="Tahoma"/>
          <w:kern w:val="28"/>
        </w:rPr>
      </w:pPr>
      <w:r w:rsidRPr="00092F7E">
        <w:rPr>
          <w:rFonts w:ascii="Tahoma" w:hAnsi="Tahoma" w:cs="Tahoma"/>
          <w:kern w:val="28"/>
        </w:rPr>
        <w:t xml:space="preserve">Ambientes interiores protegidos:                            </w:t>
      </w:r>
      <w:r w:rsidRPr="00092F7E">
        <w:rPr>
          <w:rFonts w:ascii="Tahoma" w:hAnsi="Tahoma" w:cs="Tahoma"/>
          <w:kern w:val="28"/>
        </w:rPr>
        <w:tab/>
      </w:r>
      <w:r w:rsidRPr="00092F7E">
        <w:rPr>
          <w:rFonts w:ascii="Tahoma" w:hAnsi="Tahoma" w:cs="Tahoma"/>
          <w:kern w:val="28"/>
        </w:rPr>
        <w:tab/>
        <w:t>1,0 a 1,5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normal:        </w:t>
      </w:r>
      <w:r w:rsidRPr="00092F7E">
        <w:rPr>
          <w:rFonts w:ascii="Tahoma" w:hAnsi="Tahoma" w:cs="Tahoma"/>
          <w:kern w:val="28"/>
        </w:rPr>
        <w:tab/>
        <w:t xml:space="preserve">          1,5 a 2,0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húmeda:       </w:t>
      </w:r>
      <w:r w:rsidRPr="00092F7E">
        <w:rPr>
          <w:rFonts w:ascii="Tahoma" w:hAnsi="Tahoma" w:cs="Tahoma"/>
          <w:kern w:val="28"/>
        </w:rPr>
        <w:tab/>
      </w:r>
      <w:r w:rsidRPr="00092F7E">
        <w:rPr>
          <w:rFonts w:ascii="Tahoma" w:hAnsi="Tahoma" w:cs="Tahoma"/>
          <w:kern w:val="28"/>
        </w:rPr>
        <w:tab/>
        <w:t>2,0 a 2,5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corrosiva:      </w:t>
      </w:r>
      <w:r w:rsidRPr="00092F7E">
        <w:rPr>
          <w:rFonts w:ascii="Tahoma" w:hAnsi="Tahoma" w:cs="Tahoma"/>
          <w:kern w:val="28"/>
        </w:rPr>
        <w:tab/>
      </w:r>
      <w:r w:rsidRPr="00092F7E">
        <w:rPr>
          <w:rFonts w:ascii="Tahoma" w:hAnsi="Tahoma" w:cs="Tahoma"/>
          <w:kern w:val="28"/>
        </w:rPr>
        <w:tab/>
        <w:t>3,0 a 3,5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cuidará especialmente que todas las armaduras queden protegidas mediante los recubrimientos mínimos especificados en los planos. </w:t>
      </w:r>
    </w:p>
    <w:p w:rsidR="007C7E6D" w:rsidRPr="00092F7E" w:rsidRDefault="007C7E6D" w:rsidP="007C7E6D">
      <w:pPr>
        <w:jc w:val="both"/>
        <w:rPr>
          <w:rFonts w:ascii="Tahoma" w:hAnsi="Tahoma" w:cs="Tahoma"/>
          <w:kern w:val="28"/>
        </w:rPr>
      </w:pPr>
      <w:r w:rsidRPr="00092F7E">
        <w:rPr>
          <w:rFonts w:ascii="Tahoma" w:hAnsi="Tahoma" w:cs="Tahoma"/>
          <w:kern w:val="28"/>
        </w:rPr>
        <w:t>Todos los cruces de barras deberán atarse en forma adecuada con alambre de amarre o accesorios previamente aprobados.</w:t>
      </w:r>
    </w:p>
    <w:p w:rsidR="007C7E6D" w:rsidRDefault="007C7E6D" w:rsidP="007C7E6D">
      <w:pPr>
        <w:jc w:val="both"/>
        <w:rPr>
          <w:rFonts w:ascii="Tahoma" w:hAnsi="Tahoma" w:cs="Tahoma"/>
          <w:kern w:val="28"/>
        </w:rPr>
      </w:pPr>
      <w:r w:rsidRPr="00092F7E">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kern w:val="28"/>
        </w:rPr>
      </w:pPr>
      <w:r w:rsidRPr="00092F7E">
        <w:rPr>
          <w:rFonts w:ascii="Tahoma" w:hAnsi="Tahoma" w:cs="Tahoma"/>
          <w:b/>
          <w:kern w:val="28"/>
        </w:rPr>
        <w:t>Armado de Fierros Corrugados</w:t>
      </w:r>
    </w:p>
    <w:p w:rsidR="007C7E6D" w:rsidRPr="00092F7E" w:rsidRDefault="007C7E6D" w:rsidP="007C7E6D">
      <w:pPr>
        <w:jc w:val="both"/>
        <w:rPr>
          <w:rFonts w:ascii="Tahoma" w:hAnsi="Tahoma" w:cs="Tahoma"/>
          <w:kern w:val="28"/>
        </w:rPr>
      </w:pPr>
      <w:r w:rsidRPr="00092F7E">
        <w:rPr>
          <w:rFonts w:ascii="Tahoma" w:hAnsi="Tahoma" w:cs="Tahoma"/>
          <w:kern w:val="28"/>
        </w:rPr>
        <w:t>El armado de las barras de acero corrugado a usarse en el presente ítem deberá cumplir con la norma CBH-87 complementadas las normas IBNORCA en cuanto a control de calidad de la ejecución.</w:t>
      </w:r>
    </w:p>
    <w:p w:rsidR="007C7E6D" w:rsidRPr="00092F7E" w:rsidRDefault="007C7E6D" w:rsidP="007C7E6D">
      <w:pPr>
        <w:jc w:val="both"/>
        <w:rPr>
          <w:rFonts w:ascii="Tahoma" w:hAnsi="Tahoma" w:cs="Tahoma"/>
          <w:kern w:val="28"/>
        </w:rPr>
      </w:pPr>
      <w:r w:rsidRPr="00092F7E">
        <w:rPr>
          <w:rFonts w:ascii="Tahoma" w:hAnsi="Tahoma" w:cs="Tahoma"/>
          <w:kern w:val="28"/>
        </w:rPr>
        <w:t>Se dispondrá un sitio específico en la obra para el doblado y preparación de armaduras con las herramientas adecuadas.</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jc w:val="both"/>
        <w:rPr>
          <w:rFonts w:ascii="Tahoma" w:hAnsi="Tahoma" w:cs="Tahoma"/>
          <w:kern w:val="28"/>
        </w:rPr>
      </w:pPr>
      <w:r w:rsidRPr="00092F7E">
        <w:rPr>
          <w:rFonts w:ascii="Tahoma" w:hAnsi="Tahoma" w:cs="Tahoma"/>
          <w:kern w:val="28"/>
        </w:rPr>
        <w:t>El doblado de las barras se realizará en frío, mediante el equipo adecuado y velocidad limitada, sin golpes ni choques. Queda terminantemente prohibido el cortado y el doblado en caliente.</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que fueron dobladas no podrán ser enderezadas, ni podrán ser utilizadas nuevamente sin antes eliminar la zona doblada.</w:t>
      </w:r>
    </w:p>
    <w:p w:rsidR="007C7E6D" w:rsidRPr="00092F7E" w:rsidRDefault="007C7E6D" w:rsidP="007C7E6D">
      <w:pPr>
        <w:jc w:val="both"/>
        <w:rPr>
          <w:rFonts w:ascii="Tahoma" w:hAnsi="Tahoma" w:cs="Tahoma"/>
          <w:kern w:val="28"/>
        </w:rPr>
      </w:pPr>
      <w:r w:rsidRPr="00092F7E">
        <w:rPr>
          <w:rFonts w:ascii="Tahoma" w:hAnsi="Tahoma" w:cs="Tahoma"/>
          <w:kern w:val="28"/>
        </w:rPr>
        <w:t>El radio mínimo de doblado, así como las longitudes de patillas y ganchos, deberá respetar lo indicado en planos constructivos y la normativa CBH-87.</w:t>
      </w:r>
    </w:p>
    <w:p w:rsidR="007C7E6D" w:rsidRPr="00092F7E" w:rsidRDefault="007C7E6D" w:rsidP="007C7E6D">
      <w:pPr>
        <w:jc w:val="both"/>
        <w:rPr>
          <w:rFonts w:ascii="Tahoma" w:hAnsi="Tahoma" w:cs="Tahoma"/>
          <w:kern w:val="28"/>
        </w:rPr>
      </w:pPr>
      <w:r w:rsidRPr="00092F7E">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Todas las herramientas a emplearse para el cortado, amarre y doblado de fierro, serán proporcionados por la Entidad Ejecutora en condiciones adecuadas y de manera oportuna.</w:t>
      </w:r>
    </w:p>
    <w:p w:rsidR="007C7E6D" w:rsidRPr="00092F7E" w:rsidRDefault="007C7E6D" w:rsidP="007C7E6D">
      <w:pPr>
        <w:jc w:val="both"/>
        <w:rPr>
          <w:rFonts w:ascii="Tahoma" w:hAnsi="Tahoma" w:cs="Tahoma"/>
          <w:b/>
          <w:kern w:val="28"/>
        </w:rPr>
      </w:pPr>
      <w:r w:rsidRPr="00092F7E">
        <w:rPr>
          <w:rFonts w:ascii="Tahoma" w:hAnsi="Tahoma" w:cs="Tahoma"/>
          <w:b/>
          <w:kern w:val="28"/>
        </w:rPr>
        <w:t>Empalmes en las barras</w:t>
      </w:r>
    </w:p>
    <w:p w:rsidR="007C7E6D" w:rsidRPr="00092F7E" w:rsidRDefault="007C7E6D" w:rsidP="007C7E6D">
      <w:pPr>
        <w:jc w:val="both"/>
        <w:rPr>
          <w:rFonts w:ascii="Tahoma" w:hAnsi="Tahoma" w:cs="Tahoma"/>
          <w:kern w:val="28"/>
        </w:rPr>
      </w:pPr>
      <w:r w:rsidRPr="00092F7E">
        <w:rPr>
          <w:rFonts w:ascii="Tahoma" w:hAnsi="Tahoma" w:cs="Tahoma"/>
          <w:kern w:val="28"/>
        </w:rPr>
        <w:t>Se ejecutarán los empalmes en los sectores donde estén expresamente indicado en planos constructivos o instruido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jc w:val="both"/>
        <w:rPr>
          <w:rFonts w:ascii="Tahoma" w:hAnsi="Tahoma" w:cs="Tahoma"/>
          <w:kern w:val="28"/>
        </w:rPr>
      </w:pPr>
      <w:r w:rsidRPr="00092F7E">
        <w:rPr>
          <w:rFonts w:ascii="Tahoma" w:hAnsi="Tahoma" w:cs="Tahoma"/>
          <w:kern w:val="28"/>
        </w:rPr>
        <w:t>Se realizarán empalmes por superposición de acuerdo al siguiente detalle:</w:t>
      </w:r>
    </w:p>
    <w:p w:rsidR="007C7E6D" w:rsidRPr="00092F7E" w:rsidRDefault="007C7E6D" w:rsidP="006C30E4">
      <w:pPr>
        <w:widowControl w:val="0"/>
        <w:numPr>
          <w:ilvl w:val="0"/>
          <w:numId w:val="109"/>
        </w:numPr>
        <w:autoSpaceDE w:val="0"/>
        <w:autoSpaceDN w:val="0"/>
        <w:jc w:val="both"/>
        <w:rPr>
          <w:rFonts w:ascii="Tahoma" w:hAnsi="Tahoma" w:cs="Tahoma"/>
          <w:kern w:val="28"/>
        </w:rPr>
      </w:pPr>
      <w:r w:rsidRPr="00092F7E">
        <w:rPr>
          <w:rFonts w:ascii="Tahoma" w:hAnsi="Tahoma" w:cs="Tahoma"/>
          <w:kern w:val="28"/>
        </w:rPr>
        <w:t xml:space="preserve">Los extremos de las barras se colocarán en contacto directo en toda su longitud de empalme, los </w:t>
      </w:r>
      <w:r w:rsidRPr="00092F7E">
        <w:rPr>
          <w:rFonts w:ascii="Tahoma" w:hAnsi="Tahoma" w:cs="Tahoma"/>
          <w:kern w:val="28"/>
        </w:rPr>
        <w:lastRenderedPageBreak/>
        <w:t>que podrán ser rectos o con ganchos de acuerdo a lo especificado en los planos, no admitiéndose dichos ganchos en armaduras sometidas a comprensión.</w:t>
      </w:r>
    </w:p>
    <w:p w:rsidR="007C7E6D" w:rsidRPr="00092F7E" w:rsidRDefault="007C7E6D" w:rsidP="006C30E4">
      <w:pPr>
        <w:widowControl w:val="0"/>
        <w:numPr>
          <w:ilvl w:val="0"/>
          <w:numId w:val="109"/>
        </w:numPr>
        <w:autoSpaceDE w:val="0"/>
        <w:autoSpaceDN w:val="0"/>
        <w:jc w:val="both"/>
        <w:rPr>
          <w:rFonts w:ascii="Tahoma" w:hAnsi="Tahoma" w:cs="Tahoma"/>
          <w:kern w:val="28"/>
        </w:rPr>
      </w:pPr>
      <w:r w:rsidRPr="00092F7E">
        <w:rPr>
          <w:rFonts w:ascii="Tahoma" w:hAnsi="Tahoma" w:cs="Tahoma"/>
          <w:kern w:val="28"/>
        </w:rPr>
        <w:t>En toda la longitud del empalme se colocarán armaduras transversales suplementarias para mejorar las condiciones del empalme, cuando sea necesario.</w:t>
      </w:r>
    </w:p>
    <w:p w:rsidR="007C7E6D" w:rsidRPr="00092F7E" w:rsidRDefault="007C7E6D" w:rsidP="006C30E4">
      <w:pPr>
        <w:widowControl w:val="0"/>
        <w:numPr>
          <w:ilvl w:val="0"/>
          <w:numId w:val="109"/>
        </w:numPr>
        <w:autoSpaceDE w:val="0"/>
        <w:autoSpaceDN w:val="0"/>
        <w:jc w:val="both"/>
        <w:rPr>
          <w:rFonts w:ascii="Tahoma" w:hAnsi="Tahoma" w:cs="Tahoma"/>
          <w:kern w:val="28"/>
        </w:rPr>
      </w:pPr>
      <w:r w:rsidRPr="00092F7E">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kern w:val="28"/>
        </w:rPr>
      </w:pPr>
      <w:r w:rsidRPr="00092F7E">
        <w:rPr>
          <w:rFonts w:ascii="Tahoma" w:hAnsi="Tahoma" w:cs="Tahoma"/>
          <w:b/>
          <w:kern w:val="28"/>
        </w:rPr>
        <w:t>Mezclado</w:t>
      </w:r>
    </w:p>
    <w:p w:rsidR="007C7E6D" w:rsidRPr="00092F7E" w:rsidRDefault="007C7E6D" w:rsidP="007C7E6D">
      <w:pPr>
        <w:jc w:val="both"/>
        <w:rPr>
          <w:rFonts w:ascii="Tahoma" w:hAnsi="Tahoma" w:cs="Tahoma"/>
          <w:kern w:val="28"/>
        </w:rPr>
      </w:pPr>
      <w:r w:rsidRPr="00092F7E">
        <w:rPr>
          <w:rFonts w:ascii="Tahoma" w:hAnsi="Tahoma" w:cs="Tahoma"/>
          <w:kern w:val="28"/>
        </w:rPr>
        <w:t>El hormigón deberá ser mezclado mecánicamente dosificando por volumen y deseablemente por peso. Para esta tarea:</w:t>
      </w:r>
    </w:p>
    <w:p w:rsidR="007C7E6D" w:rsidRPr="00092F7E" w:rsidRDefault="007C7E6D" w:rsidP="006C30E4">
      <w:pPr>
        <w:widowControl w:val="0"/>
        <w:numPr>
          <w:ilvl w:val="0"/>
          <w:numId w:val="77"/>
        </w:numPr>
        <w:autoSpaceDE w:val="0"/>
        <w:autoSpaceDN w:val="0"/>
        <w:jc w:val="both"/>
        <w:rPr>
          <w:rFonts w:ascii="Tahoma" w:hAnsi="Tahoma" w:cs="Tahoma"/>
          <w:kern w:val="28"/>
        </w:rPr>
      </w:pPr>
      <w:r w:rsidRPr="00092F7E">
        <w:rPr>
          <w:rFonts w:ascii="Tahoma" w:hAnsi="Tahoma" w:cs="Tahoma"/>
          <w:kern w:val="28"/>
        </w:rPr>
        <w:t>Se utilizarán una o más hormigoneras de capacidad adecuada y se empleará personal especializado para su manejo</w:t>
      </w:r>
    </w:p>
    <w:p w:rsidR="007C7E6D" w:rsidRPr="00092F7E" w:rsidRDefault="007C7E6D" w:rsidP="006C30E4">
      <w:pPr>
        <w:widowControl w:val="0"/>
        <w:numPr>
          <w:ilvl w:val="0"/>
          <w:numId w:val="77"/>
        </w:numPr>
        <w:autoSpaceDE w:val="0"/>
        <w:autoSpaceDN w:val="0"/>
        <w:jc w:val="both"/>
        <w:rPr>
          <w:rFonts w:ascii="Tahoma" w:hAnsi="Tahoma" w:cs="Tahoma"/>
          <w:kern w:val="28"/>
        </w:rPr>
      </w:pPr>
      <w:r w:rsidRPr="00092F7E">
        <w:rPr>
          <w:rFonts w:ascii="Tahoma" w:hAnsi="Tahoma" w:cs="Tahoma"/>
          <w:kern w:val="28"/>
        </w:rPr>
        <w:t>Periódicamente se verificará la uniformidad del mezclado</w:t>
      </w:r>
    </w:p>
    <w:p w:rsidR="007C7E6D" w:rsidRPr="00092F7E" w:rsidRDefault="007C7E6D" w:rsidP="006C30E4">
      <w:pPr>
        <w:widowControl w:val="0"/>
        <w:numPr>
          <w:ilvl w:val="0"/>
          <w:numId w:val="77"/>
        </w:numPr>
        <w:autoSpaceDE w:val="0"/>
        <w:autoSpaceDN w:val="0"/>
        <w:jc w:val="both"/>
        <w:rPr>
          <w:rFonts w:ascii="Tahoma" w:hAnsi="Tahoma" w:cs="Tahoma"/>
          <w:kern w:val="28"/>
        </w:rPr>
      </w:pPr>
      <w:r w:rsidRPr="00092F7E">
        <w:rPr>
          <w:rFonts w:ascii="Tahoma" w:hAnsi="Tahoma" w:cs="Tahoma"/>
          <w:kern w:val="28"/>
        </w:rPr>
        <w:t>Los materiales componentes serán introducidos en el orden siguiente:</w:t>
      </w:r>
    </w:p>
    <w:p w:rsidR="007C7E6D" w:rsidRPr="00092F7E" w:rsidRDefault="007C7E6D" w:rsidP="006C30E4">
      <w:pPr>
        <w:widowControl w:val="0"/>
        <w:numPr>
          <w:ilvl w:val="0"/>
          <w:numId w:val="110"/>
        </w:numPr>
        <w:autoSpaceDE w:val="0"/>
        <w:autoSpaceDN w:val="0"/>
        <w:jc w:val="both"/>
        <w:rPr>
          <w:rFonts w:ascii="Tahoma" w:hAnsi="Tahoma" w:cs="Tahoma"/>
          <w:kern w:val="28"/>
        </w:rPr>
      </w:pPr>
      <w:r w:rsidRPr="00092F7E">
        <w:rPr>
          <w:rFonts w:ascii="Tahoma" w:hAnsi="Tahoma" w:cs="Tahoma"/>
          <w:kern w:val="28"/>
        </w:rPr>
        <w:t>Una parte del agua del mezclado (aproximadamente la mitad)</w:t>
      </w:r>
    </w:p>
    <w:p w:rsidR="007C7E6D" w:rsidRPr="00092F7E" w:rsidRDefault="007C7E6D" w:rsidP="006C30E4">
      <w:pPr>
        <w:widowControl w:val="0"/>
        <w:numPr>
          <w:ilvl w:val="0"/>
          <w:numId w:val="110"/>
        </w:numPr>
        <w:autoSpaceDE w:val="0"/>
        <w:autoSpaceDN w:val="0"/>
        <w:jc w:val="both"/>
        <w:rPr>
          <w:rFonts w:ascii="Tahoma" w:hAnsi="Tahoma" w:cs="Tahoma"/>
          <w:kern w:val="28"/>
        </w:rPr>
      </w:pPr>
      <w:r w:rsidRPr="00092F7E">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widowControl w:val="0"/>
        <w:numPr>
          <w:ilvl w:val="0"/>
          <w:numId w:val="110"/>
        </w:numPr>
        <w:autoSpaceDE w:val="0"/>
        <w:autoSpaceDN w:val="0"/>
        <w:jc w:val="both"/>
        <w:rPr>
          <w:rFonts w:ascii="Tahoma" w:hAnsi="Tahoma" w:cs="Tahoma"/>
          <w:kern w:val="28"/>
        </w:rPr>
      </w:pPr>
      <w:r w:rsidRPr="00092F7E">
        <w:rPr>
          <w:rFonts w:ascii="Tahoma" w:hAnsi="Tahoma" w:cs="Tahoma"/>
          <w:kern w:val="28"/>
        </w:rPr>
        <w:t>La grava</w:t>
      </w:r>
    </w:p>
    <w:p w:rsidR="007C7E6D" w:rsidRDefault="007C7E6D" w:rsidP="006C30E4">
      <w:pPr>
        <w:widowControl w:val="0"/>
        <w:numPr>
          <w:ilvl w:val="0"/>
          <w:numId w:val="110"/>
        </w:numPr>
        <w:autoSpaceDE w:val="0"/>
        <w:autoSpaceDN w:val="0"/>
        <w:jc w:val="both"/>
        <w:rPr>
          <w:rFonts w:ascii="Tahoma" w:hAnsi="Tahoma" w:cs="Tahoma"/>
          <w:kern w:val="28"/>
        </w:rPr>
      </w:pPr>
      <w:r w:rsidRPr="00092F7E">
        <w:rPr>
          <w:rFonts w:ascii="Tahoma" w:hAnsi="Tahoma" w:cs="Tahoma"/>
          <w:kern w:val="28"/>
        </w:rPr>
        <w:t>El resto del agua de amasado</w:t>
      </w:r>
    </w:p>
    <w:p w:rsidR="007C7E6D" w:rsidRPr="00BF74E9" w:rsidRDefault="007C7E6D" w:rsidP="007C7E6D">
      <w:pPr>
        <w:widowControl w:val="0"/>
        <w:autoSpaceDE w:val="0"/>
        <w:autoSpaceDN w:val="0"/>
        <w:ind w:left="720"/>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kern w:val="28"/>
        </w:rPr>
      </w:pPr>
      <w:r w:rsidRPr="00092F7E">
        <w:rPr>
          <w:rFonts w:ascii="Tahoma" w:hAnsi="Tahoma" w:cs="Tahoma"/>
          <w:kern w:val="28"/>
        </w:rPr>
        <w:t xml:space="preserve">No se permitirá cargar la hormigonera antes de haberse procedido a descargarla totalmente de la batida anterior. </w:t>
      </w:r>
    </w:p>
    <w:p w:rsidR="007C7E6D" w:rsidRPr="00092F7E" w:rsidRDefault="007C7E6D" w:rsidP="007C7E6D">
      <w:pPr>
        <w:jc w:val="both"/>
        <w:rPr>
          <w:rFonts w:ascii="Tahoma" w:hAnsi="Tahoma" w:cs="Tahoma"/>
          <w:kern w:val="28"/>
        </w:rPr>
      </w:pPr>
      <w:r w:rsidRPr="00092F7E">
        <w:rPr>
          <w:rFonts w:ascii="Tahoma" w:hAnsi="Tahoma" w:cs="Tahoma"/>
          <w:kern w:val="28"/>
        </w:rPr>
        <w:t>El mezclado manual queda expresamente prohibido.</w:t>
      </w:r>
    </w:p>
    <w:p w:rsidR="007C7E6D" w:rsidRPr="00092F7E" w:rsidRDefault="007C7E6D" w:rsidP="007C7E6D">
      <w:pPr>
        <w:jc w:val="both"/>
        <w:rPr>
          <w:rFonts w:ascii="Tahoma" w:hAnsi="Tahoma" w:cs="Tahoma"/>
          <w:b/>
          <w:kern w:val="28"/>
        </w:rPr>
      </w:pPr>
      <w:r w:rsidRPr="00092F7E">
        <w:rPr>
          <w:rFonts w:ascii="Tahoma" w:hAnsi="Tahoma" w:cs="Tahoma"/>
          <w:b/>
          <w:kern w:val="28"/>
        </w:rPr>
        <w:t>Transporte</w:t>
      </w:r>
    </w:p>
    <w:p w:rsidR="007C7E6D" w:rsidRPr="00092F7E" w:rsidRDefault="007C7E6D" w:rsidP="007C7E6D">
      <w:pPr>
        <w:jc w:val="both"/>
        <w:rPr>
          <w:rFonts w:ascii="Tahoma" w:hAnsi="Tahoma" w:cs="Tahoma"/>
          <w:kern w:val="28"/>
        </w:rPr>
      </w:pPr>
      <w:r w:rsidRPr="00092F7E">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jc w:val="both"/>
        <w:rPr>
          <w:rFonts w:ascii="Tahoma" w:hAnsi="Tahoma" w:cs="Tahoma"/>
          <w:kern w:val="28"/>
        </w:rPr>
      </w:pPr>
      <w:r w:rsidRPr="00092F7E">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jc w:val="both"/>
        <w:rPr>
          <w:rFonts w:ascii="Tahoma" w:hAnsi="Tahoma" w:cs="Tahoma"/>
          <w:kern w:val="28"/>
        </w:rPr>
      </w:pPr>
      <w:r w:rsidRPr="00092F7E">
        <w:rPr>
          <w:rFonts w:ascii="Tahoma" w:hAnsi="Tahoma" w:cs="Tahoma"/>
          <w:kern w:val="28"/>
        </w:rPr>
        <w:t>Para los medios corrientes de transporte, el hormigón debe colocarse en su posición definitiva dentro de los encofrados, antes de que transcurran 30 minutos desde su preparación.</w:t>
      </w:r>
    </w:p>
    <w:p w:rsidR="007C7E6D" w:rsidRPr="00092F7E" w:rsidRDefault="007C7E6D" w:rsidP="007C7E6D">
      <w:pPr>
        <w:jc w:val="both"/>
        <w:rPr>
          <w:rFonts w:ascii="Tahoma" w:hAnsi="Tahoma" w:cs="Tahoma"/>
          <w:b/>
          <w:kern w:val="28"/>
        </w:rPr>
      </w:pPr>
      <w:r w:rsidRPr="00092F7E">
        <w:rPr>
          <w:rFonts w:ascii="Tahoma" w:hAnsi="Tahoma" w:cs="Tahoma"/>
          <w:b/>
          <w:kern w:val="28"/>
        </w:rPr>
        <w:t>Hormigonado</w:t>
      </w:r>
    </w:p>
    <w:p w:rsidR="007C7E6D" w:rsidRPr="00092F7E" w:rsidRDefault="007C7E6D" w:rsidP="007C7E6D">
      <w:pPr>
        <w:jc w:val="both"/>
        <w:rPr>
          <w:rFonts w:ascii="Tahoma" w:hAnsi="Tahoma" w:cs="Tahoma"/>
          <w:kern w:val="28"/>
        </w:rPr>
      </w:pPr>
      <w:r w:rsidRPr="00092F7E">
        <w:rPr>
          <w:rFonts w:ascii="Tahoma" w:hAnsi="Tahoma" w:cs="Tahoma"/>
          <w:kern w:val="28"/>
        </w:rPr>
        <w:t>El hormigonado deberá cumplir con las exigencias y requisitos establecidos en la Norma CBH-87 para hormigones.</w:t>
      </w:r>
    </w:p>
    <w:p w:rsidR="007C7E6D" w:rsidRPr="00092F7E" w:rsidRDefault="007C7E6D" w:rsidP="007C7E6D">
      <w:pPr>
        <w:jc w:val="both"/>
        <w:rPr>
          <w:rFonts w:ascii="Tahoma" w:hAnsi="Tahoma" w:cs="Tahoma"/>
          <w:kern w:val="28"/>
        </w:rPr>
      </w:pPr>
      <w:r w:rsidRPr="00092F7E">
        <w:rPr>
          <w:rFonts w:ascii="Tahoma" w:hAnsi="Tahoma" w:cs="Tahoma"/>
          <w:kern w:val="28"/>
        </w:rPr>
        <w:t>No se procederá al vaciado de los elementos estructurales sin antes contar con la autorización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El vaciado del hormigón se realizará de acuerdo a un plan de trabajo previamente autorizado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92F7E">
        <w:rPr>
          <w:rFonts w:ascii="Tahoma" w:hAnsi="Tahoma" w:cs="Tahoma"/>
          <w:kern w:val="28"/>
        </w:rPr>
        <w:t>desmoldantes</w:t>
      </w:r>
      <w:proofErr w:type="spellEnd"/>
      <w:r w:rsidRPr="00092F7E">
        <w:rPr>
          <w:rFonts w:ascii="Tahoma" w:hAnsi="Tahoma" w:cs="Tahoma"/>
          <w:kern w:val="28"/>
        </w:rPr>
        <w:t xml:space="preserve"> correspondientes. </w:t>
      </w:r>
    </w:p>
    <w:p w:rsidR="007C7E6D" w:rsidRPr="00092F7E" w:rsidRDefault="007C7E6D" w:rsidP="007C7E6D">
      <w:pPr>
        <w:jc w:val="both"/>
        <w:rPr>
          <w:rFonts w:ascii="Tahoma" w:hAnsi="Tahoma" w:cs="Tahoma"/>
          <w:kern w:val="28"/>
        </w:rPr>
      </w:pPr>
      <w:r w:rsidRPr="00092F7E">
        <w:rPr>
          <w:rFonts w:ascii="Tahoma" w:hAnsi="Tahoma" w:cs="Tahoma"/>
          <w:kern w:val="28"/>
        </w:rPr>
        <w:t>En caso de que no se indiquen las juntas constructivas en el proyecto, el Inspector de proyecto indicará donde pueden hacerse las juntas constructivas.</w:t>
      </w:r>
    </w:p>
    <w:p w:rsidR="007C7E6D" w:rsidRPr="00092F7E" w:rsidRDefault="007C7E6D" w:rsidP="007C7E6D">
      <w:pPr>
        <w:jc w:val="both"/>
        <w:rPr>
          <w:rFonts w:ascii="Tahoma" w:hAnsi="Tahoma" w:cs="Tahoma"/>
          <w:kern w:val="28"/>
        </w:rPr>
      </w:pPr>
      <w:r w:rsidRPr="00092F7E">
        <w:rPr>
          <w:rFonts w:ascii="Tahoma" w:hAnsi="Tahoma" w:cs="Tahoma"/>
          <w:kern w:val="28"/>
        </w:rPr>
        <w:t>Las siguientes prohibiciones para el hormigonado deben tenerse en cuenta:</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lastRenderedPageBreak/>
        <w:t>La temperatura de vaciado no será menor a 5°C.</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No podrá efectuarse el vaciado durante la lluvia.</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No será permitido disponer de grandes cantidades de hormigón en un solo lugar para esparcirlo posteriormente.</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 xml:space="preserve">Por ningún motivo se podrá agregar agua en el momento de </w:t>
      </w:r>
      <w:proofErr w:type="spellStart"/>
      <w:r w:rsidRPr="00092F7E">
        <w:rPr>
          <w:rFonts w:ascii="Tahoma" w:hAnsi="Tahoma" w:cs="Tahoma"/>
          <w:kern w:val="28"/>
        </w:rPr>
        <w:t>hormigonar</w:t>
      </w:r>
      <w:proofErr w:type="spellEnd"/>
      <w:r w:rsidRPr="00092F7E">
        <w:rPr>
          <w:rFonts w:ascii="Tahoma" w:hAnsi="Tahoma" w:cs="Tahoma"/>
          <w:kern w:val="28"/>
        </w:rPr>
        <w:t>.</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El espesor máximo de la capa de hormigón no deberá exceder a 20 cm para permitir una compactación eficaz.</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La velocidad del vaciado será la suficiente para garantizar que el hormigón se mantenga plástico en todo momento.</w:t>
      </w:r>
    </w:p>
    <w:p w:rsidR="007C7E6D" w:rsidRPr="00092F7E" w:rsidRDefault="007C7E6D" w:rsidP="006C30E4">
      <w:pPr>
        <w:widowControl w:val="0"/>
        <w:numPr>
          <w:ilvl w:val="0"/>
          <w:numId w:val="78"/>
        </w:numPr>
        <w:autoSpaceDE w:val="0"/>
        <w:autoSpaceDN w:val="0"/>
        <w:jc w:val="both"/>
        <w:rPr>
          <w:rFonts w:ascii="Tahoma" w:hAnsi="Tahoma" w:cs="Tahoma"/>
          <w:kern w:val="28"/>
        </w:rPr>
      </w:pPr>
      <w:r w:rsidRPr="00092F7E">
        <w:rPr>
          <w:rFonts w:ascii="Tahoma" w:hAnsi="Tahoma" w:cs="Tahoma"/>
          <w:kern w:val="28"/>
        </w:rPr>
        <w:t>No se podrá verter el hormigón en caída libre desde alturas superiores a 1,50 m, debiendo en este caso utilizar canalones, embudos o ductos.</w:t>
      </w:r>
    </w:p>
    <w:p w:rsidR="007C7E6D" w:rsidRDefault="007C7E6D" w:rsidP="007C7E6D">
      <w:pPr>
        <w:jc w:val="both"/>
        <w:rPr>
          <w:rFonts w:ascii="Tahoma" w:hAnsi="Tahoma" w:cs="Tahoma"/>
          <w:b/>
          <w:kern w:val="28"/>
        </w:rPr>
      </w:pPr>
    </w:p>
    <w:p w:rsidR="007C7E6D" w:rsidRPr="00092F7E" w:rsidRDefault="007C7E6D" w:rsidP="007C7E6D">
      <w:pPr>
        <w:jc w:val="both"/>
        <w:rPr>
          <w:rFonts w:ascii="Tahoma" w:hAnsi="Tahoma" w:cs="Tahoma"/>
          <w:b/>
          <w:kern w:val="28"/>
        </w:rPr>
      </w:pPr>
      <w:r w:rsidRPr="00092F7E">
        <w:rPr>
          <w:rFonts w:ascii="Tahoma" w:hAnsi="Tahoma" w:cs="Tahoma"/>
          <w:b/>
          <w:kern w:val="28"/>
        </w:rPr>
        <w:t>Compactación</w:t>
      </w:r>
    </w:p>
    <w:p w:rsidR="007C7E6D" w:rsidRPr="00092F7E" w:rsidRDefault="007C7E6D" w:rsidP="007C7E6D">
      <w:pPr>
        <w:jc w:val="both"/>
        <w:rPr>
          <w:rFonts w:ascii="Tahoma" w:hAnsi="Tahoma" w:cs="Tahoma"/>
          <w:kern w:val="28"/>
        </w:rPr>
      </w:pPr>
      <w:r w:rsidRPr="00092F7E">
        <w:rPr>
          <w:rFonts w:ascii="Tahoma" w:hAnsi="Tahoma" w:cs="Tahoma"/>
          <w:kern w:val="28"/>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vibrado será realizado mediante vibradoras de inmersión y alta frecuencia que deberán ser manejadas por obreros con experiencia en la actividad.</w:t>
      </w:r>
    </w:p>
    <w:p w:rsidR="007C7E6D" w:rsidRPr="00092F7E" w:rsidRDefault="007C7E6D" w:rsidP="007C7E6D">
      <w:pPr>
        <w:jc w:val="both"/>
        <w:rPr>
          <w:rFonts w:ascii="Tahoma" w:hAnsi="Tahoma" w:cs="Tahoma"/>
          <w:kern w:val="28"/>
        </w:rPr>
      </w:pPr>
      <w:r w:rsidRPr="00092F7E">
        <w:rPr>
          <w:rFonts w:ascii="Tahoma" w:hAnsi="Tahoma" w:cs="Tahoma"/>
          <w:kern w:val="28"/>
        </w:rPr>
        <w:t>De ninguna manera se permitirá el uso de las vibradoras para el transporte de la mezcla o la distribución dentro del encofrado.</w:t>
      </w:r>
    </w:p>
    <w:p w:rsidR="007C7E6D" w:rsidRPr="00092F7E" w:rsidRDefault="007C7E6D" w:rsidP="007C7E6D">
      <w:pPr>
        <w:jc w:val="both"/>
        <w:rPr>
          <w:rFonts w:ascii="Tahoma" w:hAnsi="Tahoma" w:cs="Tahoma"/>
          <w:kern w:val="28"/>
        </w:rPr>
      </w:pPr>
      <w:r w:rsidRPr="00092F7E">
        <w:rPr>
          <w:rFonts w:ascii="Tahoma" w:hAnsi="Tahoma" w:cs="Tahoma"/>
          <w:kern w:val="28"/>
        </w:rPr>
        <w:t>En ningún caso se iniciará el vaciado si no se cuenta por lo menos con dos vibradoras en perfecto estado y con el diámetro de la aguja adecuado para el elemento.</w:t>
      </w:r>
    </w:p>
    <w:p w:rsidR="007C7E6D" w:rsidRPr="00092F7E" w:rsidRDefault="007C7E6D" w:rsidP="007C7E6D">
      <w:pPr>
        <w:jc w:val="both"/>
        <w:rPr>
          <w:rFonts w:ascii="Tahoma" w:hAnsi="Tahoma" w:cs="Tahoma"/>
          <w:kern w:val="28"/>
        </w:rPr>
      </w:pPr>
      <w:r w:rsidRPr="00092F7E">
        <w:rPr>
          <w:rFonts w:ascii="Tahoma" w:hAnsi="Tahoma" w:cs="Tahoma"/>
          <w:kern w:val="28"/>
        </w:rPr>
        <w:t>Las vibradoras serán introducidas en puntos equidistantes a 45 cm entre sí y durante 5 a 15 segundos para evitar la disgregación.</w:t>
      </w:r>
    </w:p>
    <w:p w:rsidR="007C7E6D" w:rsidRPr="00092F7E" w:rsidRDefault="007C7E6D" w:rsidP="007C7E6D">
      <w:pPr>
        <w:jc w:val="both"/>
        <w:rPr>
          <w:rFonts w:ascii="Tahoma" w:hAnsi="Tahoma" w:cs="Tahoma"/>
          <w:kern w:val="28"/>
        </w:rPr>
      </w:pPr>
      <w:r w:rsidRPr="00092F7E">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compactado del hormigón se completará con un apisonado manual del hormigón y un golpeteo de los encofrados.</w:t>
      </w:r>
    </w:p>
    <w:p w:rsidR="007C7E6D" w:rsidRPr="00092F7E" w:rsidRDefault="007C7E6D" w:rsidP="007C7E6D">
      <w:pPr>
        <w:jc w:val="both"/>
        <w:rPr>
          <w:rFonts w:ascii="Tahoma" w:hAnsi="Tahoma" w:cs="Tahoma"/>
          <w:kern w:val="28"/>
        </w:rPr>
      </w:pPr>
      <w:r w:rsidRPr="00092F7E">
        <w:rPr>
          <w:rFonts w:ascii="Tahoma" w:hAnsi="Tahoma" w:cs="Tahoma"/>
          <w:kern w:val="28"/>
        </w:rPr>
        <w:t>La compactación manual del hormigón mediante varillas de hierro será usada solo bajo autorización de Inspector de proyecto.</w:t>
      </w:r>
    </w:p>
    <w:p w:rsidR="007C7E6D" w:rsidRPr="00092F7E" w:rsidRDefault="007C7E6D" w:rsidP="007C7E6D">
      <w:pPr>
        <w:jc w:val="both"/>
        <w:rPr>
          <w:rFonts w:ascii="Tahoma" w:hAnsi="Tahoma" w:cs="Tahoma"/>
          <w:b/>
          <w:kern w:val="28"/>
        </w:rPr>
      </w:pPr>
      <w:r w:rsidRPr="00092F7E">
        <w:rPr>
          <w:rFonts w:ascii="Tahoma" w:hAnsi="Tahoma" w:cs="Tahoma"/>
          <w:b/>
          <w:kern w:val="28"/>
        </w:rPr>
        <w:t>Desencofrado</w:t>
      </w:r>
    </w:p>
    <w:p w:rsidR="007C7E6D" w:rsidRPr="00092F7E" w:rsidRDefault="007C7E6D" w:rsidP="007C7E6D">
      <w:pPr>
        <w:jc w:val="both"/>
        <w:rPr>
          <w:rFonts w:ascii="Tahoma" w:hAnsi="Tahoma" w:cs="Tahoma"/>
          <w:kern w:val="28"/>
        </w:rPr>
      </w:pPr>
      <w:r w:rsidRPr="00092F7E">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Los encofrados se retirarán progresivamente y sin golpes, sacudidas ni vibraciones en la estructura, evitando el desprendimiento de partes de hormigón que provoque perdida de recubrimiento o de sección de elemento.</w:t>
      </w:r>
    </w:p>
    <w:p w:rsidR="007C7E6D" w:rsidRPr="00092F7E" w:rsidRDefault="007C7E6D" w:rsidP="007C7E6D">
      <w:pPr>
        <w:jc w:val="both"/>
        <w:rPr>
          <w:rFonts w:ascii="Tahoma" w:hAnsi="Tahoma" w:cs="Tahoma"/>
          <w:kern w:val="28"/>
        </w:rPr>
      </w:pPr>
      <w:r w:rsidRPr="00092F7E">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jc w:val="both"/>
        <w:rPr>
          <w:rFonts w:ascii="Tahoma" w:hAnsi="Tahoma" w:cs="Tahoma"/>
          <w:kern w:val="28"/>
        </w:rPr>
      </w:pPr>
      <w:r w:rsidRPr="00092F7E">
        <w:rPr>
          <w:rFonts w:ascii="Tahoma" w:hAnsi="Tahoma" w:cs="Tahoma"/>
          <w:kern w:val="28"/>
        </w:rPr>
        <w:t>Los encofrados superiores en superficies inclinadas deberán ser removidos tan pronto como el hormigón tenga suficiente resistencia para no escurrir.</w:t>
      </w:r>
    </w:p>
    <w:p w:rsidR="007C7E6D" w:rsidRPr="00092F7E" w:rsidRDefault="007C7E6D" w:rsidP="007C7E6D">
      <w:pPr>
        <w:jc w:val="both"/>
        <w:rPr>
          <w:rFonts w:ascii="Tahoma" w:hAnsi="Tahoma" w:cs="Tahoma"/>
          <w:kern w:val="28"/>
        </w:rPr>
      </w:pPr>
      <w:r w:rsidRPr="00092F7E">
        <w:rPr>
          <w:rFonts w:ascii="Tahoma" w:hAnsi="Tahoma" w:cs="Tahoma"/>
          <w:kern w:val="28"/>
        </w:rPr>
        <w:t>Los tiempos de desencofrado serán los indicados en el proyecto (planos y/o memoria de cálculo) y lo indicado en la norma CBH-87.</w:t>
      </w:r>
    </w:p>
    <w:p w:rsidR="007C7E6D" w:rsidRPr="00092F7E" w:rsidRDefault="007C7E6D" w:rsidP="007C7E6D">
      <w:pPr>
        <w:jc w:val="both"/>
        <w:rPr>
          <w:rFonts w:ascii="Tahoma" w:hAnsi="Tahoma" w:cs="Tahoma"/>
          <w:b/>
          <w:kern w:val="28"/>
        </w:rPr>
      </w:pPr>
      <w:r w:rsidRPr="00092F7E">
        <w:rPr>
          <w:rFonts w:ascii="Tahoma" w:hAnsi="Tahoma" w:cs="Tahoma"/>
          <w:b/>
          <w:kern w:val="28"/>
        </w:rPr>
        <w:t>Protección y Curado</w:t>
      </w:r>
    </w:p>
    <w:p w:rsidR="007C7E6D" w:rsidRPr="00092F7E" w:rsidRDefault="007C7E6D" w:rsidP="007C7E6D">
      <w:pPr>
        <w:jc w:val="both"/>
        <w:rPr>
          <w:rFonts w:ascii="Tahoma" w:hAnsi="Tahoma" w:cs="Tahoma"/>
          <w:kern w:val="28"/>
        </w:rPr>
      </w:pPr>
      <w:r w:rsidRPr="00092F7E">
        <w:rPr>
          <w:rFonts w:ascii="Tahoma" w:hAnsi="Tahoma" w:cs="Tahoma"/>
          <w:kern w:val="28"/>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kern w:val="28"/>
        </w:rPr>
      </w:pPr>
      <w:r w:rsidRPr="00092F7E">
        <w:rPr>
          <w:rFonts w:ascii="Tahoma" w:hAnsi="Tahoma" w:cs="Tahoma"/>
          <w:kern w:val="28"/>
        </w:rPr>
        <w:t>El hormigón será protegido manteniéndose a una temperatura superior a 5°C por lo menos durante 96 horas.</w:t>
      </w:r>
    </w:p>
    <w:p w:rsidR="007C7E6D" w:rsidRPr="00092F7E" w:rsidRDefault="007C7E6D" w:rsidP="007C7E6D">
      <w:pPr>
        <w:jc w:val="both"/>
        <w:rPr>
          <w:rFonts w:ascii="Tahoma" w:hAnsi="Tahoma" w:cs="Tahoma"/>
          <w:kern w:val="28"/>
        </w:rPr>
      </w:pPr>
      <w:r w:rsidRPr="00092F7E">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Durante la construcción, queda prohibido aplicar cargas, acumular materiales o maquinarias que signifiquen un peligro en la estabilidad de la estructura.</w:t>
      </w:r>
    </w:p>
    <w:p w:rsidR="007C7E6D" w:rsidRPr="00092F7E" w:rsidRDefault="007C7E6D" w:rsidP="007C7E6D">
      <w:pPr>
        <w:jc w:val="both"/>
        <w:rPr>
          <w:rFonts w:ascii="Tahoma" w:hAnsi="Tahoma" w:cs="Tahoma"/>
          <w:b/>
          <w:kern w:val="28"/>
        </w:rPr>
      </w:pPr>
      <w:r w:rsidRPr="00092F7E">
        <w:rPr>
          <w:rFonts w:ascii="Tahoma" w:hAnsi="Tahoma" w:cs="Tahoma"/>
          <w:b/>
          <w:kern w:val="28"/>
        </w:rPr>
        <w:t>Control de Calida</w:t>
      </w:r>
      <w:r>
        <w:rPr>
          <w:rFonts w:ascii="Tahoma" w:hAnsi="Tahoma" w:cs="Tahoma"/>
          <w:b/>
          <w:kern w:val="28"/>
        </w:rPr>
        <w:t>d</w:t>
      </w:r>
    </w:p>
    <w:p w:rsidR="007C7E6D" w:rsidRPr="00092F7E" w:rsidRDefault="007C7E6D" w:rsidP="007C7E6D">
      <w:pPr>
        <w:jc w:val="both"/>
        <w:rPr>
          <w:rFonts w:ascii="Tahoma" w:hAnsi="Tahoma" w:cs="Tahoma"/>
          <w:kern w:val="28"/>
        </w:rPr>
      </w:pPr>
      <w:r w:rsidRPr="00092F7E">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kern w:val="28"/>
        </w:rPr>
      </w:pPr>
      <w:r w:rsidRPr="00092F7E">
        <w:rPr>
          <w:rFonts w:ascii="Tahoma" w:hAnsi="Tahoma" w:cs="Tahoma"/>
          <w:kern w:val="28"/>
        </w:rPr>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kern w:val="28"/>
        </w:rPr>
      </w:pPr>
      <w:r w:rsidRPr="00092F7E">
        <w:rPr>
          <w:rFonts w:ascii="Tahoma" w:hAnsi="Tahoma" w:cs="Tahoma"/>
          <w:kern w:val="28"/>
        </w:rPr>
        <w:t>Para todos los casos, el nivel de control será el indicado en los planos constructivos o memoria de cálculo o, en ausencia de dicha indicación, se asumirá un nivel de control normal.</w:t>
      </w:r>
    </w:p>
    <w:p w:rsidR="007C7E6D" w:rsidRPr="00BF74E9" w:rsidRDefault="007C7E6D" w:rsidP="006C30E4">
      <w:pPr>
        <w:widowControl w:val="0"/>
        <w:numPr>
          <w:ilvl w:val="0"/>
          <w:numId w:val="79"/>
        </w:numPr>
        <w:autoSpaceDE w:val="0"/>
        <w:autoSpaceDN w:val="0"/>
        <w:jc w:val="both"/>
        <w:rPr>
          <w:rFonts w:ascii="Tahoma" w:hAnsi="Tahoma" w:cs="Tahoma"/>
          <w:b/>
          <w:kern w:val="28"/>
        </w:rPr>
      </w:pPr>
      <w:r w:rsidRPr="00092F7E">
        <w:rPr>
          <w:rFonts w:ascii="Tahoma" w:hAnsi="Tahoma" w:cs="Tahoma"/>
          <w:b/>
          <w:kern w:val="28"/>
        </w:rPr>
        <w:t>Ensayos a Realizar</w:t>
      </w:r>
    </w:p>
    <w:p w:rsidR="007C7E6D" w:rsidRPr="00092F7E" w:rsidRDefault="007C7E6D" w:rsidP="007C7E6D">
      <w:pPr>
        <w:jc w:val="both"/>
        <w:rPr>
          <w:rFonts w:ascii="Tahoma" w:hAnsi="Tahoma" w:cs="Tahoma"/>
          <w:kern w:val="28"/>
        </w:rPr>
      </w:pPr>
      <w:r w:rsidRPr="00092F7E">
        <w:rPr>
          <w:rFonts w:ascii="Tahoma" w:hAnsi="Tahoma" w:cs="Tahoma"/>
          <w:kern w:val="28"/>
        </w:rPr>
        <w:t>En el caso del presente ítem mínimamente se realizarán los siguientes ensayos de calidad:</w:t>
      </w:r>
    </w:p>
    <w:p w:rsidR="007C7E6D" w:rsidRPr="00092F7E" w:rsidRDefault="007C7E6D" w:rsidP="006C30E4">
      <w:pPr>
        <w:widowControl w:val="0"/>
        <w:numPr>
          <w:ilvl w:val="0"/>
          <w:numId w:val="80"/>
        </w:numPr>
        <w:autoSpaceDE w:val="0"/>
        <w:autoSpaceDN w:val="0"/>
        <w:jc w:val="both"/>
        <w:rPr>
          <w:rFonts w:ascii="Tahoma" w:hAnsi="Tahoma" w:cs="Tahoma"/>
          <w:kern w:val="28"/>
        </w:rPr>
      </w:pPr>
      <w:r w:rsidRPr="00092F7E">
        <w:rPr>
          <w:rFonts w:ascii="Tahoma" w:hAnsi="Tahoma" w:cs="Tahoma"/>
          <w:kern w:val="28"/>
        </w:rPr>
        <w:t>Granulometría de los Áridos</w:t>
      </w:r>
    </w:p>
    <w:p w:rsidR="007C7E6D" w:rsidRPr="00092F7E" w:rsidRDefault="007C7E6D" w:rsidP="006C30E4">
      <w:pPr>
        <w:widowControl w:val="0"/>
        <w:numPr>
          <w:ilvl w:val="0"/>
          <w:numId w:val="80"/>
        </w:numPr>
        <w:autoSpaceDE w:val="0"/>
        <w:autoSpaceDN w:val="0"/>
        <w:jc w:val="both"/>
        <w:rPr>
          <w:rFonts w:ascii="Tahoma" w:hAnsi="Tahoma" w:cs="Tahoma"/>
          <w:kern w:val="28"/>
        </w:rPr>
      </w:pPr>
      <w:r w:rsidRPr="00092F7E">
        <w:rPr>
          <w:rFonts w:ascii="Tahoma" w:hAnsi="Tahoma" w:cs="Tahoma"/>
          <w:kern w:val="28"/>
        </w:rPr>
        <w:t>Ensayos de Control de la Resistencia del Hormigón – Probetas Cilíndricas</w:t>
      </w:r>
    </w:p>
    <w:p w:rsidR="007C7E6D" w:rsidRPr="00092F7E" w:rsidRDefault="007C7E6D" w:rsidP="006C30E4">
      <w:pPr>
        <w:widowControl w:val="0"/>
        <w:numPr>
          <w:ilvl w:val="0"/>
          <w:numId w:val="80"/>
        </w:numPr>
        <w:autoSpaceDE w:val="0"/>
        <w:autoSpaceDN w:val="0"/>
        <w:jc w:val="both"/>
        <w:rPr>
          <w:rFonts w:ascii="Tahoma" w:hAnsi="Tahoma" w:cs="Tahoma"/>
          <w:kern w:val="28"/>
        </w:rPr>
      </w:pPr>
      <w:r w:rsidRPr="00092F7E">
        <w:rPr>
          <w:rFonts w:ascii="Tahoma" w:hAnsi="Tahoma" w:cs="Tahoma"/>
          <w:kern w:val="28"/>
        </w:rPr>
        <w:t>Ensayos de Control de la Consistencia del Hormigón - Cono de Abraham</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81"/>
        </w:numPr>
        <w:autoSpaceDE w:val="0"/>
        <w:autoSpaceDN w:val="0"/>
        <w:jc w:val="both"/>
        <w:rPr>
          <w:rFonts w:ascii="Tahoma" w:hAnsi="Tahoma" w:cs="Tahoma"/>
          <w:kern w:val="28"/>
        </w:rPr>
      </w:pPr>
      <w:r w:rsidRPr="00092F7E">
        <w:rPr>
          <w:rFonts w:ascii="Tahoma" w:hAnsi="Tahoma" w:cs="Tahoma"/>
          <w:kern w:val="28"/>
        </w:rPr>
        <w:t>Ensayos de calidad sobre el cemento</w:t>
      </w:r>
    </w:p>
    <w:p w:rsidR="007C7E6D" w:rsidRPr="00092F7E" w:rsidRDefault="007C7E6D" w:rsidP="006C30E4">
      <w:pPr>
        <w:widowControl w:val="0"/>
        <w:numPr>
          <w:ilvl w:val="0"/>
          <w:numId w:val="81"/>
        </w:numPr>
        <w:autoSpaceDE w:val="0"/>
        <w:autoSpaceDN w:val="0"/>
        <w:jc w:val="both"/>
        <w:rPr>
          <w:rFonts w:ascii="Tahoma" w:hAnsi="Tahoma" w:cs="Tahoma"/>
          <w:kern w:val="28"/>
        </w:rPr>
      </w:pPr>
      <w:r w:rsidRPr="00092F7E">
        <w:rPr>
          <w:rFonts w:ascii="Tahoma" w:hAnsi="Tahoma" w:cs="Tahoma"/>
          <w:kern w:val="28"/>
        </w:rPr>
        <w:t>Ensayos de calidad de los aceros de refuerzo</w:t>
      </w:r>
    </w:p>
    <w:p w:rsidR="007C7E6D" w:rsidRPr="00092F7E" w:rsidRDefault="007C7E6D" w:rsidP="006C30E4">
      <w:pPr>
        <w:widowControl w:val="0"/>
        <w:numPr>
          <w:ilvl w:val="0"/>
          <w:numId w:val="81"/>
        </w:numPr>
        <w:autoSpaceDE w:val="0"/>
        <w:autoSpaceDN w:val="0"/>
        <w:jc w:val="both"/>
        <w:rPr>
          <w:rFonts w:ascii="Tahoma" w:hAnsi="Tahoma" w:cs="Tahoma"/>
          <w:kern w:val="28"/>
        </w:rPr>
      </w:pPr>
      <w:r w:rsidRPr="00092F7E">
        <w:rPr>
          <w:rFonts w:ascii="Tahoma" w:hAnsi="Tahoma" w:cs="Tahoma"/>
          <w:kern w:val="28"/>
        </w:rPr>
        <w:t>Ensayo de la Máquina de los Ángeles</w:t>
      </w:r>
    </w:p>
    <w:p w:rsidR="007C7E6D" w:rsidRPr="00092F7E" w:rsidRDefault="007C7E6D" w:rsidP="006C30E4">
      <w:pPr>
        <w:widowControl w:val="0"/>
        <w:numPr>
          <w:ilvl w:val="0"/>
          <w:numId w:val="81"/>
        </w:numPr>
        <w:autoSpaceDE w:val="0"/>
        <w:autoSpaceDN w:val="0"/>
        <w:jc w:val="both"/>
        <w:rPr>
          <w:rFonts w:ascii="Tahoma" w:hAnsi="Tahoma" w:cs="Tahoma"/>
          <w:kern w:val="28"/>
        </w:rPr>
      </w:pPr>
      <w:r w:rsidRPr="00092F7E">
        <w:rPr>
          <w:rFonts w:ascii="Tahoma" w:hAnsi="Tahoma" w:cs="Tahoma"/>
          <w:kern w:val="28"/>
        </w:rPr>
        <w:t>Otros que el proponente oferte en su propuesta</w:t>
      </w:r>
    </w:p>
    <w:p w:rsidR="007C7E6D" w:rsidRPr="00092F7E" w:rsidRDefault="007C7E6D" w:rsidP="007C7E6D">
      <w:pPr>
        <w:jc w:val="both"/>
        <w:rPr>
          <w:rFonts w:ascii="Tahoma" w:hAnsi="Tahoma" w:cs="Tahoma"/>
          <w:kern w:val="28"/>
        </w:rPr>
      </w:pPr>
    </w:p>
    <w:p w:rsidR="007C7E6D" w:rsidRPr="00BF74E9" w:rsidRDefault="007C7E6D" w:rsidP="006C30E4">
      <w:pPr>
        <w:widowControl w:val="0"/>
        <w:numPr>
          <w:ilvl w:val="0"/>
          <w:numId w:val="79"/>
        </w:numPr>
        <w:autoSpaceDE w:val="0"/>
        <w:autoSpaceDN w:val="0"/>
        <w:jc w:val="both"/>
        <w:rPr>
          <w:rFonts w:ascii="Tahoma" w:hAnsi="Tahoma" w:cs="Tahoma"/>
          <w:b/>
          <w:kern w:val="28"/>
        </w:rPr>
      </w:pPr>
      <w:r w:rsidRPr="00092F7E">
        <w:rPr>
          <w:rFonts w:ascii="Tahoma" w:hAnsi="Tahoma" w:cs="Tahoma"/>
          <w:b/>
          <w:kern w:val="28"/>
        </w:rPr>
        <w:t>Laboratorio</w:t>
      </w:r>
    </w:p>
    <w:p w:rsidR="007C7E6D" w:rsidRPr="00092F7E" w:rsidRDefault="007C7E6D" w:rsidP="007C7E6D">
      <w:pPr>
        <w:jc w:val="both"/>
        <w:rPr>
          <w:rFonts w:ascii="Tahoma" w:hAnsi="Tahoma" w:cs="Tahoma"/>
          <w:kern w:val="28"/>
        </w:rPr>
      </w:pPr>
      <w:r w:rsidRPr="00092F7E">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BF74E9" w:rsidRDefault="007C7E6D" w:rsidP="006C30E4">
      <w:pPr>
        <w:widowControl w:val="0"/>
        <w:numPr>
          <w:ilvl w:val="0"/>
          <w:numId w:val="79"/>
        </w:numPr>
        <w:autoSpaceDE w:val="0"/>
        <w:autoSpaceDN w:val="0"/>
        <w:jc w:val="both"/>
        <w:rPr>
          <w:rFonts w:ascii="Tahoma" w:hAnsi="Tahoma" w:cs="Tahoma"/>
          <w:b/>
          <w:kern w:val="28"/>
        </w:rPr>
      </w:pPr>
      <w:r w:rsidRPr="00092F7E">
        <w:rPr>
          <w:rFonts w:ascii="Tahoma" w:hAnsi="Tahoma" w:cs="Tahoma"/>
          <w:b/>
          <w:kern w:val="28"/>
        </w:rPr>
        <w:t>Frecuencia de los Ensayos</w:t>
      </w:r>
    </w:p>
    <w:p w:rsidR="007C7E6D" w:rsidRPr="00092F7E" w:rsidRDefault="007C7E6D" w:rsidP="007C7E6D">
      <w:pPr>
        <w:jc w:val="both"/>
        <w:rPr>
          <w:rFonts w:ascii="Tahoma" w:hAnsi="Tahoma" w:cs="Tahoma"/>
          <w:kern w:val="28"/>
        </w:rPr>
      </w:pPr>
      <w:r w:rsidRPr="00092F7E">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rsidR="007C7E6D" w:rsidRPr="00BF74E9" w:rsidRDefault="007C7E6D" w:rsidP="007C7E6D">
      <w:pPr>
        <w:jc w:val="both"/>
        <w:rPr>
          <w:rFonts w:ascii="Tahoma" w:hAnsi="Tahoma" w:cs="Tahoma"/>
          <w:color w:val="000000" w:themeColor="text1"/>
          <w:kern w:val="28"/>
        </w:rPr>
      </w:pPr>
      <w:r w:rsidRPr="00092F7E">
        <w:rPr>
          <w:rFonts w:ascii="Tahoma" w:hAnsi="Tahoma" w:cs="Tahoma"/>
          <w:kern w:val="2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w:t>
      </w:r>
      <w:r w:rsidRPr="00BF74E9">
        <w:rPr>
          <w:rFonts w:ascii="Tahoma" w:hAnsi="Tahoma" w:cs="Tahoma"/>
          <w:color w:val="000000" w:themeColor="text1"/>
          <w:kern w:val="28"/>
        </w:rPr>
        <w:t>constructivos o memoria de cálculo o la indicada por el Inspector de proyecto.</w:t>
      </w:r>
    </w:p>
    <w:p w:rsidR="007C7E6D" w:rsidRPr="00092F7E" w:rsidRDefault="007C7E6D" w:rsidP="007C7E6D">
      <w:pPr>
        <w:jc w:val="both"/>
        <w:rPr>
          <w:rFonts w:ascii="Tahoma" w:hAnsi="Tahoma" w:cs="Tahoma"/>
          <w:kern w:val="28"/>
        </w:rPr>
      </w:pPr>
      <w:r w:rsidRPr="00BF74E9">
        <w:rPr>
          <w:rFonts w:ascii="Tahoma" w:hAnsi="Tahoma" w:cs="Tahoma"/>
          <w:color w:val="000000" w:themeColor="text1"/>
          <w:kern w:val="28"/>
        </w:rPr>
        <w:t xml:space="preserve">Es obligación de la Entidad Ejecutora realizar cualquier corrección en la dosificación para conseguir el hormigón requerido tanto en consistencia como en resistencia. La Entidad Ejecutora deberá proveer los medios y mano de obra </w:t>
      </w:r>
      <w:r w:rsidRPr="00092F7E">
        <w:rPr>
          <w:rFonts w:ascii="Tahoma" w:hAnsi="Tahoma" w:cs="Tahoma"/>
          <w:kern w:val="28"/>
        </w:rPr>
        <w:t>para realizar los ensayos.</w:t>
      </w:r>
    </w:p>
    <w:p w:rsidR="007C7E6D" w:rsidRPr="00092F7E" w:rsidRDefault="007C7E6D" w:rsidP="007C7E6D">
      <w:pPr>
        <w:jc w:val="both"/>
        <w:rPr>
          <w:rFonts w:ascii="Tahoma" w:hAnsi="Tahoma" w:cs="Tahoma"/>
          <w:kern w:val="28"/>
        </w:rPr>
      </w:pPr>
      <w:r w:rsidRPr="00092F7E">
        <w:rPr>
          <w:rFonts w:ascii="Tahoma"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kern w:val="28"/>
        </w:rPr>
      </w:pPr>
      <w:r w:rsidRPr="00092F7E">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kern w:val="28"/>
        </w:rPr>
      </w:pPr>
      <w:r w:rsidRPr="00092F7E">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C7E6D" w:rsidRPr="00092F7E" w:rsidTr="007C7E6D">
        <w:trPr>
          <w:jc w:val="center"/>
        </w:trPr>
        <w:tc>
          <w:tcPr>
            <w:tcW w:w="912" w:type="pct"/>
            <w:shd w:val="clear" w:color="auto" w:fill="1F3864" w:themeFill="accent5" w:themeFillShade="80"/>
            <w:vAlign w:val="center"/>
          </w:tcPr>
          <w:p w:rsidR="007C7E6D" w:rsidRPr="00092F7E" w:rsidRDefault="007C7E6D" w:rsidP="007C7E6D">
            <w:pPr>
              <w:jc w:val="both"/>
              <w:rPr>
                <w:rFonts w:ascii="Tahoma" w:hAnsi="Tahoma" w:cs="Tahoma"/>
                <w:b/>
                <w:kern w:val="28"/>
              </w:rPr>
            </w:pPr>
            <w:r w:rsidRPr="00092F7E">
              <w:rPr>
                <w:rFonts w:ascii="Tahoma" w:hAnsi="Tahoma" w:cs="Tahoma"/>
                <w:b/>
                <w:kern w:val="28"/>
              </w:rPr>
              <w:t xml:space="preserve">TIPO DEL </w:t>
            </w:r>
            <w:proofErr w:type="spellStart"/>
            <w:r w:rsidRPr="00092F7E">
              <w:rPr>
                <w:rFonts w:ascii="Tahoma" w:hAnsi="Tahoma" w:cs="Tahoma"/>
                <w:b/>
                <w:kern w:val="28"/>
              </w:rPr>
              <w:t>Hº</w:t>
            </w:r>
            <w:proofErr w:type="spellEnd"/>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kern w:val="28"/>
              </w:rPr>
            </w:pPr>
            <w:r w:rsidRPr="00092F7E">
              <w:rPr>
                <w:rFonts w:ascii="Tahoma" w:hAnsi="Tahoma" w:cs="Tahoma"/>
                <w:b/>
                <w:kern w:val="28"/>
              </w:rPr>
              <w:t>TAM. MAX. AGREGADO</w:t>
            </w:r>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kern w:val="28"/>
              </w:rPr>
            </w:pPr>
            <w:r w:rsidRPr="00092F7E">
              <w:rPr>
                <w:rFonts w:ascii="Tahoma" w:hAnsi="Tahoma" w:cs="Tahoma"/>
                <w:b/>
                <w:kern w:val="28"/>
              </w:rPr>
              <w:t>RES. Kg/cm2</w:t>
            </w:r>
          </w:p>
          <w:p w:rsidR="007C7E6D" w:rsidRPr="00092F7E" w:rsidRDefault="007C7E6D" w:rsidP="007C7E6D">
            <w:pPr>
              <w:jc w:val="both"/>
              <w:rPr>
                <w:rFonts w:ascii="Tahoma" w:hAnsi="Tahoma" w:cs="Tahoma"/>
                <w:b/>
                <w:kern w:val="28"/>
              </w:rPr>
            </w:pPr>
            <w:r w:rsidRPr="00092F7E">
              <w:rPr>
                <w:rFonts w:ascii="Tahoma" w:hAnsi="Tahoma" w:cs="Tahoma"/>
                <w:b/>
                <w:kern w:val="28"/>
              </w:rPr>
              <w:t>(28 días)</w:t>
            </w:r>
          </w:p>
        </w:tc>
        <w:tc>
          <w:tcPr>
            <w:tcW w:w="972" w:type="pct"/>
            <w:shd w:val="clear" w:color="auto" w:fill="1F3864" w:themeFill="accent5" w:themeFillShade="80"/>
            <w:vAlign w:val="center"/>
          </w:tcPr>
          <w:p w:rsidR="007C7E6D" w:rsidRPr="00092F7E" w:rsidRDefault="007C7E6D" w:rsidP="007C7E6D">
            <w:pPr>
              <w:jc w:val="both"/>
              <w:rPr>
                <w:rFonts w:ascii="Tahoma" w:hAnsi="Tahoma" w:cs="Tahoma"/>
                <w:b/>
                <w:kern w:val="28"/>
                <w:lang w:val="pt-BR"/>
              </w:rPr>
            </w:pPr>
            <w:r w:rsidRPr="00092F7E">
              <w:rPr>
                <w:rFonts w:ascii="Tahoma" w:hAnsi="Tahoma" w:cs="Tahoma"/>
                <w:b/>
                <w:kern w:val="28"/>
                <w:lang w:val="pt-BR"/>
              </w:rPr>
              <w:t>PESO APROX. CEM. Kg/m3</w:t>
            </w:r>
          </w:p>
        </w:tc>
        <w:tc>
          <w:tcPr>
            <w:tcW w:w="680" w:type="pct"/>
            <w:shd w:val="clear" w:color="auto" w:fill="1F3864" w:themeFill="accent5" w:themeFillShade="80"/>
            <w:vAlign w:val="center"/>
          </w:tcPr>
          <w:p w:rsidR="007C7E6D" w:rsidRPr="00092F7E" w:rsidRDefault="007C7E6D" w:rsidP="007C7E6D">
            <w:pPr>
              <w:jc w:val="both"/>
              <w:rPr>
                <w:rFonts w:ascii="Tahoma" w:hAnsi="Tahoma" w:cs="Tahoma"/>
                <w:b/>
                <w:kern w:val="28"/>
              </w:rPr>
            </w:pPr>
            <w:r w:rsidRPr="00092F7E">
              <w:rPr>
                <w:rFonts w:ascii="Tahoma" w:hAnsi="Tahoma" w:cs="Tahoma"/>
                <w:b/>
                <w:kern w:val="28"/>
              </w:rPr>
              <w:t>RELACIÓN a / c</w:t>
            </w:r>
          </w:p>
        </w:tc>
        <w:tc>
          <w:tcPr>
            <w:tcW w:w="687" w:type="pct"/>
            <w:shd w:val="clear" w:color="auto" w:fill="1F3864" w:themeFill="accent5" w:themeFillShade="80"/>
            <w:vAlign w:val="center"/>
          </w:tcPr>
          <w:p w:rsidR="007C7E6D" w:rsidRPr="00092F7E" w:rsidRDefault="007C7E6D" w:rsidP="007C7E6D">
            <w:pPr>
              <w:jc w:val="both"/>
              <w:rPr>
                <w:rFonts w:ascii="Tahoma" w:hAnsi="Tahoma" w:cs="Tahoma"/>
                <w:b/>
                <w:kern w:val="28"/>
              </w:rPr>
            </w:pPr>
            <w:r w:rsidRPr="00092F7E">
              <w:rPr>
                <w:rFonts w:ascii="Tahoma" w:hAnsi="Tahoma" w:cs="Tahoma"/>
                <w:b/>
                <w:kern w:val="28"/>
              </w:rPr>
              <w:t>Rev. (</w:t>
            </w:r>
            <w:proofErr w:type="spellStart"/>
            <w:r w:rsidRPr="00092F7E">
              <w:rPr>
                <w:rFonts w:ascii="Tahoma" w:hAnsi="Tahoma" w:cs="Tahoma"/>
                <w:b/>
                <w:kern w:val="28"/>
              </w:rPr>
              <w:t>pulg</w:t>
            </w:r>
            <w:proofErr w:type="spellEnd"/>
            <w:r w:rsidRPr="00092F7E">
              <w:rPr>
                <w:rFonts w:ascii="Tahoma" w:hAnsi="Tahoma" w:cs="Tahoma"/>
                <w:b/>
                <w:kern w:val="28"/>
              </w:rPr>
              <w:t>)</w:t>
            </w:r>
          </w:p>
        </w:tc>
      </w:tr>
      <w:tr w:rsidR="007C7E6D" w:rsidRPr="00092F7E" w:rsidTr="007C7E6D">
        <w:trPr>
          <w:trHeight w:val="304"/>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lastRenderedPageBreak/>
              <w:t>H “</w:t>
            </w:r>
            <w:smartTag w:uri="urn:schemas-microsoft-com:office:smarttags" w:element="metricconverter">
              <w:smartTagPr>
                <w:attr w:name="ProductID" w:val="400”"/>
              </w:smartTagPr>
              <w:r w:rsidRPr="00092F7E">
                <w:rPr>
                  <w:rFonts w:ascii="Tahoma" w:hAnsi="Tahoma" w:cs="Tahoma"/>
                  <w:bCs/>
                  <w:kern w:val="28"/>
                </w:rPr>
                <w:t>400”</w:t>
              </w:r>
            </w:smartTag>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1”"/>
              </w:smartTagPr>
              <w:r w:rsidRPr="00092F7E">
                <w:rPr>
                  <w:rFonts w:ascii="Tahoma" w:hAnsi="Tahoma" w:cs="Tahoma"/>
                  <w:bCs/>
                  <w:kern w:val="28"/>
                </w:rPr>
                <w:t>1”</w:t>
              </w:r>
            </w:smartTag>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400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470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0,4</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1 – 3</w:t>
            </w:r>
          </w:p>
        </w:tc>
      </w:tr>
      <w:tr w:rsidR="007C7E6D" w:rsidRPr="00092F7E" w:rsidTr="007C7E6D">
        <w:trPr>
          <w:trHeight w:val="132"/>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H “</w:t>
            </w:r>
            <w:smartTag w:uri="urn:schemas-microsoft-com:office:smarttags" w:element="metricconverter">
              <w:smartTagPr>
                <w:attr w:name="ProductID" w:val="350”"/>
              </w:smartTagPr>
              <w:r w:rsidRPr="00092F7E">
                <w:rPr>
                  <w:rFonts w:ascii="Tahoma" w:hAnsi="Tahoma" w:cs="Tahoma"/>
                  <w:bCs/>
                  <w:kern w:val="28"/>
                </w:rPr>
                <w:t>350”</w:t>
              </w:r>
            </w:smartTag>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1”"/>
              </w:smartTagPr>
              <w:r w:rsidRPr="00092F7E">
                <w:rPr>
                  <w:rFonts w:ascii="Tahoma" w:hAnsi="Tahoma" w:cs="Tahoma"/>
                  <w:bCs/>
                  <w:kern w:val="28"/>
                </w:rPr>
                <w:t>1”</w:t>
              </w:r>
            </w:smartTag>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350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450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0,4 – 0.45</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1 – 3</w:t>
            </w:r>
          </w:p>
        </w:tc>
      </w:tr>
      <w:tr w:rsidR="007C7E6D" w:rsidRPr="00092F7E" w:rsidTr="007C7E6D">
        <w:trPr>
          <w:trHeight w:val="304"/>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Tipo “A” 210</w:t>
            </w:r>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1”"/>
              </w:smartTagPr>
              <w:r w:rsidRPr="00092F7E">
                <w:rPr>
                  <w:rFonts w:ascii="Tahoma" w:hAnsi="Tahoma" w:cs="Tahoma"/>
                  <w:bCs/>
                  <w:kern w:val="28"/>
                </w:rPr>
                <w:t>1”</w:t>
              </w:r>
            </w:smartTag>
            <w:r w:rsidRPr="00092F7E">
              <w:rPr>
                <w:rFonts w:ascii="Tahoma" w:hAnsi="Tahoma" w:cs="Tahoma"/>
                <w:bCs/>
                <w:kern w:val="28"/>
              </w:rPr>
              <w:t xml:space="preserve"> – 1/2”</w:t>
            </w:r>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210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350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0,5</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 – 4</w:t>
            </w:r>
          </w:p>
        </w:tc>
      </w:tr>
      <w:tr w:rsidR="007C7E6D" w:rsidRPr="00092F7E" w:rsidTr="007C7E6D">
        <w:trPr>
          <w:trHeight w:val="305"/>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Tipo “B” 180</w:t>
            </w:r>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1”"/>
              </w:smartTagPr>
              <w:r w:rsidRPr="00092F7E">
                <w:rPr>
                  <w:rFonts w:ascii="Tahoma" w:hAnsi="Tahoma" w:cs="Tahoma"/>
                  <w:bCs/>
                  <w:kern w:val="28"/>
                </w:rPr>
                <w:t>1”</w:t>
              </w:r>
            </w:smartTag>
            <w:r w:rsidRPr="00092F7E">
              <w:rPr>
                <w:rFonts w:ascii="Tahoma" w:hAnsi="Tahoma" w:cs="Tahoma"/>
                <w:bCs/>
                <w:kern w:val="28"/>
              </w:rPr>
              <w:t xml:space="preserve"> – 11/2”</w:t>
            </w:r>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180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310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0,55</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 – 4</w:t>
            </w:r>
          </w:p>
        </w:tc>
      </w:tr>
      <w:tr w:rsidR="007C7E6D" w:rsidRPr="00092F7E" w:rsidTr="007C7E6D">
        <w:trPr>
          <w:trHeight w:val="304"/>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Tipo “C” 160</w:t>
            </w:r>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1”"/>
              </w:smartTagPr>
              <w:r w:rsidRPr="00092F7E">
                <w:rPr>
                  <w:rFonts w:ascii="Tahoma" w:hAnsi="Tahoma" w:cs="Tahoma"/>
                  <w:bCs/>
                  <w:kern w:val="28"/>
                </w:rPr>
                <w:t>1”</w:t>
              </w:r>
            </w:smartTag>
            <w:r w:rsidRPr="00092F7E">
              <w:rPr>
                <w:rFonts w:ascii="Tahoma" w:hAnsi="Tahoma" w:cs="Tahoma"/>
                <w:bCs/>
                <w:kern w:val="28"/>
              </w:rPr>
              <w:t xml:space="preserve"> – 11/2”</w:t>
            </w:r>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160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250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0,6</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 – 3</w:t>
            </w:r>
          </w:p>
        </w:tc>
      </w:tr>
      <w:tr w:rsidR="007C7E6D" w:rsidRPr="00092F7E" w:rsidTr="007C7E6D">
        <w:trPr>
          <w:trHeight w:val="304"/>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Tipo “D” 130</w:t>
            </w:r>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2”"/>
              </w:smartTagPr>
              <w:r w:rsidRPr="00092F7E">
                <w:rPr>
                  <w:rFonts w:ascii="Tahoma" w:hAnsi="Tahoma" w:cs="Tahoma"/>
                  <w:bCs/>
                  <w:kern w:val="28"/>
                </w:rPr>
                <w:t>2”</w:t>
              </w:r>
            </w:smartTag>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130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230</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0,7</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 – 3</w:t>
            </w:r>
          </w:p>
        </w:tc>
      </w:tr>
      <w:tr w:rsidR="007C7E6D" w:rsidRPr="00092F7E" w:rsidTr="007C7E6D">
        <w:trPr>
          <w:trHeight w:val="305"/>
          <w:jc w:val="center"/>
        </w:trPr>
        <w:tc>
          <w:tcPr>
            <w:tcW w:w="91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Tipo “E”</w:t>
            </w:r>
          </w:p>
        </w:tc>
        <w:tc>
          <w:tcPr>
            <w:tcW w:w="874" w:type="pct"/>
            <w:vAlign w:val="center"/>
          </w:tcPr>
          <w:p w:rsidR="007C7E6D" w:rsidRPr="00092F7E" w:rsidRDefault="007C7E6D" w:rsidP="007C7E6D">
            <w:pPr>
              <w:jc w:val="both"/>
              <w:rPr>
                <w:rFonts w:ascii="Tahoma" w:hAnsi="Tahoma" w:cs="Tahoma"/>
                <w:bCs/>
                <w:kern w:val="28"/>
              </w:rPr>
            </w:pPr>
            <w:smartTag w:uri="urn:schemas-microsoft-com:office:smarttags" w:element="metricconverter">
              <w:smartTagPr>
                <w:attr w:name="ProductID" w:val="2”"/>
              </w:smartTagPr>
              <w:r w:rsidRPr="00092F7E">
                <w:rPr>
                  <w:rFonts w:ascii="Tahoma" w:hAnsi="Tahoma" w:cs="Tahoma"/>
                  <w:bCs/>
                  <w:kern w:val="28"/>
                </w:rPr>
                <w:t>2”</w:t>
              </w:r>
            </w:smartTag>
            <w:r w:rsidRPr="00092F7E">
              <w:rPr>
                <w:rFonts w:ascii="Tahoma" w:hAnsi="Tahoma" w:cs="Tahoma"/>
                <w:bCs/>
                <w:kern w:val="28"/>
              </w:rPr>
              <w:t xml:space="preserve"> – 2 ½”</w:t>
            </w:r>
          </w:p>
        </w:tc>
        <w:tc>
          <w:tcPr>
            <w:tcW w:w="874"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210</w:t>
            </w:r>
          </w:p>
        </w:tc>
        <w:tc>
          <w:tcPr>
            <w:tcW w:w="972"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225</w:t>
            </w:r>
          </w:p>
        </w:tc>
        <w:tc>
          <w:tcPr>
            <w:tcW w:w="680"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0,75</w:t>
            </w:r>
          </w:p>
        </w:tc>
        <w:tc>
          <w:tcPr>
            <w:tcW w:w="687" w:type="pct"/>
            <w:vAlign w:val="center"/>
          </w:tcPr>
          <w:p w:rsidR="007C7E6D" w:rsidRPr="00092F7E" w:rsidRDefault="007C7E6D" w:rsidP="007C7E6D">
            <w:pPr>
              <w:jc w:val="both"/>
              <w:rPr>
                <w:rFonts w:ascii="Tahoma" w:hAnsi="Tahoma" w:cs="Tahoma"/>
                <w:bCs/>
                <w:kern w:val="28"/>
              </w:rPr>
            </w:pPr>
            <w:r w:rsidRPr="00092F7E">
              <w:rPr>
                <w:rFonts w:ascii="Tahoma" w:hAnsi="Tahoma" w:cs="Tahoma"/>
                <w:bCs/>
                <w:kern w:val="28"/>
              </w:rPr>
              <w:t>2 – 3</w:t>
            </w:r>
          </w:p>
        </w:tc>
      </w:tr>
    </w:tbl>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kern w:val="28"/>
        </w:rPr>
      </w:pPr>
      <w:r w:rsidRPr="00092F7E">
        <w:rPr>
          <w:rFonts w:ascii="Tahoma" w:hAnsi="Tahoma" w:cs="Tahoma"/>
          <w:b/>
          <w:kern w:val="28"/>
        </w:rPr>
        <w:t>Criterios de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kern w:val="28"/>
        </w:rPr>
      </w:pPr>
      <w:r w:rsidRPr="00092F7E">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7C7E6D" w:rsidRPr="00092F7E" w:rsidRDefault="007C7E6D" w:rsidP="007C7E6D">
      <w:pPr>
        <w:jc w:val="both"/>
        <w:rPr>
          <w:rFonts w:ascii="Tahoma" w:hAnsi="Tahoma" w:cs="Tahoma"/>
          <w:kern w:val="28"/>
        </w:rPr>
      </w:pPr>
      <w:r w:rsidRPr="00092F7E">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Todos los ensayos, pruebas, demoliciones, curados y reemplazos necesarios serán cancelados por la Entidad Ejecutora.</w:t>
      </w:r>
    </w:p>
    <w:p w:rsidR="007C7E6D" w:rsidRPr="00092F7E" w:rsidRDefault="007C7E6D" w:rsidP="007C7E6D">
      <w:pPr>
        <w:jc w:val="both"/>
        <w:rPr>
          <w:rFonts w:ascii="Tahoma" w:hAnsi="Tahoma" w:cs="Tahoma"/>
          <w:b/>
          <w:bCs/>
          <w:kern w:val="28"/>
        </w:rPr>
      </w:pPr>
      <w:r w:rsidRPr="00092F7E">
        <w:rPr>
          <w:rFonts w:ascii="Tahoma" w:hAnsi="Tahoma" w:cs="Tahoma"/>
          <w:b/>
          <w:bCs/>
          <w:kern w:val="28"/>
        </w:rPr>
        <w:t>Reparación del Hormigón Armado</w:t>
      </w:r>
    </w:p>
    <w:p w:rsidR="007C7E6D" w:rsidRPr="00092F7E" w:rsidRDefault="007C7E6D" w:rsidP="007C7E6D">
      <w:pPr>
        <w:jc w:val="both"/>
        <w:rPr>
          <w:rFonts w:ascii="Tahoma" w:hAnsi="Tahoma" w:cs="Tahoma"/>
          <w:kern w:val="28"/>
        </w:rPr>
      </w:pPr>
      <w:r w:rsidRPr="00092F7E">
        <w:rPr>
          <w:rFonts w:ascii="Tahoma" w:hAnsi="Tahoma" w:cs="Tahoma"/>
          <w:kern w:val="28"/>
        </w:rPr>
        <w:t>El Inspector de proyecto definirá si un defecto o daño del elemento es reparable o corresponde su demolición y reconstrucción.</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7C7E6D" w:rsidRPr="00092F7E" w:rsidRDefault="007C7E6D" w:rsidP="007C7E6D">
      <w:pPr>
        <w:jc w:val="both"/>
        <w:rPr>
          <w:rFonts w:ascii="Tahoma" w:hAnsi="Tahoma" w:cs="Tahoma"/>
          <w:kern w:val="28"/>
        </w:rPr>
      </w:pPr>
      <w:r w:rsidRPr="00092F7E">
        <w:rPr>
          <w:rFonts w:ascii="Tahoma" w:hAnsi="Tahoma" w:cs="Tahom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92F7E">
        <w:rPr>
          <w:rFonts w:ascii="Tahoma" w:hAnsi="Tahoma" w:cs="Tahoma"/>
          <w:kern w:val="28"/>
        </w:rPr>
        <w:t>expansor</w:t>
      </w:r>
      <w:proofErr w:type="spellEnd"/>
      <w:r w:rsidRPr="00092F7E">
        <w:rPr>
          <w:rFonts w:ascii="Tahoma" w:hAnsi="Tahoma" w:cs="Tahoma"/>
          <w:kern w:val="28"/>
        </w:rPr>
        <w:t xml:space="preserve"> y deberá ser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Para la ejecución de la reparación, primero se deberá eliminar el hormigón defectuoso eliminado en la profundidad necesaria sin afectar la estabilidad de la estructura.</w:t>
      </w:r>
    </w:p>
    <w:p w:rsidR="007C7E6D" w:rsidRPr="00092F7E" w:rsidRDefault="007C7E6D" w:rsidP="007C7E6D">
      <w:pPr>
        <w:jc w:val="both"/>
        <w:rPr>
          <w:rFonts w:ascii="Tahoma" w:hAnsi="Tahoma" w:cs="Tahoma"/>
          <w:kern w:val="28"/>
        </w:rPr>
      </w:pPr>
      <w:r w:rsidRPr="00092F7E">
        <w:rPr>
          <w:rFonts w:ascii="Tahoma" w:hAnsi="Tahoma" w:cs="Tahoma"/>
          <w:kern w:val="28"/>
        </w:rPr>
        <w:t xml:space="preserve">Cuando las armaduras resulten afectadas por la cavidad, el hormigón se eliminará hasta que quede un espesor mínimo de 2,5 cm alrededor de la barra.  </w:t>
      </w:r>
    </w:p>
    <w:p w:rsidR="007C7E6D" w:rsidRPr="00092F7E" w:rsidRDefault="007C7E6D" w:rsidP="007C7E6D">
      <w:pPr>
        <w:jc w:val="both"/>
        <w:rPr>
          <w:rFonts w:ascii="Tahoma" w:hAnsi="Tahoma" w:cs="Tahoma"/>
          <w:kern w:val="28"/>
        </w:rPr>
      </w:pPr>
      <w:r w:rsidRPr="00092F7E">
        <w:rPr>
          <w:rFonts w:ascii="Tahoma" w:hAnsi="Tahoma" w:cs="Tahoma"/>
          <w:kern w:val="28"/>
        </w:rPr>
        <w:t>Las rebabas y protuberancias serán totalmente eliminadas y las superficies desgastadas hasta condicionarlas con las zonas vecinas.</w:t>
      </w:r>
    </w:p>
    <w:p w:rsidR="007C7E6D" w:rsidRPr="00092F7E" w:rsidRDefault="007C7E6D" w:rsidP="007C7E6D">
      <w:pPr>
        <w:jc w:val="both"/>
        <w:rPr>
          <w:rFonts w:ascii="Tahoma" w:hAnsi="Tahoma" w:cs="Tahoma"/>
          <w:kern w:val="28"/>
        </w:rPr>
      </w:pPr>
      <w:r w:rsidRPr="00092F7E">
        <w:rPr>
          <w:rFonts w:ascii="Tahoma" w:hAnsi="Tahoma" w:cs="Tahoma"/>
          <w:kern w:val="28"/>
        </w:rPr>
        <w:t>Se deberá aplicar un puente de adherencia adecuado para la unión del hormigón viejo con el hormigón nuevo.</w:t>
      </w:r>
    </w:p>
    <w:p w:rsidR="007C7E6D" w:rsidRPr="00BF74E9" w:rsidRDefault="007C7E6D" w:rsidP="007C7E6D">
      <w:pPr>
        <w:jc w:val="both"/>
        <w:rPr>
          <w:rFonts w:ascii="Tahoma" w:hAnsi="Tahoma" w:cs="Tahoma"/>
          <w:kern w:val="28"/>
        </w:rPr>
      </w:pPr>
      <w:r w:rsidRPr="00092F7E">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r>
        <w:rPr>
          <w:rFonts w:ascii="Tahoma" w:hAnsi="Tahoma" w:cs="Tahoma"/>
          <w:kern w:val="28"/>
        </w:rPr>
        <w:t>.</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5</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VAC-OG-COL-3</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COLUMNA DE HORMIGÓN ARMADO (0,25X0,25)</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BF74E9" w:rsidRDefault="007C7E6D" w:rsidP="007C7E6D">
      <w:pPr>
        <w:jc w:val="both"/>
        <w:rPr>
          <w:rFonts w:ascii="Tahoma" w:hAnsi="Tahoma" w:cs="Tahoma"/>
          <w:color w:val="000000" w:themeColor="text1"/>
        </w:rPr>
      </w:pPr>
      <w:r w:rsidRPr="00092F7E">
        <w:rPr>
          <w:rFonts w:ascii="Tahoma" w:hAnsi="Tahoma" w:cs="Tahoma"/>
          <w:color w:val="000000"/>
        </w:rPr>
        <w:t>Este ítem comprende la construcción de columnas estructurales de Hormigón Armado de secciones (0,25 x 0,25), de acuerdo a los planos constructivos y/o</w:t>
      </w:r>
      <w:r w:rsidRPr="00092F7E">
        <w:rPr>
          <w:rFonts w:ascii="Tahoma" w:hAnsi="Tahoma" w:cs="Tahoma"/>
          <w:color w:val="000000" w:themeColor="text1"/>
        </w:rPr>
        <w:t xml:space="preserve"> instrucciones de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BF74E9"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La entidad ejecutora deberá cumplir con los requisitos establecidos en la Norma Boliviana del Hormigón Armado CBH-87 para los materiales que cubre esta norma.</w:t>
      </w:r>
    </w:p>
    <w:p w:rsidR="007C7E6D" w:rsidRPr="00BF74E9"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7C7E6D" w:rsidRPr="00BF74E9" w:rsidRDefault="007C7E6D" w:rsidP="007C7E6D">
      <w:pPr>
        <w:jc w:val="both"/>
        <w:rPr>
          <w:rFonts w:ascii="Tahoma" w:hAnsi="Tahoma" w:cs="Tahoma"/>
        </w:rPr>
      </w:pPr>
      <w:r w:rsidRPr="00092F7E">
        <w:rPr>
          <w:rFonts w:ascii="Tahoma" w:hAnsi="Tahoma" w:cs="Tahoma"/>
        </w:rPr>
        <w:t>En general, se deberán cumplir con las siguientes directrices referidas a la ejecución:</w:t>
      </w:r>
    </w:p>
    <w:p w:rsidR="007C7E6D" w:rsidRPr="00092F7E" w:rsidRDefault="007C7E6D" w:rsidP="007C7E6D">
      <w:pPr>
        <w:jc w:val="both"/>
        <w:rPr>
          <w:rFonts w:ascii="Tahoma" w:hAnsi="Tahoma" w:cs="Tahoma"/>
          <w:b/>
        </w:rPr>
      </w:pPr>
      <w:r w:rsidRPr="00092F7E">
        <w:rPr>
          <w:rFonts w:ascii="Tahoma" w:hAnsi="Tahoma" w:cs="Tahoma"/>
          <w:b/>
        </w:rPr>
        <w:t>Encofrados</w:t>
      </w:r>
    </w:p>
    <w:p w:rsidR="007C7E6D" w:rsidRPr="00092F7E" w:rsidRDefault="007C7E6D" w:rsidP="007C7E6D">
      <w:pPr>
        <w:jc w:val="both"/>
        <w:rPr>
          <w:rFonts w:ascii="Tahoma" w:hAnsi="Tahoma" w:cs="Tahoma"/>
        </w:rPr>
      </w:pPr>
      <w:r w:rsidRPr="00092F7E">
        <w:rPr>
          <w:rFonts w:ascii="Tahoma" w:hAnsi="Tahoma" w:cs="Tahoma"/>
        </w:rPr>
        <w:t>Los encofrados podrán ser de madera, metálicos u otro material lo suficientemente rígido, estanco y estable.</w:t>
      </w:r>
    </w:p>
    <w:p w:rsidR="007C7E6D" w:rsidRPr="00092F7E" w:rsidRDefault="007C7E6D" w:rsidP="007C7E6D">
      <w:pPr>
        <w:jc w:val="both"/>
        <w:rPr>
          <w:rFonts w:ascii="Tahoma" w:hAnsi="Tahoma" w:cs="Tahoma"/>
        </w:rPr>
      </w:pPr>
      <w:r w:rsidRPr="00092F7E">
        <w:rPr>
          <w:rFonts w:ascii="Tahoma" w:hAnsi="Tahoma" w:cs="Tahoma"/>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jc w:val="both"/>
        <w:rPr>
          <w:rFonts w:ascii="Tahoma" w:hAnsi="Tahoma" w:cs="Tahoma"/>
        </w:rPr>
      </w:pPr>
      <w:r w:rsidRPr="00092F7E">
        <w:rPr>
          <w:rFonts w:ascii="Tahoma" w:hAnsi="Tahoma" w:cs="Tahoma"/>
        </w:rPr>
        <w:t>Su arreglo y escuadrías usadas serán los necesarios para resistir el peso del hormigón fresco, equipo de construcción y los obreros durante la operación del vaciado.</w:t>
      </w:r>
    </w:p>
    <w:p w:rsidR="007C7E6D" w:rsidRPr="00092F7E" w:rsidRDefault="007C7E6D" w:rsidP="007C7E6D">
      <w:pPr>
        <w:jc w:val="both"/>
        <w:rPr>
          <w:rFonts w:ascii="Tahoma" w:hAnsi="Tahoma" w:cs="Tahoma"/>
        </w:rPr>
      </w:pPr>
      <w:r w:rsidRPr="00092F7E">
        <w:rPr>
          <w:rFonts w:ascii="Tahoma" w:hAnsi="Tahoma" w:cs="Tahoma"/>
        </w:rPr>
        <w:t>Los encofrados deberán ser estancos a fin de evitar el empobrecimiento del hormigón por escurrimiento del agua.</w:t>
      </w:r>
    </w:p>
    <w:p w:rsidR="007C7E6D" w:rsidRPr="00092F7E" w:rsidRDefault="007C7E6D" w:rsidP="007C7E6D">
      <w:pPr>
        <w:jc w:val="both"/>
        <w:rPr>
          <w:rFonts w:ascii="Tahoma" w:hAnsi="Tahoma" w:cs="Tahoma"/>
        </w:rPr>
      </w:pPr>
      <w:r w:rsidRPr="00092F7E">
        <w:rPr>
          <w:rFonts w:ascii="Tahoma" w:hAnsi="Tahoma" w:cs="Tahoma"/>
        </w:rPr>
        <w:t>En casos que el Inspector de proyecto vea conveniente, solicitara al Entidad Ejecutora las respectivas verificaciones estructurales del encofrado de manera previa.</w:t>
      </w:r>
    </w:p>
    <w:p w:rsidR="007C7E6D" w:rsidRPr="00092F7E" w:rsidRDefault="007C7E6D" w:rsidP="007C7E6D">
      <w:pPr>
        <w:jc w:val="both"/>
        <w:rPr>
          <w:rFonts w:ascii="Tahoma" w:hAnsi="Tahoma" w:cs="Tahoma"/>
        </w:rPr>
      </w:pPr>
      <w:r w:rsidRPr="00092F7E">
        <w:rPr>
          <w:rFonts w:ascii="Tahoma" w:hAnsi="Tahoma" w:cs="Tahoma"/>
        </w:rPr>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jc w:val="both"/>
        <w:rPr>
          <w:rFonts w:ascii="Tahoma" w:hAnsi="Tahoma" w:cs="Tahoma"/>
        </w:rPr>
      </w:pPr>
      <w:r w:rsidRPr="00092F7E">
        <w:rPr>
          <w:rFonts w:ascii="Tahoma" w:hAnsi="Tahoma" w:cs="Tahoma"/>
        </w:rPr>
        <w:t>Si se prevén varios usos de los encofrados, estos deberán limpiarse y repararse perfectamente antes de su nuevo uso. El número máximo de usos será el indicado en el proyecto.</w:t>
      </w:r>
    </w:p>
    <w:p w:rsidR="007C7E6D" w:rsidRPr="00092F7E" w:rsidRDefault="007C7E6D" w:rsidP="007C7E6D">
      <w:pPr>
        <w:jc w:val="both"/>
        <w:rPr>
          <w:rFonts w:ascii="Tahoma" w:hAnsi="Tahoma" w:cs="Tahoma"/>
          <w:b/>
        </w:rPr>
      </w:pPr>
      <w:r w:rsidRPr="00092F7E">
        <w:rPr>
          <w:rFonts w:ascii="Tahoma" w:hAnsi="Tahoma" w:cs="Tahoma"/>
          <w:b/>
        </w:rPr>
        <w:t>Apuntalamiento</w:t>
      </w:r>
    </w:p>
    <w:p w:rsidR="007C7E6D" w:rsidRPr="00092F7E" w:rsidRDefault="007C7E6D" w:rsidP="007C7E6D">
      <w:pPr>
        <w:jc w:val="both"/>
        <w:rPr>
          <w:rFonts w:ascii="Tahoma" w:hAnsi="Tahoma" w:cs="Tahoma"/>
        </w:rPr>
      </w:pPr>
      <w:r w:rsidRPr="00092F7E">
        <w:rPr>
          <w:rFonts w:ascii="Tahoma" w:hAnsi="Tahoma" w:cs="Tahoma"/>
        </w:rPr>
        <w:t>En el caso de elementos elevados, se colocarán puntales y listones máximos cada 1,50m o según lo indicado en los planos constructivos y/o memoria de cálculo.</w:t>
      </w:r>
    </w:p>
    <w:p w:rsidR="007C7E6D" w:rsidRPr="00092F7E" w:rsidRDefault="007C7E6D" w:rsidP="007C7E6D">
      <w:pPr>
        <w:jc w:val="both"/>
        <w:rPr>
          <w:rFonts w:ascii="Tahoma" w:hAnsi="Tahoma" w:cs="Tahoma"/>
        </w:rPr>
      </w:pPr>
      <w:r w:rsidRPr="00092F7E">
        <w:rPr>
          <w:rFonts w:ascii="Tahoma" w:hAnsi="Tahoma" w:cs="Tahoma"/>
        </w:rPr>
        <w:t>Debajo de los puntales, en la base, se colocarán cuñas de madera para una mejor distribución de cargas, evitar el hundimiento en el piso y facilitar los trabajos de des-apuntalamiento.</w:t>
      </w:r>
    </w:p>
    <w:p w:rsidR="007C7E6D" w:rsidRPr="00092F7E" w:rsidRDefault="007C7E6D" w:rsidP="007C7E6D">
      <w:pPr>
        <w:jc w:val="both"/>
        <w:rPr>
          <w:rFonts w:ascii="Tahoma" w:hAnsi="Tahoma" w:cs="Tahoma"/>
        </w:rPr>
      </w:pPr>
      <w:r w:rsidRPr="00092F7E">
        <w:rPr>
          <w:rFonts w:ascii="Tahoma" w:hAnsi="Tahoma" w:cs="Tahoma"/>
        </w:rPr>
        <w:t>El des-apuntalamiento se efectuará según lo indicado en los planos constructivos y/o memoria de cálculo, pero en ningún caso será antes de los 7 días.</w:t>
      </w:r>
    </w:p>
    <w:p w:rsidR="007C7E6D" w:rsidRPr="00092F7E" w:rsidRDefault="007C7E6D" w:rsidP="007C7E6D">
      <w:pPr>
        <w:jc w:val="both"/>
        <w:rPr>
          <w:rFonts w:ascii="Tahoma" w:hAnsi="Tahoma" w:cs="Tahoma"/>
        </w:rPr>
      </w:pPr>
      <w:r w:rsidRPr="00092F7E">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rsidR="007C7E6D" w:rsidRPr="00092F7E" w:rsidRDefault="007C7E6D" w:rsidP="007C7E6D">
      <w:pPr>
        <w:jc w:val="both"/>
        <w:rPr>
          <w:rFonts w:ascii="Tahoma" w:hAnsi="Tahoma" w:cs="Tahoma"/>
          <w:b/>
        </w:rPr>
      </w:pPr>
      <w:r w:rsidRPr="00092F7E">
        <w:rPr>
          <w:rFonts w:ascii="Tahoma" w:hAnsi="Tahoma" w:cs="Tahoma"/>
          <w:b/>
        </w:rPr>
        <w:t xml:space="preserve">Limpieza y colocación </w:t>
      </w:r>
    </w:p>
    <w:p w:rsidR="007C7E6D" w:rsidRPr="00092F7E" w:rsidRDefault="007C7E6D" w:rsidP="007C7E6D">
      <w:pPr>
        <w:jc w:val="both"/>
        <w:rPr>
          <w:rFonts w:ascii="Tahoma" w:hAnsi="Tahoma" w:cs="Tahoma"/>
        </w:rPr>
      </w:pPr>
      <w:r w:rsidRPr="00092F7E">
        <w:rPr>
          <w:rFonts w:ascii="Tahoma" w:hAnsi="Tahoma" w:cs="Tahoma"/>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jc w:val="both"/>
        <w:rPr>
          <w:rFonts w:ascii="Tahoma" w:hAnsi="Tahoma" w:cs="Tahoma"/>
        </w:rPr>
      </w:pPr>
      <w:r w:rsidRPr="00092F7E">
        <w:rPr>
          <w:rFonts w:ascii="Tahoma" w:hAnsi="Tahoma" w:cs="Tahoma"/>
        </w:rPr>
        <w:t>Si a momento de colocar el hormigón existieran barras con mortero u hormigón endurecido, éstos se deberán eliminar completamente.</w:t>
      </w:r>
    </w:p>
    <w:p w:rsidR="007C7E6D" w:rsidRPr="00092F7E" w:rsidRDefault="007C7E6D" w:rsidP="007C7E6D">
      <w:pPr>
        <w:jc w:val="both"/>
        <w:rPr>
          <w:rFonts w:ascii="Tahoma" w:hAnsi="Tahoma" w:cs="Tahoma"/>
        </w:rPr>
      </w:pPr>
      <w:r w:rsidRPr="00092F7E">
        <w:rPr>
          <w:rFonts w:ascii="Tahoma" w:hAnsi="Tahoma" w:cs="Tahoma"/>
        </w:rPr>
        <w:t>Todas las armaduras se colocarán en las posiciones indicadas en los planos, cualquier modificación en obra debido a razones constructivas, deberá ser autorizada por el Inspector de proyecto.</w:t>
      </w:r>
    </w:p>
    <w:p w:rsidR="007C7E6D" w:rsidRPr="00092F7E" w:rsidRDefault="007C7E6D" w:rsidP="007C7E6D">
      <w:pPr>
        <w:jc w:val="both"/>
        <w:rPr>
          <w:rFonts w:ascii="Tahoma" w:hAnsi="Tahoma" w:cs="Tahoma"/>
        </w:rPr>
      </w:pPr>
      <w:r w:rsidRPr="00092F7E">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jc w:val="both"/>
        <w:rPr>
          <w:rFonts w:ascii="Tahoma" w:hAnsi="Tahoma" w:cs="Tahoma"/>
        </w:rPr>
      </w:pPr>
      <w:r w:rsidRPr="00092F7E">
        <w:rPr>
          <w:rFonts w:ascii="Tahoma" w:hAnsi="Tahoma" w:cs="Tahoma"/>
        </w:rPr>
        <w:t>En caso de no especificarse los recubrimientos en los planos, se aplicarán los siguientes:</w:t>
      </w:r>
    </w:p>
    <w:p w:rsidR="007C7E6D" w:rsidRPr="00092F7E" w:rsidRDefault="007C7E6D" w:rsidP="006C30E4">
      <w:pPr>
        <w:widowControl w:val="0"/>
        <w:numPr>
          <w:ilvl w:val="0"/>
          <w:numId w:val="82"/>
        </w:numPr>
        <w:autoSpaceDE w:val="0"/>
        <w:autoSpaceDN w:val="0"/>
        <w:jc w:val="both"/>
        <w:rPr>
          <w:rFonts w:ascii="Tahoma" w:hAnsi="Tahoma" w:cs="Tahoma"/>
        </w:rPr>
      </w:pPr>
      <w:r w:rsidRPr="00092F7E">
        <w:rPr>
          <w:rFonts w:ascii="Tahoma" w:hAnsi="Tahoma" w:cs="Tahoma"/>
        </w:rPr>
        <w:t xml:space="preserve">Ambientes interiores protegidos:                            </w:t>
      </w:r>
      <w:r w:rsidRPr="00092F7E">
        <w:rPr>
          <w:rFonts w:ascii="Tahoma" w:hAnsi="Tahoma" w:cs="Tahoma"/>
        </w:rPr>
        <w:tab/>
      </w:r>
      <w:r w:rsidRPr="00092F7E">
        <w:rPr>
          <w:rFonts w:ascii="Tahoma" w:hAnsi="Tahoma" w:cs="Tahoma"/>
        </w:rPr>
        <w:tab/>
        <w:t>1,0 a 1,5   cm</w:t>
      </w:r>
    </w:p>
    <w:p w:rsidR="007C7E6D" w:rsidRPr="00092F7E" w:rsidRDefault="007C7E6D" w:rsidP="006C30E4">
      <w:pPr>
        <w:widowControl w:val="0"/>
        <w:numPr>
          <w:ilvl w:val="0"/>
          <w:numId w:val="82"/>
        </w:numPr>
        <w:autoSpaceDE w:val="0"/>
        <w:autoSpaceDN w:val="0"/>
        <w:jc w:val="both"/>
        <w:rPr>
          <w:rFonts w:ascii="Tahoma" w:hAnsi="Tahoma" w:cs="Tahoma"/>
        </w:rPr>
      </w:pPr>
      <w:r w:rsidRPr="00092F7E">
        <w:rPr>
          <w:rFonts w:ascii="Tahoma" w:hAnsi="Tahoma" w:cs="Tahoma"/>
        </w:rPr>
        <w:t xml:space="preserve">Elementos expuestos a la atmósfera normal:        </w:t>
      </w:r>
      <w:r w:rsidRPr="00092F7E">
        <w:rPr>
          <w:rFonts w:ascii="Tahoma" w:hAnsi="Tahoma" w:cs="Tahoma"/>
        </w:rPr>
        <w:tab/>
      </w:r>
      <w:r w:rsidRPr="00092F7E">
        <w:rPr>
          <w:rFonts w:ascii="Tahoma" w:hAnsi="Tahoma" w:cs="Tahoma"/>
        </w:rPr>
        <w:tab/>
        <w:t xml:space="preserve">          1,5 a 2,0   cm</w:t>
      </w:r>
    </w:p>
    <w:p w:rsidR="007C7E6D" w:rsidRPr="00092F7E" w:rsidRDefault="007C7E6D" w:rsidP="006C30E4">
      <w:pPr>
        <w:widowControl w:val="0"/>
        <w:numPr>
          <w:ilvl w:val="0"/>
          <w:numId w:val="82"/>
        </w:numPr>
        <w:autoSpaceDE w:val="0"/>
        <w:autoSpaceDN w:val="0"/>
        <w:jc w:val="both"/>
        <w:rPr>
          <w:rFonts w:ascii="Tahoma" w:hAnsi="Tahoma" w:cs="Tahoma"/>
        </w:rPr>
      </w:pPr>
      <w:r w:rsidRPr="00092F7E">
        <w:rPr>
          <w:rFonts w:ascii="Tahoma" w:hAnsi="Tahoma" w:cs="Tahoma"/>
        </w:rPr>
        <w:t xml:space="preserve">Elementos expuestos a la atmósfera húmeda:       </w:t>
      </w:r>
      <w:r w:rsidRPr="00092F7E">
        <w:rPr>
          <w:rFonts w:ascii="Tahoma" w:hAnsi="Tahoma" w:cs="Tahoma"/>
        </w:rPr>
        <w:tab/>
      </w:r>
      <w:r w:rsidRPr="00092F7E">
        <w:rPr>
          <w:rFonts w:ascii="Tahoma" w:hAnsi="Tahoma" w:cs="Tahoma"/>
        </w:rPr>
        <w:tab/>
        <w:t>2,0 a 2,5   cm</w:t>
      </w:r>
    </w:p>
    <w:p w:rsidR="007C7E6D" w:rsidRPr="00092F7E" w:rsidRDefault="007C7E6D" w:rsidP="006C30E4">
      <w:pPr>
        <w:widowControl w:val="0"/>
        <w:numPr>
          <w:ilvl w:val="0"/>
          <w:numId w:val="82"/>
        </w:numPr>
        <w:autoSpaceDE w:val="0"/>
        <w:autoSpaceDN w:val="0"/>
        <w:jc w:val="both"/>
        <w:rPr>
          <w:rFonts w:ascii="Tahoma" w:hAnsi="Tahoma" w:cs="Tahoma"/>
        </w:rPr>
      </w:pPr>
      <w:r w:rsidRPr="00092F7E">
        <w:rPr>
          <w:rFonts w:ascii="Tahoma" w:hAnsi="Tahoma" w:cs="Tahoma"/>
        </w:rPr>
        <w:t xml:space="preserve">Elementos expuestos a la atmósfera corrosiva:      </w:t>
      </w:r>
      <w:r w:rsidRPr="00092F7E">
        <w:rPr>
          <w:rFonts w:ascii="Tahoma" w:hAnsi="Tahoma" w:cs="Tahoma"/>
        </w:rPr>
        <w:tab/>
      </w:r>
      <w:r w:rsidRPr="00092F7E">
        <w:rPr>
          <w:rFonts w:ascii="Tahoma" w:hAnsi="Tahoma" w:cs="Tahoma"/>
        </w:rPr>
        <w:tab/>
        <w:t>3,0 a 3,5   cm</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lastRenderedPageBreak/>
        <w:t xml:space="preserve">Se cuidará especialmente que todas las armaduras queden protegidas mediante los recubrimientos mínimos especificados en los planos. </w:t>
      </w:r>
    </w:p>
    <w:p w:rsidR="007C7E6D" w:rsidRPr="00092F7E" w:rsidRDefault="007C7E6D" w:rsidP="007C7E6D">
      <w:pPr>
        <w:jc w:val="both"/>
        <w:rPr>
          <w:rFonts w:ascii="Tahoma" w:hAnsi="Tahoma" w:cs="Tahoma"/>
        </w:rPr>
      </w:pPr>
      <w:r w:rsidRPr="00092F7E">
        <w:rPr>
          <w:rFonts w:ascii="Tahoma" w:hAnsi="Tahoma" w:cs="Tahoma"/>
        </w:rPr>
        <w:t>Todos los cruces de barras deberán atarse en forma adecuada con alambre de amarre o accesorios previamente aprobados.</w:t>
      </w:r>
    </w:p>
    <w:p w:rsidR="007C7E6D" w:rsidRPr="00092F7E" w:rsidRDefault="007C7E6D" w:rsidP="007C7E6D">
      <w:pPr>
        <w:jc w:val="both"/>
        <w:rPr>
          <w:rFonts w:ascii="Tahoma" w:hAnsi="Tahoma" w:cs="Tahoma"/>
        </w:rPr>
      </w:pPr>
      <w:r w:rsidRPr="00092F7E">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rsidR="007C7E6D" w:rsidRPr="00092F7E" w:rsidRDefault="007C7E6D" w:rsidP="007C7E6D">
      <w:pPr>
        <w:jc w:val="both"/>
        <w:rPr>
          <w:rFonts w:ascii="Tahoma" w:hAnsi="Tahoma" w:cs="Tahoma"/>
        </w:rPr>
      </w:pPr>
      <w:r w:rsidRPr="00092F7E">
        <w:rPr>
          <w:rFonts w:ascii="Tahoma" w:hAnsi="Tahoma" w:cs="Tahoma"/>
          <w:b/>
        </w:rPr>
        <w:t>Armado de Fierros</w:t>
      </w:r>
    </w:p>
    <w:p w:rsidR="007C7E6D" w:rsidRPr="00092F7E" w:rsidRDefault="007C7E6D" w:rsidP="007C7E6D">
      <w:pPr>
        <w:jc w:val="both"/>
        <w:rPr>
          <w:rFonts w:ascii="Tahoma" w:hAnsi="Tahoma" w:cs="Tahoma"/>
        </w:rPr>
      </w:pPr>
      <w:r w:rsidRPr="00092F7E">
        <w:rPr>
          <w:rFonts w:ascii="Tahoma" w:hAnsi="Tahoma" w:cs="Tahoma"/>
        </w:rPr>
        <w:t>El armado de las barras de acero corrugado a usarse en el presente ítem deberá cumplir con la norma CBH-87 complementadas las normas IBNORCA en cuanto a control de calidad de la ejecución.</w:t>
      </w:r>
    </w:p>
    <w:p w:rsidR="007C7E6D" w:rsidRPr="00092F7E" w:rsidRDefault="007C7E6D" w:rsidP="007C7E6D">
      <w:pPr>
        <w:jc w:val="both"/>
        <w:rPr>
          <w:rFonts w:ascii="Tahoma" w:hAnsi="Tahoma" w:cs="Tahoma"/>
        </w:rPr>
      </w:pPr>
      <w:r w:rsidRPr="00092F7E">
        <w:rPr>
          <w:rFonts w:ascii="Tahoma" w:hAnsi="Tahoma" w:cs="Tahoma"/>
        </w:rPr>
        <w:t>Se dispondrá un sitio específico en la obra para el doblado y preparación de armaduras con las herramientas adecuadas.</w:t>
      </w:r>
    </w:p>
    <w:p w:rsidR="007C7E6D" w:rsidRPr="00092F7E" w:rsidRDefault="007C7E6D" w:rsidP="007C7E6D">
      <w:pPr>
        <w:jc w:val="both"/>
        <w:rPr>
          <w:rFonts w:ascii="Tahoma" w:hAnsi="Tahoma" w:cs="Tahoma"/>
        </w:rPr>
      </w:pPr>
      <w:r w:rsidRPr="00092F7E">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jc w:val="both"/>
        <w:rPr>
          <w:rFonts w:ascii="Tahoma" w:hAnsi="Tahoma" w:cs="Tahoma"/>
        </w:rPr>
      </w:pPr>
      <w:r w:rsidRPr="00092F7E">
        <w:rPr>
          <w:rFonts w:ascii="Tahoma" w:hAnsi="Tahoma" w:cs="Tahoma"/>
        </w:rPr>
        <w:t>El doblado de las barras se realizará en frío, mediante el equipo adecuado y velocidad limitada, sin golpes ni choques. Queda terminantemente prohibido el cortado y el doblado en caliente.</w:t>
      </w:r>
    </w:p>
    <w:p w:rsidR="007C7E6D" w:rsidRPr="00092F7E" w:rsidRDefault="007C7E6D" w:rsidP="007C7E6D">
      <w:pPr>
        <w:jc w:val="both"/>
        <w:rPr>
          <w:rFonts w:ascii="Tahoma" w:hAnsi="Tahoma" w:cs="Tahoma"/>
        </w:rPr>
      </w:pPr>
      <w:r w:rsidRPr="00092F7E">
        <w:rPr>
          <w:rFonts w:ascii="Tahoma" w:hAnsi="Tahoma" w:cs="Tahoma"/>
        </w:rPr>
        <w:t>Las barras de fierro que fueron dobladas no podrán ser enderezadas, ni podrán ser utilizadas nuevamente sin antes eliminar la zona doblada.</w:t>
      </w:r>
    </w:p>
    <w:p w:rsidR="007C7E6D" w:rsidRPr="00092F7E" w:rsidRDefault="007C7E6D" w:rsidP="007C7E6D">
      <w:pPr>
        <w:jc w:val="both"/>
        <w:rPr>
          <w:rFonts w:ascii="Tahoma" w:hAnsi="Tahoma" w:cs="Tahoma"/>
        </w:rPr>
      </w:pPr>
      <w:r w:rsidRPr="00092F7E">
        <w:rPr>
          <w:rFonts w:ascii="Tahoma" w:hAnsi="Tahoma" w:cs="Tahoma"/>
        </w:rPr>
        <w:t>El radio mínimo de doblado, así como las longitudes de patillas y ganchos, deberá respetar lo indicado en planos constructivos y la normativa CBH-87.</w:t>
      </w:r>
    </w:p>
    <w:p w:rsidR="007C7E6D" w:rsidRPr="00092F7E" w:rsidRDefault="007C7E6D" w:rsidP="007C7E6D">
      <w:pPr>
        <w:jc w:val="both"/>
        <w:rPr>
          <w:rFonts w:ascii="Tahoma" w:hAnsi="Tahoma" w:cs="Tahoma"/>
        </w:rPr>
      </w:pPr>
      <w:r w:rsidRPr="00092F7E">
        <w:rPr>
          <w:rFonts w:ascii="Tahoma" w:hAnsi="Tahoma" w:cs="Tahoma"/>
        </w:rPr>
        <w:t>Queda terminantemente prohibido el empleo de aceros de diferentes tipos en una misma sección, salvo ello sea debidamente justificado por la Entidad Ejecutora y aprobado por el Inspector de proyecto.</w:t>
      </w:r>
    </w:p>
    <w:p w:rsidR="007C7E6D" w:rsidRPr="00092F7E" w:rsidRDefault="007C7E6D" w:rsidP="007C7E6D">
      <w:pPr>
        <w:jc w:val="both"/>
        <w:rPr>
          <w:rFonts w:ascii="Tahoma" w:hAnsi="Tahoma" w:cs="Tahoma"/>
        </w:rPr>
      </w:pPr>
      <w:r w:rsidRPr="00092F7E">
        <w:rPr>
          <w:rFonts w:ascii="Tahoma" w:hAnsi="Tahoma" w:cs="Tahoma"/>
        </w:rPr>
        <w:t>Todas las herramientas a emplearse para el cortado, amarre y doblado de fierro, serán proporcionados por la Entidad Ejecutora en condiciones adecuadas y de manera oportuna.</w:t>
      </w:r>
    </w:p>
    <w:p w:rsidR="007C7E6D" w:rsidRPr="00BF74E9" w:rsidRDefault="007C7E6D" w:rsidP="007C7E6D">
      <w:pPr>
        <w:jc w:val="both"/>
        <w:rPr>
          <w:rFonts w:ascii="Tahoma" w:hAnsi="Tahoma" w:cs="Tahoma"/>
        </w:rPr>
      </w:pPr>
      <w:r w:rsidRPr="00092F7E">
        <w:rPr>
          <w:rFonts w:ascii="Tahoma" w:hAnsi="Tahoma" w:cs="Tahoma"/>
        </w:rPr>
        <w:t xml:space="preserve">En ningún caso la cuantía geométrica del acero de refuerzo longitudinal será inferior a 4 por mil, ni tampoco los estribos estarán separados más de 18 cm. </w:t>
      </w:r>
    </w:p>
    <w:p w:rsidR="007C7E6D" w:rsidRPr="00092F7E" w:rsidRDefault="007C7E6D" w:rsidP="007C7E6D">
      <w:pPr>
        <w:jc w:val="both"/>
        <w:rPr>
          <w:rFonts w:ascii="Tahoma" w:hAnsi="Tahoma" w:cs="Tahoma"/>
          <w:b/>
        </w:rPr>
      </w:pPr>
      <w:r w:rsidRPr="00092F7E">
        <w:rPr>
          <w:rFonts w:ascii="Tahoma" w:hAnsi="Tahoma" w:cs="Tahoma"/>
          <w:b/>
        </w:rPr>
        <w:t>Empalmes en las barras</w:t>
      </w:r>
    </w:p>
    <w:p w:rsidR="007C7E6D" w:rsidRPr="00092F7E" w:rsidRDefault="007C7E6D" w:rsidP="007C7E6D">
      <w:pPr>
        <w:jc w:val="both"/>
        <w:rPr>
          <w:rFonts w:ascii="Tahoma" w:hAnsi="Tahoma" w:cs="Tahoma"/>
        </w:rPr>
      </w:pPr>
      <w:r w:rsidRPr="00092F7E">
        <w:rPr>
          <w:rFonts w:ascii="Tahoma" w:hAnsi="Tahoma" w:cs="Tahoma"/>
        </w:rPr>
        <w:t>Se ejecutarán los empalmes en los sectores donde estén expresamente indicado en planos constructivos o instruido por el Inspector de proyecto.</w:t>
      </w:r>
    </w:p>
    <w:p w:rsidR="007C7E6D" w:rsidRPr="00092F7E" w:rsidRDefault="007C7E6D" w:rsidP="007C7E6D">
      <w:pPr>
        <w:jc w:val="both"/>
        <w:rPr>
          <w:rFonts w:ascii="Tahoma" w:hAnsi="Tahoma" w:cs="Tahoma"/>
        </w:rPr>
      </w:pPr>
      <w:r w:rsidRPr="00092F7E">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jc w:val="both"/>
        <w:rPr>
          <w:rFonts w:ascii="Tahoma" w:hAnsi="Tahoma" w:cs="Tahoma"/>
        </w:rPr>
      </w:pPr>
      <w:r w:rsidRPr="00092F7E">
        <w:rPr>
          <w:rFonts w:ascii="Tahoma" w:hAnsi="Tahoma" w:cs="Tahoma"/>
        </w:rPr>
        <w:t>Se realizarán empalmes por superposición de acuerdo al siguiente detalle:</w:t>
      </w:r>
    </w:p>
    <w:p w:rsidR="007C7E6D" w:rsidRPr="00092F7E" w:rsidRDefault="007C7E6D" w:rsidP="007C7E6D">
      <w:pPr>
        <w:jc w:val="both"/>
        <w:rPr>
          <w:rFonts w:ascii="Tahoma" w:hAnsi="Tahoma" w:cs="Tahoma"/>
        </w:rPr>
      </w:pPr>
      <w:r w:rsidRPr="00092F7E">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7C7E6D" w:rsidRPr="00092F7E" w:rsidRDefault="007C7E6D" w:rsidP="007C7E6D">
      <w:pPr>
        <w:jc w:val="both"/>
        <w:rPr>
          <w:rFonts w:ascii="Tahoma" w:hAnsi="Tahoma" w:cs="Tahoma"/>
        </w:rPr>
      </w:pPr>
      <w:r w:rsidRPr="00092F7E">
        <w:rPr>
          <w:rFonts w:ascii="Tahoma" w:hAnsi="Tahoma" w:cs="Tahoma"/>
        </w:rPr>
        <w:t>b) En toda la longitud del empalme se colocarán armaduras transversales suplementarias para mejorar las condiciones del empalme, cuando sea necesario.</w:t>
      </w:r>
    </w:p>
    <w:p w:rsidR="007C7E6D" w:rsidRPr="00092F7E" w:rsidRDefault="007C7E6D" w:rsidP="007C7E6D">
      <w:pPr>
        <w:jc w:val="both"/>
        <w:rPr>
          <w:rFonts w:ascii="Tahoma" w:hAnsi="Tahoma" w:cs="Tahoma"/>
        </w:rPr>
      </w:pPr>
      <w:r w:rsidRPr="00092F7E">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jc w:val="both"/>
        <w:rPr>
          <w:rFonts w:ascii="Tahoma" w:hAnsi="Tahoma" w:cs="Tahoma"/>
          <w:b/>
        </w:rPr>
      </w:pPr>
      <w:r w:rsidRPr="00092F7E">
        <w:rPr>
          <w:rFonts w:ascii="Tahoma" w:hAnsi="Tahoma" w:cs="Tahoma"/>
          <w:b/>
        </w:rPr>
        <w:t>Mezclado</w:t>
      </w:r>
    </w:p>
    <w:p w:rsidR="007C7E6D" w:rsidRPr="00092F7E" w:rsidRDefault="007C7E6D" w:rsidP="007C7E6D">
      <w:pPr>
        <w:jc w:val="both"/>
        <w:rPr>
          <w:rFonts w:ascii="Tahoma" w:hAnsi="Tahoma" w:cs="Tahoma"/>
        </w:rPr>
      </w:pPr>
      <w:r w:rsidRPr="00092F7E">
        <w:rPr>
          <w:rFonts w:ascii="Tahoma" w:hAnsi="Tahoma" w:cs="Tahoma"/>
        </w:rPr>
        <w:t>El hormigón deberá ser mezclado mecánicamente dosificando por volumen y deseablemente por peso. Para esta tarea:</w:t>
      </w:r>
    </w:p>
    <w:p w:rsidR="007C7E6D" w:rsidRPr="00092F7E" w:rsidRDefault="007C7E6D" w:rsidP="007C7E6D">
      <w:pPr>
        <w:jc w:val="both"/>
        <w:rPr>
          <w:rFonts w:ascii="Tahoma" w:hAnsi="Tahoma" w:cs="Tahoma"/>
        </w:rPr>
      </w:pPr>
      <w:r w:rsidRPr="00092F7E">
        <w:rPr>
          <w:rFonts w:ascii="Tahoma" w:hAnsi="Tahoma" w:cs="Tahoma"/>
        </w:rPr>
        <w:t>- Sé utilizarán una o más hormigoneras de capacidad adecuada y se empleará personal especializado para su manejo.</w:t>
      </w:r>
    </w:p>
    <w:p w:rsidR="007C7E6D" w:rsidRPr="00092F7E" w:rsidRDefault="007C7E6D" w:rsidP="007C7E6D">
      <w:pPr>
        <w:jc w:val="both"/>
        <w:rPr>
          <w:rFonts w:ascii="Tahoma" w:hAnsi="Tahoma" w:cs="Tahoma"/>
        </w:rPr>
      </w:pPr>
      <w:r w:rsidRPr="00092F7E">
        <w:rPr>
          <w:rFonts w:ascii="Tahoma" w:hAnsi="Tahoma" w:cs="Tahoma"/>
        </w:rPr>
        <w:t>- Periódicamente se verificará la uniformidad del mezclado.</w:t>
      </w:r>
    </w:p>
    <w:p w:rsidR="007C7E6D" w:rsidRPr="00092F7E" w:rsidRDefault="007C7E6D" w:rsidP="007C7E6D">
      <w:pPr>
        <w:jc w:val="both"/>
        <w:rPr>
          <w:rFonts w:ascii="Tahoma" w:hAnsi="Tahoma" w:cs="Tahoma"/>
        </w:rPr>
      </w:pPr>
      <w:r w:rsidRPr="00092F7E">
        <w:rPr>
          <w:rFonts w:ascii="Tahoma" w:hAnsi="Tahoma" w:cs="Tahoma"/>
        </w:rPr>
        <w:t>- Los materiales componentes serán introducidos en el orden siguiente:</w:t>
      </w:r>
    </w:p>
    <w:p w:rsidR="007C7E6D" w:rsidRPr="00092F7E" w:rsidRDefault="007C7E6D" w:rsidP="007C7E6D">
      <w:pPr>
        <w:jc w:val="both"/>
        <w:rPr>
          <w:rFonts w:ascii="Tahoma" w:hAnsi="Tahoma" w:cs="Tahoma"/>
        </w:rPr>
      </w:pPr>
      <w:r w:rsidRPr="00092F7E">
        <w:rPr>
          <w:rFonts w:ascii="Tahoma" w:hAnsi="Tahoma" w:cs="Tahoma"/>
        </w:rPr>
        <w:t>1º Una parte del agua del mezclado (aproximadamente la mitad)</w:t>
      </w:r>
    </w:p>
    <w:p w:rsidR="007C7E6D" w:rsidRPr="00092F7E" w:rsidRDefault="007C7E6D" w:rsidP="007C7E6D">
      <w:pPr>
        <w:jc w:val="both"/>
        <w:rPr>
          <w:rFonts w:ascii="Tahoma" w:hAnsi="Tahoma" w:cs="Tahoma"/>
        </w:rPr>
      </w:pPr>
      <w:r w:rsidRPr="00092F7E">
        <w:rPr>
          <w:rFonts w:ascii="Tahoma" w:hAnsi="Tahoma" w:cs="Tahoma"/>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7C7E6D">
      <w:pPr>
        <w:jc w:val="both"/>
        <w:rPr>
          <w:rFonts w:ascii="Tahoma" w:hAnsi="Tahoma" w:cs="Tahoma"/>
        </w:rPr>
      </w:pPr>
      <w:r w:rsidRPr="00092F7E">
        <w:rPr>
          <w:rFonts w:ascii="Tahoma" w:hAnsi="Tahoma" w:cs="Tahoma"/>
        </w:rPr>
        <w:t>3º La grava.</w:t>
      </w:r>
    </w:p>
    <w:p w:rsidR="007C7E6D" w:rsidRPr="00092F7E" w:rsidRDefault="007C7E6D" w:rsidP="007C7E6D">
      <w:pPr>
        <w:jc w:val="both"/>
        <w:rPr>
          <w:rFonts w:ascii="Tahoma" w:hAnsi="Tahoma" w:cs="Tahoma"/>
        </w:rPr>
      </w:pPr>
      <w:r w:rsidRPr="00092F7E">
        <w:rPr>
          <w:rFonts w:ascii="Tahoma" w:hAnsi="Tahoma" w:cs="Tahoma"/>
        </w:rPr>
        <w:t>4º El resto del agua de amasado.</w:t>
      </w:r>
    </w:p>
    <w:p w:rsidR="007C7E6D" w:rsidRPr="00092F7E" w:rsidRDefault="007C7E6D" w:rsidP="007C7E6D">
      <w:pPr>
        <w:jc w:val="both"/>
        <w:rPr>
          <w:rFonts w:ascii="Tahoma" w:hAnsi="Tahoma" w:cs="Tahoma"/>
        </w:rPr>
      </w:pPr>
      <w:r w:rsidRPr="00092F7E">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rPr>
      </w:pPr>
      <w:r w:rsidRPr="00092F7E">
        <w:rPr>
          <w:rFonts w:ascii="Tahoma" w:hAnsi="Tahoma" w:cs="Tahoma"/>
        </w:rPr>
        <w:t xml:space="preserve">No se permitirá cargar la hormigonera antes de haberse procedido a descargarla totalmente de la batida anterior. </w:t>
      </w:r>
    </w:p>
    <w:p w:rsidR="007C7E6D" w:rsidRPr="00092F7E" w:rsidRDefault="007C7E6D" w:rsidP="007C7E6D">
      <w:pPr>
        <w:jc w:val="both"/>
        <w:rPr>
          <w:rFonts w:ascii="Tahoma" w:hAnsi="Tahoma" w:cs="Tahoma"/>
        </w:rPr>
      </w:pPr>
      <w:r w:rsidRPr="00092F7E">
        <w:rPr>
          <w:rFonts w:ascii="Tahoma" w:hAnsi="Tahoma" w:cs="Tahoma"/>
        </w:rPr>
        <w:t>El mezclado manual queda expresamente prohibido.</w:t>
      </w:r>
    </w:p>
    <w:p w:rsidR="007C7E6D" w:rsidRPr="00092F7E" w:rsidRDefault="007C7E6D" w:rsidP="007C7E6D">
      <w:pPr>
        <w:jc w:val="both"/>
        <w:rPr>
          <w:rFonts w:ascii="Tahoma" w:hAnsi="Tahoma" w:cs="Tahoma"/>
          <w:b/>
        </w:rPr>
      </w:pPr>
      <w:r w:rsidRPr="00092F7E">
        <w:rPr>
          <w:rFonts w:ascii="Tahoma" w:hAnsi="Tahoma" w:cs="Tahoma"/>
          <w:b/>
        </w:rPr>
        <w:t>Transporte</w:t>
      </w:r>
    </w:p>
    <w:p w:rsidR="007C7E6D" w:rsidRPr="00092F7E" w:rsidRDefault="007C7E6D" w:rsidP="007C7E6D">
      <w:pPr>
        <w:jc w:val="both"/>
        <w:rPr>
          <w:rFonts w:ascii="Tahoma" w:hAnsi="Tahoma" w:cs="Tahoma"/>
        </w:rPr>
      </w:pPr>
      <w:r w:rsidRPr="00092F7E">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jc w:val="both"/>
        <w:rPr>
          <w:rFonts w:ascii="Tahoma" w:hAnsi="Tahoma" w:cs="Tahoma"/>
        </w:rPr>
      </w:pPr>
      <w:r w:rsidRPr="00092F7E">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jc w:val="both"/>
        <w:rPr>
          <w:rFonts w:ascii="Tahoma" w:hAnsi="Tahoma" w:cs="Tahoma"/>
        </w:rPr>
      </w:pPr>
      <w:r w:rsidRPr="00092F7E">
        <w:rPr>
          <w:rFonts w:ascii="Tahoma" w:hAnsi="Tahoma" w:cs="Tahoma"/>
        </w:rPr>
        <w:t>Para los medios corrientes de transporte, el hormigón debe colocarse en su posición definitiva dentro de los encofrados, antes de que transcurran 30 minutos desde su preparación.</w:t>
      </w:r>
    </w:p>
    <w:p w:rsidR="007C7E6D" w:rsidRPr="00092F7E" w:rsidRDefault="007C7E6D" w:rsidP="007C7E6D">
      <w:pPr>
        <w:jc w:val="both"/>
        <w:rPr>
          <w:rFonts w:ascii="Tahoma" w:hAnsi="Tahoma" w:cs="Tahoma"/>
          <w:b/>
        </w:rPr>
      </w:pPr>
      <w:r w:rsidRPr="00092F7E">
        <w:rPr>
          <w:rFonts w:ascii="Tahoma" w:hAnsi="Tahoma" w:cs="Tahoma"/>
          <w:b/>
        </w:rPr>
        <w:t>Hormigonado</w:t>
      </w:r>
    </w:p>
    <w:p w:rsidR="007C7E6D" w:rsidRPr="00092F7E" w:rsidRDefault="007C7E6D" w:rsidP="007C7E6D">
      <w:pPr>
        <w:jc w:val="both"/>
        <w:rPr>
          <w:rFonts w:ascii="Tahoma" w:hAnsi="Tahoma" w:cs="Tahoma"/>
        </w:rPr>
      </w:pPr>
      <w:r w:rsidRPr="00092F7E">
        <w:rPr>
          <w:rFonts w:ascii="Tahoma" w:hAnsi="Tahoma" w:cs="Tahoma"/>
        </w:rPr>
        <w:t>El hormigonado deberá cumplir con las exigencias y requisitos establecidos en la Norma CBH-87 para hormigones.</w:t>
      </w:r>
    </w:p>
    <w:p w:rsidR="007C7E6D" w:rsidRPr="00092F7E" w:rsidRDefault="007C7E6D" w:rsidP="007C7E6D">
      <w:pPr>
        <w:jc w:val="both"/>
        <w:rPr>
          <w:rFonts w:ascii="Tahoma" w:hAnsi="Tahoma" w:cs="Tahoma"/>
        </w:rPr>
      </w:pPr>
      <w:r w:rsidRPr="00092F7E">
        <w:rPr>
          <w:rFonts w:ascii="Tahoma" w:hAnsi="Tahoma" w:cs="Tahoma"/>
        </w:rPr>
        <w:t>No se procederá al vaciado de los elementos estructurales sin antes contar con la autorización del Inspector de proyecto.</w:t>
      </w:r>
    </w:p>
    <w:p w:rsidR="007C7E6D" w:rsidRPr="00092F7E" w:rsidRDefault="007C7E6D" w:rsidP="007C7E6D">
      <w:pPr>
        <w:jc w:val="both"/>
        <w:rPr>
          <w:rFonts w:ascii="Tahoma" w:hAnsi="Tahoma" w:cs="Tahoma"/>
        </w:rPr>
      </w:pPr>
      <w:r w:rsidRPr="00092F7E">
        <w:rPr>
          <w:rFonts w:ascii="Tahoma" w:hAnsi="Tahoma" w:cs="Tahoma"/>
        </w:rPr>
        <w:t>El vaciado del hormigón se realizará de acuerdo a un plan de trabajo previamente autorizado por el Inspector de proyecto.</w:t>
      </w:r>
    </w:p>
    <w:p w:rsidR="007C7E6D" w:rsidRPr="00092F7E" w:rsidRDefault="007C7E6D" w:rsidP="007C7E6D">
      <w:pPr>
        <w:jc w:val="both"/>
        <w:rPr>
          <w:rFonts w:ascii="Tahoma" w:hAnsi="Tahoma" w:cs="Tahoma"/>
        </w:rPr>
      </w:pPr>
      <w:r w:rsidRPr="00092F7E">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92F7E">
        <w:rPr>
          <w:rFonts w:ascii="Tahoma" w:hAnsi="Tahoma" w:cs="Tahoma"/>
        </w:rPr>
        <w:t>desmoldantes</w:t>
      </w:r>
      <w:proofErr w:type="spellEnd"/>
      <w:r w:rsidRPr="00092F7E">
        <w:rPr>
          <w:rFonts w:ascii="Tahoma" w:hAnsi="Tahoma" w:cs="Tahoma"/>
        </w:rPr>
        <w:t xml:space="preserve"> correspondientes. </w:t>
      </w:r>
    </w:p>
    <w:p w:rsidR="007C7E6D" w:rsidRPr="00092F7E" w:rsidRDefault="007C7E6D" w:rsidP="007C7E6D">
      <w:pPr>
        <w:jc w:val="both"/>
        <w:rPr>
          <w:rFonts w:ascii="Tahoma" w:hAnsi="Tahoma" w:cs="Tahoma"/>
        </w:rPr>
      </w:pPr>
      <w:r w:rsidRPr="00092F7E">
        <w:rPr>
          <w:rFonts w:ascii="Tahoma" w:hAnsi="Tahoma" w:cs="Tahoma"/>
        </w:rPr>
        <w:t>En caso de que no se indiquen las juntas constructivas en el proyecto, el Inspector de proyecto indicará donde pueden hacerse las juntas constructivas.</w:t>
      </w:r>
    </w:p>
    <w:p w:rsidR="007C7E6D" w:rsidRPr="00092F7E" w:rsidRDefault="007C7E6D" w:rsidP="007C7E6D">
      <w:pPr>
        <w:jc w:val="both"/>
        <w:rPr>
          <w:rFonts w:ascii="Tahoma" w:hAnsi="Tahoma" w:cs="Tahoma"/>
        </w:rPr>
      </w:pPr>
      <w:r w:rsidRPr="00092F7E">
        <w:rPr>
          <w:rFonts w:ascii="Tahoma" w:hAnsi="Tahoma" w:cs="Tahoma"/>
        </w:rPr>
        <w:t>Las siguientes prohibiciones para el hormigonado deben tenerse en cuenta:</w:t>
      </w:r>
    </w:p>
    <w:p w:rsidR="007C7E6D" w:rsidRPr="00092F7E" w:rsidRDefault="007C7E6D" w:rsidP="006C30E4">
      <w:pPr>
        <w:widowControl w:val="0"/>
        <w:numPr>
          <w:ilvl w:val="0"/>
          <w:numId w:val="83"/>
        </w:numPr>
        <w:autoSpaceDE w:val="0"/>
        <w:autoSpaceDN w:val="0"/>
        <w:jc w:val="both"/>
        <w:rPr>
          <w:rFonts w:ascii="Tahoma" w:hAnsi="Tahoma" w:cs="Tahoma"/>
        </w:rPr>
      </w:pPr>
      <w:r w:rsidRPr="00092F7E">
        <w:rPr>
          <w:rFonts w:ascii="Tahoma" w:hAnsi="Tahoma" w:cs="Tahoma"/>
        </w:rPr>
        <w:t>La temperatura de vaciado no será menor a 5°C.</w:t>
      </w:r>
    </w:p>
    <w:p w:rsidR="007C7E6D" w:rsidRPr="00092F7E" w:rsidRDefault="007C7E6D" w:rsidP="006C30E4">
      <w:pPr>
        <w:widowControl w:val="0"/>
        <w:numPr>
          <w:ilvl w:val="0"/>
          <w:numId w:val="83"/>
        </w:numPr>
        <w:autoSpaceDE w:val="0"/>
        <w:autoSpaceDN w:val="0"/>
        <w:jc w:val="both"/>
        <w:rPr>
          <w:rFonts w:ascii="Tahoma" w:hAnsi="Tahoma" w:cs="Tahoma"/>
        </w:rPr>
      </w:pPr>
      <w:r w:rsidRPr="00092F7E">
        <w:rPr>
          <w:rFonts w:ascii="Tahoma" w:hAnsi="Tahoma" w:cs="Tahoma"/>
        </w:rPr>
        <w:t>No podrá efectuarse el vaciado durante la lluvia.</w:t>
      </w:r>
    </w:p>
    <w:p w:rsidR="007C7E6D" w:rsidRPr="00092F7E" w:rsidRDefault="007C7E6D" w:rsidP="006C30E4">
      <w:pPr>
        <w:widowControl w:val="0"/>
        <w:numPr>
          <w:ilvl w:val="0"/>
          <w:numId w:val="83"/>
        </w:numPr>
        <w:autoSpaceDE w:val="0"/>
        <w:autoSpaceDN w:val="0"/>
        <w:jc w:val="both"/>
        <w:rPr>
          <w:rFonts w:ascii="Tahoma" w:hAnsi="Tahoma" w:cs="Tahoma"/>
        </w:rPr>
      </w:pPr>
      <w:r w:rsidRPr="00092F7E">
        <w:rPr>
          <w:rFonts w:ascii="Tahoma" w:hAnsi="Tahoma" w:cs="Tahoma"/>
        </w:rPr>
        <w:t>No será permitido disponer de grandes cantidades de hormigón en un solo lugar para esparcirlo posteriormente.</w:t>
      </w:r>
    </w:p>
    <w:p w:rsidR="007C7E6D" w:rsidRPr="00092F7E" w:rsidRDefault="007C7E6D" w:rsidP="006C30E4">
      <w:pPr>
        <w:widowControl w:val="0"/>
        <w:numPr>
          <w:ilvl w:val="0"/>
          <w:numId w:val="83"/>
        </w:numPr>
        <w:autoSpaceDE w:val="0"/>
        <w:autoSpaceDN w:val="0"/>
        <w:jc w:val="both"/>
        <w:rPr>
          <w:rFonts w:ascii="Tahoma" w:hAnsi="Tahoma" w:cs="Tahoma"/>
        </w:rPr>
      </w:pPr>
      <w:r w:rsidRPr="00092F7E">
        <w:rPr>
          <w:rFonts w:ascii="Tahoma" w:hAnsi="Tahoma" w:cs="Tahoma"/>
        </w:rPr>
        <w:t xml:space="preserve">Por ningún motivo se podrá agregar agua en el momento de </w:t>
      </w:r>
      <w:proofErr w:type="spellStart"/>
      <w:r w:rsidRPr="00092F7E">
        <w:rPr>
          <w:rFonts w:ascii="Tahoma" w:hAnsi="Tahoma" w:cs="Tahoma"/>
        </w:rPr>
        <w:t>hormigonar</w:t>
      </w:r>
      <w:proofErr w:type="spellEnd"/>
      <w:r w:rsidRPr="00092F7E">
        <w:rPr>
          <w:rFonts w:ascii="Tahoma" w:hAnsi="Tahoma" w:cs="Tahoma"/>
        </w:rPr>
        <w:t>.</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El espesor máximo de la capa de hormigón no deberá exceder a 20 cm para permitir una compactación eficaz.</w:t>
      </w:r>
    </w:p>
    <w:p w:rsidR="007C7E6D" w:rsidRPr="00092F7E" w:rsidRDefault="007C7E6D" w:rsidP="007C7E6D">
      <w:pPr>
        <w:jc w:val="both"/>
        <w:rPr>
          <w:rFonts w:ascii="Tahoma" w:hAnsi="Tahoma" w:cs="Tahoma"/>
        </w:rPr>
      </w:pPr>
      <w:r w:rsidRPr="00092F7E">
        <w:rPr>
          <w:rFonts w:ascii="Tahoma" w:hAnsi="Tahoma" w:cs="Tahoma"/>
        </w:rPr>
        <w:t>La velocidad del vaciado será la suficiente para garantizar que el hormigón se mantenga plástico en todo momento.</w:t>
      </w:r>
    </w:p>
    <w:p w:rsidR="007C7E6D" w:rsidRPr="00092F7E" w:rsidRDefault="007C7E6D" w:rsidP="007C7E6D">
      <w:pPr>
        <w:jc w:val="both"/>
        <w:rPr>
          <w:rFonts w:ascii="Tahoma" w:hAnsi="Tahoma" w:cs="Tahoma"/>
        </w:rPr>
      </w:pPr>
      <w:r w:rsidRPr="00092F7E">
        <w:rPr>
          <w:rFonts w:ascii="Tahoma" w:hAnsi="Tahoma" w:cs="Tahoma"/>
        </w:rPr>
        <w:t>No se podrá verter el hormigón en caída libre desde alturas superiores a 1,50 m, debiendo en este caso utilizar canalones, embudos o ductos.</w:t>
      </w:r>
    </w:p>
    <w:p w:rsidR="007C7E6D" w:rsidRPr="00092F7E" w:rsidRDefault="007C7E6D" w:rsidP="007C7E6D">
      <w:pPr>
        <w:jc w:val="both"/>
        <w:rPr>
          <w:rFonts w:ascii="Tahoma" w:hAnsi="Tahoma" w:cs="Tahoma"/>
          <w:b/>
        </w:rPr>
      </w:pPr>
      <w:r w:rsidRPr="00092F7E">
        <w:rPr>
          <w:rFonts w:ascii="Tahoma" w:hAnsi="Tahoma" w:cs="Tahoma"/>
          <w:b/>
        </w:rPr>
        <w:t>Compactación</w:t>
      </w:r>
    </w:p>
    <w:p w:rsidR="007C7E6D" w:rsidRPr="00092F7E" w:rsidRDefault="007C7E6D" w:rsidP="007C7E6D">
      <w:pPr>
        <w:jc w:val="both"/>
        <w:rPr>
          <w:rFonts w:ascii="Tahoma" w:hAnsi="Tahoma" w:cs="Tahoma"/>
        </w:rPr>
      </w:pPr>
      <w:r w:rsidRPr="00092F7E">
        <w:rPr>
          <w:rFonts w:ascii="Tahoma" w:hAnsi="Tahoma" w:cs="Tahoma"/>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jc w:val="both"/>
        <w:rPr>
          <w:rFonts w:ascii="Tahoma" w:hAnsi="Tahoma" w:cs="Tahoma"/>
        </w:rPr>
      </w:pPr>
      <w:r w:rsidRPr="00092F7E">
        <w:rPr>
          <w:rFonts w:ascii="Tahoma" w:hAnsi="Tahoma" w:cs="Tahoma"/>
        </w:rPr>
        <w:t>El vibrado será realizado mediante vibradoras de inmersión y alta frecuencia que deberán ser manejadas por obreros con experiencia en la actividad.</w:t>
      </w:r>
    </w:p>
    <w:p w:rsidR="007C7E6D" w:rsidRPr="00092F7E" w:rsidRDefault="007C7E6D" w:rsidP="007C7E6D">
      <w:pPr>
        <w:jc w:val="both"/>
        <w:rPr>
          <w:rFonts w:ascii="Tahoma" w:hAnsi="Tahoma" w:cs="Tahoma"/>
        </w:rPr>
      </w:pPr>
      <w:r w:rsidRPr="00092F7E">
        <w:rPr>
          <w:rFonts w:ascii="Tahoma" w:hAnsi="Tahoma" w:cs="Tahoma"/>
        </w:rPr>
        <w:lastRenderedPageBreak/>
        <w:t>De ninguna manera se permitirá el uso de las vibradoras para el transporte de la mezcla o la distribución dentro del encofrado.</w:t>
      </w:r>
    </w:p>
    <w:p w:rsidR="007C7E6D" w:rsidRPr="00092F7E" w:rsidRDefault="007C7E6D" w:rsidP="007C7E6D">
      <w:pPr>
        <w:jc w:val="both"/>
        <w:rPr>
          <w:rFonts w:ascii="Tahoma" w:hAnsi="Tahoma" w:cs="Tahoma"/>
        </w:rPr>
      </w:pPr>
      <w:r w:rsidRPr="00092F7E">
        <w:rPr>
          <w:rFonts w:ascii="Tahoma" w:hAnsi="Tahoma" w:cs="Tahoma"/>
        </w:rPr>
        <w:t>En ningún caso se iniciará el vaciado si no se cuenta por lo menos con dos vibradoras en perfecto estado y con el diámetro de la aguja adecuado para el elemento.</w:t>
      </w:r>
    </w:p>
    <w:p w:rsidR="007C7E6D" w:rsidRPr="00092F7E" w:rsidRDefault="007C7E6D" w:rsidP="007C7E6D">
      <w:pPr>
        <w:jc w:val="both"/>
        <w:rPr>
          <w:rFonts w:ascii="Tahoma" w:hAnsi="Tahoma" w:cs="Tahoma"/>
        </w:rPr>
      </w:pPr>
      <w:r w:rsidRPr="00092F7E">
        <w:rPr>
          <w:rFonts w:ascii="Tahoma" w:hAnsi="Tahoma" w:cs="Tahoma"/>
        </w:rPr>
        <w:t>Las vibradoras serán introducidas en puntos equidistantes a 45 cm entre sí y durante 5 a 15 segundos para evitar la disgregación.</w:t>
      </w:r>
    </w:p>
    <w:p w:rsidR="007C7E6D" w:rsidRPr="00092F7E" w:rsidRDefault="007C7E6D" w:rsidP="007C7E6D">
      <w:pPr>
        <w:jc w:val="both"/>
        <w:rPr>
          <w:rFonts w:ascii="Tahoma" w:hAnsi="Tahoma" w:cs="Tahoma"/>
        </w:rPr>
      </w:pPr>
      <w:r w:rsidRPr="00092F7E">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jc w:val="both"/>
        <w:rPr>
          <w:rFonts w:ascii="Tahoma" w:hAnsi="Tahoma" w:cs="Tahoma"/>
        </w:rPr>
      </w:pPr>
      <w:r w:rsidRPr="00092F7E">
        <w:rPr>
          <w:rFonts w:ascii="Tahoma" w:hAnsi="Tahoma" w:cs="Tahoma"/>
        </w:rPr>
        <w:t>El compactado del hormigón se completará con un apisonado manual del hormigón y un golpeteo de los encofrados.</w:t>
      </w:r>
    </w:p>
    <w:p w:rsidR="007C7E6D" w:rsidRPr="00092F7E" w:rsidRDefault="007C7E6D" w:rsidP="007C7E6D">
      <w:pPr>
        <w:jc w:val="both"/>
        <w:rPr>
          <w:rFonts w:ascii="Tahoma" w:hAnsi="Tahoma" w:cs="Tahoma"/>
        </w:rPr>
      </w:pPr>
      <w:r w:rsidRPr="00092F7E">
        <w:rPr>
          <w:rFonts w:ascii="Tahoma" w:hAnsi="Tahoma" w:cs="Tahoma"/>
        </w:rPr>
        <w:t>La compactación manual del hormigón mediante varillas de hierro será usada solo bajo autorización de Inspector de proyecto.</w:t>
      </w:r>
    </w:p>
    <w:p w:rsidR="007C7E6D" w:rsidRPr="00092F7E" w:rsidRDefault="007C7E6D" w:rsidP="007C7E6D">
      <w:pPr>
        <w:jc w:val="both"/>
        <w:rPr>
          <w:rFonts w:ascii="Tahoma" w:hAnsi="Tahoma" w:cs="Tahoma"/>
          <w:b/>
        </w:rPr>
      </w:pPr>
      <w:r w:rsidRPr="00092F7E">
        <w:rPr>
          <w:rFonts w:ascii="Tahoma" w:hAnsi="Tahoma" w:cs="Tahoma"/>
          <w:b/>
        </w:rPr>
        <w:t>Desencofrado</w:t>
      </w:r>
    </w:p>
    <w:p w:rsidR="007C7E6D" w:rsidRPr="00092F7E" w:rsidRDefault="007C7E6D" w:rsidP="007C7E6D">
      <w:pPr>
        <w:jc w:val="both"/>
        <w:rPr>
          <w:rFonts w:ascii="Tahoma" w:hAnsi="Tahoma" w:cs="Tahoma"/>
        </w:rPr>
      </w:pPr>
      <w:r w:rsidRPr="00092F7E">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jc w:val="both"/>
        <w:rPr>
          <w:rFonts w:ascii="Tahoma" w:hAnsi="Tahoma" w:cs="Tahoma"/>
        </w:rPr>
      </w:pPr>
      <w:r w:rsidRPr="00092F7E">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rsidR="007C7E6D" w:rsidRPr="00092F7E" w:rsidRDefault="007C7E6D" w:rsidP="007C7E6D">
      <w:pPr>
        <w:jc w:val="both"/>
        <w:rPr>
          <w:rFonts w:ascii="Tahoma" w:hAnsi="Tahoma" w:cs="Tahoma"/>
        </w:rPr>
      </w:pPr>
      <w:r w:rsidRPr="00092F7E">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jc w:val="both"/>
        <w:rPr>
          <w:rFonts w:ascii="Tahoma" w:hAnsi="Tahoma" w:cs="Tahoma"/>
        </w:rPr>
      </w:pPr>
      <w:r w:rsidRPr="00092F7E">
        <w:rPr>
          <w:rFonts w:ascii="Tahoma" w:hAnsi="Tahoma" w:cs="Tahoma"/>
        </w:rPr>
        <w:t>Los encofrados superiores en superficies inclinadas deberán ser removidos tan pronto como el hormigón tenga suficiente resistencia para no escurrir.</w:t>
      </w:r>
    </w:p>
    <w:p w:rsidR="007C7E6D" w:rsidRPr="00092F7E" w:rsidRDefault="007C7E6D" w:rsidP="007C7E6D">
      <w:pPr>
        <w:jc w:val="both"/>
        <w:rPr>
          <w:rFonts w:ascii="Tahoma" w:hAnsi="Tahoma" w:cs="Tahoma"/>
        </w:rPr>
      </w:pPr>
      <w:r w:rsidRPr="00092F7E">
        <w:rPr>
          <w:rFonts w:ascii="Tahoma" w:hAnsi="Tahoma" w:cs="Tahoma"/>
        </w:rPr>
        <w:t>Los tiempos de desencofrado serán los indicados en el proyecto (planos y/o memoria de cálculo) y lo indicado en la norma CBH-87.</w:t>
      </w:r>
    </w:p>
    <w:p w:rsidR="007C7E6D" w:rsidRPr="00092F7E" w:rsidRDefault="007C7E6D" w:rsidP="007C7E6D">
      <w:pPr>
        <w:jc w:val="both"/>
        <w:rPr>
          <w:rFonts w:ascii="Tahoma" w:hAnsi="Tahoma" w:cs="Tahoma"/>
          <w:b/>
        </w:rPr>
      </w:pPr>
      <w:r w:rsidRPr="00092F7E">
        <w:rPr>
          <w:rFonts w:ascii="Tahoma" w:hAnsi="Tahoma" w:cs="Tahoma"/>
          <w:b/>
        </w:rPr>
        <w:t>Protección y Curado</w:t>
      </w:r>
    </w:p>
    <w:p w:rsidR="007C7E6D" w:rsidRPr="00092F7E" w:rsidRDefault="007C7E6D" w:rsidP="007C7E6D">
      <w:pPr>
        <w:jc w:val="both"/>
        <w:rPr>
          <w:rFonts w:ascii="Tahoma" w:hAnsi="Tahoma" w:cs="Tahoma"/>
        </w:rPr>
      </w:pPr>
      <w:r w:rsidRPr="00092F7E">
        <w:rPr>
          <w:rFonts w:ascii="Tahoma" w:hAnsi="Tahoma" w:cs="Tahoma"/>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rPr>
      </w:pPr>
      <w:r w:rsidRPr="00092F7E">
        <w:rPr>
          <w:rFonts w:ascii="Tahoma" w:hAnsi="Tahoma" w:cs="Tahoma"/>
        </w:rPr>
        <w:t>El hormigón será protegido manteniéndose a una temperatura superior a 5°C por lo menos durante 96 horas.</w:t>
      </w:r>
    </w:p>
    <w:p w:rsidR="007C7E6D" w:rsidRPr="00092F7E" w:rsidRDefault="007C7E6D" w:rsidP="007C7E6D">
      <w:pPr>
        <w:jc w:val="both"/>
        <w:rPr>
          <w:rFonts w:ascii="Tahoma" w:hAnsi="Tahoma" w:cs="Tahoma"/>
        </w:rPr>
      </w:pPr>
      <w:r w:rsidRPr="00092F7E">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7C7E6D" w:rsidRPr="00092F7E" w:rsidRDefault="007C7E6D" w:rsidP="007C7E6D">
      <w:pPr>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jc w:val="both"/>
        <w:rPr>
          <w:rFonts w:ascii="Tahoma" w:hAnsi="Tahoma" w:cs="Tahoma"/>
          <w:b/>
        </w:rPr>
      </w:pPr>
      <w:r w:rsidRPr="00092F7E">
        <w:rPr>
          <w:rFonts w:ascii="Tahoma" w:hAnsi="Tahoma" w:cs="Tahoma"/>
          <w:b/>
        </w:rPr>
        <w:t>Control de Calidad</w:t>
      </w:r>
    </w:p>
    <w:p w:rsidR="007C7E6D" w:rsidRPr="00092F7E" w:rsidRDefault="007C7E6D" w:rsidP="007C7E6D">
      <w:pPr>
        <w:jc w:val="both"/>
        <w:rPr>
          <w:rFonts w:ascii="Tahoma" w:hAnsi="Tahoma" w:cs="Tahoma"/>
        </w:rPr>
      </w:pPr>
      <w:r w:rsidRPr="00092F7E">
        <w:rPr>
          <w:rFonts w:ascii="Tahoma" w:hAnsi="Tahoma" w:cs="Tahoma"/>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rPr>
      </w:pPr>
      <w:r w:rsidRPr="00092F7E">
        <w:rPr>
          <w:rFonts w:ascii="Tahoma" w:hAnsi="Tahoma" w:cs="Tahoma"/>
        </w:rPr>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rPr>
      </w:pPr>
      <w:r w:rsidRPr="00092F7E">
        <w:rPr>
          <w:rFonts w:ascii="Tahoma" w:hAnsi="Tahoma" w:cs="Tahoma"/>
        </w:rPr>
        <w:t>Para todos los casos, el nivel de control será el indicado en los planos constructivos o memoria de cálculo o, en ausencia de dicha indicación, se asumirá un nivel de control normal.</w:t>
      </w:r>
    </w:p>
    <w:p w:rsidR="007C7E6D" w:rsidRPr="00092F7E" w:rsidRDefault="007C7E6D" w:rsidP="006C30E4">
      <w:pPr>
        <w:widowControl w:val="0"/>
        <w:numPr>
          <w:ilvl w:val="0"/>
          <w:numId w:val="84"/>
        </w:numPr>
        <w:autoSpaceDE w:val="0"/>
        <w:autoSpaceDN w:val="0"/>
        <w:jc w:val="both"/>
        <w:rPr>
          <w:rFonts w:ascii="Tahoma" w:hAnsi="Tahoma" w:cs="Tahoma"/>
          <w:b/>
        </w:rPr>
      </w:pPr>
      <w:r w:rsidRPr="00092F7E">
        <w:rPr>
          <w:rFonts w:ascii="Tahoma" w:hAnsi="Tahoma" w:cs="Tahoma"/>
          <w:b/>
        </w:rPr>
        <w:t>Ensayos a Realizar</w:t>
      </w:r>
    </w:p>
    <w:p w:rsidR="007C7E6D" w:rsidRPr="00092F7E" w:rsidRDefault="007C7E6D" w:rsidP="007C7E6D">
      <w:pPr>
        <w:jc w:val="both"/>
        <w:rPr>
          <w:rFonts w:ascii="Tahoma" w:hAnsi="Tahoma" w:cs="Tahoma"/>
        </w:rPr>
      </w:pPr>
      <w:r w:rsidRPr="00092F7E">
        <w:rPr>
          <w:rFonts w:ascii="Tahoma" w:hAnsi="Tahoma" w:cs="Tahoma"/>
        </w:rPr>
        <w:t>En el caso del presente ítem mínimamente se realizarán los siguientes ensayos de calidad:</w:t>
      </w:r>
    </w:p>
    <w:p w:rsidR="007C7E6D" w:rsidRPr="00092F7E"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Granulometría de los Áridos.</w:t>
      </w:r>
    </w:p>
    <w:p w:rsidR="007C7E6D" w:rsidRPr="00092F7E"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Ensayos de Control de la Resistencia del Hormigón – Probetas Cilíndricas.</w:t>
      </w:r>
    </w:p>
    <w:p w:rsidR="007C7E6D"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Ensayos de Control de la Consistencia del Hormigón - Cono de Abraham.</w:t>
      </w:r>
    </w:p>
    <w:p w:rsidR="007C7E6D" w:rsidRPr="00BF74E9" w:rsidRDefault="007C7E6D" w:rsidP="007C7E6D">
      <w:pPr>
        <w:widowControl w:val="0"/>
        <w:autoSpaceDE w:val="0"/>
        <w:autoSpaceDN w:val="0"/>
        <w:ind w:left="720"/>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lastRenderedPageBreak/>
        <w:t>Ensayos de calidad sobre el cemento.</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Ensayos de calidad de los aceros de refuerzo.</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Ensayo de la Máquina de los Ángeles.</w:t>
      </w:r>
    </w:p>
    <w:p w:rsidR="007C7E6D"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 xml:space="preserve">Otros que el proponente oferte en su propuesta. </w:t>
      </w:r>
    </w:p>
    <w:p w:rsidR="007C7E6D" w:rsidRPr="00BF74E9" w:rsidRDefault="007C7E6D" w:rsidP="007C7E6D">
      <w:pPr>
        <w:widowControl w:val="0"/>
        <w:autoSpaceDE w:val="0"/>
        <w:autoSpaceDN w:val="0"/>
        <w:ind w:left="720"/>
        <w:jc w:val="both"/>
        <w:rPr>
          <w:rFonts w:ascii="Tahoma" w:hAnsi="Tahoma" w:cs="Tahoma"/>
        </w:rPr>
      </w:pPr>
    </w:p>
    <w:p w:rsidR="007C7E6D" w:rsidRPr="00092F7E" w:rsidRDefault="007C7E6D" w:rsidP="006C30E4">
      <w:pPr>
        <w:widowControl w:val="0"/>
        <w:numPr>
          <w:ilvl w:val="0"/>
          <w:numId w:val="84"/>
        </w:numPr>
        <w:autoSpaceDE w:val="0"/>
        <w:autoSpaceDN w:val="0"/>
        <w:jc w:val="both"/>
        <w:rPr>
          <w:rFonts w:ascii="Tahoma" w:hAnsi="Tahoma" w:cs="Tahoma"/>
          <w:b/>
        </w:rPr>
      </w:pPr>
      <w:r w:rsidRPr="00092F7E">
        <w:rPr>
          <w:rFonts w:ascii="Tahoma" w:hAnsi="Tahoma" w:cs="Tahoma"/>
          <w:b/>
        </w:rPr>
        <w:t>Laboratorio</w:t>
      </w:r>
    </w:p>
    <w:p w:rsidR="007C7E6D" w:rsidRPr="00092F7E" w:rsidRDefault="007C7E6D" w:rsidP="007C7E6D">
      <w:pPr>
        <w:jc w:val="both"/>
        <w:rPr>
          <w:rFonts w:ascii="Tahoma" w:hAnsi="Tahoma" w:cs="Tahoma"/>
        </w:rPr>
      </w:pPr>
      <w:r w:rsidRPr="00092F7E">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092F7E" w:rsidRDefault="007C7E6D" w:rsidP="006C30E4">
      <w:pPr>
        <w:widowControl w:val="0"/>
        <w:numPr>
          <w:ilvl w:val="0"/>
          <w:numId w:val="84"/>
        </w:numPr>
        <w:autoSpaceDE w:val="0"/>
        <w:autoSpaceDN w:val="0"/>
        <w:jc w:val="both"/>
        <w:rPr>
          <w:rFonts w:ascii="Tahoma" w:hAnsi="Tahoma" w:cs="Tahoma"/>
          <w:b/>
        </w:rPr>
      </w:pPr>
      <w:r w:rsidRPr="00092F7E">
        <w:rPr>
          <w:rFonts w:ascii="Tahoma" w:hAnsi="Tahoma" w:cs="Tahoma"/>
          <w:b/>
        </w:rPr>
        <w:t>Frecuencia de los Ensayos</w:t>
      </w:r>
    </w:p>
    <w:p w:rsidR="007C7E6D" w:rsidRPr="00092F7E" w:rsidRDefault="007C7E6D" w:rsidP="007C7E6D">
      <w:pPr>
        <w:jc w:val="both"/>
        <w:rPr>
          <w:rFonts w:ascii="Tahoma" w:hAnsi="Tahoma" w:cs="Tahoma"/>
        </w:rPr>
      </w:pPr>
      <w:r w:rsidRPr="00092F7E">
        <w:rPr>
          <w:rFonts w:ascii="Tahoma" w:hAnsi="Tahoma" w:cs="Tahoma"/>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jc w:val="both"/>
        <w:rPr>
          <w:rFonts w:ascii="Tahoma" w:hAnsi="Tahoma" w:cs="Tahoma"/>
        </w:rPr>
      </w:pPr>
      <w:r w:rsidRPr="00092F7E">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jc w:val="both"/>
        <w:rPr>
          <w:rFonts w:ascii="Tahoma" w:hAnsi="Tahoma" w:cs="Tahoma"/>
        </w:rPr>
      </w:pPr>
      <w:r w:rsidRPr="00092F7E">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jc w:val="both"/>
        <w:rPr>
          <w:rFonts w:ascii="Tahoma" w:hAnsi="Tahoma" w:cs="Tahoma"/>
        </w:rPr>
      </w:pPr>
      <w:r w:rsidRPr="00092F7E">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rPr>
      </w:pPr>
      <w:r w:rsidRPr="00092F7E">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jc w:val="both"/>
        <w:rPr>
          <w:rFonts w:ascii="Tahoma" w:hAnsi="Tahoma" w:cs="Tahoma"/>
        </w:rPr>
      </w:pPr>
      <w:r w:rsidRPr="00092F7E">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rPr>
      </w:pPr>
      <w:r w:rsidRPr="00092F7E">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C7E6D" w:rsidRPr="00092F7E" w:rsidTr="007C7E6D">
        <w:tc>
          <w:tcPr>
            <w:tcW w:w="912" w:type="pct"/>
            <w:shd w:val="clear" w:color="auto" w:fill="1F3864" w:themeFill="accent5" w:themeFillShade="80"/>
            <w:vAlign w:val="center"/>
          </w:tcPr>
          <w:p w:rsidR="007C7E6D" w:rsidRPr="00092F7E" w:rsidRDefault="007C7E6D" w:rsidP="007C7E6D">
            <w:pPr>
              <w:jc w:val="both"/>
              <w:rPr>
                <w:rFonts w:ascii="Tahoma" w:hAnsi="Tahoma" w:cs="Tahoma"/>
                <w:b/>
              </w:rPr>
            </w:pPr>
            <w:r w:rsidRPr="00092F7E">
              <w:rPr>
                <w:rFonts w:ascii="Tahoma" w:hAnsi="Tahoma" w:cs="Tahoma"/>
                <w:b/>
              </w:rPr>
              <w:t xml:space="preserve">TIPO DEL </w:t>
            </w:r>
            <w:proofErr w:type="spellStart"/>
            <w:r w:rsidRPr="00092F7E">
              <w:rPr>
                <w:rFonts w:ascii="Tahoma" w:hAnsi="Tahoma" w:cs="Tahoma"/>
                <w:b/>
              </w:rPr>
              <w:t>Hº</w:t>
            </w:r>
            <w:proofErr w:type="spellEnd"/>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rPr>
            </w:pPr>
            <w:r w:rsidRPr="00092F7E">
              <w:rPr>
                <w:rFonts w:ascii="Tahoma" w:hAnsi="Tahoma" w:cs="Tahoma"/>
                <w:b/>
              </w:rPr>
              <w:t>TAM. MAX. AGREGADO</w:t>
            </w:r>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rPr>
            </w:pPr>
            <w:r w:rsidRPr="00092F7E">
              <w:rPr>
                <w:rFonts w:ascii="Tahoma" w:hAnsi="Tahoma" w:cs="Tahoma"/>
                <w:b/>
              </w:rPr>
              <w:t>RES. Kg/cm2</w:t>
            </w:r>
          </w:p>
          <w:p w:rsidR="007C7E6D" w:rsidRPr="00092F7E" w:rsidRDefault="007C7E6D" w:rsidP="007C7E6D">
            <w:pPr>
              <w:jc w:val="both"/>
              <w:rPr>
                <w:rFonts w:ascii="Tahoma" w:hAnsi="Tahoma" w:cs="Tahoma"/>
                <w:b/>
              </w:rPr>
            </w:pPr>
            <w:r w:rsidRPr="00092F7E">
              <w:rPr>
                <w:rFonts w:ascii="Tahoma" w:hAnsi="Tahoma" w:cs="Tahoma"/>
                <w:b/>
              </w:rPr>
              <w:t>(28 días)</w:t>
            </w:r>
          </w:p>
        </w:tc>
        <w:tc>
          <w:tcPr>
            <w:tcW w:w="972" w:type="pct"/>
            <w:shd w:val="clear" w:color="auto" w:fill="1F3864" w:themeFill="accent5" w:themeFillShade="80"/>
            <w:vAlign w:val="center"/>
          </w:tcPr>
          <w:p w:rsidR="007C7E6D" w:rsidRPr="00092F7E" w:rsidRDefault="007C7E6D" w:rsidP="007C7E6D">
            <w:pPr>
              <w:jc w:val="both"/>
              <w:rPr>
                <w:rFonts w:ascii="Tahoma" w:hAnsi="Tahoma" w:cs="Tahoma"/>
                <w:b/>
                <w:lang w:val="pt-BR"/>
              </w:rPr>
            </w:pPr>
            <w:r w:rsidRPr="00092F7E">
              <w:rPr>
                <w:rFonts w:ascii="Tahoma" w:hAnsi="Tahoma" w:cs="Tahoma"/>
                <w:b/>
                <w:lang w:val="pt-BR"/>
              </w:rPr>
              <w:t>PESO APROX. CEM. Kg/m3</w:t>
            </w:r>
          </w:p>
        </w:tc>
        <w:tc>
          <w:tcPr>
            <w:tcW w:w="680" w:type="pct"/>
            <w:shd w:val="clear" w:color="auto" w:fill="1F3864" w:themeFill="accent5" w:themeFillShade="80"/>
            <w:vAlign w:val="center"/>
          </w:tcPr>
          <w:p w:rsidR="007C7E6D" w:rsidRPr="00092F7E" w:rsidRDefault="007C7E6D" w:rsidP="007C7E6D">
            <w:pPr>
              <w:jc w:val="both"/>
              <w:rPr>
                <w:rFonts w:ascii="Tahoma" w:hAnsi="Tahoma" w:cs="Tahoma"/>
                <w:b/>
              </w:rPr>
            </w:pPr>
            <w:r w:rsidRPr="00092F7E">
              <w:rPr>
                <w:rFonts w:ascii="Tahoma" w:hAnsi="Tahoma" w:cs="Tahoma"/>
                <w:b/>
              </w:rPr>
              <w:t>RELACIÓN a / c</w:t>
            </w:r>
          </w:p>
        </w:tc>
        <w:tc>
          <w:tcPr>
            <w:tcW w:w="687" w:type="pct"/>
            <w:shd w:val="clear" w:color="auto" w:fill="1F3864" w:themeFill="accent5" w:themeFillShade="80"/>
            <w:vAlign w:val="center"/>
          </w:tcPr>
          <w:p w:rsidR="007C7E6D" w:rsidRPr="00092F7E" w:rsidRDefault="007C7E6D" w:rsidP="007C7E6D">
            <w:pPr>
              <w:jc w:val="both"/>
              <w:rPr>
                <w:rFonts w:ascii="Tahoma" w:hAnsi="Tahoma" w:cs="Tahoma"/>
                <w:b/>
              </w:rPr>
            </w:pPr>
            <w:r w:rsidRPr="00092F7E">
              <w:rPr>
                <w:rFonts w:ascii="Tahoma" w:hAnsi="Tahoma" w:cs="Tahoma"/>
                <w:b/>
              </w:rPr>
              <w:t>Rev. (</w:t>
            </w:r>
            <w:proofErr w:type="spellStart"/>
            <w:r w:rsidRPr="00092F7E">
              <w:rPr>
                <w:rFonts w:ascii="Tahoma" w:hAnsi="Tahoma" w:cs="Tahoma"/>
                <w:b/>
              </w:rPr>
              <w:t>pulg</w:t>
            </w:r>
            <w:proofErr w:type="spellEnd"/>
            <w:r w:rsidRPr="00092F7E">
              <w:rPr>
                <w:rFonts w:ascii="Tahoma" w:hAnsi="Tahoma" w:cs="Tahoma"/>
                <w:b/>
              </w:rPr>
              <w:t>)</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H “</w:t>
            </w:r>
            <w:smartTag w:uri="urn:schemas-microsoft-com:office:smarttags" w:element="metricconverter">
              <w:smartTagPr>
                <w:attr w:name="ProductID" w:val="400”"/>
              </w:smartTagPr>
              <w:r w:rsidRPr="00092F7E">
                <w:rPr>
                  <w:rFonts w:ascii="Tahoma" w:hAnsi="Tahoma" w:cs="Tahoma"/>
                </w:rPr>
                <w:t>400”</w:t>
              </w:r>
            </w:smartTag>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400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470</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0,4</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1 – 3</w:t>
            </w:r>
          </w:p>
        </w:tc>
      </w:tr>
      <w:tr w:rsidR="007C7E6D" w:rsidRPr="00092F7E" w:rsidTr="007C7E6D">
        <w:trPr>
          <w:trHeight w:val="132"/>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H “</w:t>
            </w:r>
            <w:smartTag w:uri="urn:schemas-microsoft-com:office:smarttags" w:element="metricconverter">
              <w:smartTagPr>
                <w:attr w:name="ProductID" w:val="350”"/>
              </w:smartTagPr>
              <w:r w:rsidRPr="00092F7E">
                <w:rPr>
                  <w:rFonts w:ascii="Tahoma" w:hAnsi="Tahoma" w:cs="Tahoma"/>
                </w:rPr>
                <w:t>350”</w:t>
              </w:r>
            </w:smartTag>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350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450</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0,4 – 0.45</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1 – 3</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b/>
              </w:rPr>
            </w:pPr>
            <w:r w:rsidRPr="00092F7E">
              <w:rPr>
                <w:rFonts w:ascii="Tahoma" w:hAnsi="Tahoma" w:cs="Tahoma"/>
                <w:b/>
              </w:rPr>
              <w:t>Tipo “A” 210</w:t>
            </w:r>
          </w:p>
        </w:tc>
        <w:tc>
          <w:tcPr>
            <w:tcW w:w="874" w:type="pct"/>
            <w:vAlign w:val="center"/>
          </w:tcPr>
          <w:p w:rsidR="007C7E6D" w:rsidRPr="00092F7E" w:rsidRDefault="007C7E6D" w:rsidP="007C7E6D">
            <w:pPr>
              <w:jc w:val="both"/>
              <w:rPr>
                <w:rFonts w:ascii="Tahoma" w:hAnsi="Tahoma" w:cs="Tahoma"/>
                <w:b/>
              </w:rPr>
            </w:pPr>
            <w:smartTag w:uri="urn:schemas-microsoft-com:office:smarttags" w:element="metricconverter">
              <w:smartTagPr>
                <w:attr w:name="ProductID" w:val="1”"/>
              </w:smartTagPr>
              <w:r w:rsidRPr="00092F7E">
                <w:rPr>
                  <w:rFonts w:ascii="Tahoma" w:hAnsi="Tahoma" w:cs="Tahoma"/>
                  <w:b/>
                </w:rPr>
                <w:t>1”</w:t>
              </w:r>
            </w:smartTag>
            <w:r w:rsidRPr="00092F7E">
              <w:rPr>
                <w:rFonts w:ascii="Tahoma" w:hAnsi="Tahoma" w:cs="Tahoma"/>
                <w:b/>
              </w:rPr>
              <w:t xml:space="preserve"> – 1/2”</w:t>
            </w:r>
          </w:p>
        </w:tc>
        <w:tc>
          <w:tcPr>
            <w:tcW w:w="874" w:type="pct"/>
            <w:vAlign w:val="center"/>
          </w:tcPr>
          <w:p w:rsidR="007C7E6D" w:rsidRPr="00092F7E" w:rsidRDefault="007C7E6D" w:rsidP="007C7E6D">
            <w:pPr>
              <w:jc w:val="both"/>
              <w:rPr>
                <w:rFonts w:ascii="Tahoma" w:hAnsi="Tahoma" w:cs="Tahoma"/>
                <w:b/>
              </w:rPr>
            </w:pPr>
            <w:r w:rsidRPr="00092F7E">
              <w:rPr>
                <w:rFonts w:ascii="Tahoma" w:hAnsi="Tahoma" w:cs="Tahoma"/>
                <w:b/>
              </w:rPr>
              <w:t>210</w:t>
            </w:r>
          </w:p>
        </w:tc>
        <w:tc>
          <w:tcPr>
            <w:tcW w:w="972" w:type="pct"/>
            <w:vAlign w:val="center"/>
          </w:tcPr>
          <w:p w:rsidR="007C7E6D" w:rsidRPr="00092F7E" w:rsidRDefault="007C7E6D" w:rsidP="007C7E6D">
            <w:pPr>
              <w:jc w:val="both"/>
              <w:rPr>
                <w:rFonts w:ascii="Tahoma" w:hAnsi="Tahoma" w:cs="Tahoma"/>
                <w:b/>
              </w:rPr>
            </w:pPr>
            <w:r w:rsidRPr="00092F7E">
              <w:rPr>
                <w:rFonts w:ascii="Tahoma" w:hAnsi="Tahoma" w:cs="Tahoma"/>
                <w:b/>
              </w:rPr>
              <w:t>350</w:t>
            </w:r>
          </w:p>
        </w:tc>
        <w:tc>
          <w:tcPr>
            <w:tcW w:w="680" w:type="pct"/>
            <w:vAlign w:val="center"/>
          </w:tcPr>
          <w:p w:rsidR="007C7E6D" w:rsidRPr="00092F7E" w:rsidRDefault="007C7E6D" w:rsidP="007C7E6D">
            <w:pPr>
              <w:jc w:val="both"/>
              <w:rPr>
                <w:rFonts w:ascii="Tahoma" w:hAnsi="Tahoma" w:cs="Tahoma"/>
                <w:b/>
              </w:rPr>
            </w:pPr>
            <w:r w:rsidRPr="00092F7E">
              <w:rPr>
                <w:rFonts w:ascii="Tahoma" w:hAnsi="Tahoma" w:cs="Tahoma"/>
                <w:b/>
              </w:rPr>
              <w:t>0,5</w:t>
            </w:r>
          </w:p>
        </w:tc>
        <w:tc>
          <w:tcPr>
            <w:tcW w:w="687" w:type="pct"/>
            <w:vAlign w:val="center"/>
          </w:tcPr>
          <w:p w:rsidR="007C7E6D" w:rsidRPr="00092F7E" w:rsidRDefault="007C7E6D" w:rsidP="007C7E6D">
            <w:pPr>
              <w:jc w:val="both"/>
              <w:rPr>
                <w:rFonts w:ascii="Tahoma" w:hAnsi="Tahoma" w:cs="Tahoma"/>
                <w:b/>
              </w:rPr>
            </w:pPr>
            <w:r w:rsidRPr="00092F7E">
              <w:rPr>
                <w:rFonts w:ascii="Tahoma" w:hAnsi="Tahoma" w:cs="Tahoma"/>
                <w:b/>
              </w:rPr>
              <w:t>2 – 4</w:t>
            </w:r>
          </w:p>
        </w:tc>
      </w:tr>
      <w:tr w:rsidR="007C7E6D" w:rsidRPr="00092F7E" w:rsidTr="007C7E6D">
        <w:trPr>
          <w:trHeight w:val="305"/>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Tipo “B” 180</w:t>
            </w:r>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r w:rsidRPr="00092F7E">
              <w:rPr>
                <w:rFonts w:ascii="Tahoma" w:hAnsi="Tahoma" w:cs="Tahoma"/>
              </w:rPr>
              <w:t xml:space="preserve"> – 11/2”</w:t>
            </w:r>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180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310</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0,55</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2 – 4</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Tipo “C” 160</w:t>
            </w:r>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r w:rsidRPr="00092F7E">
              <w:rPr>
                <w:rFonts w:ascii="Tahoma" w:hAnsi="Tahoma" w:cs="Tahoma"/>
              </w:rPr>
              <w:t xml:space="preserve"> – 11/2”</w:t>
            </w:r>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160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250</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0,6</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2 – 3</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Tipo “D” 130</w:t>
            </w:r>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2”"/>
              </w:smartTagPr>
              <w:r w:rsidRPr="00092F7E">
                <w:rPr>
                  <w:rFonts w:ascii="Tahoma" w:hAnsi="Tahoma" w:cs="Tahoma"/>
                </w:rPr>
                <w:t>2”</w:t>
              </w:r>
            </w:smartTag>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130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230</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0,7</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2 – 3</w:t>
            </w:r>
          </w:p>
        </w:tc>
      </w:tr>
      <w:tr w:rsidR="007C7E6D" w:rsidRPr="00092F7E" w:rsidTr="007C7E6D">
        <w:trPr>
          <w:trHeight w:val="305"/>
        </w:trPr>
        <w:tc>
          <w:tcPr>
            <w:tcW w:w="912" w:type="pct"/>
            <w:vAlign w:val="center"/>
          </w:tcPr>
          <w:p w:rsidR="007C7E6D" w:rsidRPr="00092F7E" w:rsidRDefault="007C7E6D" w:rsidP="007C7E6D">
            <w:pPr>
              <w:jc w:val="both"/>
              <w:rPr>
                <w:rFonts w:ascii="Tahoma" w:hAnsi="Tahoma" w:cs="Tahoma"/>
              </w:rPr>
            </w:pPr>
            <w:r w:rsidRPr="00092F7E">
              <w:rPr>
                <w:rFonts w:ascii="Tahoma" w:hAnsi="Tahoma" w:cs="Tahoma"/>
              </w:rPr>
              <w:t>Tipo “E”</w:t>
            </w:r>
          </w:p>
        </w:tc>
        <w:tc>
          <w:tcPr>
            <w:tcW w:w="874" w:type="pct"/>
            <w:vAlign w:val="center"/>
          </w:tcPr>
          <w:p w:rsidR="007C7E6D" w:rsidRPr="00092F7E" w:rsidRDefault="007C7E6D" w:rsidP="007C7E6D">
            <w:pPr>
              <w:jc w:val="both"/>
              <w:rPr>
                <w:rFonts w:ascii="Tahoma" w:hAnsi="Tahoma" w:cs="Tahoma"/>
              </w:rPr>
            </w:pPr>
            <w:smartTag w:uri="urn:schemas-microsoft-com:office:smarttags" w:element="metricconverter">
              <w:smartTagPr>
                <w:attr w:name="ProductID" w:val="2”"/>
              </w:smartTagPr>
              <w:r w:rsidRPr="00092F7E">
                <w:rPr>
                  <w:rFonts w:ascii="Tahoma" w:hAnsi="Tahoma" w:cs="Tahoma"/>
                </w:rPr>
                <w:t>2”</w:t>
              </w:r>
            </w:smartTag>
            <w:r w:rsidRPr="00092F7E">
              <w:rPr>
                <w:rFonts w:ascii="Tahoma" w:hAnsi="Tahoma" w:cs="Tahoma"/>
              </w:rPr>
              <w:t xml:space="preserve"> – 2 ½”</w:t>
            </w:r>
          </w:p>
        </w:tc>
        <w:tc>
          <w:tcPr>
            <w:tcW w:w="874" w:type="pct"/>
            <w:vAlign w:val="center"/>
          </w:tcPr>
          <w:p w:rsidR="007C7E6D" w:rsidRPr="00092F7E" w:rsidRDefault="007C7E6D" w:rsidP="007C7E6D">
            <w:pPr>
              <w:jc w:val="both"/>
              <w:rPr>
                <w:rFonts w:ascii="Tahoma" w:hAnsi="Tahoma" w:cs="Tahoma"/>
              </w:rPr>
            </w:pPr>
            <w:r w:rsidRPr="00092F7E">
              <w:rPr>
                <w:rFonts w:ascii="Tahoma" w:hAnsi="Tahoma" w:cs="Tahoma"/>
              </w:rPr>
              <w:t>210</w:t>
            </w:r>
          </w:p>
        </w:tc>
        <w:tc>
          <w:tcPr>
            <w:tcW w:w="972" w:type="pct"/>
            <w:vAlign w:val="center"/>
          </w:tcPr>
          <w:p w:rsidR="007C7E6D" w:rsidRPr="00092F7E" w:rsidRDefault="007C7E6D" w:rsidP="007C7E6D">
            <w:pPr>
              <w:jc w:val="both"/>
              <w:rPr>
                <w:rFonts w:ascii="Tahoma" w:hAnsi="Tahoma" w:cs="Tahoma"/>
              </w:rPr>
            </w:pPr>
            <w:r w:rsidRPr="00092F7E">
              <w:rPr>
                <w:rFonts w:ascii="Tahoma" w:hAnsi="Tahoma" w:cs="Tahoma"/>
              </w:rPr>
              <w:t>225</w:t>
            </w:r>
          </w:p>
        </w:tc>
        <w:tc>
          <w:tcPr>
            <w:tcW w:w="680" w:type="pct"/>
            <w:vAlign w:val="center"/>
          </w:tcPr>
          <w:p w:rsidR="007C7E6D" w:rsidRPr="00092F7E" w:rsidRDefault="007C7E6D" w:rsidP="007C7E6D">
            <w:pPr>
              <w:jc w:val="both"/>
              <w:rPr>
                <w:rFonts w:ascii="Tahoma" w:hAnsi="Tahoma" w:cs="Tahoma"/>
              </w:rPr>
            </w:pPr>
            <w:r w:rsidRPr="00092F7E">
              <w:rPr>
                <w:rFonts w:ascii="Tahoma" w:hAnsi="Tahoma" w:cs="Tahoma"/>
              </w:rPr>
              <w:t>0,75</w:t>
            </w:r>
          </w:p>
        </w:tc>
        <w:tc>
          <w:tcPr>
            <w:tcW w:w="687" w:type="pct"/>
            <w:vAlign w:val="center"/>
          </w:tcPr>
          <w:p w:rsidR="007C7E6D" w:rsidRPr="00092F7E" w:rsidRDefault="007C7E6D" w:rsidP="007C7E6D">
            <w:pPr>
              <w:jc w:val="both"/>
              <w:rPr>
                <w:rFonts w:ascii="Tahoma" w:hAnsi="Tahoma" w:cs="Tahoma"/>
              </w:rPr>
            </w:pPr>
            <w:r w:rsidRPr="00092F7E">
              <w:rPr>
                <w:rFonts w:ascii="Tahoma" w:hAnsi="Tahoma" w:cs="Tahoma"/>
              </w:rPr>
              <w:t>2 – 3</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Criterios de Aceptación y Rechazo</w:t>
      </w:r>
    </w:p>
    <w:p w:rsidR="007C7E6D" w:rsidRPr="00092F7E" w:rsidRDefault="007C7E6D" w:rsidP="007C7E6D">
      <w:pPr>
        <w:jc w:val="both"/>
        <w:rPr>
          <w:rFonts w:ascii="Tahoma" w:hAnsi="Tahoma" w:cs="Tahoma"/>
        </w:rPr>
      </w:pPr>
      <w:r w:rsidRPr="00092F7E">
        <w:rPr>
          <w:rFonts w:ascii="Tahoma" w:hAnsi="Tahoma" w:cs="Tahoma"/>
        </w:rPr>
        <w:t xml:space="preserve">Los criterios de aceptación y rechazo de hormigones para cada uno de los ensayos de </w:t>
      </w:r>
    </w:p>
    <w:p w:rsidR="007C7E6D" w:rsidRPr="00092F7E" w:rsidRDefault="007C7E6D" w:rsidP="007C7E6D">
      <w:pPr>
        <w:jc w:val="both"/>
        <w:rPr>
          <w:rFonts w:ascii="Tahoma" w:hAnsi="Tahoma" w:cs="Tahoma"/>
        </w:rPr>
      </w:pPr>
      <w:r w:rsidRPr="00092F7E">
        <w:rPr>
          <w:rFonts w:ascii="Tahoma" w:hAnsi="Tahoma" w:cs="Tahoma"/>
        </w:rPr>
        <w:t>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rPr>
      </w:pPr>
      <w:r w:rsidRPr="00092F7E">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7C7E6D" w:rsidRPr="00092F7E" w:rsidRDefault="007C7E6D" w:rsidP="007C7E6D">
      <w:pPr>
        <w:jc w:val="both"/>
        <w:rPr>
          <w:rFonts w:ascii="Tahoma" w:hAnsi="Tahoma" w:cs="Tahoma"/>
        </w:rPr>
      </w:pPr>
      <w:r w:rsidRPr="00092F7E">
        <w:rPr>
          <w:rFonts w:ascii="Tahoma" w:hAnsi="Tahoma" w:cs="Tahom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092F7E" w:rsidRDefault="007C7E6D" w:rsidP="007C7E6D">
      <w:pPr>
        <w:jc w:val="both"/>
        <w:rPr>
          <w:rFonts w:ascii="Tahoma" w:hAnsi="Tahoma" w:cs="Tahoma"/>
        </w:rPr>
      </w:pPr>
      <w:r w:rsidRPr="00092F7E">
        <w:rPr>
          <w:rFonts w:ascii="Tahoma" w:hAnsi="Tahoma" w:cs="Tahoma"/>
        </w:rPr>
        <w:t>Todos los ensayos, pruebas, demoliciones, curados y reemplazos necesarios serán cancelados por la Entidad Ejecutora.</w:t>
      </w:r>
    </w:p>
    <w:p w:rsidR="007C7E6D" w:rsidRPr="00092F7E" w:rsidRDefault="007C7E6D" w:rsidP="007C7E6D">
      <w:pPr>
        <w:jc w:val="both"/>
        <w:rPr>
          <w:rFonts w:ascii="Tahoma" w:hAnsi="Tahoma" w:cs="Tahoma"/>
          <w:b/>
        </w:rPr>
      </w:pPr>
      <w:r w:rsidRPr="00092F7E">
        <w:rPr>
          <w:rFonts w:ascii="Tahoma" w:hAnsi="Tahoma" w:cs="Tahoma"/>
          <w:b/>
        </w:rPr>
        <w:t>Reparación del Hormigón Armado</w:t>
      </w:r>
    </w:p>
    <w:p w:rsidR="007C7E6D" w:rsidRPr="00092F7E" w:rsidRDefault="007C7E6D" w:rsidP="007C7E6D">
      <w:pPr>
        <w:jc w:val="both"/>
        <w:rPr>
          <w:rFonts w:ascii="Tahoma" w:hAnsi="Tahoma" w:cs="Tahoma"/>
        </w:rPr>
      </w:pPr>
      <w:r w:rsidRPr="00092F7E">
        <w:rPr>
          <w:rFonts w:ascii="Tahoma" w:hAnsi="Tahoma" w:cs="Tahoma"/>
        </w:rPr>
        <w:t>El Inspector de proyecto definirá si un defecto o daño del elemento es reparable o corresponde su demolición y reconstrucción.</w:t>
      </w:r>
    </w:p>
    <w:p w:rsidR="007C7E6D" w:rsidRPr="00092F7E" w:rsidRDefault="007C7E6D" w:rsidP="007C7E6D">
      <w:pPr>
        <w:jc w:val="both"/>
        <w:rPr>
          <w:rFonts w:ascii="Tahoma" w:hAnsi="Tahoma" w:cs="Tahoma"/>
        </w:rPr>
      </w:pPr>
      <w:r w:rsidRPr="00092F7E">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rsidR="007C7E6D" w:rsidRPr="00092F7E" w:rsidRDefault="007C7E6D" w:rsidP="007C7E6D">
      <w:pPr>
        <w:jc w:val="both"/>
        <w:rPr>
          <w:rFonts w:ascii="Tahoma" w:hAnsi="Tahoma" w:cs="Tahoma"/>
        </w:rPr>
      </w:pPr>
      <w:r w:rsidRPr="00092F7E">
        <w:rPr>
          <w:rFonts w:ascii="Tahoma" w:hAnsi="Tahoma" w:cs="Tahoma"/>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92F7E">
        <w:rPr>
          <w:rFonts w:ascii="Tahoma" w:hAnsi="Tahoma" w:cs="Tahoma"/>
        </w:rPr>
        <w:t>expansor</w:t>
      </w:r>
      <w:proofErr w:type="spellEnd"/>
      <w:r w:rsidRPr="00092F7E">
        <w:rPr>
          <w:rFonts w:ascii="Tahoma" w:hAnsi="Tahoma" w:cs="Tahoma"/>
        </w:rPr>
        <w:t xml:space="preserve"> y deberá ser aprobado por el Inspector de proyecto.</w:t>
      </w:r>
    </w:p>
    <w:p w:rsidR="007C7E6D" w:rsidRPr="00092F7E" w:rsidRDefault="007C7E6D" w:rsidP="007C7E6D">
      <w:pPr>
        <w:jc w:val="both"/>
        <w:rPr>
          <w:rFonts w:ascii="Tahoma" w:hAnsi="Tahoma" w:cs="Tahoma"/>
        </w:rPr>
      </w:pPr>
      <w:r w:rsidRPr="00092F7E">
        <w:rPr>
          <w:rFonts w:ascii="Tahoma" w:hAnsi="Tahoma" w:cs="Tahoma"/>
        </w:rPr>
        <w:t>Para la ejecución de la reparación, primero se deberá eliminar el hormigón defectuoso eliminado en la profundidad necesaria sin afectar la estabilidad de la estructura.</w:t>
      </w:r>
    </w:p>
    <w:p w:rsidR="007C7E6D" w:rsidRPr="00092F7E" w:rsidRDefault="007C7E6D" w:rsidP="007C7E6D">
      <w:pPr>
        <w:jc w:val="both"/>
        <w:rPr>
          <w:rFonts w:ascii="Tahoma" w:hAnsi="Tahoma" w:cs="Tahoma"/>
        </w:rPr>
      </w:pPr>
      <w:r w:rsidRPr="00092F7E">
        <w:rPr>
          <w:rFonts w:ascii="Tahoma" w:hAnsi="Tahoma" w:cs="Tahoma"/>
        </w:rPr>
        <w:t xml:space="preserve">Cuando las armaduras resulten afectadas por la cavidad, el hormigón se eliminará hasta que quede un espesor mínimo de 2.5 cm alrededor de la barra.  </w:t>
      </w:r>
    </w:p>
    <w:p w:rsidR="007C7E6D" w:rsidRPr="00092F7E" w:rsidRDefault="007C7E6D" w:rsidP="007C7E6D">
      <w:pPr>
        <w:jc w:val="both"/>
        <w:rPr>
          <w:rFonts w:ascii="Tahoma" w:hAnsi="Tahoma" w:cs="Tahoma"/>
        </w:rPr>
      </w:pPr>
      <w:r w:rsidRPr="00092F7E">
        <w:rPr>
          <w:rFonts w:ascii="Tahoma" w:hAnsi="Tahoma" w:cs="Tahoma"/>
        </w:rPr>
        <w:t>Las rebabas y protuberancias serán totalmente eliminadas y las superficies desgastadas hasta condicionarlas con las zonas vecinas.</w:t>
      </w:r>
    </w:p>
    <w:p w:rsidR="007C7E6D" w:rsidRPr="00092F7E" w:rsidRDefault="007C7E6D" w:rsidP="007C7E6D">
      <w:pPr>
        <w:jc w:val="both"/>
        <w:rPr>
          <w:rFonts w:ascii="Tahoma" w:hAnsi="Tahoma" w:cs="Tahoma"/>
        </w:rPr>
      </w:pPr>
      <w:r w:rsidRPr="00092F7E">
        <w:rPr>
          <w:rFonts w:ascii="Tahoma" w:hAnsi="Tahoma" w:cs="Tahoma"/>
        </w:rPr>
        <w:t>Se deberá aplicar un puente de adherencia adecuado para la unión del hormigón viejo con el hormigón nuevo.</w:t>
      </w:r>
    </w:p>
    <w:p w:rsidR="007C7E6D" w:rsidRPr="00BF74E9" w:rsidRDefault="007C7E6D" w:rsidP="007C7E6D">
      <w:pPr>
        <w:jc w:val="both"/>
        <w:rPr>
          <w:rFonts w:ascii="Tahoma" w:hAnsi="Tahoma" w:cs="Tahoma"/>
        </w:rPr>
      </w:pPr>
      <w:r w:rsidRPr="00092F7E">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6</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VAC-OG-VIG-2</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VIGA DE ARRIOSTRE DE HORMIGÓN ARMADO</w:t>
            </w:r>
          </w:p>
        </w:tc>
      </w:tr>
    </w:tbl>
    <w:p w:rsidR="007C7E6D" w:rsidRPr="00092F7E" w:rsidRDefault="007C7E6D" w:rsidP="007C7E6D">
      <w:pPr>
        <w:jc w:val="both"/>
        <w:rPr>
          <w:rFonts w:ascii="Tahoma" w:hAnsi="Tahoma" w:cs="Tahoma"/>
          <w:b/>
        </w:rPr>
      </w:pPr>
    </w:p>
    <w:p w:rsidR="007C7E6D" w:rsidRPr="00BF74E9"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BF74E9" w:rsidRDefault="007C7E6D" w:rsidP="007C7E6D">
      <w:pPr>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rsidR="007C7E6D" w:rsidRPr="00092F7E" w:rsidRDefault="007C7E6D" w:rsidP="007C7E6D">
      <w:pPr>
        <w:jc w:val="both"/>
        <w:rPr>
          <w:rFonts w:ascii="Tahoma" w:hAnsi="Tahoma" w:cs="Tahoma"/>
          <w:kern w:val="28"/>
        </w:rPr>
      </w:pPr>
      <w:r w:rsidRPr="00092F7E">
        <w:rPr>
          <w:rFonts w:ascii="Tahoma" w:hAnsi="Tahoma" w:cs="Tahoma"/>
          <w:kern w:val="28"/>
        </w:rPr>
        <w:t>En general, se deberán cumplir con las siguientes directrices referidas a la ejecución.</w:t>
      </w:r>
    </w:p>
    <w:p w:rsidR="007C7E6D" w:rsidRPr="00BF74E9" w:rsidRDefault="007C7E6D" w:rsidP="007C7E6D">
      <w:pPr>
        <w:jc w:val="both"/>
        <w:rPr>
          <w:rFonts w:ascii="Tahoma" w:hAnsi="Tahoma" w:cs="Tahoma"/>
          <w:b/>
          <w:kern w:val="28"/>
        </w:rPr>
      </w:pPr>
      <w:r w:rsidRPr="00092F7E">
        <w:rPr>
          <w:rFonts w:ascii="Tahoma" w:hAnsi="Tahoma" w:cs="Tahoma"/>
          <w:b/>
          <w:kern w:val="28"/>
        </w:rPr>
        <w:t>Limpieza y Preparación</w:t>
      </w:r>
    </w:p>
    <w:p w:rsidR="007C7E6D" w:rsidRPr="00092F7E" w:rsidRDefault="007C7E6D" w:rsidP="007C7E6D">
      <w:pPr>
        <w:jc w:val="both"/>
        <w:rPr>
          <w:rFonts w:ascii="Tahoma" w:hAnsi="Tahoma" w:cs="Tahoma"/>
          <w:kern w:val="28"/>
        </w:rPr>
      </w:pPr>
      <w:r w:rsidRPr="00092F7E">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C7E6D" w:rsidRPr="00092F7E" w:rsidRDefault="007C7E6D" w:rsidP="007C7E6D">
      <w:pPr>
        <w:jc w:val="both"/>
        <w:rPr>
          <w:rFonts w:ascii="Tahoma" w:hAnsi="Tahoma" w:cs="Tahoma"/>
          <w:kern w:val="28"/>
        </w:rPr>
      </w:pPr>
      <w:r w:rsidRPr="00092F7E">
        <w:rPr>
          <w:rFonts w:ascii="Tahoma" w:hAnsi="Tahoma" w:cs="Tahoma"/>
          <w:kern w:val="28"/>
        </w:rPr>
        <w:t>Luego de haber emparejado el fondo de la excavación se deberá vaciar una capa de hormigón pobre con dosificación 1:3:5 en un espesor de 5 cm.</w:t>
      </w:r>
    </w:p>
    <w:p w:rsidR="007C7E6D" w:rsidRPr="00092F7E" w:rsidRDefault="007C7E6D" w:rsidP="007C7E6D">
      <w:pPr>
        <w:jc w:val="both"/>
        <w:rPr>
          <w:rFonts w:ascii="Tahoma" w:hAnsi="Tahoma" w:cs="Tahoma"/>
          <w:b/>
          <w:kern w:val="28"/>
        </w:rPr>
      </w:pPr>
      <w:r w:rsidRPr="00092F7E">
        <w:rPr>
          <w:rFonts w:ascii="Tahoma" w:hAnsi="Tahoma" w:cs="Tahoma"/>
          <w:b/>
          <w:kern w:val="28"/>
        </w:rPr>
        <w:lastRenderedPageBreak/>
        <w:t>Encofrados</w:t>
      </w:r>
    </w:p>
    <w:p w:rsidR="007C7E6D" w:rsidRPr="00092F7E" w:rsidRDefault="007C7E6D" w:rsidP="007C7E6D">
      <w:pPr>
        <w:jc w:val="both"/>
        <w:rPr>
          <w:rFonts w:ascii="Tahoma" w:hAnsi="Tahoma" w:cs="Tahoma"/>
          <w:kern w:val="28"/>
        </w:rPr>
      </w:pPr>
      <w:r w:rsidRPr="00092F7E">
        <w:rPr>
          <w:rFonts w:ascii="Tahoma" w:hAnsi="Tahoma" w:cs="Tahoma"/>
          <w:kern w:val="28"/>
        </w:rPr>
        <w:t>Los encofrados podrán ser de madera, metálicos u otro material lo suficientemente rígido, estanco y estable.</w:t>
      </w:r>
    </w:p>
    <w:p w:rsidR="007C7E6D" w:rsidRPr="00092F7E" w:rsidRDefault="007C7E6D" w:rsidP="007C7E6D">
      <w:pPr>
        <w:jc w:val="both"/>
        <w:rPr>
          <w:rFonts w:ascii="Tahoma" w:hAnsi="Tahoma" w:cs="Tahoma"/>
          <w:kern w:val="28"/>
        </w:rPr>
      </w:pPr>
      <w:r w:rsidRPr="00092F7E">
        <w:rPr>
          <w:rFonts w:ascii="Tahoma" w:hAnsi="Tahoma" w:cs="Tahoma"/>
          <w:kern w:val="28"/>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jc w:val="both"/>
        <w:rPr>
          <w:rFonts w:ascii="Tahoma" w:hAnsi="Tahoma" w:cs="Tahoma"/>
          <w:kern w:val="28"/>
        </w:rPr>
      </w:pPr>
      <w:r w:rsidRPr="00092F7E">
        <w:rPr>
          <w:rFonts w:ascii="Tahoma" w:hAnsi="Tahoma" w:cs="Tahoma"/>
          <w:kern w:val="28"/>
        </w:rPr>
        <w:t>Su arreglo y escuadrías usadas serán los necesarios para resistir el peso del hormigón fresco, equipo de construcción y los obreros durante la operación del vaciado.</w:t>
      </w:r>
    </w:p>
    <w:p w:rsidR="007C7E6D" w:rsidRPr="00092F7E" w:rsidRDefault="007C7E6D" w:rsidP="007C7E6D">
      <w:pPr>
        <w:jc w:val="both"/>
        <w:rPr>
          <w:rFonts w:ascii="Tahoma" w:hAnsi="Tahoma" w:cs="Tahoma"/>
          <w:kern w:val="28"/>
        </w:rPr>
      </w:pPr>
      <w:r w:rsidRPr="00092F7E">
        <w:rPr>
          <w:rFonts w:ascii="Tahoma" w:hAnsi="Tahoma" w:cs="Tahoma"/>
          <w:kern w:val="28"/>
        </w:rPr>
        <w:t>Los encofrados deberán ser estancos a fin de evitar el empobrecimiento del hormigón por escurrimiento del agua.</w:t>
      </w:r>
    </w:p>
    <w:p w:rsidR="007C7E6D" w:rsidRPr="00092F7E" w:rsidRDefault="007C7E6D" w:rsidP="007C7E6D">
      <w:pPr>
        <w:jc w:val="both"/>
        <w:rPr>
          <w:rFonts w:ascii="Tahoma" w:hAnsi="Tahoma" w:cs="Tahoma"/>
          <w:kern w:val="28"/>
        </w:rPr>
      </w:pPr>
      <w:r w:rsidRPr="00092F7E">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7C7E6D" w:rsidRPr="00092F7E" w:rsidRDefault="007C7E6D" w:rsidP="007C7E6D">
      <w:pPr>
        <w:jc w:val="both"/>
        <w:rPr>
          <w:rFonts w:ascii="Tahoma" w:hAnsi="Tahoma" w:cs="Tahoma"/>
          <w:kern w:val="28"/>
        </w:rPr>
      </w:pPr>
      <w:r w:rsidRPr="00092F7E">
        <w:rPr>
          <w:rFonts w:ascii="Tahoma" w:hAnsi="Tahoma" w:cs="Tahoma"/>
          <w:kern w:val="28"/>
        </w:rPr>
        <w:t>En casos que el Inspector de proyecto vea conveniente, solicitara a la Entidad Ejecutora las respectivas verificaciones estructurales del encofrado de manera previa.</w:t>
      </w:r>
    </w:p>
    <w:p w:rsidR="007C7E6D" w:rsidRPr="00092F7E" w:rsidRDefault="007C7E6D" w:rsidP="007C7E6D">
      <w:pPr>
        <w:jc w:val="both"/>
        <w:rPr>
          <w:rFonts w:ascii="Tahoma" w:hAnsi="Tahoma" w:cs="Tahoma"/>
          <w:kern w:val="28"/>
        </w:rPr>
      </w:pPr>
      <w:r w:rsidRPr="00092F7E">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jc w:val="both"/>
        <w:rPr>
          <w:rFonts w:ascii="Tahoma" w:hAnsi="Tahoma" w:cs="Tahoma"/>
          <w:kern w:val="28"/>
        </w:rPr>
      </w:pPr>
      <w:r w:rsidRPr="00092F7E">
        <w:rPr>
          <w:rFonts w:ascii="Tahoma" w:hAnsi="Tahoma" w:cs="Tahoma"/>
          <w:kern w:val="28"/>
        </w:rPr>
        <w:t>Si se prevén varios usos de los encofrados, estos deberán limpiarse y repararse perfectamente antes de su nuevo uso. El número máximo de usos será el indicado en el proyecto.</w:t>
      </w:r>
    </w:p>
    <w:p w:rsidR="007C7E6D" w:rsidRPr="00092F7E" w:rsidRDefault="007C7E6D" w:rsidP="007C7E6D">
      <w:pPr>
        <w:jc w:val="both"/>
        <w:rPr>
          <w:rFonts w:ascii="Tahoma" w:hAnsi="Tahoma" w:cs="Tahoma"/>
          <w:kern w:val="28"/>
        </w:rPr>
      </w:pPr>
      <w:r w:rsidRPr="00092F7E">
        <w:rPr>
          <w:rFonts w:ascii="Tahoma" w:hAnsi="Tahoma" w:cs="Tahoma"/>
          <w:kern w:val="28"/>
        </w:rPr>
        <w:t>En el caso de fundaciones y muros, no se deberán utilizar superficies de tierra que hagan las veces de encofrado a menos que así se especifique en planos.</w:t>
      </w:r>
    </w:p>
    <w:p w:rsidR="007C7E6D" w:rsidRPr="00092F7E" w:rsidRDefault="007C7E6D" w:rsidP="007C7E6D">
      <w:pPr>
        <w:jc w:val="both"/>
        <w:rPr>
          <w:rFonts w:ascii="Tahoma" w:hAnsi="Tahoma" w:cs="Tahoma"/>
          <w:b/>
          <w:kern w:val="28"/>
        </w:rPr>
      </w:pPr>
      <w:bookmarkStart w:id="149" w:name="_Hlk99004689"/>
      <w:r w:rsidRPr="00092F7E">
        <w:rPr>
          <w:rFonts w:ascii="Tahoma" w:hAnsi="Tahoma" w:cs="Tahoma"/>
          <w:b/>
          <w:kern w:val="28"/>
        </w:rPr>
        <w:t>Limpieza y colocación de Fierros Corrugados</w:t>
      </w:r>
      <w:bookmarkEnd w:id="149"/>
    </w:p>
    <w:p w:rsidR="007C7E6D" w:rsidRPr="00092F7E" w:rsidRDefault="007C7E6D" w:rsidP="007C7E6D">
      <w:pPr>
        <w:jc w:val="both"/>
        <w:rPr>
          <w:rFonts w:ascii="Tahoma" w:hAnsi="Tahoma" w:cs="Tahoma"/>
          <w:kern w:val="28"/>
        </w:rPr>
      </w:pPr>
      <w:r w:rsidRPr="00092F7E">
        <w:rPr>
          <w:rFonts w:ascii="Tahoma" w:hAnsi="Tahoma" w:cs="Tahoma"/>
          <w:kern w:val="28"/>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jc w:val="both"/>
        <w:rPr>
          <w:rFonts w:ascii="Tahoma" w:hAnsi="Tahoma" w:cs="Tahoma"/>
          <w:kern w:val="28"/>
        </w:rPr>
      </w:pPr>
      <w:r w:rsidRPr="00092F7E">
        <w:rPr>
          <w:rFonts w:ascii="Tahoma" w:hAnsi="Tahoma" w:cs="Tahoma"/>
          <w:kern w:val="28"/>
        </w:rPr>
        <w:t>Si a momento de colocar el hormigón existieran barras con mortero u hormigón endurecido, éstos se deberán eliminar completamente.</w:t>
      </w:r>
    </w:p>
    <w:p w:rsidR="007C7E6D" w:rsidRPr="00092F7E" w:rsidRDefault="007C7E6D" w:rsidP="007C7E6D">
      <w:pPr>
        <w:jc w:val="both"/>
        <w:rPr>
          <w:rFonts w:ascii="Tahoma" w:hAnsi="Tahoma" w:cs="Tahoma"/>
          <w:kern w:val="28"/>
        </w:rPr>
      </w:pPr>
      <w:r w:rsidRPr="00092F7E">
        <w:rPr>
          <w:rFonts w:ascii="Tahoma" w:hAnsi="Tahoma" w:cs="Tahoma"/>
          <w:kern w:val="28"/>
        </w:rPr>
        <w:t>Todas las armaduras se colocarán en las posiciones indicadas en los planos, cualquier modificación en obra debido a razones constructivas, deberá ser autorizada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jc w:val="both"/>
        <w:rPr>
          <w:rFonts w:ascii="Tahoma" w:hAnsi="Tahoma" w:cs="Tahoma"/>
          <w:kern w:val="28"/>
        </w:rPr>
      </w:pPr>
      <w:r w:rsidRPr="00092F7E">
        <w:rPr>
          <w:rFonts w:ascii="Tahoma" w:hAnsi="Tahoma" w:cs="Tahoma"/>
          <w:kern w:val="28"/>
        </w:rPr>
        <w:t>En caso de no especificarse los recubrimientos en los planos, se aplicarán los siguientes:</w:t>
      </w:r>
    </w:p>
    <w:p w:rsidR="007C7E6D" w:rsidRPr="00092F7E" w:rsidRDefault="007C7E6D" w:rsidP="007C7E6D">
      <w:pPr>
        <w:jc w:val="both"/>
        <w:rPr>
          <w:rFonts w:ascii="Tahoma" w:hAnsi="Tahoma" w:cs="Tahoma"/>
          <w:kern w:val="28"/>
        </w:rPr>
      </w:pPr>
      <w:r w:rsidRPr="00092F7E">
        <w:rPr>
          <w:rFonts w:ascii="Tahoma" w:hAnsi="Tahoma" w:cs="Tahoma"/>
          <w:kern w:val="28"/>
        </w:rPr>
        <w:t xml:space="preserve">Ambientes interiores protegidos:                            </w:t>
      </w:r>
      <w:r w:rsidRPr="00092F7E">
        <w:rPr>
          <w:rFonts w:ascii="Tahoma" w:hAnsi="Tahoma" w:cs="Tahoma"/>
          <w:kern w:val="28"/>
        </w:rPr>
        <w:tab/>
      </w:r>
      <w:r w:rsidRPr="00092F7E">
        <w:rPr>
          <w:rFonts w:ascii="Tahoma" w:hAnsi="Tahoma" w:cs="Tahoma"/>
          <w:kern w:val="28"/>
        </w:rPr>
        <w:tab/>
        <w:t>1,0 a 1,5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normal:        </w:t>
      </w:r>
      <w:r w:rsidRPr="00092F7E">
        <w:rPr>
          <w:rFonts w:ascii="Tahoma" w:hAnsi="Tahoma" w:cs="Tahoma"/>
          <w:kern w:val="28"/>
        </w:rPr>
        <w:tab/>
      </w:r>
      <w:r w:rsidRPr="00092F7E">
        <w:rPr>
          <w:rFonts w:ascii="Tahoma" w:hAnsi="Tahoma" w:cs="Tahoma"/>
          <w:kern w:val="28"/>
        </w:rPr>
        <w:tab/>
        <w:t>1,5 a 2,0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húmeda:       </w:t>
      </w:r>
      <w:r w:rsidRPr="00092F7E">
        <w:rPr>
          <w:rFonts w:ascii="Tahoma" w:hAnsi="Tahoma" w:cs="Tahoma"/>
          <w:kern w:val="28"/>
        </w:rPr>
        <w:tab/>
      </w:r>
      <w:r w:rsidRPr="00092F7E">
        <w:rPr>
          <w:rFonts w:ascii="Tahoma" w:hAnsi="Tahoma" w:cs="Tahoma"/>
          <w:kern w:val="28"/>
        </w:rPr>
        <w:tab/>
        <w:t>2,0 a 2,5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Elementos expuestos a la atmósfera corrosiva:      </w:t>
      </w:r>
      <w:r w:rsidRPr="00092F7E">
        <w:rPr>
          <w:rFonts w:ascii="Tahoma" w:hAnsi="Tahoma" w:cs="Tahoma"/>
          <w:kern w:val="28"/>
        </w:rPr>
        <w:tab/>
      </w:r>
      <w:r w:rsidRPr="00092F7E">
        <w:rPr>
          <w:rFonts w:ascii="Tahoma" w:hAnsi="Tahoma" w:cs="Tahoma"/>
          <w:kern w:val="28"/>
        </w:rPr>
        <w:tab/>
        <w:t>3,0 a 3,5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cuidará especialmente que todas las armaduras queden protegidas mediante los recubrimientos mínimos especificados en los planos. </w:t>
      </w:r>
    </w:p>
    <w:p w:rsidR="007C7E6D" w:rsidRPr="00092F7E" w:rsidRDefault="007C7E6D" w:rsidP="007C7E6D">
      <w:pPr>
        <w:jc w:val="both"/>
        <w:rPr>
          <w:rFonts w:ascii="Tahoma" w:hAnsi="Tahoma" w:cs="Tahoma"/>
          <w:kern w:val="28"/>
        </w:rPr>
      </w:pPr>
      <w:r w:rsidRPr="00092F7E">
        <w:rPr>
          <w:rFonts w:ascii="Tahoma" w:hAnsi="Tahoma" w:cs="Tahoma"/>
          <w:kern w:val="28"/>
        </w:rPr>
        <w:t>Todos los cruces de barras deberán atarse en forma adecuada con alambre de amarre o accesorios previamente aprobados.</w:t>
      </w:r>
    </w:p>
    <w:p w:rsidR="007C7E6D" w:rsidRPr="00BF74E9" w:rsidRDefault="007C7E6D" w:rsidP="007C7E6D">
      <w:pPr>
        <w:jc w:val="both"/>
        <w:rPr>
          <w:rFonts w:ascii="Tahoma" w:hAnsi="Tahoma" w:cs="Tahoma"/>
          <w:kern w:val="28"/>
        </w:rPr>
      </w:pPr>
      <w:r w:rsidRPr="00092F7E">
        <w:rPr>
          <w:rFonts w:ascii="Tahoma" w:hAnsi="Tahoma" w:cs="Tahoma"/>
          <w:kern w:val="28"/>
        </w:rPr>
        <w:t>Previamente el vaciado, el Inspector de proyecto deberá verificar cuidadosamente la armadura este exento de óxido y de acuerdo a planos constructivos para luego autorizar de manera escrita el vaciado del hormigón.</w:t>
      </w:r>
    </w:p>
    <w:p w:rsidR="007C7E6D" w:rsidRPr="00092F7E" w:rsidRDefault="007C7E6D" w:rsidP="007C7E6D">
      <w:pPr>
        <w:jc w:val="both"/>
        <w:rPr>
          <w:rFonts w:ascii="Tahoma" w:hAnsi="Tahoma" w:cs="Tahoma"/>
          <w:b/>
          <w:kern w:val="28"/>
        </w:rPr>
      </w:pPr>
      <w:bookmarkStart w:id="150" w:name="_Hlk99004707"/>
      <w:r w:rsidRPr="00092F7E">
        <w:rPr>
          <w:rFonts w:ascii="Tahoma" w:hAnsi="Tahoma" w:cs="Tahoma"/>
          <w:b/>
          <w:kern w:val="28"/>
        </w:rPr>
        <w:t>Armado de Fierros Corrugados</w:t>
      </w:r>
      <w:bookmarkEnd w:id="150"/>
    </w:p>
    <w:p w:rsidR="007C7E6D" w:rsidRPr="00092F7E" w:rsidRDefault="007C7E6D" w:rsidP="007C7E6D">
      <w:pPr>
        <w:jc w:val="both"/>
        <w:rPr>
          <w:rFonts w:ascii="Tahoma" w:hAnsi="Tahoma" w:cs="Tahoma"/>
          <w:kern w:val="28"/>
        </w:rPr>
      </w:pPr>
      <w:r w:rsidRPr="00092F7E">
        <w:rPr>
          <w:rFonts w:ascii="Tahoma" w:hAnsi="Tahoma" w:cs="Tahoma"/>
          <w:kern w:val="28"/>
        </w:rPr>
        <w:t>El armado de las barras de acero corrugado a usarse en el presente ítem deberá cumplir con la norma CBH-87 complementadas las normas IBNORCA en cuanto a control de calidad de la ejecución.</w:t>
      </w:r>
    </w:p>
    <w:p w:rsidR="007C7E6D" w:rsidRPr="00092F7E" w:rsidRDefault="007C7E6D" w:rsidP="007C7E6D">
      <w:pPr>
        <w:jc w:val="both"/>
        <w:rPr>
          <w:rFonts w:ascii="Tahoma" w:hAnsi="Tahoma" w:cs="Tahoma"/>
          <w:kern w:val="28"/>
        </w:rPr>
      </w:pPr>
      <w:r w:rsidRPr="00092F7E">
        <w:rPr>
          <w:rFonts w:ascii="Tahoma" w:hAnsi="Tahoma" w:cs="Tahoma"/>
          <w:kern w:val="28"/>
        </w:rPr>
        <w:t>Se dispondrá un sitio específico en la obra para el doblado y preparación de armaduras con las herramientas adecuadas.</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El doblado de las barras se realizará en frío, mediante el equipo adecuado y velocidad limitada, sin golpes ni choques. Queda terminantemente prohibido el cortado y el doblado en caliente.</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que fueron dobladas no podrán ser enderezadas, ni podrán ser utilizadas nuevamente sin antes eliminar la zona doblada.</w:t>
      </w:r>
    </w:p>
    <w:p w:rsidR="007C7E6D" w:rsidRPr="00092F7E" w:rsidRDefault="007C7E6D" w:rsidP="007C7E6D">
      <w:pPr>
        <w:jc w:val="both"/>
        <w:rPr>
          <w:rFonts w:ascii="Tahoma" w:hAnsi="Tahoma" w:cs="Tahoma"/>
          <w:kern w:val="28"/>
        </w:rPr>
      </w:pPr>
      <w:r w:rsidRPr="00092F7E">
        <w:rPr>
          <w:rFonts w:ascii="Tahoma" w:hAnsi="Tahoma" w:cs="Tahoma"/>
          <w:kern w:val="28"/>
        </w:rPr>
        <w:t>El radio mínimo de doblado, así como las longitudes de patillas y ganchos, deberá respetar lo indicado en planos constructivos y la normativa CBH-87.</w:t>
      </w:r>
    </w:p>
    <w:p w:rsidR="007C7E6D" w:rsidRPr="00092F7E" w:rsidRDefault="007C7E6D" w:rsidP="007C7E6D">
      <w:pPr>
        <w:jc w:val="both"/>
        <w:rPr>
          <w:rFonts w:ascii="Tahoma" w:hAnsi="Tahoma" w:cs="Tahoma"/>
          <w:kern w:val="28"/>
        </w:rPr>
      </w:pPr>
      <w:r w:rsidRPr="00092F7E">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Todas las herramientas a emplearse para el cortado, amarre y doblado de fierro, serán proporcionados por la Entidad Ejecutora en condiciones adecuadas y de manera oportuna.</w:t>
      </w:r>
    </w:p>
    <w:p w:rsidR="007C7E6D" w:rsidRPr="00092F7E" w:rsidRDefault="007C7E6D" w:rsidP="007C7E6D">
      <w:pPr>
        <w:jc w:val="both"/>
        <w:rPr>
          <w:rFonts w:ascii="Tahoma" w:hAnsi="Tahoma" w:cs="Tahoma"/>
          <w:kern w:val="28"/>
        </w:rPr>
      </w:pPr>
      <w:bookmarkStart w:id="151" w:name="_Hlk98937184"/>
      <w:r w:rsidRPr="00092F7E">
        <w:rPr>
          <w:rFonts w:ascii="Tahoma" w:hAnsi="Tahoma" w:cs="Tahoma"/>
          <w:kern w:val="28"/>
        </w:rPr>
        <w:t xml:space="preserve">En ningún caso la cuantía geométrica del acero de refuerzo longitudinal será inferior a 4 por mil, ni tampoco los estribos estarán separados más de 17,5cm. </w:t>
      </w:r>
      <w:bookmarkEnd w:id="151"/>
    </w:p>
    <w:p w:rsidR="007C7E6D" w:rsidRPr="00092F7E" w:rsidRDefault="007C7E6D" w:rsidP="007C7E6D">
      <w:pPr>
        <w:jc w:val="both"/>
        <w:rPr>
          <w:rFonts w:ascii="Tahoma" w:hAnsi="Tahoma" w:cs="Tahoma"/>
          <w:b/>
          <w:kern w:val="28"/>
        </w:rPr>
      </w:pPr>
      <w:r w:rsidRPr="00092F7E">
        <w:rPr>
          <w:rFonts w:ascii="Tahoma" w:hAnsi="Tahoma" w:cs="Tahoma"/>
          <w:b/>
          <w:kern w:val="28"/>
        </w:rPr>
        <w:t>Empalmes en las barras</w:t>
      </w:r>
    </w:p>
    <w:p w:rsidR="007C7E6D" w:rsidRPr="00092F7E" w:rsidRDefault="007C7E6D" w:rsidP="007C7E6D">
      <w:pPr>
        <w:jc w:val="both"/>
        <w:rPr>
          <w:rFonts w:ascii="Tahoma" w:hAnsi="Tahoma" w:cs="Tahoma"/>
          <w:kern w:val="28"/>
        </w:rPr>
      </w:pPr>
      <w:r w:rsidRPr="00092F7E">
        <w:rPr>
          <w:rFonts w:ascii="Tahoma" w:hAnsi="Tahoma" w:cs="Tahoma"/>
          <w:kern w:val="28"/>
        </w:rPr>
        <w:t>Se ejecutarán los empalmes en los sectores donde estén expresamente indicado en planos constructivos o instruido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jc w:val="both"/>
        <w:rPr>
          <w:rFonts w:ascii="Tahoma" w:hAnsi="Tahoma" w:cs="Tahoma"/>
          <w:kern w:val="28"/>
        </w:rPr>
      </w:pPr>
      <w:r w:rsidRPr="00092F7E">
        <w:rPr>
          <w:rFonts w:ascii="Tahoma" w:hAnsi="Tahoma" w:cs="Tahoma"/>
          <w:kern w:val="28"/>
        </w:rPr>
        <w:t>Se realizarán empalmes por superposición de acuerdo al siguiente detalle:</w:t>
      </w:r>
    </w:p>
    <w:p w:rsidR="007C7E6D" w:rsidRPr="00092F7E" w:rsidRDefault="007C7E6D" w:rsidP="006C30E4">
      <w:pPr>
        <w:widowControl w:val="0"/>
        <w:numPr>
          <w:ilvl w:val="0"/>
          <w:numId w:val="107"/>
        </w:numPr>
        <w:autoSpaceDE w:val="0"/>
        <w:autoSpaceDN w:val="0"/>
        <w:jc w:val="both"/>
        <w:rPr>
          <w:rFonts w:ascii="Tahoma" w:hAnsi="Tahoma" w:cs="Tahoma"/>
          <w:kern w:val="28"/>
        </w:rPr>
      </w:pPr>
      <w:r w:rsidRPr="00092F7E">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7C7E6D" w:rsidRPr="00092F7E" w:rsidRDefault="007C7E6D" w:rsidP="006C30E4">
      <w:pPr>
        <w:widowControl w:val="0"/>
        <w:numPr>
          <w:ilvl w:val="0"/>
          <w:numId w:val="107"/>
        </w:numPr>
        <w:autoSpaceDE w:val="0"/>
        <w:autoSpaceDN w:val="0"/>
        <w:jc w:val="both"/>
        <w:rPr>
          <w:rFonts w:ascii="Tahoma" w:hAnsi="Tahoma" w:cs="Tahoma"/>
          <w:kern w:val="28"/>
        </w:rPr>
      </w:pPr>
      <w:r w:rsidRPr="00092F7E">
        <w:rPr>
          <w:rFonts w:ascii="Tahoma" w:hAnsi="Tahoma" w:cs="Tahoma"/>
          <w:kern w:val="28"/>
        </w:rPr>
        <w:t>En toda la longitud del empalme se colocarán armaduras transversales suplementarias para mejorar las condiciones del empalme, cuando sea necesario.</w:t>
      </w:r>
    </w:p>
    <w:p w:rsidR="007C7E6D" w:rsidRPr="00092F7E" w:rsidRDefault="007C7E6D" w:rsidP="006C30E4">
      <w:pPr>
        <w:widowControl w:val="0"/>
        <w:numPr>
          <w:ilvl w:val="0"/>
          <w:numId w:val="107"/>
        </w:numPr>
        <w:autoSpaceDE w:val="0"/>
        <w:autoSpaceDN w:val="0"/>
        <w:jc w:val="both"/>
        <w:rPr>
          <w:rFonts w:ascii="Tahoma" w:hAnsi="Tahoma" w:cs="Tahoma"/>
          <w:kern w:val="28"/>
        </w:rPr>
      </w:pPr>
      <w:r w:rsidRPr="00092F7E">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kern w:val="28"/>
        </w:rPr>
      </w:pPr>
      <w:bookmarkStart w:id="152" w:name="_Hlk98937506"/>
      <w:r w:rsidRPr="00092F7E">
        <w:rPr>
          <w:rFonts w:ascii="Tahoma" w:hAnsi="Tahoma" w:cs="Tahoma"/>
          <w:b/>
          <w:kern w:val="28"/>
        </w:rPr>
        <w:t>Mezclado</w:t>
      </w:r>
    </w:p>
    <w:p w:rsidR="007C7E6D" w:rsidRPr="00092F7E" w:rsidRDefault="007C7E6D" w:rsidP="007C7E6D">
      <w:pPr>
        <w:jc w:val="both"/>
        <w:rPr>
          <w:rFonts w:ascii="Tahoma" w:hAnsi="Tahoma" w:cs="Tahoma"/>
          <w:kern w:val="28"/>
        </w:rPr>
      </w:pPr>
      <w:r w:rsidRPr="00092F7E">
        <w:rPr>
          <w:rFonts w:ascii="Tahoma" w:hAnsi="Tahoma" w:cs="Tahoma"/>
          <w:kern w:val="28"/>
        </w:rPr>
        <w:t>El hormigón deberá ser mezclado mecánicamente dosificando por volumen y deseablemente por peso. Para esta tarea:</w:t>
      </w:r>
    </w:p>
    <w:p w:rsidR="007C7E6D" w:rsidRPr="00092F7E" w:rsidRDefault="007C7E6D" w:rsidP="006C30E4">
      <w:pPr>
        <w:widowControl w:val="0"/>
        <w:numPr>
          <w:ilvl w:val="0"/>
          <w:numId w:val="87"/>
        </w:numPr>
        <w:autoSpaceDE w:val="0"/>
        <w:autoSpaceDN w:val="0"/>
        <w:jc w:val="both"/>
        <w:rPr>
          <w:rFonts w:ascii="Tahoma" w:hAnsi="Tahoma" w:cs="Tahoma"/>
          <w:kern w:val="28"/>
        </w:rPr>
      </w:pPr>
      <w:r w:rsidRPr="00092F7E">
        <w:rPr>
          <w:rFonts w:ascii="Tahoma" w:hAnsi="Tahoma" w:cs="Tahoma"/>
          <w:kern w:val="28"/>
        </w:rPr>
        <w:t>Se utilizarán una o más hormigoneras de capacidad adecuada y se empleará personal especializado para su manejo.</w:t>
      </w:r>
    </w:p>
    <w:p w:rsidR="007C7E6D" w:rsidRPr="00092F7E" w:rsidRDefault="007C7E6D" w:rsidP="006C30E4">
      <w:pPr>
        <w:widowControl w:val="0"/>
        <w:numPr>
          <w:ilvl w:val="0"/>
          <w:numId w:val="87"/>
        </w:numPr>
        <w:autoSpaceDE w:val="0"/>
        <w:autoSpaceDN w:val="0"/>
        <w:jc w:val="both"/>
        <w:rPr>
          <w:rFonts w:ascii="Tahoma" w:hAnsi="Tahoma" w:cs="Tahoma"/>
          <w:kern w:val="28"/>
        </w:rPr>
      </w:pPr>
      <w:r w:rsidRPr="00092F7E">
        <w:rPr>
          <w:rFonts w:ascii="Tahoma" w:hAnsi="Tahoma" w:cs="Tahoma"/>
          <w:kern w:val="28"/>
        </w:rPr>
        <w:t>Periódicamente se verificará la uniformidad del mezclado.</w:t>
      </w:r>
    </w:p>
    <w:p w:rsidR="007C7E6D" w:rsidRPr="00092F7E" w:rsidRDefault="007C7E6D" w:rsidP="006C30E4">
      <w:pPr>
        <w:widowControl w:val="0"/>
        <w:numPr>
          <w:ilvl w:val="0"/>
          <w:numId w:val="87"/>
        </w:numPr>
        <w:autoSpaceDE w:val="0"/>
        <w:autoSpaceDN w:val="0"/>
        <w:jc w:val="both"/>
        <w:rPr>
          <w:rFonts w:ascii="Tahoma" w:hAnsi="Tahoma" w:cs="Tahoma"/>
          <w:kern w:val="28"/>
        </w:rPr>
      </w:pPr>
      <w:r w:rsidRPr="00092F7E">
        <w:rPr>
          <w:rFonts w:ascii="Tahoma" w:hAnsi="Tahoma" w:cs="Tahoma"/>
          <w:kern w:val="28"/>
        </w:rPr>
        <w:t>Los materiales componentes serán introducidos en el orden siguiente:</w:t>
      </w:r>
    </w:p>
    <w:p w:rsidR="007C7E6D" w:rsidRPr="00092F7E" w:rsidRDefault="007C7E6D" w:rsidP="006C30E4">
      <w:pPr>
        <w:widowControl w:val="0"/>
        <w:numPr>
          <w:ilvl w:val="0"/>
          <w:numId w:val="108"/>
        </w:numPr>
        <w:autoSpaceDE w:val="0"/>
        <w:autoSpaceDN w:val="0"/>
        <w:jc w:val="both"/>
        <w:rPr>
          <w:rFonts w:ascii="Tahoma" w:hAnsi="Tahoma" w:cs="Tahoma"/>
          <w:kern w:val="28"/>
        </w:rPr>
      </w:pPr>
      <w:r w:rsidRPr="00092F7E">
        <w:rPr>
          <w:rFonts w:ascii="Tahoma" w:hAnsi="Tahoma" w:cs="Tahoma"/>
          <w:kern w:val="28"/>
        </w:rPr>
        <w:t>Una parte del agua del mezclado (aproximadamente la mitad)</w:t>
      </w:r>
    </w:p>
    <w:p w:rsidR="007C7E6D" w:rsidRPr="00092F7E" w:rsidRDefault="007C7E6D" w:rsidP="006C30E4">
      <w:pPr>
        <w:widowControl w:val="0"/>
        <w:numPr>
          <w:ilvl w:val="0"/>
          <w:numId w:val="108"/>
        </w:numPr>
        <w:autoSpaceDE w:val="0"/>
        <w:autoSpaceDN w:val="0"/>
        <w:jc w:val="both"/>
        <w:rPr>
          <w:rFonts w:ascii="Tahoma" w:hAnsi="Tahoma" w:cs="Tahoma"/>
          <w:kern w:val="28"/>
        </w:rPr>
      </w:pPr>
      <w:r w:rsidRPr="00092F7E">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widowControl w:val="0"/>
        <w:numPr>
          <w:ilvl w:val="0"/>
          <w:numId w:val="108"/>
        </w:numPr>
        <w:autoSpaceDE w:val="0"/>
        <w:autoSpaceDN w:val="0"/>
        <w:jc w:val="both"/>
        <w:rPr>
          <w:rFonts w:ascii="Tahoma" w:hAnsi="Tahoma" w:cs="Tahoma"/>
          <w:kern w:val="28"/>
        </w:rPr>
      </w:pPr>
      <w:r w:rsidRPr="00092F7E">
        <w:rPr>
          <w:rFonts w:ascii="Tahoma" w:hAnsi="Tahoma" w:cs="Tahoma"/>
          <w:kern w:val="28"/>
        </w:rPr>
        <w:t>La grava</w:t>
      </w:r>
    </w:p>
    <w:p w:rsidR="007C7E6D" w:rsidRPr="00092F7E" w:rsidRDefault="007C7E6D" w:rsidP="006C30E4">
      <w:pPr>
        <w:widowControl w:val="0"/>
        <w:numPr>
          <w:ilvl w:val="0"/>
          <w:numId w:val="108"/>
        </w:numPr>
        <w:autoSpaceDE w:val="0"/>
        <w:autoSpaceDN w:val="0"/>
        <w:jc w:val="both"/>
        <w:rPr>
          <w:rFonts w:ascii="Tahoma" w:hAnsi="Tahoma" w:cs="Tahoma"/>
          <w:kern w:val="28"/>
        </w:rPr>
      </w:pPr>
      <w:r w:rsidRPr="00092F7E">
        <w:rPr>
          <w:rFonts w:ascii="Tahoma" w:hAnsi="Tahoma" w:cs="Tahoma"/>
          <w:kern w:val="28"/>
        </w:rPr>
        <w:t>El resto del agua de amasado</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kern w:val="28"/>
        </w:rPr>
      </w:pPr>
      <w:r w:rsidRPr="00092F7E">
        <w:rPr>
          <w:rFonts w:ascii="Tahoma" w:hAnsi="Tahoma" w:cs="Tahoma"/>
          <w:kern w:val="28"/>
        </w:rPr>
        <w:t xml:space="preserve">No se permitirá cargar la hormigonera antes de haberse procedido a descargarla totalmente de la batida anterior. </w:t>
      </w:r>
    </w:p>
    <w:p w:rsidR="007C7E6D" w:rsidRPr="00092F7E" w:rsidRDefault="007C7E6D" w:rsidP="007C7E6D">
      <w:pPr>
        <w:jc w:val="both"/>
        <w:rPr>
          <w:rFonts w:ascii="Tahoma" w:hAnsi="Tahoma" w:cs="Tahoma"/>
          <w:kern w:val="28"/>
        </w:rPr>
      </w:pPr>
      <w:r w:rsidRPr="00092F7E">
        <w:rPr>
          <w:rFonts w:ascii="Tahoma" w:hAnsi="Tahoma" w:cs="Tahoma"/>
          <w:kern w:val="28"/>
        </w:rPr>
        <w:t>El mezclado manual queda expresamente prohibido.</w:t>
      </w:r>
      <w:bookmarkEnd w:id="152"/>
    </w:p>
    <w:p w:rsidR="007C7E6D" w:rsidRPr="00092F7E" w:rsidRDefault="007C7E6D" w:rsidP="007C7E6D">
      <w:pPr>
        <w:jc w:val="both"/>
        <w:rPr>
          <w:rFonts w:ascii="Tahoma" w:hAnsi="Tahoma" w:cs="Tahoma"/>
          <w:b/>
          <w:kern w:val="28"/>
        </w:rPr>
      </w:pPr>
      <w:bookmarkStart w:id="153" w:name="_Hlk98937535"/>
      <w:r w:rsidRPr="00092F7E">
        <w:rPr>
          <w:rFonts w:ascii="Tahoma" w:hAnsi="Tahoma" w:cs="Tahoma"/>
          <w:b/>
          <w:kern w:val="28"/>
        </w:rPr>
        <w:t>Transporte</w:t>
      </w:r>
    </w:p>
    <w:p w:rsidR="007C7E6D" w:rsidRPr="00092F7E" w:rsidRDefault="007C7E6D" w:rsidP="007C7E6D">
      <w:pPr>
        <w:jc w:val="both"/>
        <w:rPr>
          <w:rFonts w:ascii="Tahoma" w:hAnsi="Tahoma" w:cs="Tahoma"/>
          <w:kern w:val="28"/>
        </w:rPr>
      </w:pPr>
      <w:r w:rsidRPr="00092F7E">
        <w:rPr>
          <w:rFonts w:ascii="Tahoma" w:hAnsi="Tahoma" w:cs="Tahoma"/>
          <w:kern w:val="28"/>
        </w:rPr>
        <w:t xml:space="preserve">Para el transporte se utilizarán procedimientos concordantes con la composición del hormigón fresco, con el fin de que la mezcla llegue al lugar de su colocación sin experimentar variación de las características </w:t>
      </w:r>
      <w:r w:rsidRPr="00092F7E">
        <w:rPr>
          <w:rFonts w:ascii="Tahoma" w:hAnsi="Tahoma" w:cs="Tahoma"/>
          <w:kern w:val="28"/>
        </w:rPr>
        <w:lastRenderedPageBreak/>
        <w:t>que poseía recién amasada, es decir, sin presentar disgregación, intrusión de cuerpos extraños, cambios en el contenido de agua.</w:t>
      </w:r>
    </w:p>
    <w:p w:rsidR="007C7E6D" w:rsidRPr="00092F7E" w:rsidRDefault="007C7E6D" w:rsidP="007C7E6D">
      <w:pPr>
        <w:jc w:val="both"/>
        <w:rPr>
          <w:rFonts w:ascii="Tahoma" w:hAnsi="Tahoma" w:cs="Tahoma"/>
          <w:kern w:val="28"/>
        </w:rPr>
      </w:pPr>
      <w:r w:rsidRPr="00092F7E">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rsidR="007C7E6D" w:rsidRPr="00BF74E9" w:rsidRDefault="007C7E6D" w:rsidP="007C7E6D">
      <w:pPr>
        <w:jc w:val="both"/>
        <w:rPr>
          <w:rFonts w:ascii="Tahoma" w:hAnsi="Tahoma" w:cs="Tahoma"/>
          <w:kern w:val="28"/>
        </w:rPr>
      </w:pPr>
      <w:r w:rsidRPr="00092F7E">
        <w:rPr>
          <w:rFonts w:ascii="Tahoma" w:hAnsi="Tahoma" w:cs="Tahoma"/>
          <w:kern w:val="28"/>
        </w:rPr>
        <w:t>Para los medios corrientes de transporte, el hormigón debe colocarse en su posición definitiva dentro de los encofrados, antes de que transcurran 30 minutos desde su preparación.</w:t>
      </w:r>
      <w:bookmarkStart w:id="154" w:name="_Hlk98937560"/>
      <w:bookmarkStart w:id="155" w:name="_Hlk98935654"/>
      <w:bookmarkEnd w:id="153"/>
    </w:p>
    <w:p w:rsidR="007C7E6D" w:rsidRPr="00092F7E" w:rsidRDefault="007C7E6D" w:rsidP="007C7E6D">
      <w:pPr>
        <w:jc w:val="both"/>
        <w:rPr>
          <w:rFonts w:ascii="Tahoma" w:hAnsi="Tahoma" w:cs="Tahoma"/>
          <w:b/>
          <w:kern w:val="28"/>
        </w:rPr>
      </w:pPr>
      <w:r w:rsidRPr="00092F7E">
        <w:rPr>
          <w:rFonts w:ascii="Tahoma" w:hAnsi="Tahoma" w:cs="Tahoma"/>
          <w:b/>
          <w:kern w:val="28"/>
        </w:rPr>
        <w:t>Hormigonado</w:t>
      </w:r>
    </w:p>
    <w:p w:rsidR="007C7E6D" w:rsidRPr="00092F7E" w:rsidRDefault="007C7E6D" w:rsidP="007C7E6D">
      <w:pPr>
        <w:jc w:val="both"/>
        <w:rPr>
          <w:rFonts w:ascii="Tahoma" w:hAnsi="Tahoma" w:cs="Tahoma"/>
          <w:kern w:val="28"/>
        </w:rPr>
      </w:pPr>
      <w:r w:rsidRPr="00092F7E">
        <w:rPr>
          <w:rFonts w:ascii="Tahoma" w:hAnsi="Tahoma" w:cs="Tahoma"/>
          <w:kern w:val="28"/>
        </w:rPr>
        <w:t>El hormigonado deberá cumplir con las exigencias y requisitos establecidos en la Norma CBH-87 para hormigones.</w:t>
      </w:r>
    </w:p>
    <w:p w:rsidR="007C7E6D" w:rsidRPr="00092F7E" w:rsidRDefault="007C7E6D" w:rsidP="007C7E6D">
      <w:pPr>
        <w:jc w:val="both"/>
        <w:rPr>
          <w:rFonts w:ascii="Tahoma" w:hAnsi="Tahoma" w:cs="Tahoma"/>
          <w:kern w:val="28"/>
        </w:rPr>
      </w:pPr>
      <w:r w:rsidRPr="00092F7E">
        <w:rPr>
          <w:rFonts w:ascii="Tahoma" w:hAnsi="Tahoma" w:cs="Tahoma"/>
          <w:kern w:val="28"/>
        </w:rPr>
        <w:t>No se procederá al vaciado de los elementos estructurales sin antes contar con la autorización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El vaciado del hormigón se realizará de acuerdo a un plan de trabajo previamente autorizado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92F7E">
        <w:rPr>
          <w:rFonts w:ascii="Tahoma" w:hAnsi="Tahoma" w:cs="Tahoma"/>
          <w:kern w:val="28"/>
        </w:rPr>
        <w:t>desmoldantes</w:t>
      </w:r>
      <w:proofErr w:type="spellEnd"/>
      <w:r w:rsidRPr="00092F7E">
        <w:rPr>
          <w:rFonts w:ascii="Tahoma" w:hAnsi="Tahoma" w:cs="Tahoma"/>
          <w:kern w:val="28"/>
        </w:rPr>
        <w:t xml:space="preserve"> correspondientes. </w:t>
      </w:r>
    </w:p>
    <w:p w:rsidR="007C7E6D" w:rsidRPr="00092F7E" w:rsidRDefault="007C7E6D" w:rsidP="007C7E6D">
      <w:pPr>
        <w:jc w:val="both"/>
        <w:rPr>
          <w:rFonts w:ascii="Tahoma" w:hAnsi="Tahoma" w:cs="Tahoma"/>
          <w:kern w:val="28"/>
        </w:rPr>
      </w:pPr>
      <w:r w:rsidRPr="00092F7E">
        <w:rPr>
          <w:rFonts w:ascii="Tahoma" w:hAnsi="Tahoma" w:cs="Tahoma"/>
          <w:kern w:val="28"/>
        </w:rPr>
        <w:t>En caso de que no se indiquen las juntas constructivas en el proyecto, el Inspector de proyecto indicará donde pueden hacerse las juntas constructivas.</w:t>
      </w:r>
    </w:p>
    <w:p w:rsidR="007C7E6D" w:rsidRPr="00092F7E" w:rsidRDefault="007C7E6D" w:rsidP="007C7E6D">
      <w:pPr>
        <w:jc w:val="both"/>
        <w:rPr>
          <w:rFonts w:ascii="Tahoma" w:hAnsi="Tahoma" w:cs="Tahoma"/>
          <w:kern w:val="28"/>
        </w:rPr>
      </w:pPr>
      <w:r w:rsidRPr="00092F7E">
        <w:rPr>
          <w:rFonts w:ascii="Tahoma" w:hAnsi="Tahoma" w:cs="Tahoma"/>
          <w:kern w:val="28"/>
        </w:rPr>
        <w:t>Las siguientes prohibiciones para el hormigonado deben tenerse en cuenta:</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La temperatura de vaciado no será menor a 5°C.</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No podrá efectuarse el vaciado durante la lluvia.</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No será permitido disponer de grandes cantidades de hormigón en un solo lugar para esparcirlo posteriormente.</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 xml:space="preserve">Por ningún motivo se podrá agregar agua en el momento de </w:t>
      </w:r>
      <w:proofErr w:type="spellStart"/>
      <w:r w:rsidRPr="00092F7E">
        <w:rPr>
          <w:rFonts w:ascii="Tahoma" w:hAnsi="Tahoma" w:cs="Tahoma"/>
          <w:kern w:val="28"/>
        </w:rPr>
        <w:t>hormigonar</w:t>
      </w:r>
      <w:proofErr w:type="spellEnd"/>
      <w:r w:rsidRPr="00092F7E">
        <w:rPr>
          <w:rFonts w:ascii="Tahoma" w:hAnsi="Tahoma" w:cs="Tahoma"/>
          <w:kern w:val="28"/>
        </w:rPr>
        <w:t>.</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El espesor máximo de la capa de hormigón no deberá exceder a 20 cm para permitir una compactación eficaz.</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La velocidad del vaciado será la suficiente para garantizar que el hormigón se mantenga plástico en todo momento.</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No se podrá verter el hormigón en caída libre desde alturas superiores a 1,50 m, debiendo en este caso utilizar canalones, embudos o ductos.</w:t>
      </w:r>
    </w:p>
    <w:p w:rsidR="007C7E6D" w:rsidRPr="00092F7E" w:rsidRDefault="007C7E6D" w:rsidP="006C30E4">
      <w:pPr>
        <w:widowControl w:val="0"/>
        <w:numPr>
          <w:ilvl w:val="0"/>
          <w:numId w:val="88"/>
        </w:numPr>
        <w:autoSpaceDE w:val="0"/>
        <w:autoSpaceDN w:val="0"/>
        <w:jc w:val="both"/>
        <w:rPr>
          <w:rFonts w:ascii="Tahoma" w:hAnsi="Tahoma" w:cs="Tahoma"/>
          <w:kern w:val="28"/>
        </w:rPr>
      </w:pPr>
      <w:r w:rsidRPr="00092F7E">
        <w:rPr>
          <w:rFonts w:ascii="Tahoma" w:hAnsi="Tahoma" w:cs="Tahoma"/>
          <w:kern w:val="28"/>
        </w:rPr>
        <w:t>El vaciado en losas deberá efectuarse por franjas de ancho tal que, al vaciar la capa siguiente, en la primera no se haya iniciado el fraguado.</w:t>
      </w:r>
      <w:bookmarkEnd w:id="154"/>
      <w:bookmarkEnd w:id="155"/>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kern w:val="28"/>
        </w:rPr>
      </w:pPr>
      <w:bookmarkStart w:id="156" w:name="_Hlk98937724"/>
      <w:r w:rsidRPr="00092F7E">
        <w:rPr>
          <w:rFonts w:ascii="Tahoma" w:hAnsi="Tahoma" w:cs="Tahoma"/>
          <w:b/>
          <w:kern w:val="28"/>
        </w:rPr>
        <w:t>Compactación</w:t>
      </w:r>
    </w:p>
    <w:p w:rsidR="007C7E6D" w:rsidRPr="00092F7E" w:rsidRDefault="007C7E6D" w:rsidP="007C7E6D">
      <w:pPr>
        <w:jc w:val="both"/>
        <w:rPr>
          <w:rFonts w:ascii="Tahoma" w:hAnsi="Tahoma" w:cs="Tahoma"/>
          <w:kern w:val="28"/>
        </w:rPr>
      </w:pPr>
      <w:r w:rsidRPr="00092F7E">
        <w:rPr>
          <w:rFonts w:ascii="Tahoma" w:hAnsi="Tahoma" w:cs="Tahoma"/>
          <w:kern w:val="28"/>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vibrado será realizado mediante vibradoras de inmersión y alta frecuencia que deberán ser manejadas por obreros con experiencia en la actividad.</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De ninguna manera se permitirá el uso de las vibradoras para el transporte de la mezcla o la distribución dentro del encofrado.</w:t>
      </w:r>
    </w:p>
    <w:p w:rsidR="007C7E6D" w:rsidRPr="00092F7E" w:rsidRDefault="007C7E6D" w:rsidP="007C7E6D">
      <w:pPr>
        <w:jc w:val="both"/>
        <w:rPr>
          <w:rFonts w:ascii="Tahoma" w:hAnsi="Tahoma" w:cs="Tahoma"/>
          <w:kern w:val="28"/>
        </w:rPr>
      </w:pPr>
      <w:r w:rsidRPr="00092F7E">
        <w:rPr>
          <w:rFonts w:ascii="Tahoma" w:hAnsi="Tahoma" w:cs="Tahoma"/>
          <w:kern w:val="28"/>
        </w:rPr>
        <w:t>En ningún caso se iniciará el vaciado si no se cuenta por lo menos con dos vibradoras en perfecto estado y con el diámetro de la aguja adecuado para el elemento.</w:t>
      </w:r>
    </w:p>
    <w:p w:rsidR="007C7E6D" w:rsidRPr="00092F7E" w:rsidRDefault="007C7E6D" w:rsidP="007C7E6D">
      <w:pPr>
        <w:jc w:val="both"/>
        <w:rPr>
          <w:rFonts w:ascii="Tahoma" w:hAnsi="Tahoma" w:cs="Tahoma"/>
          <w:kern w:val="28"/>
        </w:rPr>
      </w:pPr>
      <w:r w:rsidRPr="00092F7E">
        <w:rPr>
          <w:rFonts w:ascii="Tahoma" w:hAnsi="Tahoma" w:cs="Tahoma"/>
          <w:kern w:val="28"/>
        </w:rPr>
        <w:t>Las vibradoras serán introducidas en puntos equidistantes a 45 cm entre sí y durante 5 a 15 segundos para evitar la disgregación.</w:t>
      </w:r>
    </w:p>
    <w:p w:rsidR="007C7E6D" w:rsidRPr="00092F7E" w:rsidRDefault="007C7E6D" w:rsidP="007C7E6D">
      <w:pPr>
        <w:jc w:val="both"/>
        <w:rPr>
          <w:rFonts w:ascii="Tahoma" w:hAnsi="Tahoma" w:cs="Tahoma"/>
          <w:kern w:val="28"/>
        </w:rPr>
      </w:pPr>
      <w:r w:rsidRPr="00092F7E">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compactado del hormigón se completará con un apisonado manual del hormigón y un golpeteo de los encofrados.</w:t>
      </w:r>
    </w:p>
    <w:p w:rsidR="007C7E6D" w:rsidRPr="00092F7E" w:rsidRDefault="007C7E6D" w:rsidP="007C7E6D">
      <w:pPr>
        <w:jc w:val="both"/>
        <w:rPr>
          <w:rFonts w:ascii="Tahoma" w:hAnsi="Tahoma" w:cs="Tahoma"/>
          <w:kern w:val="28"/>
        </w:rPr>
      </w:pPr>
      <w:r w:rsidRPr="00092F7E">
        <w:rPr>
          <w:rFonts w:ascii="Tahoma" w:hAnsi="Tahoma" w:cs="Tahoma"/>
          <w:kern w:val="28"/>
        </w:rPr>
        <w:t>La compactación manual del hormigón mediante varillas de hierro será usada solo bajo autorización de Inspector de proyecto.</w:t>
      </w:r>
    </w:p>
    <w:p w:rsidR="007C7E6D" w:rsidRPr="00092F7E" w:rsidRDefault="007C7E6D" w:rsidP="007C7E6D">
      <w:pPr>
        <w:jc w:val="both"/>
        <w:rPr>
          <w:rFonts w:ascii="Tahoma" w:hAnsi="Tahoma" w:cs="Tahoma"/>
          <w:b/>
          <w:kern w:val="28"/>
        </w:rPr>
      </w:pPr>
      <w:bookmarkStart w:id="157" w:name="_Hlk98937742"/>
      <w:bookmarkEnd w:id="156"/>
      <w:r w:rsidRPr="00092F7E">
        <w:rPr>
          <w:rFonts w:ascii="Tahoma" w:hAnsi="Tahoma" w:cs="Tahoma"/>
          <w:b/>
          <w:kern w:val="28"/>
        </w:rPr>
        <w:lastRenderedPageBreak/>
        <w:t>Desencofrado</w:t>
      </w:r>
    </w:p>
    <w:p w:rsidR="007C7E6D" w:rsidRPr="00092F7E" w:rsidRDefault="007C7E6D" w:rsidP="007C7E6D">
      <w:pPr>
        <w:jc w:val="both"/>
        <w:rPr>
          <w:rFonts w:ascii="Tahoma" w:hAnsi="Tahoma" w:cs="Tahoma"/>
          <w:kern w:val="28"/>
        </w:rPr>
      </w:pPr>
      <w:r w:rsidRPr="00092F7E">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Los encofrados se retirarán progresivamente y sin golpes, sacudidas ni vibraciones en la estructura, evitando el desprendimiento de partes de hormigón que provoque pérdida de recubrimiento o de sección de elemento.</w:t>
      </w:r>
    </w:p>
    <w:p w:rsidR="007C7E6D" w:rsidRPr="00092F7E" w:rsidRDefault="007C7E6D" w:rsidP="007C7E6D">
      <w:pPr>
        <w:jc w:val="both"/>
        <w:rPr>
          <w:rFonts w:ascii="Tahoma" w:hAnsi="Tahoma" w:cs="Tahoma"/>
          <w:kern w:val="28"/>
        </w:rPr>
      </w:pPr>
      <w:r w:rsidRPr="00092F7E">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jc w:val="both"/>
        <w:rPr>
          <w:rFonts w:ascii="Tahoma" w:hAnsi="Tahoma" w:cs="Tahoma"/>
          <w:kern w:val="28"/>
        </w:rPr>
      </w:pPr>
      <w:r w:rsidRPr="00092F7E">
        <w:rPr>
          <w:rFonts w:ascii="Tahoma" w:hAnsi="Tahoma" w:cs="Tahoma"/>
          <w:kern w:val="28"/>
        </w:rPr>
        <w:t>Los encofrados superiores en superficies inclinadas deberán ser removidos tan pronto como el hormigón tenga suficiente resistencia para no escurrir.</w:t>
      </w:r>
    </w:p>
    <w:p w:rsidR="007C7E6D" w:rsidRPr="00092F7E" w:rsidRDefault="007C7E6D" w:rsidP="007C7E6D">
      <w:pPr>
        <w:jc w:val="both"/>
        <w:rPr>
          <w:rFonts w:ascii="Tahoma" w:hAnsi="Tahoma" w:cs="Tahoma"/>
          <w:kern w:val="28"/>
        </w:rPr>
      </w:pPr>
      <w:r w:rsidRPr="00092F7E">
        <w:rPr>
          <w:rFonts w:ascii="Tahoma" w:hAnsi="Tahoma" w:cs="Tahoma"/>
          <w:kern w:val="28"/>
        </w:rPr>
        <w:t>Los tiempos de desencofrado serán los indicados en el proyecto (planos y/o memoria de cálculo) y lo indicado en la norma CBH-87.</w:t>
      </w:r>
      <w:bookmarkEnd w:id="157"/>
    </w:p>
    <w:p w:rsidR="007C7E6D" w:rsidRPr="00092F7E" w:rsidRDefault="007C7E6D" w:rsidP="007C7E6D">
      <w:pPr>
        <w:jc w:val="both"/>
        <w:rPr>
          <w:rFonts w:ascii="Tahoma" w:hAnsi="Tahoma" w:cs="Tahoma"/>
          <w:b/>
          <w:kern w:val="28"/>
        </w:rPr>
      </w:pPr>
      <w:bookmarkStart w:id="158" w:name="_Hlk98937598"/>
      <w:r w:rsidRPr="00092F7E">
        <w:rPr>
          <w:rFonts w:ascii="Tahoma" w:hAnsi="Tahoma" w:cs="Tahoma"/>
          <w:b/>
          <w:kern w:val="28"/>
        </w:rPr>
        <w:t>Protección y Curado</w:t>
      </w:r>
    </w:p>
    <w:p w:rsidR="007C7E6D" w:rsidRPr="00092F7E" w:rsidRDefault="007C7E6D" w:rsidP="007C7E6D">
      <w:pPr>
        <w:jc w:val="both"/>
        <w:rPr>
          <w:rFonts w:ascii="Tahoma" w:hAnsi="Tahoma" w:cs="Tahoma"/>
          <w:kern w:val="28"/>
        </w:rPr>
      </w:pPr>
      <w:r w:rsidRPr="00092F7E">
        <w:rPr>
          <w:rFonts w:ascii="Tahoma" w:hAnsi="Tahoma" w:cs="Tahoma"/>
          <w:kern w:val="28"/>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kern w:val="28"/>
        </w:rPr>
      </w:pPr>
      <w:r w:rsidRPr="00092F7E">
        <w:rPr>
          <w:rFonts w:ascii="Tahoma" w:hAnsi="Tahoma" w:cs="Tahoma"/>
          <w:kern w:val="28"/>
        </w:rPr>
        <w:t>El hormigón será protegido manteniéndose a una temperatura superior a 5°C por lo menos durante 96 horas.</w:t>
      </w:r>
    </w:p>
    <w:p w:rsidR="007C7E6D" w:rsidRPr="00092F7E" w:rsidRDefault="007C7E6D" w:rsidP="007C7E6D">
      <w:pPr>
        <w:jc w:val="both"/>
        <w:rPr>
          <w:rFonts w:ascii="Tahoma" w:hAnsi="Tahoma" w:cs="Tahoma"/>
          <w:kern w:val="28"/>
        </w:rPr>
      </w:pPr>
      <w:r w:rsidRPr="00092F7E">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7C7E6D" w:rsidRPr="00092F7E" w:rsidRDefault="007C7E6D" w:rsidP="007C7E6D">
      <w:pPr>
        <w:jc w:val="both"/>
        <w:rPr>
          <w:rFonts w:ascii="Tahoma" w:hAnsi="Tahoma" w:cs="Tahoma"/>
          <w:kern w:val="28"/>
        </w:rPr>
      </w:pPr>
      <w:r w:rsidRPr="00092F7E">
        <w:rPr>
          <w:rFonts w:ascii="Tahoma" w:hAnsi="Tahoma" w:cs="Tahoma"/>
          <w:kern w:val="28"/>
        </w:rPr>
        <w:t>Durante la construcción, queda prohibido aplicar cargas, acumular materiales o maquinarias que signifiquen un peligro en la estabilidad de la estructura.</w:t>
      </w:r>
      <w:bookmarkEnd w:id="158"/>
    </w:p>
    <w:p w:rsidR="007C7E6D" w:rsidRPr="00092F7E" w:rsidRDefault="007C7E6D" w:rsidP="007C7E6D">
      <w:pPr>
        <w:jc w:val="both"/>
        <w:rPr>
          <w:rFonts w:ascii="Tahoma" w:hAnsi="Tahoma" w:cs="Tahoma"/>
          <w:b/>
          <w:kern w:val="28"/>
        </w:rPr>
      </w:pPr>
      <w:r w:rsidRPr="00092F7E">
        <w:rPr>
          <w:rFonts w:ascii="Tahoma" w:hAnsi="Tahoma" w:cs="Tahoma"/>
          <w:b/>
          <w:kern w:val="28"/>
        </w:rPr>
        <w:t>Control de Calidad</w:t>
      </w:r>
    </w:p>
    <w:p w:rsidR="007C7E6D" w:rsidRPr="00092F7E" w:rsidRDefault="007C7E6D" w:rsidP="007C7E6D">
      <w:pPr>
        <w:jc w:val="both"/>
        <w:rPr>
          <w:rFonts w:ascii="Tahoma" w:hAnsi="Tahoma" w:cs="Tahoma"/>
          <w:kern w:val="28"/>
        </w:rPr>
      </w:pPr>
      <w:r w:rsidRPr="00092F7E">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kern w:val="28"/>
        </w:rPr>
      </w:pPr>
      <w:r w:rsidRPr="00092F7E">
        <w:rPr>
          <w:rFonts w:ascii="Tahoma" w:hAnsi="Tahoma" w:cs="Tahoma"/>
          <w:kern w:val="28"/>
        </w:rPr>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kern w:val="28"/>
        </w:rPr>
      </w:pPr>
      <w:r w:rsidRPr="00092F7E">
        <w:rPr>
          <w:rFonts w:ascii="Tahoma" w:hAnsi="Tahoma" w:cs="Tahoma"/>
          <w:kern w:val="28"/>
        </w:rPr>
        <w:t>Para todos los casos, el nivel de control será el indicado en los planos constructivos o memoria de cálculo o, en ausencia de dicha indicación, se asumirá un nivel de control normal.</w:t>
      </w:r>
    </w:p>
    <w:p w:rsidR="007C7E6D" w:rsidRPr="00BF74E9" w:rsidRDefault="007C7E6D" w:rsidP="006C30E4">
      <w:pPr>
        <w:widowControl w:val="0"/>
        <w:numPr>
          <w:ilvl w:val="0"/>
          <w:numId w:val="89"/>
        </w:numPr>
        <w:autoSpaceDE w:val="0"/>
        <w:autoSpaceDN w:val="0"/>
        <w:jc w:val="both"/>
        <w:rPr>
          <w:rFonts w:ascii="Tahoma" w:hAnsi="Tahoma" w:cs="Tahoma"/>
          <w:b/>
          <w:bCs/>
          <w:kern w:val="28"/>
        </w:rPr>
      </w:pPr>
      <w:r w:rsidRPr="00092F7E">
        <w:rPr>
          <w:rFonts w:ascii="Tahoma" w:hAnsi="Tahoma" w:cs="Tahoma"/>
          <w:b/>
          <w:bCs/>
          <w:kern w:val="28"/>
        </w:rPr>
        <w:t>Ensayos a Realizar</w:t>
      </w:r>
    </w:p>
    <w:p w:rsidR="007C7E6D" w:rsidRPr="00092F7E" w:rsidRDefault="007C7E6D" w:rsidP="007C7E6D">
      <w:pPr>
        <w:jc w:val="both"/>
        <w:rPr>
          <w:rFonts w:ascii="Tahoma" w:hAnsi="Tahoma" w:cs="Tahoma"/>
          <w:kern w:val="28"/>
        </w:rPr>
      </w:pPr>
      <w:r w:rsidRPr="00092F7E">
        <w:rPr>
          <w:rFonts w:ascii="Tahoma" w:hAnsi="Tahoma" w:cs="Tahoma"/>
          <w:kern w:val="28"/>
        </w:rPr>
        <w:t>En el caso del presente ítem mínimamente se realizarán los siguientes ensayos de calidad:</w:t>
      </w:r>
    </w:p>
    <w:p w:rsidR="007C7E6D" w:rsidRPr="00092F7E" w:rsidRDefault="007C7E6D" w:rsidP="006C30E4">
      <w:pPr>
        <w:widowControl w:val="0"/>
        <w:numPr>
          <w:ilvl w:val="0"/>
          <w:numId w:val="90"/>
        </w:numPr>
        <w:autoSpaceDE w:val="0"/>
        <w:autoSpaceDN w:val="0"/>
        <w:jc w:val="both"/>
        <w:rPr>
          <w:rFonts w:ascii="Tahoma" w:hAnsi="Tahoma" w:cs="Tahoma"/>
          <w:kern w:val="28"/>
        </w:rPr>
      </w:pPr>
      <w:r w:rsidRPr="00092F7E">
        <w:rPr>
          <w:rFonts w:ascii="Tahoma" w:hAnsi="Tahoma" w:cs="Tahoma"/>
          <w:kern w:val="28"/>
        </w:rPr>
        <w:t>Granulometría de los Áridos</w:t>
      </w:r>
    </w:p>
    <w:p w:rsidR="007C7E6D" w:rsidRPr="00092F7E" w:rsidRDefault="007C7E6D" w:rsidP="006C30E4">
      <w:pPr>
        <w:widowControl w:val="0"/>
        <w:numPr>
          <w:ilvl w:val="0"/>
          <w:numId w:val="90"/>
        </w:numPr>
        <w:autoSpaceDE w:val="0"/>
        <w:autoSpaceDN w:val="0"/>
        <w:jc w:val="both"/>
        <w:rPr>
          <w:rFonts w:ascii="Tahoma" w:hAnsi="Tahoma" w:cs="Tahoma"/>
          <w:kern w:val="28"/>
        </w:rPr>
      </w:pPr>
      <w:r w:rsidRPr="00092F7E">
        <w:rPr>
          <w:rFonts w:ascii="Tahoma" w:hAnsi="Tahoma" w:cs="Tahoma"/>
          <w:kern w:val="28"/>
        </w:rPr>
        <w:t>Ensayos de Control de la Resistencia del Hormigón – Probetas Cilíndricas</w:t>
      </w:r>
    </w:p>
    <w:p w:rsidR="007C7E6D" w:rsidRDefault="007C7E6D" w:rsidP="006C30E4">
      <w:pPr>
        <w:widowControl w:val="0"/>
        <w:numPr>
          <w:ilvl w:val="0"/>
          <w:numId w:val="90"/>
        </w:numPr>
        <w:autoSpaceDE w:val="0"/>
        <w:autoSpaceDN w:val="0"/>
        <w:jc w:val="both"/>
        <w:rPr>
          <w:rFonts w:ascii="Tahoma" w:hAnsi="Tahoma" w:cs="Tahoma"/>
          <w:kern w:val="28"/>
        </w:rPr>
      </w:pPr>
      <w:r w:rsidRPr="00092F7E">
        <w:rPr>
          <w:rFonts w:ascii="Tahoma" w:hAnsi="Tahoma" w:cs="Tahoma"/>
          <w:kern w:val="28"/>
        </w:rPr>
        <w:t>Ensayos de Control de la Consistencia del Hormigón - Cono de Abraham</w:t>
      </w:r>
    </w:p>
    <w:p w:rsidR="007C7E6D" w:rsidRPr="00BF74E9" w:rsidRDefault="007C7E6D" w:rsidP="007C7E6D">
      <w:pPr>
        <w:widowControl w:val="0"/>
        <w:autoSpaceDE w:val="0"/>
        <w:autoSpaceDN w:val="0"/>
        <w:ind w:left="720"/>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91"/>
        </w:numPr>
        <w:autoSpaceDE w:val="0"/>
        <w:autoSpaceDN w:val="0"/>
        <w:jc w:val="both"/>
        <w:rPr>
          <w:rFonts w:ascii="Tahoma" w:hAnsi="Tahoma" w:cs="Tahoma"/>
          <w:kern w:val="28"/>
        </w:rPr>
      </w:pPr>
      <w:r w:rsidRPr="00092F7E">
        <w:rPr>
          <w:rFonts w:ascii="Tahoma" w:hAnsi="Tahoma" w:cs="Tahoma"/>
          <w:kern w:val="28"/>
        </w:rPr>
        <w:t>Ensayos de calidad sobre el cemento</w:t>
      </w:r>
    </w:p>
    <w:p w:rsidR="007C7E6D" w:rsidRPr="00092F7E" w:rsidRDefault="007C7E6D" w:rsidP="006C30E4">
      <w:pPr>
        <w:widowControl w:val="0"/>
        <w:numPr>
          <w:ilvl w:val="0"/>
          <w:numId w:val="91"/>
        </w:numPr>
        <w:autoSpaceDE w:val="0"/>
        <w:autoSpaceDN w:val="0"/>
        <w:jc w:val="both"/>
        <w:rPr>
          <w:rFonts w:ascii="Tahoma" w:hAnsi="Tahoma" w:cs="Tahoma"/>
          <w:kern w:val="28"/>
        </w:rPr>
      </w:pPr>
      <w:r w:rsidRPr="00092F7E">
        <w:rPr>
          <w:rFonts w:ascii="Tahoma" w:hAnsi="Tahoma" w:cs="Tahoma"/>
          <w:kern w:val="28"/>
        </w:rPr>
        <w:t>Ensayos de calidad de los aceros de refuerzo</w:t>
      </w:r>
    </w:p>
    <w:p w:rsidR="007C7E6D" w:rsidRPr="00092F7E" w:rsidRDefault="007C7E6D" w:rsidP="006C30E4">
      <w:pPr>
        <w:widowControl w:val="0"/>
        <w:numPr>
          <w:ilvl w:val="0"/>
          <w:numId w:val="91"/>
        </w:numPr>
        <w:autoSpaceDE w:val="0"/>
        <w:autoSpaceDN w:val="0"/>
        <w:jc w:val="both"/>
        <w:rPr>
          <w:rFonts w:ascii="Tahoma" w:hAnsi="Tahoma" w:cs="Tahoma"/>
          <w:kern w:val="28"/>
        </w:rPr>
      </w:pPr>
      <w:r w:rsidRPr="00092F7E">
        <w:rPr>
          <w:rFonts w:ascii="Tahoma" w:hAnsi="Tahoma" w:cs="Tahoma"/>
          <w:kern w:val="28"/>
        </w:rPr>
        <w:t>Ensayo de la Máquina de los Ángeles</w:t>
      </w:r>
    </w:p>
    <w:p w:rsidR="007C7E6D" w:rsidRDefault="007C7E6D" w:rsidP="006C30E4">
      <w:pPr>
        <w:widowControl w:val="0"/>
        <w:numPr>
          <w:ilvl w:val="0"/>
          <w:numId w:val="91"/>
        </w:numPr>
        <w:autoSpaceDE w:val="0"/>
        <w:autoSpaceDN w:val="0"/>
        <w:jc w:val="both"/>
        <w:rPr>
          <w:rFonts w:ascii="Tahoma" w:hAnsi="Tahoma" w:cs="Tahoma"/>
          <w:kern w:val="28"/>
        </w:rPr>
      </w:pPr>
      <w:r w:rsidRPr="00092F7E">
        <w:rPr>
          <w:rFonts w:ascii="Tahoma" w:hAnsi="Tahoma" w:cs="Tahoma"/>
          <w:kern w:val="28"/>
        </w:rPr>
        <w:t xml:space="preserve">Otros que el proponente oferte en su propuesta </w:t>
      </w:r>
    </w:p>
    <w:p w:rsidR="007C7E6D" w:rsidRPr="00BF74E9" w:rsidRDefault="007C7E6D" w:rsidP="007C7E6D">
      <w:pPr>
        <w:widowControl w:val="0"/>
        <w:autoSpaceDE w:val="0"/>
        <w:autoSpaceDN w:val="0"/>
        <w:ind w:left="720"/>
        <w:jc w:val="both"/>
        <w:rPr>
          <w:rFonts w:ascii="Tahoma" w:hAnsi="Tahoma" w:cs="Tahoma"/>
          <w:kern w:val="28"/>
        </w:rPr>
      </w:pPr>
    </w:p>
    <w:p w:rsidR="007C7E6D" w:rsidRPr="00BF74E9" w:rsidRDefault="007C7E6D" w:rsidP="006C30E4">
      <w:pPr>
        <w:widowControl w:val="0"/>
        <w:numPr>
          <w:ilvl w:val="0"/>
          <w:numId w:val="92"/>
        </w:numPr>
        <w:autoSpaceDE w:val="0"/>
        <w:autoSpaceDN w:val="0"/>
        <w:jc w:val="both"/>
        <w:rPr>
          <w:rFonts w:ascii="Tahoma" w:hAnsi="Tahoma" w:cs="Tahoma"/>
          <w:b/>
          <w:bCs/>
          <w:kern w:val="28"/>
        </w:rPr>
      </w:pPr>
      <w:r w:rsidRPr="00092F7E">
        <w:rPr>
          <w:rFonts w:ascii="Tahoma" w:hAnsi="Tahoma" w:cs="Tahoma"/>
          <w:b/>
          <w:bCs/>
          <w:kern w:val="28"/>
        </w:rPr>
        <w:t>Laboratorio</w:t>
      </w:r>
    </w:p>
    <w:p w:rsidR="007C7E6D" w:rsidRPr="00092F7E" w:rsidRDefault="007C7E6D" w:rsidP="007C7E6D">
      <w:pPr>
        <w:jc w:val="both"/>
        <w:rPr>
          <w:rFonts w:ascii="Tahoma" w:hAnsi="Tahoma" w:cs="Tahoma"/>
          <w:kern w:val="28"/>
        </w:rPr>
      </w:pPr>
      <w:r w:rsidRPr="00092F7E">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BF74E9" w:rsidRDefault="007C7E6D" w:rsidP="006C30E4">
      <w:pPr>
        <w:widowControl w:val="0"/>
        <w:numPr>
          <w:ilvl w:val="0"/>
          <w:numId w:val="92"/>
        </w:numPr>
        <w:autoSpaceDE w:val="0"/>
        <w:autoSpaceDN w:val="0"/>
        <w:jc w:val="both"/>
        <w:rPr>
          <w:rFonts w:ascii="Tahoma" w:hAnsi="Tahoma" w:cs="Tahoma"/>
          <w:b/>
          <w:bCs/>
          <w:kern w:val="28"/>
        </w:rPr>
      </w:pPr>
      <w:r w:rsidRPr="00092F7E">
        <w:rPr>
          <w:rFonts w:ascii="Tahoma" w:hAnsi="Tahoma" w:cs="Tahoma"/>
          <w:b/>
          <w:bCs/>
          <w:kern w:val="28"/>
        </w:rPr>
        <w:t>Frecuencia de los Ensayos</w:t>
      </w:r>
    </w:p>
    <w:p w:rsidR="007C7E6D" w:rsidRPr="00092F7E" w:rsidRDefault="007C7E6D" w:rsidP="007C7E6D">
      <w:pPr>
        <w:jc w:val="both"/>
        <w:rPr>
          <w:rFonts w:ascii="Tahoma" w:hAnsi="Tahoma" w:cs="Tahoma"/>
          <w:kern w:val="28"/>
        </w:rPr>
      </w:pPr>
      <w:r w:rsidRPr="00092F7E">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jc w:val="both"/>
        <w:rPr>
          <w:rFonts w:ascii="Tahoma" w:hAnsi="Tahoma" w:cs="Tahoma"/>
          <w:kern w:val="28"/>
        </w:rPr>
      </w:pPr>
      <w:r w:rsidRPr="00092F7E">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kern w:val="28"/>
        </w:rPr>
      </w:pPr>
      <w:r w:rsidRPr="00092F7E">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kern w:val="28"/>
        </w:rPr>
      </w:pPr>
      <w:r w:rsidRPr="00092F7E">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C7E6D" w:rsidRPr="00092F7E" w:rsidTr="007C7E6D">
        <w:tc>
          <w:tcPr>
            <w:tcW w:w="912" w:type="pct"/>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 xml:space="preserve">TIPO DEL </w:t>
            </w:r>
            <w:proofErr w:type="spellStart"/>
            <w:r w:rsidRPr="00092F7E">
              <w:rPr>
                <w:rFonts w:ascii="Tahoma" w:hAnsi="Tahoma" w:cs="Tahoma"/>
                <w:b/>
                <w:bCs/>
                <w:kern w:val="28"/>
              </w:rPr>
              <w:t>Hº</w:t>
            </w:r>
            <w:proofErr w:type="spellEnd"/>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TAM. MAX. AGREGADO</w:t>
            </w:r>
          </w:p>
        </w:tc>
        <w:tc>
          <w:tcPr>
            <w:tcW w:w="874" w:type="pct"/>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RES. Kg/cm2</w:t>
            </w:r>
          </w:p>
          <w:p w:rsidR="007C7E6D" w:rsidRPr="00092F7E" w:rsidRDefault="007C7E6D" w:rsidP="007C7E6D">
            <w:pPr>
              <w:jc w:val="both"/>
              <w:rPr>
                <w:rFonts w:ascii="Tahoma" w:hAnsi="Tahoma" w:cs="Tahoma"/>
                <w:b/>
                <w:bCs/>
                <w:kern w:val="28"/>
              </w:rPr>
            </w:pPr>
            <w:r w:rsidRPr="00092F7E">
              <w:rPr>
                <w:rFonts w:ascii="Tahoma" w:hAnsi="Tahoma" w:cs="Tahoma"/>
                <w:b/>
                <w:bCs/>
                <w:kern w:val="28"/>
              </w:rPr>
              <w:t>(28 días)</w:t>
            </w:r>
          </w:p>
        </w:tc>
        <w:tc>
          <w:tcPr>
            <w:tcW w:w="972" w:type="pct"/>
            <w:shd w:val="clear" w:color="auto" w:fill="1F3864" w:themeFill="accent5" w:themeFillShade="80"/>
            <w:vAlign w:val="center"/>
          </w:tcPr>
          <w:p w:rsidR="007C7E6D" w:rsidRPr="00092F7E" w:rsidRDefault="007C7E6D" w:rsidP="007C7E6D">
            <w:pPr>
              <w:jc w:val="both"/>
              <w:rPr>
                <w:rFonts w:ascii="Tahoma" w:hAnsi="Tahoma" w:cs="Tahoma"/>
                <w:b/>
                <w:bCs/>
                <w:kern w:val="28"/>
                <w:lang w:val="pt-BR"/>
              </w:rPr>
            </w:pPr>
            <w:r w:rsidRPr="00092F7E">
              <w:rPr>
                <w:rFonts w:ascii="Tahoma" w:hAnsi="Tahoma" w:cs="Tahoma"/>
                <w:b/>
                <w:bCs/>
                <w:kern w:val="28"/>
                <w:lang w:val="pt-BR"/>
              </w:rPr>
              <w:t>PESO APROX. CEM. Kg/m3</w:t>
            </w:r>
          </w:p>
        </w:tc>
        <w:tc>
          <w:tcPr>
            <w:tcW w:w="680" w:type="pct"/>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RELACIÓN a / c</w:t>
            </w:r>
          </w:p>
        </w:tc>
        <w:tc>
          <w:tcPr>
            <w:tcW w:w="687" w:type="pct"/>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Rev. (</w:t>
            </w:r>
            <w:proofErr w:type="spellStart"/>
            <w:r w:rsidRPr="00092F7E">
              <w:rPr>
                <w:rFonts w:ascii="Tahoma" w:hAnsi="Tahoma" w:cs="Tahoma"/>
                <w:b/>
                <w:bCs/>
                <w:kern w:val="28"/>
              </w:rPr>
              <w:t>pulg</w:t>
            </w:r>
            <w:proofErr w:type="spellEnd"/>
            <w:r w:rsidRPr="00092F7E">
              <w:rPr>
                <w:rFonts w:ascii="Tahoma" w:hAnsi="Tahoma" w:cs="Tahoma"/>
                <w:b/>
                <w:bCs/>
                <w:kern w:val="28"/>
              </w:rPr>
              <w:t>)</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H “</w:t>
            </w:r>
            <w:smartTag w:uri="urn:schemas-microsoft-com:office:smarttags" w:element="metricconverter">
              <w:smartTagPr>
                <w:attr w:name="ProductID" w:val="400”"/>
              </w:smartTagPr>
              <w:r w:rsidRPr="00092F7E">
                <w:rPr>
                  <w:rFonts w:ascii="Tahoma" w:hAnsi="Tahoma" w:cs="Tahoma"/>
                  <w:kern w:val="28"/>
                </w:rPr>
                <w:t>400”</w:t>
              </w:r>
            </w:smartTag>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400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470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0,4</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1 – 3</w:t>
            </w:r>
          </w:p>
        </w:tc>
      </w:tr>
      <w:tr w:rsidR="007C7E6D" w:rsidRPr="00092F7E" w:rsidTr="007C7E6D">
        <w:trPr>
          <w:trHeight w:val="132"/>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H “</w:t>
            </w:r>
            <w:smartTag w:uri="urn:schemas-microsoft-com:office:smarttags" w:element="metricconverter">
              <w:smartTagPr>
                <w:attr w:name="ProductID" w:val="350”"/>
              </w:smartTagPr>
              <w:r w:rsidRPr="00092F7E">
                <w:rPr>
                  <w:rFonts w:ascii="Tahoma" w:hAnsi="Tahoma" w:cs="Tahoma"/>
                  <w:kern w:val="28"/>
                </w:rPr>
                <w:t>350”</w:t>
              </w:r>
            </w:smartTag>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350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450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0,4 – 0.45</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1 – 3</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Tipo “A” 210</w:t>
            </w:r>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r w:rsidRPr="00092F7E">
              <w:rPr>
                <w:rFonts w:ascii="Tahoma" w:hAnsi="Tahoma" w:cs="Tahoma"/>
                <w:kern w:val="28"/>
              </w:rPr>
              <w:t xml:space="preserve"> – 1/2”</w:t>
            </w:r>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210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350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0,5</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 – 4</w:t>
            </w:r>
          </w:p>
        </w:tc>
      </w:tr>
      <w:tr w:rsidR="007C7E6D" w:rsidRPr="00092F7E" w:rsidTr="007C7E6D">
        <w:trPr>
          <w:trHeight w:val="305"/>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Tipo “B” 180</w:t>
            </w:r>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r w:rsidRPr="00092F7E">
              <w:rPr>
                <w:rFonts w:ascii="Tahoma" w:hAnsi="Tahoma" w:cs="Tahoma"/>
                <w:kern w:val="28"/>
              </w:rPr>
              <w:t xml:space="preserve"> – 11/2”</w:t>
            </w:r>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180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310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0,55</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 – 4</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Tipo “C” 160</w:t>
            </w:r>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r w:rsidRPr="00092F7E">
              <w:rPr>
                <w:rFonts w:ascii="Tahoma" w:hAnsi="Tahoma" w:cs="Tahoma"/>
                <w:kern w:val="28"/>
              </w:rPr>
              <w:t xml:space="preserve"> – 11/2”</w:t>
            </w:r>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160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250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0,6</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r w:rsidR="007C7E6D" w:rsidRPr="00092F7E" w:rsidTr="007C7E6D">
        <w:trPr>
          <w:trHeight w:val="304"/>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Tipo “D” 130</w:t>
            </w:r>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2”"/>
              </w:smartTagPr>
              <w:r w:rsidRPr="00092F7E">
                <w:rPr>
                  <w:rFonts w:ascii="Tahoma" w:hAnsi="Tahoma" w:cs="Tahoma"/>
                  <w:kern w:val="28"/>
                </w:rPr>
                <w:t>2”</w:t>
              </w:r>
            </w:smartTag>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130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230</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0,7</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r w:rsidR="007C7E6D" w:rsidRPr="00092F7E" w:rsidTr="007C7E6D">
        <w:trPr>
          <w:trHeight w:val="305"/>
        </w:trPr>
        <w:tc>
          <w:tcPr>
            <w:tcW w:w="91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Tipo “E”</w:t>
            </w:r>
          </w:p>
        </w:tc>
        <w:tc>
          <w:tcPr>
            <w:tcW w:w="874" w:type="pct"/>
            <w:vAlign w:val="center"/>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2”"/>
              </w:smartTagPr>
              <w:r w:rsidRPr="00092F7E">
                <w:rPr>
                  <w:rFonts w:ascii="Tahoma" w:hAnsi="Tahoma" w:cs="Tahoma"/>
                  <w:kern w:val="28"/>
                </w:rPr>
                <w:t>2”</w:t>
              </w:r>
            </w:smartTag>
            <w:r w:rsidRPr="00092F7E">
              <w:rPr>
                <w:rFonts w:ascii="Tahoma" w:hAnsi="Tahoma" w:cs="Tahoma"/>
                <w:kern w:val="28"/>
              </w:rPr>
              <w:t xml:space="preserve"> – 2 ½”</w:t>
            </w:r>
          </w:p>
        </w:tc>
        <w:tc>
          <w:tcPr>
            <w:tcW w:w="874"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210</w:t>
            </w:r>
          </w:p>
        </w:tc>
        <w:tc>
          <w:tcPr>
            <w:tcW w:w="972"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225</w:t>
            </w:r>
          </w:p>
        </w:tc>
        <w:tc>
          <w:tcPr>
            <w:tcW w:w="680"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0,75</w:t>
            </w:r>
          </w:p>
        </w:tc>
        <w:tc>
          <w:tcPr>
            <w:tcW w:w="687" w:type="pct"/>
            <w:vAlign w:val="center"/>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bl>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b/>
          <w:bCs/>
          <w:kern w:val="28"/>
        </w:rPr>
      </w:pPr>
      <w:r w:rsidRPr="00092F7E">
        <w:rPr>
          <w:rFonts w:ascii="Tahoma" w:hAnsi="Tahoma" w:cs="Tahoma"/>
          <w:b/>
          <w:bCs/>
          <w:kern w:val="28"/>
        </w:rPr>
        <w:t>Criterios de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kern w:val="28"/>
        </w:rPr>
      </w:pPr>
      <w:r w:rsidRPr="00092F7E">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7C7E6D" w:rsidRPr="00092F7E" w:rsidRDefault="007C7E6D" w:rsidP="007C7E6D">
      <w:pPr>
        <w:jc w:val="both"/>
        <w:rPr>
          <w:rFonts w:ascii="Tahoma" w:hAnsi="Tahoma" w:cs="Tahoma"/>
          <w:kern w:val="28"/>
        </w:rPr>
      </w:pPr>
      <w:r w:rsidRPr="00092F7E">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Todos los ensayos, pruebas, demoliciones, curados y reemplazos necesarios serán cancelados por la Entidad Ejecutora.</w:t>
      </w:r>
    </w:p>
    <w:p w:rsidR="007C7E6D" w:rsidRPr="00092F7E" w:rsidRDefault="007C7E6D" w:rsidP="007C7E6D">
      <w:pPr>
        <w:jc w:val="both"/>
        <w:rPr>
          <w:rFonts w:ascii="Tahoma" w:hAnsi="Tahoma" w:cs="Tahoma"/>
          <w:b/>
          <w:bCs/>
          <w:kern w:val="28"/>
        </w:rPr>
      </w:pPr>
      <w:r w:rsidRPr="00092F7E">
        <w:rPr>
          <w:rFonts w:ascii="Tahoma" w:hAnsi="Tahoma" w:cs="Tahoma"/>
          <w:b/>
          <w:bCs/>
          <w:kern w:val="28"/>
        </w:rPr>
        <w:t>Reparación del Hormigón Armado</w:t>
      </w:r>
    </w:p>
    <w:p w:rsidR="007C7E6D" w:rsidRPr="00092F7E" w:rsidRDefault="007C7E6D" w:rsidP="007C7E6D">
      <w:pPr>
        <w:jc w:val="both"/>
        <w:rPr>
          <w:rFonts w:ascii="Tahoma" w:hAnsi="Tahoma" w:cs="Tahoma"/>
          <w:kern w:val="28"/>
        </w:rPr>
      </w:pPr>
      <w:r w:rsidRPr="00092F7E">
        <w:rPr>
          <w:rFonts w:ascii="Tahoma" w:hAnsi="Tahoma" w:cs="Tahoma"/>
          <w:kern w:val="28"/>
        </w:rPr>
        <w:t>El Inspector de proyecto definirá si un defecto o daño del elemento es reparable o corresponde su demolición y reconstrucción.</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7C7E6D" w:rsidRPr="00092F7E" w:rsidRDefault="007C7E6D" w:rsidP="007C7E6D">
      <w:pPr>
        <w:jc w:val="both"/>
        <w:rPr>
          <w:rFonts w:ascii="Tahoma" w:hAnsi="Tahoma" w:cs="Tahoma"/>
          <w:kern w:val="28"/>
        </w:rPr>
      </w:pPr>
      <w:r w:rsidRPr="00092F7E">
        <w:rPr>
          <w:rFonts w:ascii="Tahoma" w:hAnsi="Tahoma" w:cs="Tahom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92F7E">
        <w:rPr>
          <w:rFonts w:ascii="Tahoma" w:hAnsi="Tahoma" w:cs="Tahoma"/>
          <w:kern w:val="28"/>
        </w:rPr>
        <w:t>expansor</w:t>
      </w:r>
      <w:proofErr w:type="spellEnd"/>
      <w:r w:rsidRPr="00092F7E">
        <w:rPr>
          <w:rFonts w:ascii="Tahoma" w:hAnsi="Tahoma" w:cs="Tahoma"/>
          <w:kern w:val="28"/>
        </w:rPr>
        <w:t xml:space="preserve"> y deberá ser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Para la ejecución de la reparación, primero se deberá eliminar el hormigón defectuoso eliminado en la profundidad necesaria sin afectar la estabilidad de la estructura.</w:t>
      </w:r>
    </w:p>
    <w:p w:rsidR="007C7E6D" w:rsidRPr="00092F7E" w:rsidRDefault="007C7E6D" w:rsidP="007C7E6D">
      <w:pPr>
        <w:jc w:val="both"/>
        <w:rPr>
          <w:rFonts w:ascii="Tahoma" w:hAnsi="Tahoma" w:cs="Tahoma"/>
          <w:kern w:val="28"/>
        </w:rPr>
      </w:pPr>
      <w:r w:rsidRPr="00092F7E">
        <w:rPr>
          <w:rFonts w:ascii="Tahoma" w:hAnsi="Tahoma" w:cs="Tahoma"/>
          <w:kern w:val="28"/>
        </w:rPr>
        <w:t xml:space="preserve">Cuando las armaduras resulten afectadas por la cavidad, el hormigón se eliminará hasta que quede un espesor mínimo de 2,5 cm alrededor de la barra.  </w:t>
      </w:r>
    </w:p>
    <w:p w:rsidR="007C7E6D" w:rsidRPr="00092F7E" w:rsidRDefault="007C7E6D" w:rsidP="007C7E6D">
      <w:pPr>
        <w:jc w:val="both"/>
        <w:rPr>
          <w:rFonts w:ascii="Tahoma" w:hAnsi="Tahoma" w:cs="Tahoma"/>
          <w:kern w:val="28"/>
        </w:rPr>
      </w:pPr>
      <w:r w:rsidRPr="00092F7E">
        <w:rPr>
          <w:rFonts w:ascii="Tahoma" w:hAnsi="Tahoma" w:cs="Tahoma"/>
          <w:kern w:val="28"/>
        </w:rPr>
        <w:t>Las rebabas y protuberancias serán totalmente eliminadas y las superficies desgastadas hasta condicionarlas con las zonas vecinas.</w:t>
      </w:r>
    </w:p>
    <w:p w:rsidR="007C7E6D" w:rsidRPr="00092F7E" w:rsidRDefault="007C7E6D" w:rsidP="007C7E6D">
      <w:pPr>
        <w:jc w:val="both"/>
        <w:rPr>
          <w:rFonts w:ascii="Tahoma" w:hAnsi="Tahoma" w:cs="Tahoma"/>
          <w:kern w:val="28"/>
        </w:rPr>
      </w:pPr>
      <w:r w:rsidRPr="00092F7E">
        <w:rPr>
          <w:rFonts w:ascii="Tahoma" w:hAnsi="Tahoma" w:cs="Tahoma"/>
          <w:kern w:val="28"/>
        </w:rPr>
        <w:t>Se deberá aplicar un puente de adherencia adecuado para la unión del hormigón viejo con el hormigón nuevo.</w:t>
      </w:r>
    </w:p>
    <w:p w:rsidR="007C7E6D" w:rsidRPr="00BF74E9" w:rsidRDefault="007C7E6D" w:rsidP="007C7E6D">
      <w:pPr>
        <w:jc w:val="both"/>
        <w:rPr>
          <w:rFonts w:ascii="Tahoma" w:hAnsi="Tahoma" w:cs="Tahoma"/>
          <w:kern w:val="28"/>
        </w:rPr>
      </w:pPr>
      <w:r w:rsidRPr="00092F7E">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7</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bCs/>
              </w:rPr>
            </w:pPr>
            <w:r w:rsidRPr="00092F7E">
              <w:rPr>
                <w:rFonts w:ascii="Tahoma" w:hAnsi="Tahoma" w:cs="Tahoma"/>
                <w:b/>
                <w:bCs/>
              </w:rPr>
              <w:t>VAC-OG-CIM-1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bCs/>
              </w:rPr>
            </w:pPr>
            <w:r w:rsidRPr="00092F7E">
              <w:rPr>
                <w:rFonts w:ascii="Tahoma" w:hAnsi="Tahoma" w:cs="Tahoma"/>
                <w:b/>
                <w:bCs/>
              </w:rPr>
              <w:t>CIMIENTO DE HORMIGÓN CICLÓPEO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BF74E9" w:rsidRDefault="007C7E6D" w:rsidP="007C7E6D">
      <w:pPr>
        <w:jc w:val="both"/>
        <w:rPr>
          <w:rFonts w:ascii="Tahoma" w:hAnsi="Tahoma" w:cs="Tahoma"/>
          <w:color w:val="000000" w:themeColor="text1"/>
        </w:rPr>
      </w:pPr>
      <w:r w:rsidRPr="00092F7E">
        <w:rPr>
          <w:rFonts w:ascii="Tahoma" w:hAnsi="Tahoma" w:cs="Tahoma"/>
          <w:color w:val="000000"/>
        </w:rPr>
        <w:t xml:space="preserve">Este ítem se refiere a la construcción de cimientos de hormigón ciclópeo con 50% piedra </w:t>
      </w:r>
      <w:proofErr w:type="spellStart"/>
      <w:r w:rsidRPr="00092F7E">
        <w:rPr>
          <w:rFonts w:ascii="Tahoma" w:hAnsi="Tahoma" w:cs="Tahoma"/>
          <w:color w:val="000000"/>
        </w:rPr>
        <w:t>desplazadora</w:t>
      </w:r>
      <w:proofErr w:type="spellEnd"/>
      <w:r w:rsidRPr="00092F7E">
        <w:rPr>
          <w:rFonts w:ascii="Tahoma" w:hAnsi="Tahoma" w:cs="Tahoma"/>
          <w:color w:val="000000"/>
        </w:rPr>
        <w:t>, de acuerdo a las dimensiones, dosificaciones de hormigón y otros detalles señalados en los planos constructivos</w:t>
      </w:r>
      <w:r w:rsidRPr="00092F7E">
        <w:rPr>
          <w:rFonts w:ascii="Tahoma" w:hAnsi="Tahoma" w:cs="Tahoma"/>
          <w:color w:val="000000" w:themeColor="text1"/>
        </w:rPr>
        <w:t xml:space="preserve"> y/o instrucciones de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BF74E9"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BF74E9"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En cuanto a la preparación, encofrado, mezclado, transporte, hormigonado, compactación, desencofrado, curado y protección de los hormigones deberán cumplir con la norma CBH-87 y normativa técnica al respecto.</w:t>
      </w:r>
    </w:p>
    <w:p w:rsidR="007C7E6D" w:rsidRPr="00092F7E" w:rsidRDefault="007C7E6D" w:rsidP="007C7E6D">
      <w:pPr>
        <w:jc w:val="both"/>
        <w:rPr>
          <w:rFonts w:ascii="Tahoma" w:hAnsi="Tahoma" w:cs="Tahoma"/>
        </w:rPr>
      </w:pPr>
      <w:r w:rsidRPr="00092F7E">
        <w:rPr>
          <w:rFonts w:ascii="Tahoma" w:hAnsi="Tahoma" w:cs="Tahoma"/>
        </w:rPr>
        <w:t>En general, el cimiento de hormigón ciclópeo deberá cumplir con las siguientes directrices referidas a la ejecución:</w:t>
      </w:r>
    </w:p>
    <w:p w:rsidR="007C7E6D" w:rsidRPr="00BF74E9" w:rsidRDefault="007C7E6D" w:rsidP="007C7E6D">
      <w:pPr>
        <w:jc w:val="both"/>
        <w:rPr>
          <w:rFonts w:ascii="Tahoma" w:hAnsi="Tahoma" w:cs="Tahoma"/>
          <w:b/>
        </w:rPr>
      </w:pPr>
      <w:r w:rsidRPr="00092F7E">
        <w:rPr>
          <w:rFonts w:ascii="Tahoma" w:hAnsi="Tahoma" w:cs="Tahoma"/>
          <w:b/>
        </w:rPr>
        <w:t>Limpieza y Preparación</w:t>
      </w:r>
    </w:p>
    <w:p w:rsidR="007C7E6D" w:rsidRPr="00092F7E" w:rsidRDefault="007C7E6D" w:rsidP="007C7E6D">
      <w:pPr>
        <w:jc w:val="both"/>
        <w:rPr>
          <w:rFonts w:ascii="Tahoma" w:hAnsi="Tahoma" w:cs="Tahoma"/>
        </w:rPr>
      </w:pPr>
      <w:r w:rsidRPr="00092F7E">
        <w:rPr>
          <w:rFonts w:ascii="Tahoma" w:hAnsi="Tahom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7C7E6D" w:rsidRPr="00092F7E" w:rsidRDefault="007C7E6D" w:rsidP="007C7E6D">
      <w:pPr>
        <w:jc w:val="both"/>
        <w:rPr>
          <w:rFonts w:ascii="Tahoma" w:hAnsi="Tahoma" w:cs="Tahoma"/>
        </w:rPr>
      </w:pPr>
      <w:r w:rsidRPr="00092F7E">
        <w:rPr>
          <w:rFonts w:ascii="Tahoma" w:hAnsi="Tahoma" w:cs="Tahoma"/>
        </w:rPr>
        <w:t>Luego de haber emparejado el fondo de la excavación se deberá vaciar una capa de hormigón pobre con dosificación 1:3:5 en un espesor de 5 cm.</w:t>
      </w:r>
    </w:p>
    <w:p w:rsidR="007C7E6D" w:rsidRPr="00092F7E" w:rsidRDefault="007C7E6D" w:rsidP="007C7E6D">
      <w:pPr>
        <w:jc w:val="both"/>
        <w:rPr>
          <w:rFonts w:ascii="Tahoma" w:hAnsi="Tahoma" w:cs="Tahoma"/>
          <w:b/>
        </w:rPr>
      </w:pPr>
      <w:r w:rsidRPr="00092F7E">
        <w:rPr>
          <w:rFonts w:ascii="Tahoma" w:hAnsi="Tahoma" w:cs="Tahoma"/>
          <w:b/>
        </w:rPr>
        <w:t>Mezclado</w:t>
      </w:r>
    </w:p>
    <w:p w:rsidR="007C7E6D" w:rsidRPr="00092F7E" w:rsidRDefault="007C7E6D" w:rsidP="007C7E6D">
      <w:pPr>
        <w:jc w:val="both"/>
        <w:rPr>
          <w:rFonts w:ascii="Tahoma" w:hAnsi="Tahoma" w:cs="Tahoma"/>
        </w:rPr>
      </w:pPr>
      <w:r w:rsidRPr="00092F7E">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C7E6D" w:rsidRPr="00092F7E" w:rsidRDefault="007C7E6D" w:rsidP="007C7E6D">
      <w:pPr>
        <w:jc w:val="both"/>
        <w:rPr>
          <w:rFonts w:ascii="Tahoma" w:hAnsi="Tahoma" w:cs="Tahoma"/>
        </w:rPr>
      </w:pPr>
      <w:r w:rsidRPr="00092F7E">
        <w:rPr>
          <w:rFonts w:ascii="Tahoma" w:hAnsi="Tahoma" w:cs="Tahoma"/>
        </w:rPr>
        <w:t xml:space="preserve">En caso de que la dosificación no está especificada, se empleará un hormigón de dosificación 1:2:4 con 50 % de piedra </w:t>
      </w:r>
      <w:proofErr w:type="spellStart"/>
      <w:r w:rsidRPr="00092F7E">
        <w:rPr>
          <w:rFonts w:ascii="Tahoma" w:hAnsi="Tahoma" w:cs="Tahoma"/>
        </w:rPr>
        <w:t>desplazadora</w:t>
      </w:r>
      <w:proofErr w:type="spellEnd"/>
      <w:r w:rsidRPr="00092F7E">
        <w:rPr>
          <w:rFonts w:ascii="Tahoma" w:hAnsi="Tahoma" w:cs="Tahoma"/>
        </w:rPr>
        <w:t xml:space="preserve">. El hormigón tendrá una resistencia a los 28 días según la indicada en planos, pero en ningún caso menor a los 18 </w:t>
      </w:r>
      <w:proofErr w:type="spellStart"/>
      <w:r w:rsidRPr="00092F7E">
        <w:rPr>
          <w:rFonts w:ascii="Tahoma" w:hAnsi="Tahoma" w:cs="Tahoma"/>
        </w:rPr>
        <w:t>MPa</w:t>
      </w:r>
      <w:proofErr w:type="spellEnd"/>
      <w:r w:rsidRPr="00092F7E">
        <w:rPr>
          <w:rFonts w:ascii="Tahoma" w:hAnsi="Tahoma" w:cs="Tahoma"/>
        </w:rPr>
        <w:t>.</w:t>
      </w:r>
    </w:p>
    <w:p w:rsidR="007C7E6D" w:rsidRPr="00092F7E" w:rsidRDefault="007C7E6D" w:rsidP="007C7E6D">
      <w:pPr>
        <w:jc w:val="both"/>
        <w:rPr>
          <w:rFonts w:ascii="Tahoma" w:hAnsi="Tahoma" w:cs="Tahoma"/>
        </w:rPr>
      </w:pPr>
      <w:r w:rsidRPr="00092F7E">
        <w:rPr>
          <w:rFonts w:ascii="Tahoma" w:hAnsi="Tahoma" w:cs="Tahoma"/>
        </w:rPr>
        <w:t>Para esta tarea:</w:t>
      </w:r>
    </w:p>
    <w:p w:rsidR="007C7E6D" w:rsidRPr="00092F7E" w:rsidRDefault="007C7E6D" w:rsidP="006C30E4">
      <w:pPr>
        <w:widowControl w:val="0"/>
        <w:numPr>
          <w:ilvl w:val="0"/>
          <w:numId w:val="93"/>
        </w:numPr>
        <w:autoSpaceDE w:val="0"/>
        <w:autoSpaceDN w:val="0"/>
        <w:jc w:val="both"/>
        <w:rPr>
          <w:rFonts w:ascii="Tahoma" w:hAnsi="Tahoma" w:cs="Tahoma"/>
        </w:rPr>
      </w:pPr>
      <w:r w:rsidRPr="00092F7E">
        <w:rPr>
          <w:rFonts w:ascii="Tahoma" w:hAnsi="Tahoma" w:cs="Tahoma"/>
        </w:rPr>
        <w:t>Sé utilizarán una o más hormigoneras de capacidad adecuada y se empleará personal especializado para su manejo.</w:t>
      </w:r>
    </w:p>
    <w:p w:rsidR="007C7E6D" w:rsidRPr="00092F7E" w:rsidRDefault="007C7E6D" w:rsidP="006C30E4">
      <w:pPr>
        <w:widowControl w:val="0"/>
        <w:numPr>
          <w:ilvl w:val="0"/>
          <w:numId w:val="93"/>
        </w:numPr>
        <w:autoSpaceDE w:val="0"/>
        <w:autoSpaceDN w:val="0"/>
        <w:jc w:val="both"/>
        <w:rPr>
          <w:rFonts w:ascii="Tahoma" w:hAnsi="Tahoma" w:cs="Tahoma"/>
        </w:rPr>
      </w:pPr>
      <w:r w:rsidRPr="00092F7E">
        <w:rPr>
          <w:rFonts w:ascii="Tahoma" w:hAnsi="Tahoma" w:cs="Tahoma"/>
        </w:rPr>
        <w:t>Periódicamente se verificará la uniformidad del mezclado.</w:t>
      </w:r>
    </w:p>
    <w:p w:rsidR="007C7E6D" w:rsidRPr="00092F7E" w:rsidRDefault="007C7E6D" w:rsidP="006C30E4">
      <w:pPr>
        <w:widowControl w:val="0"/>
        <w:numPr>
          <w:ilvl w:val="0"/>
          <w:numId w:val="93"/>
        </w:numPr>
        <w:autoSpaceDE w:val="0"/>
        <w:autoSpaceDN w:val="0"/>
        <w:jc w:val="both"/>
        <w:rPr>
          <w:rFonts w:ascii="Tahoma" w:hAnsi="Tahoma" w:cs="Tahoma"/>
        </w:rPr>
      </w:pPr>
      <w:r w:rsidRPr="00092F7E">
        <w:rPr>
          <w:rFonts w:ascii="Tahoma" w:hAnsi="Tahoma" w:cs="Tahoma"/>
        </w:rPr>
        <w:t>Los materiales componentes serán introducidos en el orden siguiente:</w:t>
      </w:r>
    </w:p>
    <w:p w:rsidR="007C7E6D" w:rsidRPr="00092F7E" w:rsidRDefault="007C7E6D" w:rsidP="006C30E4">
      <w:pPr>
        <w:widowControl w:val="0"/>
        <w:numPr>
          <w:ilvl w:val="1"/>
          <w:numId w:val="111"/>
        </w:numPr>
        <w:autoSpaceDE w:val="0"/>
        <w:autoSpaceDN w:val="0"/>
        <w:jc w:val="both"/>
        <w:rPr>
          <w:rFonts w:ascii="Tahoma" w:hAnsi="Tahoma" w:cs="Tahoma"/>
        </w:rPr>
      </w:pPr>
      <w:r w:rsidRPr="00092F7E">
        <w:rPr>
          <w:rFonts w:ascii="Tahoma" w:hAnsi="Tahoma" w:cs="Tahoma"/>
        </w:rPr>
        <w:t>Una parte del agua del mezclado (aproximadamente la mitad)</w:t>
      </w:r>
    </w:p>
    <w:p w:rsidR="007C7E6D" w:rsidRPr="00092F7E" w:rsidRDefault="007C7E6D" w:rsidP="006C30E4">
      <w:pPr>
        <w:widowControl w:val="0"/>
        <w:numPr>
          <w:ilvl w:val="1"/>
          <w:numId w:val="111"/>
        </w:numPr>
        <w:autoSpaceDE w:val="0"/>
        <w:autoSpaceDN w:val="0"/>
        <w:jc w:val="both"/>
        <w:rPr>
          <w:rFonts w:ascii="Tahoma" w:hAnsi="Tahoma" w:cs="Tahoma"/>
        </w:rPr>
      </w:pPr>
      <w:r w:rsidRPr="00092F7E">
        <w:rPr>
          <w:rFonts w:ascii="Tahoma" w:hAnsi="Tahoma" w:cs="Tahom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widowControl w:val="0"/>
        <w:numPr>
          <w:ilvl w:val="1"/>
          <w:numId w:val="111"/>
        </w:numPr>
        <w:autoSpaceDE w:val="0"/>
        <w:autoSpaceDN w:val="0"/>
        <w:jc w:val="both"/>
        <w:rPr>
          <w:rFonts w:ascii="Tahoma" w:hAnsi="Tahoma" w:cs="Tahoma"/>
        </w:rPr>
      </w:pPr>
      <w:r w:rsidRPr="00092F7E">
        <w:rPr>
          <w:rFonts w:ascii="Tahoma" w:hAnsi="Tahoma" w:cs="Tahoma"/>
        </w:rPr>
        <w:t>La grava.</w:t>
      </w:r>
    </w:p>
    <w:p w:rsidR="007C7E6D" w:rsidRPr="00092F7E" w:rsidRDefault="007C7E6D" w:rsidP="006C30E4">
      <w:pPr>
        <w:widowControl w:val="0"/>
        <w:numPr>
          <w:ilvl w:val="1"/>
          <w:numId w:val="111"/>
        </w:numPr>
        <w:autoSpaceDE w:val="0"/>
        <w:autoSpaceDN w:val="0"/>
        <w:jc w:val="both"/>
        <w:rPr>
          <w:rFonts w:ascii="Tahoma" w:hAnsi="Tahoma" w:cs="Tahoma"/>
        </w:rPr>
      </w:pPr>
      <w:r w:rsidRPr="00092F7E">
        <w:rPr>
          <w:rFonts w:ascii="Tahoma" w:hAnsi="Tahoma" w:cs="Tahoma"/>
        </w:rPr>
        <w:t>El resto del agua de amasado.</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rPr>
      </w:pPr>
      <w:r w:rsidRPr="00092F7E">
        <w:rPr>
          <w:rFonts w:ascii="Tahoma" w:hAnsi="Tahoma" w:cs="Tahoma"/>
        </w:rPr>
        <w:t xml:space="preserve">No se permitirá cargar la hormigonera antes de haberse procedido a descargarla totalmente de la batida anterior. </w:t>
      </w:r>
    </w:p>
    <w:p w:rsidR="007C7E6D" w:rsidRPr="00092F7E" w:rsidRDefault="007C7E6D" w:rsidP="007C7E6D">
      <w:pPr>
        <w:jc w:val="both"/>
        <w:rPr>
          <w:rFonts w:ascii="Tahoma" w:hAnsi="Tahoma" w:cs="Tahoma"/>
        </w:rPr>
      </w:pPr>
      <w:r w:rsidRPr="00092F7E">
        <w:rPr>
          <w:rFonts w:ascii="Tahoma" w:hAnsi="Tahoma" w:cs="Tahoma"/>
        </w:rPr>
        <w:t>El mezclado manual queda expresamente prohibido.</w:t>
      </w:r>
    </w:p>
    <w:p w:rsidR="007C7E6D" w:rsidRPr="00092F7E" w:rsidRDefault="007C7E6D" w:rsidP="007C7E6D">
      <w:pPr>
        <w:jc w:val="both"/>
        <w:rPr>
          <w:rFonts w:ascii="Tahoma" w:hAnsi="Tahoma" w:cs="Tahoma"/>
        </w:rPr>
      </w:pPr>
      <w:r w:rsidRPr="00092F7E">
        <w:rPr>
          <w:rFonts w:ascii="Tahoma" w:hAnsi="Tahoma" w:cs="Tahoma"/>
        </w:rPr>
        <w:t xml:space="preserve">El hormigón será de una consistencia tal que se asegure su </w:t>
      </w:r>
      <w:proofErr w:type="spellStart"/>
      <w:r w:rsidRPr="00092F7E">
        <w:rPr>
          <w:rFonts w:ascii="Tahoma" w:hAnsi="Tahoma" w:cs="Tahoma"/>
        </w:rPr>
        <w:t>trabajabilidad</w:t>
      </w:r>
      <w:proofErr w:type="spellEnd"/>
      <w:r w:rsidRPr="00092F7E">
        <w:rPr>
          <w:rFonts w:ascii="Tahoma" w:hAnsi="Tahoma" w:cs="Tahoma"/>
        </w:rPr>
        <w:t xml:space="preserve"> y la manipulación de masas compactas, densas, con aspecto y coloración uniformes.</w:t>
      </w:r>
    </w:p>
    <w:p w:rsidR="007C7E6D" w:rsidRPr="00092F7E" w:rsidRDefault="007C7E6D" w:rsidP="007C7E6D">
      <w:pPr>
        <w:jc w:val="both"/>
        <w:rPr>
          <w:rFonts w:ascii="Tahoma" w:hAnsi="Tahoma" w:cs="Tahoma"/>
        </w:rPr>
      </w:pPr>
      <w:r w:rsidRPr="00092F7E">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C7E6D" w:rsidRPr="00092F7E" w:rsidTr="007C7E6D">
        <w:trPr>
          <w:trHeight w:hRule="exact" w:val="578"/>
          <w:jc w:val="center"/>
        </w:trPr>
        <w:tc>
          <w:tcPr>
            <w:tcW w:w="1980" w:type="dxa"/>
            <w:shd w:val="clear" w:color="auto" w:fill="D9D9D9" w:themeFill="background1" w:themeFillShade="D9"/>
            <w:vAlign w:val="center"/>
          </w:tcPr>
          <w:p w:rsidR="007C7E6D" w:rsidRPr="00092F7E" w:rsidRDefault="007C7E6D" w:rsidP="007C7E6D">
            <w:pPr>
              <w:jc w:val="both"/>
              <w:rPr>
                <w:rFonts w:ascii="Tahoma" w:hAnsi="Tahoma" w:cs="Tahoma"/>
                <w:b/>
                <w:bCs/>
              </w:rPr>
            </w:pPr>
            <w:r w:rsidRPr="00092F7E">
              <w:rPr>
                <w:rFonts w:ascii="Tahoma" w:hAnsi="Tahoma" w:cs="Tahoma"/>
                <w:b/>
                <w:bCs/>
              </w:rPr>
              <w:t>DOSIFICACIÓN</w:t>
            </w:r>
          </w:p>
        </w:tc>
        <w:tc>
          <w:tcPr>
            <w:tcW w:w="3969" w:type="dxa"/>
            <w:shd w:val="clear" w:color="auto" w:fill="D9D9D9" w:themeFill="background1" w:themeFillShade="D9"/>
            <w:vAlign w:val="center"/>
          </w:tcPr>
          <w:p w:rsidR="007C7E6D" w:rsidRPr="00092F7E" w:rsidRDefault="007C7E6D" w:rsidP="007C7E6D">
            <w:pPr>
              <w:jc w:val="both"/>
              <w:rPr>
                <w:rFonts w:ascii="Tahoma" w:hAnsi="Tahoma" w:cs="Tahoma"/>
                <w:b/>
                <w:bCs/>
              </w:rPr>
            </w:pPr>
            <w:r w:rsidRPr="00092F7E">
              <w:rPr>
                <w:rFonts w:ascii="Tahoma" w:hAnsi="Tahoma" w:cs="Tahoma"/>
                <w:b/>
                <w:bCs/>
              </w:rPr>
              <w:t>CANTIDAD MÍNIMA DE CEMENTO Kg/m3</w:t>
            </w:r>
          </w:p>
        </w:tc>
      </w:tr>
      <w:tr w:rsidR="007C7E6D" w:rsidRPr="00092F7E" w:rsidTr="007C7E6D">
        <w:trPr>
          <w:trHeight w:hRule="exact" w:val="400"/>
          <w:jc w:val="center"/>
        </w:trPr>
        <w:tc>
          <w:tcPr>
            <w:tcW w:w="1980"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1:2:3</w:t>
            </w:r>
          </w:p>
        </w:tc>
        <w:tc>
          <w:tcPr>
            <w:tcW w:w="3969"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350</w:t>
            </w:r>
          </w:p>
        </w:tc>
      </w:tr>
      <w:tr w:rsidR="007C7E6D" w:rsidRPr="00092F7E" w:rsidTr="007C7E6D">
        <w:trPr>
          <w:trHeight w:hRule="exact" w:val="428"/>
          <w:jc w:val="center"/>
        </w:trPr>
        <w:tc>
          <w:tcPr>
            <w:tcW w:w="1980"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1:2:4</w:t>
            </w:r>
          </w:p>
        </w:tc>
        <w:tc>
          <w:tcPr>
            <w:tcW w:w="3969"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300</w:t>
            </w:r>
          </w:p>
        </w:tc>
      </w:tr>
      <w:tr w:rsidR="007C7E6D" w:rsidRPr="00092F7E" w:rsidTr="007C7E6D">
        <w:trPr>
          <w:trHeight w:hRule="exact" w:val="434"/>
          <w:jc w:val="center"/>
        </w:trPr>
        <w:tc>
          <w:tcPr>
            <w:tcW w:w="1980"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1:3:4</w:t>
            </w:r>
          </w:p>
        </w:tc>
        <w:tc>
          <w:tcPr>
            <w:tcW w:w="3969"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265</w:t>
            </w:r>
          </w:p>
        </w:tc>
      </w:tr>
      <w:tr w:rsidR="007C7E6D" w:rsidRPr="00092F7E" w:rsidTr="007C7E6D">
        <w:trPr>
          <w:trHeight w:hRule="exact" w:val="426"/>
          <w:jc w:val="center"/>
        </w:trPr>
        <w:tc>
          <w:tcPr>
            <w:tcW w:w="1980"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1:3:5</w:t>
            </w:r>
          </w:p>
        </w:tc>
        <w:tc>
          <w:tcPr>
            <w:tcW w:w="3969" w:type="dxa"/>
            <w:shd w:val="clear" w:color="auto" w:fill="auto"/>
            <w:vAlign w:val="center"/>
          </w:tcPr>
          <w:p w:rsidR="007C7E6D" w:rsidRPr="00092F7E" w:rsidRDefault="007C7E6D" w:rsidP="007C7E6D">
            <w:pPr>
              <w:jc w:val="center"/>
              <w:rPr>
                <w:rFonts w:ascii="Tahoma" w:hAnsi="Tahoma" w:cs="Tahoma"/>
              </w:rPr>
            </w:pPr>
            <w:r w:rsidRPr="00092F7E">
              <w:rPr>
                <w:rFonts w:ascii="Tahoma" w:hAnsi="Tahoma" w:cs="Tahoma"/>
              </w:rPr>
              <w:t>235</w:t>
            </w:r>
          </w:p>
        </w:tc>
      </w:tr>
    </w:tbl>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La medición de los áridos en volumen se realizará en recipientes aprobados por el Inspector de proyecto y de preferencia deberán ser metálicos o de madera e indeformables.</w:t>
      </w:r>
    </w:p>
    <w:p w:rsidR="007C7E6D" w:rsidRPr="00092F7E" w:rsidRDefault="007C7E6D" w:rsidP="007C7E6D">
      <w:pPr>
        <w:jc w:val="both"/>
        <w:rPr>
          <w:rFonts w:ascii="Tahoma" w:hAnsi="Tahoma" w:cs="Tahoma"/>
        </w:rPr>
      </w:pPr>
      <w:r w:rsidRPr="00092F7E">
        <w:rPr>
          <w:rFonts w:ascii="Tahoma" w:hAnsi="Tahoma" w:cs="Tahoma"/>
        </w:rPr>
        <w:t>Las dosificaciones señaladas anteriormente serán empleadas, cuando las mismas no se encuentren especificadas en los planos correspondientes.</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b/>
        </w:rPr>
      </w:pPr>
      <w:r w:rsidRPr="00092F7E">
        <w:rPr>
          <w:rFonts w:ascii="Tahoma" w:hAnsi="Tahoma" w:cs="Tahoma"/>
          <w:b/>
        </w:rPr>
        <w:t>Transporte</w:t>
      </w:r>
    </w:p>
    <w:p w:rsidR="007C7E6D" w:rsidRPr="00092F7E" w:rsidRDefault="007C7E6D" w:rsidP="007C7E6D">
      <w:pPr>
        <w:jc w:val="both"/>
        <w:rPr>
          <w:rFonts w:ascii="Tahoma" w:hAnsi="Tahoma" w:cs="Tahoma"/>
        </w:rPr>
      </w:pPr>
      <w:r w:rsidRPr="00092F7E">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jc w:val="both"/>
        <w:rPr>
          <w:rFonts w:ascii="Tahoma" w:hAnsi="Tahoma" w:cs="Tahoma"/>
        </w:rPr>
      </w:pPr>
      <w:r w:rsidRPr="00092F7E">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jc w:val="both"/>
        <w:rPr>
          <w:rFonts w:ascii="Tahoma" w:hAnsi="Tahoma" w:cs="Tahoma"/>
        </w:rPr>
      </w:pPr>
      <w:r w:rsidRPr="00092F7E">
        <w:rPr>
          <w:rFonts w:ascii="Tahoma" w:hAnsi="Tahoma" w:cs="Tahoma"/>
        </w:rPr>
        <w:t>Para los medios corrientes de transporte, el hormigón debe colocarse en su posición definitiva dentro de los encofrados, antes de que transcurran 30 minutos desde su preparación.</w:t>
      </w:r>
    </w:p>
    <w:p w:rsidR="007C7E6D" w:rsidRPr="00092F7E" w:rsidRDefault="007C7E6D" w:rsidP="007C7E6D">
      <w:pPr>
        <w:jc w:val="both"/>
        <w:rPr>
          <w:rFonts w:ascii="Tahoma" w:hAnsi="Tahoma" w:cs="Tahoma"/>
          <w:b/>
        </w:rPr>
      </w:pPr>
      <w:r w:rsidRPr="00092F7E">
        <w:rPr>
          <w:rFonts w:ascii="Tahoma" w:hAnsi="Tahoma" w:cs="Tahoma"/>
          <w:b/>
        </w:rPr>
        <w:t>Hormigonado</w:t>
      </w:r>
    </w:p>
    <w:p w:rsidR="007C7E6D" w:rsidRPr="00092F7E" w:rsidRDefault="007C7E6D" w:rsidP="007C7E6D">
      <w:pPr>
        <w:jc w:val="both"/>
        <w:rPr>
          <w:rFonts w:ascii="Tahoma" w:hAnsi="Tahoma" w:cs="Tahoma"/>
        </w:rPr>
      </w:pPr>
      <w:r w:rsidRPr="00092F7E">
        <w:rPr>
          <w:rFonts w:ascii="Tahoma" w:hAnsi="Tahoma" w:cs="Tahoma"/>
        </w:rPr>
        <w:t>El hormigonado o vaciado deberá cumplir con las exigencias y requisitos establecidos en la Norma CBH-87 para hormigones.</w:t>
      </w:r>
    </w:p>
    <w:p w:rsidR="007C7E6D" w:rsidRPr="00092F7E" w:rsidRDefault="007C7E6D" w:rsidP="007C7E6D">
      <w:pPr>
        <w:jc w:val="both"/>
        <w:rPr>
          <w:rFonts w:ascii="Tahoma" w:hAnsi="Tahoma" w:cs="Tahoma"/>
        </w:rPr>
      </w:pPr>
      <w:r w:rsidRPr="00092F7E">
        <w:rPr>
          <w:rFonts w:ascii="Tahoma" w:hAnsi="Tahoma" w:cs="Tahoma"/>
        </w:rPr>
        <w:t>No se procederá al vaciado de los elementos sin antes contar con la autorización del Inspector de proyecto. Asimismo, el vaciado se realizará de acuerdo a un plan de trabajo previamente autorizado por el Inspector.</w:t>
      </w:r>
    </w:p>
    <w:p w:rsidR="007C7E6D" w:rsidRPr="00092F7E" w:rsidRDefault="007C7E6D" w:rsidP="007C7E6D">
      <w:pPr>
        <w:jc w:val="both"/>
        <w:rPr>
          <w:rFonts w:ascii="Tahoma" w:hAnsi="Tahoma" w:cs="Tahoma"/>
        </w:rPr>
      </w:pPr>
      <w:r w:rsidRPr="00092F7E">
        <w:rPr>
          <w:rFonts w:ascii="Tahoma" w:hAnsi="Tahoma" w:cs="Tahoma"/>
        </w:rPr>
        <w:t>En cuanto al inicio del vaciado, se colocará la primera capa de hormigón simple cuyo espesor no será mayor a 30 cm, las piedras serán previamente lavadas y humedecidas al momento de ser colocadas en la mezcla</w:t>
      </w:r>
      <w:r w:rsidRPr="00092F7E">
        <w:rPr>
          <w:rFonts w:ascii="Tahoma" w:hAnsi="Tahoma" w:cs="Tahoma"/>
          <w:color w:val="FF0000"/>
        </w:rPr>
        <w:t xml:space="preserve"> </w:t>
      </w:r>
      <w:r w:rsidRPr="00092F7E">
        <w:rPr>
          <w:rFonts w:ascii="Tahoma" w:hAnsi="Tahoma" w:cs="Tahoma"/>
        </w:rPr>
        <w:t>y deberán desplazar el hormigón sin tener contacto con el encofrado o terreno hasta lograr desplazar el 50% del volumen ejecutado se precederá con el chuseado o vibrado a fin de evitar cangrejeras.</w:t>
      </w:r>
    </w:p>
    <w:p w:rsidR="007C7E6D" w:rsidRPr="00092F7E" w:rsidRDefault="007C7E6D" w:rsidP="007C7E6D">
      <w:pPr>
        <w:jc w:val="both"/>
        <w:rPr>
          <w:rFonts w:ascii="Tahoma" w:hAnsi="Tahoma" w:cs="Tahoma"/>
        </w:rPr>
      </w:pPr>
      <w:r w:rsidRPr="00092F7E">
        <w:rPr>
          <w:rFonts w:ascii="Tahoma" w:hAnsi="Tahoma" w:cs="Tahoma"/>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7C7E6D" w:rsidRPr="00092F7E" w:rsidRDefault="007C7E6D" w:rsidP="007C7E6D">
      <w:pPr>
        <w:jc w:val="both"/>
        <w:rPr>
          <w:rFonts w:ascii="Tahoma" w:hAnsi="Tahoma" w:cs="Tahoma"/>
        </w:rPr>
      </w:pPr>
      <w:r w:rsidRPr="00092F7E">
        <w:rPr>
          <w:rFonts w:ascii="Tahoma" w:hAnsi="Tahoma" w:cs="Tahoma"/>
        </w:rPr>
        <w:t>La ejecución se continuará por capas, y siguiendo el mismo procedimiento indicado antes para lograr una efectiva unión vertical y horizontal.</w:t>
      </w:r>
    </w:p>
    <w:p w:rsidR="007C7E6D" w:rsidRPr="00BF74E9" w:rsidRDefault="007C7E6D" w:rsidP="007C7E6D">
      <w:pPr>
        <w:jc w:val="both"/>
        <w:rPr>
          <w:rFonts w:ascii="Tahoma" w:hAnsi="Tahoma" w:cs="Tahoma"/>
        </w:rPr>
      </w:pPr>
      <w:r w:rsidRPr="00092F7E">
        <w:rPr>
          <w:rFonts w:ascii="Tahoma" w:hAnsi="Tahoma" w:cs="Tahoma"/>
        </w:rPr>
        <w:t>El hormigón será mezclado en las cantidades necesarias para su uso inmediato. Se rechazará todo hormigón que tenga 30 minutos o más a partir del momento de mezclado.</w:t>
      </w:r>
    </w:p>
    <w:p w:rsidR="007C7E6D" w:rsidRPr="00092F7E" w:rsidRDefault="007C7E6D" w:rsidP="007C7E6D">
      <w:pPr>
        <w:jc w:val="both"/>
        <w:rPr>
          <w:rFonts w:ascii="Tahoma" w:hAnsi="Tahoma" w:cs="Tahoma"/>
          <w:b/>
        </w:rPr>
      </w:pPr>
      <w:r w:rsidRPr="00092F7E">
        <w:rPr>
          <w:rFonts w:ascii="Tahoma" w:hAnsi="Tahoma" w:cs="Tahoma"/>
          <w:b/>
        </w:rPr>
        <w:t>Compactación</w:t>
      </w:r>
    </w:p>
    <w:p w:rsidR="007C7E6D" w:rsidRPr="00BF74E9" w:rsidRDefault="007C7E6D" w:rsidP="007C7E6D">
      <w:pPr>
        <w:jc w:val="both"/>
        <w:rPr>
          <w:rFonts w:ascii="Tahoma" w:hAnsi="Tahoma" w:cs="Tahoma"/>
        </w:rPr>
      </w:pPr>
      <w:r w:rsidRPr="00092F7E">
        <w:rPr>
          <w:rFonts w:ascii="Tahoma" w:hAnsi="Tahoma" w:cs="Tahoma"/>
        </w:rPr>
        <w:t>Se deberá tener cuidado que el hormigón penetre en forma completa en los espacios entre piedra y piedra, valiéndose para ello de golpes y chuceados con varillas de fierro, con el objetivo de evitar cangrejeras en el hormigón.</w:t>
      </w:r>
    </w:p>
    <w:p w:rsidR="007C7E6D" w:rsidRPr="00092F7E" w:rsidRDefault="007C7E6D" w:rsidP="007C7E6D">
      <w:pPr>
        <w:jc w:val="both"/>
        <w:rPr>
          <w:rFonts w:ascii="Tahoma" w:hAnsi="Tahoma" w:cs="Tahoma"/>
          <w:b/>
        </w:rPr>
      </w:pPr>
      <w:r w:rsidRPr="00092F7E">
        <w:rPr>
          <w:rFonts w:ascii="Tahoma" w:hAnsi="Tahoma" w:cs="Tahoma"/>
          <w:b/>
        </w:rPr>
        <w:t>Protección y Curado</w:t>
      </w:r>
    </w:p>
    <w:p w:rsidR="007C7E6D" w:rsidRPr="00092F7E" w:rsidRDefault="007C7E6D" w:rsidP="007C7E6D">
      <w:pPr>
        <w:jc w:val="both"/>
        <w:rPr>
          <w:rFonts w:ascii="Tahoma" w:hAnsi="Tahoma" w:cs="Tahoma"/>
        </w:rPr>
      </w:pPr>
      <w:r w:rsidRPr="00092F7E">
        <w:rPr>
          <w:rFonts w:ascii="Tahoma" w:hAnsi="Tahoma" w:cs="Tahoma"/>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rPr>
      </w:pPr>
      <w:r w:rsidRPr="00092F7E">
        <w:rPr>
          <w:rFonts w:ascii="Tahoma" w:hAnsi="Tahoma" w:cs="Tahoma"/>
        </w:rPr>
        <w:t>El hormigón será protegido manteniéndose a una temperatura superior a 5°C por lo menos durante 96 horas.</w:t>
      </w:r>
    </w:p>
    <w:p w:rsidR="007C7E6D" w:rsidRPr="00092F7E" w:rsidRDefault="007C7E6D" w:rsidP="007C7E6D">
      <w:pPr>
        <w:jc w:val="both"/>
        <w:rPr>
          <w:rFonts w:ascii="Tahoma" w:hAnsi="Tahoma" w:cs="Tahoma"/>
        </w:rPr>
      </w:pPr>
      <w:r w:rsidRPr="00092F7E">
        <w:rPr>
          <w:rFonts w:ascii="Tahoma" w:hAnsi="Tahoma" w:cs="Tahoma"/>
        </w:rPr>
        <w:t>El tiempo de curado será el indicado en el proyecto (planos o memoria de cálculo) o lo indicado por la norma CBH-87. En ningún caso el tiempo de curado será menos de 5 días a partir del momento en que se inició el endurecimiento.</w:t>
      </w:r>
    </w:p>
    <w:p w:rsidR="007C7E6D" w:rsidRPr="00092F7E" w:rsidRDefault="007C7E6D" w:rsidP="007C7E6D">
      <w:pPr>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jc w:val="both"/>
        <w:rPr>
          <w:rFonts w:ascii="Tahoma" w:hAnsi="Tahoma" w:cs="Tahoma"/>
          <w:b/>
        </w:rPr>
      </w:pPr>
      <w:r w:rsidRPr="00092F7E">
        <w:rPr>
          <w:rFonts w:ascii="Tahoma" w:hAnsi="Tahoma" w:cs="Tahoma"/>
          <w:b/>
        </w:rPr>
        <w:t>Control de Calidad</w:t>
      </w:r>
    </w:p>
    <w:p w:rsidR="007C7E6D" w:rsidRPr="00092F7E" w:rsidRDefault="007C7E6D" w:rsidP="007C7E6D">
      <w:pPr>
        <w:jc w:val="both"/>
        <w:rPr>
          <w:rFonts w:ascii="Tahoma" w:hAnsi="Tahoma" w:cs="Tahoma"/>
        </w:rPr>
      </w:pPr>
      <w:r w:rsidRPr="00092F7E">
        <w:rPr>
          <w:rFonts w:ascii="Tahoma" w:hAnsi="Tahoma" w:cs="Tahoma"/>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rPr>
      </w:pPr>
      <w:r w:rsidRPr="00092F7E">
        <w:rPr>
          <w:rFonts w:ascii="Tahoma" w:hAnsi="Tahoma" w:cs="Tahoma"/>
        </w:rPr>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rPr>
      </w:pPr>
      <w:r w:rsidRPr="00092F7E">
        <w:rPr>
          <w:rFonts w:ascii="Tahoma" w:hAnsi="Tahoma" w:cs="Tahoma"/>
        </w:rPr>
        <w:t>Para todos los casos, el nivel de control será el indicado en los planos constructivos o memoria de cálculo o, en ausencia de dicha indicación, se asumirá un nivel de control normal.</w:t>
      </w:r>
    </w:p>
    <w:p w:rsidR="007C7E6D" w:rsidRPr="00092F7E" w:rsidRDefault="007C7E6D" w:rsidP="006C30E4">
      <w:pPr>
        <w:widowControl w:val="0"/>
        <w:numPr>
          <w:ilvl w:val="0"/>
          <w:numId w:val="94"/>
        </w:numPr>
        <w:autoSpaceDE w:val="0"/>
        <w:autoSpaceDN w:val="0"/>
        <w:jc w:val="both"/>
        <w:rPr>
          <w:rFonts w:ascii="Tahoma" w:hAnsi="Tahoma" w:cs="Tahoma"/>
          <w:b/>
        </w:rPr>
      </w:pPr>
      <w:r w:rsidRPr="00092F7E">
        <w:rPr>
          <w:rFonts w:ascii="Tahoma" w:hAnsi="Tahoma" w:cs="Tahoma"/>
          <w:b/>
        </w:rPr>
        <w:t>Ensayos a Realizar</w:t>
      </w:r>
    </w:p>
    <w:p w:rsidR="007C7E6D" w:rsidRPr="00092F7E" w:rsidRDefault="007C7E6D" w:rsidP="007C7E6D">
      <w:pPr>
        <w:jc w:val="both"/>
        <w:rPr>
          <w:rFonts w:ascii="Tahoma" w:hAnsi="Tahoma" w:cs="Tahoma"/>
        </w:rPr>
      </w:pPr>
      <w:r w:rsidRPr="00092F7E">
        <w:rPr>
          <w:rFonts w:ascii="Tahoma" w:hAnsi="Tahoma" w:cs="Tahoma"/>
        </w:rPr>
        <w:t>En el caso del presente ítem mínimamente se realizarán los siguientes ensayos de calidad:</w:t>
      </w:r>
    </w:p>
    <w:p w:rsidR="007C7E6D" w:rsidRPr="00092F7E"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Granulometría de los Áridos.</w:t>
      </w:r>
    </w:p>
    <w:p w:rsidR="007C7E6D" w:rsidRPr="00092F7E"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Ensayos de Control de la Resistencia del Hormigón – Probetas Cilíndricas.</w:t>
      </w:r>
    </w:p>
    <w:p w:rsidR="007C7E6D" w:rsidRDefault="007C7E6D" w:rsidP="006C30E4">
      <w:pPr>
        <w:widowControl w:val="0"/>
        <w:numPr>
          <w:ilvl w:val="0"/>
          <w:numId w:val="85"/>
        </w:numPr>
        <w:autoSpaceDE w:val="0"/>
        <w:autoSpaceDN w:val="0"/>
        <w:jc w:val="both"/>
        <w:rPr>
          <w:rFonts w:ascii="Tahoma" w:hAnsi="Tahoma" w:cs="Tahoma"/>
        </w:rPr>
      </w:pPr>
      <w:r w:rsidRPr="00092F7E">
        <w:rPr>
          <w:rFonts w:ascii="Tahoma" w:hAnsi="Tahoma" w:cs="Tahoma"/>
        </w:rPr>
        <w:t>Ensayos de Control de la Consistencia del Hormigón - Cono de Abraham.</w:t>
      </w:r>
    </w:p>
    <w:p w:rsidR="007C7E6D" w:rsidRPr="00BF74E9" w:rsidRDefault="007C7E6D" w:rsidP="007C7E6D">
      <w:pPr>
        <w:widowControl w:val="0"/>
        <w:autoSpaceDE w:val="0"/>
        <w:autoSpaceDN w:val="0"/>
        <w:ind w:left="720"/>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Ensayos de calidad sobre el cemento.</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Ensayos de calidad de los aceros de refuerzo.</w:t>
      </w:r>
    </w:p>
    <w:p w:rsidR="007C7E6D" w:rsidRPr="00092F7E"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Ensayo de la Máquina de los Ángeles.</w:t>
      </w:r>
    </w:p>
    <w:p w:rsidR="007C7E6D" w:rsidRDefault="007C7E6D" w:rsidP="006C30E4">
      <w:pPr>
        <w:widowControl w:val="0"/>
        <w:numPr>
          <w:ilvl w:val="0"/>
          <w:numId w:val="86"/>
        </w:numPr>
        <w:autoSpaceDE w:val="0"/>
        <w:autoSpaceDN w:val="0"/>
        <w:jc w:val="both"/>
        <w:rPr>
          <w:rFonts w:ascii="Tahoma" w:hAnsi="Tahoma" w:cs="Tahoma"/>
        </w:rPr>
      </w:pPr>
      <w:r w:rsidRPr="00092F7E">
        <w:rPr>
          <w:rFonts w:ascii="Tahoma" w:hAnsi="Tahoma" w:cs="Tahoma"/>
        </w:rPr>
        <w:t xml:space="preserve">Otros que el proponente oferte en su propuesta. </w:t>
      </w:r>
    </w:p>
    <w:p w:rsidR="007C7E6D" w:rsidRPr="00BF74E9" w:rsidRDefault="007C7E6D" w:rsidP="007C7E6D">
      <w:pPr>
        <w:widowControl w:val="0"/>
        <w:autoSpaceDE w:val="0"/>
        <w:autoSpaceDN w:val="0"/>
        <w:ind w:left="720"/>
        <w:jc w:val="both"/>
        <w:rPr>
          <w:rFonts w:ascii="Tahoma" w:hAnsi="Tahoma" w:cs="Tahoma"/>
        </w:rPr>
      </w:pPr>
    </w:p>
    <w:p w:rsidR="007C7E6D" w:rsidRPr="00092F7E" w:rsidRDefault="007C7E6D" w:rsidP="006C30E4">
      <w:pPr>
        <w:widowControl w:val="0"/>
        <w:numPr>
          <w:ilvl w:val="0"/>
          <w:numId w:val="95"/>
        </w:numPr>
        <w:autoSpaceDE w:val="0"/>
        <w:autoSpaceDN w:val="0"/>
        <w:jc w:val="both"/>
        <w:rPr>
          <w:rFonts w:ascii="Tahoma" w:hAnsi="Tahoma" w:cs="Tahoma"/>
          <w:b/>
        </w:rPr>
      </w:pPr>
      <w:r w:rsidRPr="00092F7E">
        <w:rPr>
          <w:rFonts w:ascii="Tahoma" w:hAnsi="Tahoma" w:cs="Tahoma"/>
          <w:b/>
        </w:rPr>
        <w:t>Laboratorio</w:t>
      </w:r>
    </w:p>
    <w:p w:rsidR="007C7E6D" w:rsidRPr="00092F7E" w:rsidRDefault="007C7E6D" w:rsidP="007C7E6D">
      <w:pPr>
        <w:jc w:val="both"/>
        <w:rPr>
          <w:rFonts w:ascii="Tahoma" w:hAnsi="Tahoma" w:cs="Tahoma"/>
        </w:rPr>
      </w:pPr>
      <w:r w:rsidRPr="00092F7E">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092F7E" w:rsidRDefault="007C7E6D" w:rsidP="007C7E6D">
      <w:pPr>
        <w:jc w:val="both"/>
        <w:rPr>
          <w:rFonts w:ascii="Tahoma" w:hAnsi="Tahoma" w:cs="Tahoma"/>
        </w:rPr>
      </w:pPr>
    </w:p>
    <w:p w:rsidR="007C7E6D" w:rsidRPr="00092F7E" w:rsidRDefault="007C7E6D" w:rsidP="006C30E4">
      <w:pPr>
        <w:widowControl w:val="0"/>
        <w:numPr>
          <w:ilvl w:val="0"/>
          <w:numId w:val="95"/>
        </w:numPr>
        <w:autoSpaceDE w:val="0"/>
        <w:autoSpaceDN w:val="0"/>
        <w:jc w:val="both"/>
        <w:rPr>
          <w:rFonts w:ascii="Tahoma" w:hAnsi="Tahoma" w:cs="Tahoma"/>
          <w:b/>
        </w:rPr>
      </w:pPr>
      <w:r w:rsidRPr="00092F7E">
        <w:rPr>
          <w:rFonts w:ascii="Tahoma" w:hAnsi="Tahoma" w:cs="Tahoma"/>
          <w:b/>
        </w:rPr>
        <w:t>Frecuencia de los Ensayos</w:t>
      </w:r>
    </w:p>
    <w:p w:rsidR="007C7E6D" w:rsidRPr="00092F7E" w:rsidRDefault="007C7E6D" w:rsidP="007C7E6D">
      <w:pPr>
        <w:jc w:val="both"/>
        <w:rPr>
          <w:rFonts w:ascii="Tahoma" w:hAnsi="Tahoma" w:cs="Tahoma"/>
        </w:rPr>
      </w:pPr>
      <w:r w:rsidRPr="00092F7E">
        <w:rPr>
          <w:rFonts w:ascii="Tahoma" w:hAnsi="Tahoma" w:cs="Tahoma"/>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jc w:val="both"/>
        <w:rPr>
          <w:rFonts w:ascii="Tahoma" w:hAnsi="Tahoma" w:cs="Tahoma"/>
        </w:rPr>
      </w:pPr>
      <w:r w:rsidRPr="00092F7E">
        <w:rPr>
          <w:rFonts w:ascii="Tahoma" w:hAnsi="Tahoma" w:cs="Tahoma"/>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jc w:val="both"/>
        <w:rPr>
          <w:rFonts w:ascii="Tahoma" w:hAnsi="Tahoma" w:cs="Tahoma"/>
        </w:rPr>
      </w:pPr>
      <w:r w:rsidRPr="00092F7E">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jc w:val="both"/>
        <w:rPr>
          <w:rFonts w:ascii="Tahoma" w:hAnsi="Tahoma" w:cs="Tahoma"/>
        </w:rPr>
      </w:pPr>
      <w:r w:rsidRPr="00092F7E">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rPr>
      </w:pPr>
      <w:r w:rsidRPr="00092F7E">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BF74E9" w:rsidRDefault="007C7E6D" w:rsidP="007C7E6D">
      <w:pPr>
        <w:jc w:val="both"/>
        <w:rPr>
          <w:rFonts w:ascii="Tahoma" w:hAnsi="Tahoma" w:cs="Tahoma"/>
        </w:rPr>
      </w:pPr>
      <w:r w:rsidRPr="00092F7E">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b/>
        </w:rPr>
      </w:pPr>
      <w:r w:rsidRPr="00092F7E">
        <w:rPr>
          <w:rFonts w:ascii="Tahoma" w:hAnsi="Tahoma" w:cs="Tahoma"/>
          <w:b/>
        </w:rPr>
        <w:t>Criterios de Aceptación y Rechazo</w:t>
      </w:r>
    </w:p>
    <w:p w:rsidR="007C7E6D" w:rsidRPr="00092F7E" w:rsidRDefault="007C7E6D" w:rsidP="007C7E6D">
      <w:pPr>
        <w:jc w:val="both"/>
        <w:rPr>
          <w:rFonts w:ascii="Tahoma" w:hAnsi="Tahoma" w:cs="Tahoma"/>
        </w:rPr>
      </w:pPr>
      <w:r w:rsidRPr="00092F7E">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rPr>
      </w:pPr>
      <w:r w:rsidRPr="00092F7E">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7C7E6D" w:rsidRPr="00092F7E" w:rsidRDefault="007C7E6D" w:rsidP="007C7E6D">
      <w:pPr>
        <w:jc w:val="both"/>
        <w:rPr>
          <w:rFonts w:ascii="Tahoma" w:hAnsi="Tahoma" w:cs="Tahoma"/>
        </w:rPr>
      </w:pPr>
      <w:r w:rsidRPr="00092F7E">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092F7E" w:rsidRDefault="007C7E6D" w:rsidP="007C7E6D">
      <w:pPr>
        <w:jc w:val="both"/>
        <w:rPr>
          <w:rFonts w:ascii="Tahoma" w:hAnsi="Tahoma" w:cs="Tahoma"/>
        </w:rPr>
      </w:pPr>
      <w:r w:rsidRPr="00092F7E">
        <w:rPr>
          <w:rFonts w:ascii="Tahoma" w:hAnsi="Tahoma" w:cs="Tahoma"/>
        </w:rPr>
        <w:t>Todos los ensayos, pruebas, demoliciones, curados y reemplazos necesarios serán ejecutados por la Entidad Ejecutora a su costo.</w:t>
      </w:r>
    </w:p>
    <w:p w:rsidR="007C7E6D" w:rsidRPr="00BF74E9" w:rsidRDefault="007C7E6D" w:rsidP="007C7E6D">
      <w:pPr>
        <w:jc w:val="both"/>
        <w:rPr>
          <w:rFonts w:ascii="Tahoma" w:hAnsi="Tahoma" w:cs="Tahoma"/>
          <w:b/>
          <w:bCs/>
          <w:color w:val="000000"/>
        </w:rPr>
      </w:pPr>
      <w:r w:rsidRPr="00092F7E">
        <w:rPr>
          <w:rFonts w:ascii="Tahoma" w:hAnsi="Tahoma" w:cs="Tahoma"/>
          <w:b/>
          <w:bCs/>
          <w:color w:val="000000"/>
        </w:rPr>
        <w:t>DETALLE CONSTRUCTIVO. –</w:t>
      </w:r>
    </w:p>
    <w:p w:rsidR="007C7E6D" w:rsidRPr="00092F7E" w:rsidRDefault="007C7E6D" w:rsidP="007C7E6D">
      <w:pPr>
        <w:tabs>
          <w:tab w:val="left" w:pos="560"/>
        </w:tabs>
        <w:jc w:val="center"/>
        <w:rPr>
          <w:rFonts w:ascii="Tahoma" w:hAnsi="Tahoma" w:cs="Tahoma"/>
          <w:color w:val="000000"/>
        </w:rPr>
      </w:pPr>
      <w:r w:rsidRPr="00092F7E">
        <w:rPr>
          <w:rFonts w:ascii="Tahoma" w:hAnsi="Tahoma" w:cs="Tahoma"/>
          <w:noProof/>
          <w:lang w:eastAsia="es-ES"/>
        </w:rPr>
        <w:drawing>
          <wp:inline distT="0" distB="0" distL="0" distR="0" wp14:anchorId="4D11F488" wp14:editId="44DEE9F6">
            <wp:extent cx="1752600" cy="236396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4387" cy="2420333"/>
                    </a:xfrm>
                    <a:prstGeom prst="rect">
                      <a:avLst/>
                    </a:prstGeom>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8</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VAC-OG-SCI-1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SOBRECIMIENTO DE HORMIGÓN CICLÓPEO 50% PIEDRA DESPLAZADORA</w:t>
            </w:r>
          </w:p>
        </w:tc>
      </w:tr>
    </w:tbl>
    <w:p w:rsidR="007C7E6D" w:rsidRPr="00092F7E" w:rsidRDefault="007C7E6D" w:rsidP="007C7E6D">
      <w:pPr>
        <w:jc w:val="both"/>
        <w:rPr>
          <w:rFonts w:ascii="Tahoma" w:hAnsi="Tahoma" w:cs="Tahoma"/>
          <w:b/>
        </w:rPr>
      </w:pPr>
    </w:p>
    <w:p w:rsidR="007C7E6D" w:rsidRPr="00BF74E9"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lastRenderedPageBreak/>
        <w:t xml:space="preserve">Este ítem se refiere a la construcción de </w:t>
      </w:r>
      <w:proofErr w:type="spellStart"/>
      <w:r w:rsidRPr="00092F7E">
        <w:rPr>
          <w:rFonts w:ascii="Tahoma" w:hAnsi="Tahoma" w:cs="Tahoma"/>
        </w:rPr>
        <w:t>sobrecimientos</w:t>
      </w:r>
      <w:proofErr w:type="spellEnd"/>
      <w:r w:rsidRPr="00092F7E">
        <w:rPr>
          <w:rFonts w:ascii="Tahoma" w:hAnsi="Tahoma" w:cs="Tahoma"/>
        </w:rPr>
        <w:t xml:space="preserve"> de hormigón ciclópeo con 50 % piedra </w:t>
      </w:r>
      <w:proofErr w:type="spellStart"/>
      <w:r w:rsidRPr="00092F7E">
        <w:rPr>
          <w:rFonts w:ascii="Tahoma" w:hAnsi="Tahoma" w:cs="Tahoma"/>
        </w:rPr>
        <w:t>desplazadora</w:t>
      </w:r>
      <w:proofErr w:type="spellEnd"/>
      <w:r w:rsidRPr="00092F7E">
        <w:rPr>
          <w:rFonts w:ascii="Tahoma" w:hAnsi="Tahoma" w:cs="Tahoma"/>
        </w:rPr>
        <w:t>, de acuerdo a las dimensiones, dosificaciones de hormigón 1:2:4 y otros detalles señalados en los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rsidR="007C7E6D" w:rsidRPr="00BF74E9"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BF74E9" w:rsidRDefault="007C7E6D" w:rsidP="007C7E6D">
      <w:pPr>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En cuanto a la: preparación, encofrado, mezclado, transporte, hormigonado, compactación, desencofrado, curado y protección de los hormigones deberán cumplir con la norma CBH-87 y normativa técnica al respecto.</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general, el sobre cimiento de hormigón ciclópeo con 50% de piedra </w:t>
      </w:r>
      <w:proofErr w:type="spellStart"/>
      <w:r w:rsidRPr="00092F7E">
        <w:rPr>
          <w:rFonts w:ascii="Tahoma" w:hAnsi="Tahoma" w:cs="Tahoma"/>
          <w:kern w:val="28"/>
        </w:rPr>
        <w:t>desplazadora</w:t>
      </w:r>
      <w:proofErr w:type="spellEnd"/>
      <w:r w:rsidRPr="00092F7E">
        <w:rPr>
          <w:rFonts w:ascii="Tahoma" w:hAnsi="Tahoma" w:cs="Tahoma"/>
          <w:kern w:val="28"/>
        </w:rPr>
        <w:t xml:space="preserve"> deberá cumplir con las siguientes directrices referidas a la ejecución:</w:t>
      </w:r>
    </w:p>
    <w:p w:rsidR="007C7E6D" w:rsidRPr="00092F7E" w:rsidRDefault="007C7E6D" w:rsidP="007C7E6D">
      <w:pPr>
        <w:jc w:val="both"/>
        <w:rPr>
          <w:rFonts w:ascii="Tahoma" w:hAnsi="Tahoma" w:cs="Tahoma"/>
          <w:kern w:val="28"/>
        </w:rPr>
      </w:pPr>
      <w:r w:rsidRPr="00092F7E">
        <w:rPr>
          <w:rFonts w:ascii="Tahoma" w:hAnsi="Tahoma" w:cs="Tahoma"/>
          <w:b/>
          <w:kern w:val="28"/>
        </w:rPr>
        <w:t>Limpieza y Preparación</w:t>
      </w:r>
    </w:p>
    <w:p w:rsidR="007C7E6D" w:rsidRPr="00092F7E" w:rsidRDefault="007C7E6D" w:rsidP="007C7E6D">
      <w:pPr>
        <w:jc w:val="both"/>
        <w:rPr>
          <w:rFonts w:ascii="Tahoma" w:hAnsi="Tahoma" w:cs="Tahoma"/>
          <w:kern w:val="28"/>
        </w:rPr>
      </w:pPr>
      <w:r w:rsidRPr="00092F7E">
        <w:rPr>
          <w:rFonts w:ascii="Tahoma" w:hAnsi="Tahoma" w:cs="Tahoma"/>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092F7E">
        <w:rPr>
          <w:rFonts w:ascii="Tahoma" w:hAnsi="Tahoma" w:cs="Tahoma"/>
          <w:kern w:val="28"/>
        </w:rPr>
        <w:t>sobrecimientos</w:t>
      </w:r>
      <w:proofErr w:type="spellEnd"/>
      <w:r w:rsidRPr="00092F7E">
        <w:rPr>
          <w:rFonts w:ascii="Tahoma" w:hAnsi="Tahoma" w:cs="Tahoma"/>
          <w:kern w:val="28"/>
        </w:rPr>
        <w:t>.</w:t>
      </w:r>
    </w:p>
    <w:p w:rsidR="007C7E6D" w:rsidRPr="00092F7E" w:rsidRDefault="007C7E6D" w:rsidP="007C7E6D">
      <w:pPr>
        <w:jc w:val="both"/>
        <w:rPr>
          <w:rFonts w:ascii="Tahoma" w:hAnsi="Tahoma" w:cs="Tahoma"/>
          <w:b/>
          <w:kern w:val="28"/>
        </w:rPr>
      </w:pPr>
      <w:r w:rsidRPr="00092F7E">
        <w:rPr>
          <w:rFonts w:ascii="Tahoma" w:hAnsi="Tahoma" w:cs="Tahoma"/>
          <w:b/>
          <w:kern w:val="28"/>
        </w:rPr>
        <w:t>Encofrados</w:t>
      </w:r>
    </w:p>
    <w:p w:rsidR="007C7E6D" w:rsidRPr="00092F7E" w:rsidRDefault="007C7E6D" w:rsidP="007C7E6D">
      <w:pPr>
        <w:jc w:val="both"/>
        <w:rPr>
          <w:rFonts w:ascii="Tahoma" w:hAnsi="Tahoma" w:cs="Tahoma"/>
          <w:kern w:val="28"/>
        </w:rPr>
      </w:pPr>
      <w:r w:rsidRPr="00092F7E">
        <w:rPr>
          <w:rFonts w:ascii="Tahoma" w:hAnsi="Tahoma" w:cs="Tahoma"/>
          <w:kern w:val="28"/>
        </w:rPr>
        <w:t>Los encofrados podrán ser de madera, metálicos u otro material lo suficientemente rígido, estanco y estable.</w:t>
      </w:r>
    </w:p>
    <w:p w:rsidR="007C7E6D" w:rsidRPr="00092F7E" w:rsidRDefault="007C7E6D" w:rsidP="007C7E6D">
      <w:pPr>
        <w:jc w:val="both"/>
        <w:rPr>
          <w:rFonts w:ascii="Tahoma" w:hAnsi="Tahoma" w:cs="Tahoma"/>
          <w:kern w:val="28"/>
        </w:rPr>
      </w:pPr>
      <w:r w:rsidRPr="00092F7E">
        <w:rPr>
          <w:rFonts w:ascii="Tahoma" w:hAnsi="Tahoma" w:cs="Tahoma"/>
          <w:kern w:val="28"/>
        </w:rPr>
        <w:t>Serán armados o ensamblados de tal forma que permitan garantizar que la construcción de los elementos de hormigón ciclópeo tenga las dimensiones y secciones conforme a planos constructivos.</w:t>
      </w:r>
    </w:p>
    <w:p w:rsidR="007C7E6D" w:rsidRPr="00092F7E" w:rsidRDefault="007C7E6D" w:rsidP="007C7E6D">
      <w:pPr>
        <w:jc w:val="both"/>
        <w:rPr>
          <w:rFonts w:ascii="Tahoma" w:hAnsi="Tahoma" w:cs="Tahoma"/>
          <w:kern w:val="28"/>
        </w:rPr>
      </w:pPr>
      <w:r w:rsidRPr="00092F7E">
        <w:rPr>
          <w:rFonts w:ascii="Tahoma" w:hAnsi="Tahoma" w:cs="Tahoma"/>
          <w:kern w:val="28"/>
        </w:rPr>
        <w:t>Su arreglo y escuadrías usadas serán los necesarios para resistir el peso del hormigón fresco, equipo de construcción y los obreros durante la operación del vaciado.</w:t>
      </w:r>
    </w:p>
    <w:p w:rsidR="007C7E6D" w:rsidRPr="00092F7E" w:rsidRDefault="007C7E6D" w:rsidP="007C7E6D">
      <w:pPr>
        <w:jc w:val="both"/>
        <w:rPr>
          <w:rFonts w:ascii="Tahoma" w:hAnsi="Tahoma" w:cs="Tahoma"/>
          <w:kern w:val="28"/>
        </w:rPr>
      </w:pPr>
      <w:r w:rsidRPr="00092F7E">
        <w:rPr>
          <w:rFonts w:ascii="Tahoma" w:hAnsi="Tahoma" w:cs="Tahoma"/>
          <w:kern w:val="28"/>
        </w:rPr>
        <w:t>Los encofrados deberán ser estancos a fin de evitar el empobrecimiento del hormigón por escurrimiento del agua.</w:t>
      </w:r>
    </w:p>
    <w:p w:rsidR="007C7E6D" w:rsidRPr="00092F7E" w:rsidRDefault="007C7E6D" w:rsidP="007C7E6D">
      <w:pPr>
        <w:jc w:val="both"/>
        <w:rPr>
          <w:rFonts w:ascii="Tahoma" w:hAnsi="Tahoma" w:cs="Tahoma"/>
          <w:kern w:val="28"/>
        </w:rPr>
      </w:pPr>
      <w:r w:rsidRPr="00092F7E">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jc w:val="both"/>
        <w:rPr>
          <w:rFonts w:ascii="Tahoma" w:hAnsi="Tahoma" w:cs="Tahoma"/>
          <w:kern w:val="28"/>
        </w:rPr>
      </w:pPr>
      <w:r w:rsidRPr="00092F7E">
        <w:rPr>
          <w:rFonts w:ascii="Tahoma" w:hAnsi="Tahoma" w:cs="Tahoma"/>
          <w:kern w:val="28"/>
        </w:rPr>
        <w:t>Si se prevén varios usos de los encofrados, estos deberán limpiarse y repararse perfectamente antes de su nuevo uso. El número máximo de usos será el indicado en el proyecto.</w:t>
      </w:r>
    </w:p>
    <w:p w:rsidR="007C7E6D" w:rsidRPr="00092F7E" w:rsidRDefault="007C7E6D" w:rsidP="007C7E6D">
      <w:pPr>
        <w:jc w:val="both"/>
        <w:rPr>
          <w:rFonts w:ascii="Tahoma" w:hAnsi="Tahoma" w:cs="Tahoma"/>
          <w:b/>
          <w:kern w:val="28"/>
        </w:rPr>
      </w:pPr>
      <w:r w:rsidRPr="00092F7E">
        <w:rPr>
          <w:rFonts w:ascii="Tahoma" w:hAnsi="Tahoma" w:cs="Tahoma"/>
          <w:b/>
          <w:kern w:val="28"/>
        </w:rPr>
        <w:t>Mezclado</w:t>
      </w:r>
    </w:p>
    <w:p w:rsidR="007C7E6D" w:rsidRPr="00092F7E" w:rsidRDefault="007C7E6D" w:rsidP="007C7E6D">
      <w:pPr>
        <w:jc w:val="both"/>
        <w:rPr>
          <w:rFonts w:ascii="Tahoma" w:hAnsi="Tahoma" w:cs="Tahoma"/>
          <w:kern w:val="28"/>
        </w:rPr>
      </w:pPr>
      <w:r w:rsidRPr="00092F7E">
        <w:rPr>
          <w:rFonts w:ascii="Tahoma"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caso de que la dosificación no está especificada, se empleará un hormigón de dosificación 1:2:4 con 50 % de piedra </w:t>
      </w:r>
      <w:proofErr w:type="spellStart"/>
      <w:r w:rsidRPr="00092F7E">
        <w:rPr>
          <w:rFonts w:ascii="Tahoma" w:hAnsi="Tahoma" w:cs="Tahoma"/>
          <w:kern w:val="28"/>
        </w:rPr>
        <w:t>desplazadora</w:t>
      </w:r>
      <w:proofErr w:type="spellEnd"/>
      <w:r w:rsidRPr="00092F7E">
        <w:rPr>
          <w:rFonts w:ascii="Tahoma" w:hAnsi="Tahoma" w:cs="Tahoma"/>
          <w:kern w:val="28"/>
        </w:rPr>
        <w:t xml:space="preserve">. El hormigón tendrá una resistencia a los 28 días según la indicada en planos, pero en ningún caso menor a los 18 </w:t>
      </w:r>
      <w:proofErr w:type="spellStart"/>
      <w:r w:rsidRPr="00092F7E">
        <w:rPr>
          <w:rFonts w:ascii="Tahoma" w:hAnsi="Tahoma" w:cs="Tahoma"/>
          <w:kern w:val="28"/>
        </w:rPr>
        <w:t>MPa</w:t>
      </w:r>
      <w:proofErr w:type="spellEnd"/>
      <w:r w:rsidRPr="00092F7E">
        <w:rPr>
          <w:rFonts w:ascii="Tahoma" w:hAnsi="Tahoma" w:cs="Tahoma"/>
          <w:kern w:val="28"/>
        </w:rPr>
        <w:t>. Para esta tarea:</w:t>
      </w:r>
    </w:p>
    <w:p w:rsidR="007C7E6D" w:rsidRPr="00092F7E" w:rsidRDefault="007C7E6D" w:rsidP="006C30E4">
      <w:pPr>
        <w:widowControl w:val="0"/>
        <w:numPr>
          <w:ilvl w:val="0"/>
          <w:numId w:val="96"/>
        </w:numPr>
        <w:autoSpaceDE w:val="0"/>
        <w:autoSpaceDN w:val="0"/>
        <w:jc w:val="both"/>
        <w:rPr>
          <w:rFonts w:ascii="Tahoma" w:hAnsi="Tahoma" w:cs="Tahoma"/>
          <w:kern w:val="28"/>
        </w:rPr>
      </w:pPr>
      <w:r w:rsidRPr="00092F7E">
        <w:rPr>
          <w:rFonts w:ascii="Tahoma" w:hAnsi="Tahoma" w:cs="Tahoma"/>
          <w:kern w:val="28"/>
        </w:rPr>
        <w:t>Se utilizarán una o más hormigoneras de capacidad adecuada y se empleará personal especializado para su manejo.</w:t>
      </w:r>
    </w:p>
    <w:p w:rsidR="007C7E6D" w:rsidRPr="00092F7E" w:rsidRDefault="007C7E6D" w:rsidP="006C30E4">
      <w:pPr>
        <w:widowControl w:val="0"/>
        <w:numPr>
          <w:ilvl w:val="0"/>
          <w:numId w:val="96"/>
        </w:numPr>
        <w:autoSpaceDE w:val="0"/>
        <w:autoSpaceDN w:val="0"/>
        <w:jc w:val="both"/>
        <w:rPr>
          <w:rFonts w:ascii="Tahoma" w:hAnsi="Tahoma" w:cs="Tahoma"/>
          <w:kern w:val="28"/>
        </w:rPr>
      </w:pPr>
      <w:r w:rsidRPr="00092F7E">
        <w:rPr>
          <w:rFonts w:ascii="Tahoma" w:hAnsi="Tahoma" w:cs="Tahoma"/>
          <w:kern w:val="28"/>
        </w:rPr>
        <w:t>Periódicamente se verificará la uniformidad del mezclado.</w:t>
      </w:r>
    </w:p>
    <w:p w:rsidR="007C7E6D" w:rsidRPr="00092F7E" w:rsidRDefault="007C7E6D" w:rsidP="006C30E4">
      <w:pPr>
        <w:widowControl w:val="0"/>
        <w:numPr>
          <w:ilvl w:val="0"/>
          <w:numId w:val="96"/>
        </w:numPr>
        <w:autoSpaceDE w:val="0"/>
        <w:autoSpaceDN w:val="0"/>
        <w:jc w:val="both"/>
        <w:rPr>
          <w:rFonts w:ascii="Tahoma" w:hAnsi="Tahoma" w:cs="Tahoma"/>
          <w:kern w:val="28"/>
        </w:rPr>
      </w:pPr>
      <w:r w:rsidRPr="00092F7E">
        <w:rPr>
          <w:rFonts w:ascii="Tahoma" w:hAnsi="Tahoma" w:cs="Tahoma"/>
          <w:kern w:val="28"/>
        </w:rPr>
        <w:t>Los materiales componentes serán introducidos en el orden siguiente:</w:t>
      </w:r>
    </w:p>
    <w:p w:rsidR="007C7E6D" w:rsidRPr="00092F7E" w:rsidRDefault="007C7E6D" w:rsidP="006C30E4">
      <w:pPr>
        <w:widowControl w:val="0"/>
        <w:numPr>
          <w:ilvl w:val="0"/>
          <w:numId w:val="112"/>
        </w:numPr>
        <w:autoSpaceDE w:val="0"/>
        <w:autoSpaceDN w:val="0"/>
        <w:jc w:val="both"/>
        <w:rPr>
          <w:rFonts w:ascii="Tahoma" w:hAnsi="Tahoma" w:cs="Tahoma"/>
          <w:kern w:val="28"/>
        </w:rPr>
      </w:pPr>
      <w:r w:rsidRPr="00092F7E">
        <w:rPr>
          <w:rFonts w:ascii="Tahoma" w:hAnsi="Tahoma" w:cs="Tahoma"/>
          <w:kern w:val="28"/>
        </w:rPr>
        <w:t>Una parte del agua del mezclado (aproximadamente la mitad)</w:t>
      </w:r>
    </w:p>
    <w:p w:rsidR="007C7E6D" w:rsidRPr="00092F7E" w:rsidRDefault="007C7E6D" w:rsidP="006C30E4">
      <w:pPr>
        <w:widowControl w:val="0"/>
        <w:numPr>
          <w:ilvl w:val="0"/>
          <w:numId w:val="112"/>
        </w:numPr>
        <w:autoSpaceDE w:val="0"/>
        <w:autoSpaceDN w:val="0"/>
        <w:jc w:val="both"/>
        <w:rPr>
          <w:rFonts w:ascii="Tahoma" w:hAnsi="Tahoma" w:cs="Tahoma"/>
          <w:kern w:val="28"/>
        </w:rPr>
      </w:pPr>
      <w:r w:rsidRPr="00092F7E">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widowControl w:val="0"/>
        <w:numPr>
          <w:ilvl w:val="0"/>
          <w:numId w:val="112"/>
        </w:numPr>
        <w:autoSpaceDE w:val="0"/>
        <w:autoSpaceDN w:val="0"/>
        <w:jc w:val="both"/>
        <w:rPr>
          <w:rFonts w:ascii="Tahoma" w:hAnsi="Tahoma" w:cs="Tahoma"/>
          <w:kern w:val="28"/>
        </w:rPr>
      </w:pPr>
      <w:r w:rsidRPr="00092F7E">
        <w:rPr>
          <w:rFonts w:ascii="Tahoma" w:hAnsi="Tahoma" w:cs="Tahoma"/>
          <w:kern w:val="28"/>
        </w:rPr>
        <w:t>La grava</w:t>
      </w:r>
    </w:p>
    <w:p w:rsidR="007C7E6D" w:rsidRPr="00092F7E" w:rsidRDefault="007C7E6D" w:rsidP="006C30E4">
      <w:pPr>
        <w:widowControl w:val="0"/>
        <w:numPr>
          <w:ilvl w:val="0"/>
          <w:numId w:val="112"/>
        </w:numPr>
        <w:autoSpaceDE w:val="0"/>
        <w:autoSpaceDN w:val="0"/>
        <w:jc w:val="both"/>
        <w:rPr>
          <w:rFonts w:ascii="Tahoma" w:hAnsi="Tahoma" w:cs="Tahoma"/>
          <w:kern w:val="28"/>
        </w:rPr>
      </w:pPr>
      <w:r w:rsidRPr="00092F7E">
        <w:rPr>
          <w:rFonts w:ascii="Tahoma" w:hAnsi="Tahoma" w:cs="Tahoma"/>
          <w:kern w:val="28"/>
        </w:rPr>
        <w:t>El resto del agua de amasado</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kern w:val="28"/>
        </w:rPr>
      </w:pPr>
      <w:r w:rsidRPr="00092F7E">
        <w:rPr>
          <w:rFonts w:ascii="Tahoma" w:hAnsi="Tahoma" w:cs="Tahoma"/>
          <w:kern w:val="28"/>
        </w:rPr>
        <w:t xml:space="preserve">No se permitirá cargar la hormigonera antes de haberse procedido a descargarla totalmente de la batida anterior. </w:t>
      </w:r>
    </w:p>
    <w:p w:rsidR="007C7E6D" w:rsidRPr="00092F7E" w:rsidRDefault="007C7E6D" w:rsidP="007C7E6D">
      <w:pPr>
        <w:jc w:val="both"/>
        <w:rPr>
          <w:rFonts w:ascii="Tahoma" w:hAnsi="Tahoma" w:cs="Tahoma"/>
          <w:kern w:val="28"/>
        </w:rPr>
      </w:pPr>
      <w:r w:rsidRPr="00092F7E">
        <w:rPr>
          <w:rFonts w:ascii="Tahoma" w:hAnsi="Tahoma" w:cs="Tahoma"/>
          <w:kern w:val="28"/>
        </w:rPr>
        <w:t>El mezclado manual queda expresamente prohibido.</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hormigón será de una consistencia tal que se asegure su </w:t>
      </w:r>
      <w:proofErr w:type="spellStart"/>
      <w:r w:rsidRPr="00092F7E">
        <w:rPr>
          <w:rFonts w:ascii="Tahoma" w:hAnsi="Tahoma" w:cs="Tahoma"/>
          <w:kern w:val="28"/>
        </w:rPr>
        <w:t>trabajabilidad</w:t>
      </w:r>
      <w:proofErr w:type="spellEnd"/>
      <w:r w:rsidRPr="00092F7E">
        <w:rPr>
          <w:rFonts w:ascii="Tahoma" w:hAnsi="Tahoma" w:cs="Tahoma"/>
          <w:kern w:val="28"/>
        </w:rPr>
        <w:t xml:space="preserve"> y la manipulación de masas compactas, densas, con aspecto y coloración uniformes.</w:t>
      </w:r>
    </w:p>
    <w:p w:rsidR="007C7E6D" w:rsidRPr="00092F7E" w:rsidRDefault="007C7E6D" w:rsidP="007C7E6D">
      <w:pPr>
        <w:jc w:val="both"/>
        <w:rPr>
          <w:rFonts w:ascii="Tahoma" w:hAnsi="Tahoma" w:cs="Tahoma"/>
          <w:kern w:val="28"/>
        </w:rPr>
      </w:pPr>
      <w:r w:rsidRPr="00092F7E">
        <w:rPr>
          <w:rFonts w:ascii="Tahoma" w:hAnsi="Tahoma" w:cs="Tahoma"/>
          <w:kern w:val="2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C7E6D" w:rsidRPr="00092F7E" w:rsidTr="007C7E6D">
        <w:trPr>
          <w:trHeight w:hRule="exact" w:val="574"/>
          <w:jc w:val="center"/>
        </w:trPr>
        <w:tc>
          <w:tcPr>
            <w:tcW w:w="2009" w:type="dxa"/>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DOSIFICACIÓN</w:t>
            </w:r>
          </w:p>
        </w:tc>
        <w:tc>
          <w:tcPr>
            <w:tcW w:w="4014" w:type="dxa"/>
            <w:shd w:val="clear" w:color="auto" w:fill="1F3864" w:themeFill="accent5" w:themeFillShade="80"/>
            <w:vAlign w:val="center"/>
          </w:tcPr>
          <w:p w:rsidR="007C7E6D" w:rsidRPr="00092F7E" w:rsidRDefault="007C7E6D" w:rsidP="007C7E6D">
            <w:pPr>
              <w:jc w:val="both"/>
              <w:rPr>
                <w:rFonts w:ascii="Tahoma" w:hAnsi="Tahoma" w:cs="Tahoma"/>
                <w:b/>
                <w:bCs/>
                <w:kern w:val="28"/>
              </w:rPr>
            </w:pPr>
            <w:r w:rsidRPr="00092F7E">
              <w:rPr>
                <w:rFonts w:ascii="Tahoma" w:hAnsi="Tahoma" w:cs="Tahoma"/>
                <w:b/>
                <w:bCs/>
                <w:kern w:val="28"/>
              </w:rPr>
              <w:t>CANTIDAD MÍNIMA DE CEMENTO</w:t>
            </w:r>
          </w:p>
          <w:p w:rsidR="007C7E6D" w:rsidRPr="00092F7E" w:rsidRDefault="007C7E6D" w:rsidP="007C7E6D">
            <w:pPr>
              <w:jc w:val="both"/>
              <w:rPr>
                <w:rFonts w:ascii="Tahoma" w:hAnsi="Tahoma" w:cs="Tahoma"/>
                <w:b/>
                <w:bCs/>
                <w:kern w:val="28"/>
              </w:rPr>
            </w:pPr>
            <w:r w:rsidRPr="00092F7E">
              <w:rPr>
                <w:rFonts w:ascii="Tahoma" w:hAnsi="Tahoma" w:cs="Tahoma"/>
                <w:b/>
                <w:bCs/>
                <w:kern w:val="28"/>
              </w:rPr>
              <w:t>Kg/m3</w:t>
            </w:r>
          </w:p>
        </w:tc>
      </w:tr>
      <w:tr w:rsidR="007C7E6D" w:rsidRPr="00092F7E" w:rsidTr="007C7E6D">
        <w:trPr>
          <w:trHeight w:hRule="exact" w:val="281"/>
          <w:jc w:val="center"/>
        </w:trPr>
        <w:tc>
          <w:tcPr>
            <w:tcW w:w="2009"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1:2:3</w:t>
            </w:r>
          </w:p>
        </w:tc>
        <w:tc>
          <w:tcPr>
            <w:tcW w:w="4014"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350</w:t>
            </w:r>
          </w:p>
        </w:tc>
      </w:tr>
      <w:tr w:rsidR="007C7E6D" w:rsidRPr="00092F7E" w:rsidTr="007C7E6D">
        <w:trPr>
          <w:trHeight w:hRule="exact" w:val="284"/>
          <w:jc w:val="center"/>
        </w:trPr>
        <w:tc>
          <w:tcPr>
            <w:tcW w:w="2009"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1:2:4</w:t>
            </w:r>
          </w:p>
        </w:tc>
        <w:tc>
          <w:tcPr>
            <w:tcW w:w="4014"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300</w:t>
            </w:r>
          </w:p>
        </w:tc>
      </w:tr>
      <w:tr w:rsidR="007C7E6D" w:rsidRPr="00092F7E" w:rsidTr="007C7E6D">
        <w:trPr>
          <w:trHeight w:hRule="exact" w:val="289"/>
          <w:jc w:val="center"/>
        </w:trPr>
        <w:tc>
          <w:tcPr>
            <w:tcW w:w="2009"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1:3:4</w:t>
            </w:r>
          </w:p>
        </w:tc>
        <w:tc>
          <w:tcPr>
            <w:tcW w:w="4014"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265</w:t>
            </w:r>
          </w:p>
        </w:tc>
      </w:tr>
      <w:tr w:rsidR="007C7E6D" w:rsidRPr="00092F7E" w:rsidTr="007C7E6D">
        <w:trPr>
          <w:trHeight w:hRule="exact" w:val="279"/>
          <w:jc w:val="center"/>
        </w:trPr>
        <w:tc>
          <w:tcPr>
            <w:tcW w:w="2009"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1:3:5</w:t>
            </w:r>
          </w:p>
        </w:tc>
        <w:tc>
          <w:tcPr>
            <w:tcW w:w="4014" w:type="dxa"/>
            <w:shd w:val="clear" w:color="auto" w:fill="auto"/>
            <w:vAlign w:val="center"/>
          </w:tcPr>
          <w:p w:rsidR="007C7E6D" w:rsidRPr="00092F7E" w:rsidRDefault="007C7E6D" w:rsidP="007C7E6D">
            <w:pPr>
              <w:jc w:val="center"/>
              <w:rPr>
                <w:rFonts w:ascii="Tahoma" w:hAnsi="Tahoma" w:cs="Tahoma"/>
                <w:kern w:val="28"/>
              </w:rPr>
            </w:pPr>
            <w:r w:rsidRPr="00092F7E">
              <w:rPr>
                <w:rFonts w:ascii="Tahoma" w:hAnsi="Tahoma" w:cs="Tahoma"/>
                <w:kern w:val="28"/>
              </w:rPr>
              <w:t>235</w:t>
            </w:r>
          </w:p>
        </w:tc>
      </w:tr>
    </w:tbl>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La medición de los áridos en volumen se realizará en recipientes aprobados por el Inspector de proyecto y de preferencia deberán ser metálicos o de madera e indeformables.</w:t>
      </w:r>
    </w:p>
    <w:p w:rsidR="007C7E6D" w:rsidRPr="00092F7E" w:rsidRDefault="007C7E6D" w:rsidP="007C7E6D">
      <w:pPr>
        <w:jc w:val="both"/>
        <w:rPr>
          <w:rFonts w:ascii="Tahoma" w:hAnsi="Tahoma" w:cs="Tahoma"/>
          <w:kern w:val="28"/>
        </w:rPr>
      </w:pPr>
      <w:r w:rsidRPr="00092F7E">
        <w:rPr>
          <w:rFonts w:ascii="Tahoma" w:hAnsi="Tahoma" w:cs="Tahoma"/>
          <w:kern w:val="28"/>
        </w:rPr>
        <w:t>Las dosificaciones señaladas anteriormente serán empleadas, cuando las mismas no se encuentren especificadas en los planos correspondientes.</w:t>
      </w:r>
    </w:p>
    <w:p w:rsidR="007C7E6D" w:rsidRPr="00092F7E" w:rsidRDefault="007C7E6D" w:rsidP="007C7E6D">
      <w:pPr>
        <w:jc w:val="both"/>
        <w:rPr>
          <w:rFonts w:ascii="Tahoma" w:hAnsi="Tahoma" w:cs="Tahoma"/>
          <w:b/>
          <w:kern w:val="28"/>
        </w:rPr>
      </w:pPr>
      <w:r w:rsidRPr="00092F7E">
        <w:rPr>
          <w:rFonts w:ascii="Tahoma" w:hAnsi="Tahoma" w:cs="Tahoma"/>
          <w:b/>
          <w:kern w:val="28"/>
        </w:rPr>
        <w:t>Transporte</w:t>
      </w:r>
    </w:p>
    <w:p w:rsidR="007C7E6D" w:rsidRPr="00092F7E" w:rsidRDefault="007C7E6D" w:rsidP="007C7E6D">
      <w:pPr>
        <w:jc w:val="both"/>
        <w:rPr>
          <w:rFonts w:ascii="Tahoma" w:hAnsi="Tahoma" w:cs="Tahoma"/>
          <w:kern w:val="28"/>
        </w:rPr>
      </w:pPr>
      <w:r w:rsidRPr="00092F7E">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jc w:val="both"/>
        <w:rPr>
          <w:rFonts w:ascii="Tahoma" w:hAnsi="Tahoma" w:cs="Tahoma"/>
          <w:kern w:val="28"/>
        </w:rPr>
      </w:pPr>
      <w:r w:rsidRPr="00092F7E">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jc w:val="both"/>
        <w:rPr>
          <w:rFonts w:ascii="Tahoma" w:hAnsi="Tahoma" w:cs="Tahoma"/>
          <w:kern w:val="28"/>
        </w:rPr>
      </w:pPr>
      <w:r w:rsidRPr="00092F7E">
        <w:rPr>
          <w:rFonts w:ascii="Tahoma" w:hAnsi="Tahoma" w:cs="Tahoma"/>
          <w:kern w:val="28"/>
        </w:rPr>
        <w:t>Para los medios corrientes de transporte, el hormigón debe colocarse en su posición definitiva dentro de los encofrados, antes de que transcurran 30 minutos desde su preparación.</w:t>
      </w:r>
    </w:p>
    <w:p w:rsidR="007C7E6D" w:rsidRPr="00092F7E" w:rsidRDefault="007C7E6D" w:rsidP="007C7E6D">
      <w:pPr>
        <w:jc w:val="both"/>
        <w:rPr>
          <w:rFonts w:ascii="Tahoma" w:hAnsi="Tahoma" w:cs="Tahoma"/>
          <w:b/>
          <w:kern w:val="28"/>
        </w:rPr>
      </w:pPr>
      <w:r w:rsidRPr="00092F7E">
        <w:rPr>
          <w:rFonts w:ascii="Tahoma" w:hAnsi="Tahoma" w:cs="Tahoma"/>
          <w:b/>
          <w:kern w:val="28"/>
        </w:rPr>
        <w:t>Hormigonado</w:t>
      </w:r>
    </w:p>
    <w:p w:rsidR="007C7E6D" w:rsidRPr="00092F7E" w:rsidRDefault="007C7E6D" w:rsidP="007C7E6D">
      <w:pPr>
        <w:jc w:val="both"/>
        <w:rPr>
          <w:rFonts w:ascii="Tahoma" w:hAnsi="Tahoma" w:cs="Tahoma"/>
          <w:kern w:val="28"/>
        </w:rPr>
      </w:pPr>
      <w:r w:rsidRPr="00092F7E">
        <w:rPr>
          <w:rFonts w:ascii="Tahoma" w:hAnsi="Tahoma" w:cs="Tahoma"/>
          <w:kern w:val="28"/>
        </w:rPr>
        <w:t>El hormigonado o vaciado deberá cumplir con las exigencias y requisitos establecidos en la Norma CBH-87 para hormigones.</w:t>
      </w:r>
    </w:p>
    <w:p w:rsidR="007C7E6D" w:rsidRPr="00092F7E" w:rsidRDefault="007C7E6D" w:rsidP="007C7E6D">
      <w:pPr>
        <w:jc w:val="both"/>
        <w:rPr>
          <w:rFonts w:ascii="Tahoma" w:hAnsi="Tahoma" w:cs="Tahoma"/>
          <w:kern w:val="28"/>
        </w:rPr>
      </w:pPr>
      <w:r w:rsidRPr="00092F7E">
        <w:rPr>
          <w:rFonts w:ascii="Tahoma"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7C7E6D" w:rsidRPr="00092F7E" w:rsidRDefault="007C7E6D" w:rsidP="007C7E6D">
      <w:pPr>
        <w:jc w:val="both"/>
        <w:rPr>
          <w:rFonts w:ascii="Tahoma" w:hAnsi="Tahoma" w:cs="Tahoma"/>
          <w:kern w:val="28"/>
        </w:rPr>
      </w:pPr>
      <w:r w:rsidRPr="00092F7E">
        <w:rPr>
          <w:rFonts w:ascii="Tahoma"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7C7E6D" w:rsidRPr="00092F7E" w:rsidRDefault="007C7E6D" w:rsidP="007C7E6D">
      <w:pPr>
        <w:jc w:val="both"/>
        <w:rPr>
          <w:rFonts w:ascii="Tahoma" w:hAnsi="Tahoma" w:cs="Tahoma"/>
          <w:kern w:val="28"/>
        </w:rPr>
      </w:pPr>
      <w:r w:rsidRPr="00092F7E">
        <w:rPr>
          <w:rFonts w:ascii="Tahoma" w:hAnsi="Tahoma" w:cs="Tahoma"/>
          <w:kern w:val="28"/>
        </w:rPr>
        <w:t>La ejecución se continuará por capas, y siguiendo el mismo procedimiento indicado antes para lograr una efectiva unión vertical y horizontal.</w:t>
      </w:r>
    </w:p>
    <w:p w:rsidR="007C7E6D" w:rsidRPr="00092F7E" w:rsidRDefault="007C7E6D" w:rsidP="007C7E6D">
      <w:pPr>
        <w:jc w:val="both"/>
        <w:rPr>
          <w:rFonts w:ascii="Tahoma" w:hAnsi="Tahoma" w:cs="Tahoma"/>
          <w:kern w:val="28"/>
        </w:rPr>
      </w:pPr>
      <w:r w:rsidRPr="00092F7E">
        <w:rPr>
          <w:rFonts w:ascii="Tahoma" w:hAnsi="Tahoma" w:cs="Tahoma"/>
          <w:kern w:val="28"/>
        </w:rPr>
        <w:t>El hormigón será mezclado en las cantidades necesarias para su uso inmediato. Se rechazará todo hormigón que tenga 30 minutos o más a partir del momento de mezclado.</w:t>
      </w:r>
    </w:p>
    <w:p w:rsidR="007C7E6D" w:rsidRPr="00092F7E" w:rsidRDefault="007C7E6D" w:rsidP="007C7E6D">
      <w:pPr>
        <w:jc w:val="both"/>
        <w:rPr>
          <w:rFonts w:ascii="Tahoma" w:hAnsi="Tahoma" w:cs="Tahoma"/>
          <w:b/>
          <w:kern w:val="28"/>
        </w:rPr>
      </w:pPr>
      <w:r w:rsidRPr="00092F7E">
        <w:rPr>
          <w:rFonts w:ascii="Tahoma" w:hAnsi="Tahoma" w:cs="Tahoma"/>
          <w:b/>
          <w:kern w:val="28"/>
        </w:rPr>
        <w:t>Compactación</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Se deberá tener cuidado que el hormigón penetre en forma completa en los espacios entre piedra y piedra, valiéndose para ello de golpes y chuceados con varillas de fierro, con el objetivo de evitar cangrejeras en el hormigón.</w:t>
      </w:r>
    </w:p>
    <w:p w:rsidR="007C7E6D" w:rsidRPr="00092F7E" w:rsidRDefault="007C7E6D" w:rsidP="007C7E6D">
      <w:pPr>
        <w:jc w:val="both"/>
        <w:rPr>
          <w:rFonts w:ascii="Tahoma" w:hAnsi="Tahoma" w:cs="Tahoma"/>
          <w:b/>
          <w:kern w:val="28"/>
        </w:rPr>
      </w:pPr>
      <w:r w:rsidRPr="00092F7E">
        <w:rPr>
          <w:rFonts w:ascii="Tahoma" w:hAnsi="Tahoma" w:cs="Tahoma"/>
          <w:b/>
          <w:kern w:val="28"/>
        </w:rPr>
        <w:t>Desencofrado</w:t>
      </w:r>
    </w:p>
    <w:p w:rsidR="007C7E6D" w:rsidRPr="00092F7E" w:rsidRDefault="007C7E6D" w:rsidP="007C7E6D">
      <w:pPr>
        <w:jc w:val="both"/>
        <w:rPr>
          <w:rFonts w:ascii="Tahoma" w:hAnsi="Tahoma" w:cs="Tahoma"/>
          <w:kern w:val="28"/>
        </w:rPr>
      </w:pPr>
      <w:r w:rsidRPr="00092F7E">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Los encofrados se retirarán progresivamente y sin golpes, sacudidas ni vibraciones en la estructura, evitando el desprendimiento de partes de hormigón que provoque pérdida de sección de elemento.</w:t>
      </w:r>
    </w:p>
    <w:p w:rsidR="007C7E6D" w:rsidRPr="00092F7E" w:rsidRDefault="007C7E6D" w:rsidP="007C7E6D">
      <w:pPr>
        <w:jc w:val="both"/>
        <w:rPr>
          <w:rFonts w:ascii="Tahoma" w:hAnsi="Tahoma" w:cs="Tahoma"/>
          <w:b/>
          <w:kern w:val="28"/>
        </w:rPr>
      </w:pPr>
      <w:r w:rsidRPr="00092F7E">
        <w:rPr>
          <w:rFonts w:ascii="Tahoma" w:hAnsi="Tahoma" w:cs="Tahoma"/>
          <w:b/>
          <w:kern w:val="28"/>
        </w:rPr>
        <w:t>Protección y Curado</w:t>
      </w:r>
    </w:p>
    <w:p w:rsidR="007C7E6D" w:rsidRPr="00092F7E" w:rsidRDefault="007C7E6D" w:rsidP="007C7E6D">
      <w:pPr>
        <w:jc w:val="both"/>
        <w:rPr>
          <w:rFonts w:ascii="Tahoma" w:hAnsi="Tahoma" w:cs="Tahoma"/>
          <w:kern w:val="28"/>
        </w:rPr>
      </w:pPr>
      <w:r w:rsidRPr="00092F7E">
        <w:rPr>
          <w:rFonts w:ascii="Tahoma" w:hAnsi="Tahoma" w:cs="Tahoma"/>
          <w:kern w:val="28"/>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kern w:val="28"/>
        </w:rPr>
      </w:pPr>
      <w:r w:rsidRPr="00092F7E">
        <w:rPr>
          <w:rFonts w:ascii="Tahoma" w:hAnsi="Tahoma" w:cs="Tahoma"/>
          <w:kern w:val="28"/>
        </w:rPr>
        <w:t>El hormigón será protegido manteniéndose a una temperatura superior a 5°C por lo menos durante 96 horas.</w:t>
      </w:r>
    </w:p>
    <w:p w:rsidR="007C7E6D" w:rsidRPr="00092F7E" w:rsidRDefault="007C7E6D" w:rsidP="007C7E6D">
      <w:pPr>
        <w:jc w:val="both"/>
        <w:rPr>
          <w:rFonts w:ascii="Tahoma" w:hAnsi="Tahoma" w:cs="Tahoma"/>
          <w:kern w:val="28"/>
        </w:rPr>
      </w:pPr>
      <w:r w:rsidRPr="00092F7E">
        <w:rPr>
          <w:rFonts w:ascii="Tahoma"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rsidR="007C7E6D" w:rsidRPr="00092F7E" w:rsidRDefault="007C7E6D" w:rsidP="007C7E6D">
      <w:pPr>
        <w:jc w:val="both"/>
        <w:rPr>
          <w:rFonts w:ascii="Tahoma" w:hAnsi="Tahoma" w:cs="Tahoma"/>
          <w:kern w:val="28"/>
        </w:rPr>
      </w:pPr>
      <w:r w:rsidRPr="00092F7E">
        <w:rPr>
          <w:rFonts w:ascii="Tahoma" w:hAnsi="Tahoma" w:cs="Tahoma"/>
          <w:kern w:val="28"/>
        </w:rPr>
        <w:t>Durante la construcción, queda prohibido aplicar cargas, acumular materiales o maquinarias que signifiquen un peligro en la estabilidad de la estructura.</w:t>
      </w:r>
    </w:p>
    <w:p w:rsidR="007C7E6D" w:rsidRPr="00092F7E" w:rsidRDefault="007C7E6D" w:rsidP="007C7E6D">
      <w:pPr>
        <w:jc w:val="both"/>
        <w:rPr>
          <w:rFonts w:ascii="Tahoma" w:hAnsi="Tahoma" w:cs="Tahoma"/>
          <w:b/>
          <w:kern w:val="28"/>
        </w:rPr>
      </w:pPr>
      <w:r w:rsidRPr="00092F7E">
        <w:rPr>
          <w:rFonts w:ascii="Tahoma" w:hAnsi="Tahoma" w:cs="Tahoma"/>
          <w:b/>
          <w:kern w:val="28"/>
        </w:rPr>
        <w:t>Control de Calidad</w:t>
      </w:r>
    </w:p>
    <w:p w:rsidR="007C7E6D" w:rsidRPr="00092F7E" w:rsidRDefault="007C7E6D" w:rsidP="007C7E6D">
      <w:pPr>
        <w:jc w:val="both"/>
        <w:rPr>
          <w:rFonts w:ascii="Tahoma" w:hAnsi="Tahoma" w:cs="Tahoma"/>
          <w:kern w:val="28"/>
        </w:rPr>
      </w:pPr>
      <w:r w:rsidRPr="00092F7E">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kern w:val="28"/>
        </w:rPr>
      </w:pPr>
      <w:r w:rsidRPr="00092F7E">
        <w:rPr>
          <w:rFonts w:ascii="Tahoma" w:hAnsi="Tahoma" w:cs="Tahoma"/>
          <w:kern w:val="28"/>
        </w:rPr>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kern w:val="28"/>
        </w:rPr>
      </w:pPr>
      <w:r w:rsidRPr="00092F7E">
        <w:rPr>
          <w:rFonts w:ascii="Tahoma" w:hAnsi="Tahoma" w:cs="Tahoma"/>
          <w:kern w:val="28"/>
        </w:rPr>
        <w:t>Para todos los casos, el nivel de control será el indicado en los planos constructivos o memoria de cálculo o, en ausencia de dicha indicación, se asumirá un nivel de control normal.</w:t>
      </w:r>
    </w:p>
    <w:p w:rsidR="007C7E6D" w:rsidRPr="00092F7E" w:rsidRDefault="007C7E6D" w:rsidP="006C30E4">
      <w:pPr>
        <w:widowControl w:val="0"/>
        <w:numPr>
          <w:ilvl w:val="0"/>
          <w:numId w:val="97"/>
        </w:numPr>
        <w:autoSpaceDE w:val="0"/>
        <w:autoSpaceDN w:val="0"/>
        <w:jc w:val="both"/>
        <w:rPr>
          <w:rFonts w:ascii="Tahoma" w:hAnsi="Tahoma" w:cs="Tahoma"/>
          <w:b/>
          <w:kern w:val="28"/>
        </w:rPr>
      </w:pPr>
      <w:r w:rsidRPr="00092F7E">
        <w:rPr>
          <w:rFonts w:ascii="Tahoma" w:hAnsi="Tahoma" w:cs="Tahoma"/>
          <w:b/>
          <w:kern w:val="28"/>
        </w:rPr>
        <w:t>Ensayos a Realizar</w:t>
      </w:r>
    </w:p>
    <w:p w:rsidR="007C7E6D" w:rsidRPr="00092F7E" w:rsidRDefault="007C7E6D" w:rsidP="007C7E6D">
      <w:pPr>
        <w:jc w:val="both"/>
        <w:rPr>
          <w:rFonts w:ascii="Tahoma" w:hAnsi="Tahoma" w:cs="Tahoma"/>
          <w:kern w:val="28"/>
        </w:rPr>
      </w:pPr>
      <w:r w:rsidRPr="00092F7E">
        <w:rPr>
          <w:rFonts w:ascii="Tahoma" w:hAnsi="Tahoma" w:cs="Tahoma"/>
          <w:kern w:val="28"/>
        </w:rPr>
        <w:t>En el caso del presente ítem mínimamente se realizarán los siguientes ensayos de calidad:</w:t>
      </w:r>
    </w:p>
    <w:p w:rsidR="007C7E6D" w:rsidRPr="00092F7E" w:rsidRDefault="007C7E6D" w:rsidP="006C30E4">
      <w:pPr>
        <w:widowControl w:val="0"/>
        <w:numPr>
          <w:ilvl w:val="0"/>
          <w:numId w:val="98"/>
        </w:numPr>
        <w:autoSpaceDE w:val="0"/>
        <w:autoSpaceDN w:val="0"/>
        <w:jc w:val="both"/>
        <w:rPr>
          <w:rFonts w:ascii="Tahoma" w:hAnsi="Tahoma" w:cs="Tahoma"/>
          <w:kern w:val="28"/>
        </w:rPr>
      </w:pPr>
      <w:r w:rsidRPr="00092F7E">
        <w:rPr>
          <w:rFonts w:ascii="Tahoma" w:hAnsi="Tahoma" w:cs="Tahoma"/>
          <w:kern w:val="28"/>
        </w:rPr>
        <w:t>Granulometría de los Áridos</w:t>
      </w:r>
    </w:p>
    <w:p w:rsidR="007C7E6D" w:rsidRPr="00092F7E" w:rsidRDefault="007C7E6D" w:rsidP="006C30E4">
      <w:pPr>
        <w:widowControl w:val="0"/>
        <w:numPr>
          <w:ilvl w:val="0"/>
          <w:numId w:val="98"/>
        </w:numPr>
        <w:autoSpaceDE w:val="0"/>
        <w:autoSpaceDN w:val="0"/>
        <w:jc w:val="both"/>
        <w:rPr>
          <w:rFonts w:ascii="Tahoma" w:hAnsi="Tahoma" w:cs="Tahoma"/>
          <w:kern w:val="28"/>
        </w:rPr>
      </w:pPr>
      <w:r w:rsidRPr="00092F7E">
        <w:rPr>
          <w:rFonts w:ascii="Tahoma" w:hAnsi="Tahoma" w:cs="Tahoma"/>
          <w:kern w:val="28"/>
        </w:rPr>
        <w:t>Ensayos de Control de la Resistencia del Hormigón – Probetas Cilíndricas</w:t>
      </w:r>
    </w:p>
    <w:p w:rsidR="007C7E6D" w:rsidRPr="00092F7E" w:rsidRDefault="007C7E6D" w:rsidP="006C30E4">
      <w:pPr>
        <w:widowControl w:val="0"/>
        <w:numPr>
          <w:ilvl w:val="0"/>
          <w:numId w:val="98"/>
        </w:numPr>
        <w:autoSpaceDE w:val="0"/>
        <w:autoSpaceDN w:val="0"/>
        <w:jc w:val="both"/>
        <w:rPr>
          <w:rFonts w:ascii="Tahoma" w:hAnsi="Tahoma" w:cs="Tahoma"/>
          <w:kern w:val="28"/>
        </w:rPr>
      </w:pPr>
      <w:r w:rsidRPr="00092F7E">
        <w:rPr>
          <w:rFonts w:ascii="Tahoma" w:hAnsi="Tahoma" w:cs="Tahoma"/>
          <w:kern w:val="28"/>
        </w:rPr>
        <w:t>Ensayos de Control de la Consistencia del Hormigón - Cono de Abraham</w:t>
      </w:r>
    </w:p>
    <w:p w:rsidR="007C7E6D" w:rsidRPr="00092F7E" w:rsidRDefault="007C7E6D" w:rsidP="007C7E6D">
      <w:pPr>
        <w:jc w:val="both"/>
        <w:rPr>
          <w:rFonts w:ascii="Tahoma" w:hAnsi="Tahoma" w:cs="Tahoma"/>
          <w:kern w:val="28"/>
        </w:rPr>
      </w:pPr>
    </w:p>
    <w:p w:rsidR="007C7E6D" w:rsidRPr="00092F7E" w:rsidRDefault="007C7E6D" w:rsidP="007C7E6D">
      <w:pPr>
        <w:jc w:val="both"/>
        <w:rPr>
          <w:rFonts w:ascii="Tahoma" w:hAnsi="Tahoma" w:cs="Tahoma"/>
          <w:kern w:val="28"/>
        </w:rPr>
      </w:pPr>
      <w:r w:rsidRPr="00092F7E">
        <w:rPr>
          <w:rFonts w:ascii="Tahoma" w:hAnsi="Tahoma" w:cs="Tahoma"/>
          <w:kern w:val="28"/>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99"/>
        </w:numPr>
        <w:autoSpaceDE w:val="0"/>
        <w:autoSpaceDN w:val="0"/>
        <w:jc w:val="both"/>
        <w:rPr>
          <w:rFonts w:ascii="Tahoma" w:hAnsi="Tahoma" w:cs="Tahoma"/>
          <w:kern w:val="28"/>
        </w:rPr>
      </w:pPr>
      <w:r w:rsidRPr="00092F7E">
        <w:rPr>
          <w:rFonts w:ascii="Tahoma" w:hAnsi="Tahoma" w:cs="Tahoma"/>
          <w:kern w:val="28"/>
        </w:rPr>
        <w:t>Ensayos de calidad sobre el cemento</w:t>
      </w:r>
    </w:p>
    <w:p w:rsidR="007C7E6D" w:rsidRPr="00092F7E" w:rsidRDefault="007C7E6D" w:rsidP="006C30E4">
      <w:pPr>
        <w:widowControl w:val="0"/>
        <w:numPr>
          <w:ilvl w:val="0"/>
          <w:numId w:val="99"/>
        </w:numPr>
        <w:autoSpaceDE w:val="0"/>
        <w:autoSpaceDN w:val="0"/>
        <w:jc w:val="both"/>
        <w:rPr>
          <w:rFonts w:ascii="Tahoma" w:hAnsi="Tahoma" w:cs="Tahoma"/>
          <w:kern w:val="28"/>
        </w:rPr>
      </w:pPr>
      <w:r w:rsidRPr="00092F7E">
        <w:rPr>
          <w:rFonts w:ascii="Tahoma" w:hAnsi="Tahoma" w:cs="Tahoma"/>
          <w:kern w:val="28"/>
        </w:rPr>
        <w:t>Ensayos de calidad de los aceros de refuerzo</w:t>
      </w:r>
    </w:p>
    <w:p w:rsidR="007C7E6D" w:rsidRPr="00092F7E" w:rsidRDefault="007C7E6D" w:rsidP="006C30E4">
      <w:pPr>
        <w:widowControl w:val="0"/>
        <w:numPr>
          <w:ilvl w:val="0"/>
          <w:numId w:val="99"/>
        </w:numPr>
        <w:autoSpaceDE w:val="0"/>
        <w:autoSpaceDN w:val="0"/>
        <w:jc w:val="both"/>
        <w:rPr>
          <w:rFonts w:ascii="Tahoma" w:hAnsi="Tahoma" w:cs="Tahoma"/>
          <w:kern w:val="28"/>
        </w:rPr>
      </w:pPr>
      <w:r w:rsidRPr="00092F7E">
        <w:rPr>
          <w:rFonts w:ascii="Tahoma" w:hAnsi="Tahoma" w:cs="Tahoma"/>
          <w:kern w:val="28"/>
        </w:rPr>
        <w:t>Ensayo de la Máquina de los Ángeles</w:t>
      </w:r>
    </w:p>
    <w:p w:rsidR="007C7E6D" w:rsidRPr="00092F7E" w:rsidRDefault="007C7E6D" w:rsidP="006C30E4">
      <w:pPr>
        <w:widowControl w:val="0"/>
        <w:numPr>
          <w:ilvl w:val="0"/>
          <w:numId w:val="99"/>
        </w:numPr>
        <w:autoSpaceDE w:val="0"/>
        <w:autoSpaceDN w:val="0"/>
        <w:jc w:val="both"/>
        <w:rPr>
          <w:rFonts w:ascii="Tahoma" w:hAnsi="Tahoma" w:cs="Tahoma"/>
          <w:kern w:val="28"/>
        </w:rPr>
      </w:pPr>
      <w:r w:rsidRPr="00092F7E">
        <w:rPr>
          <w:rFonts w:ascii="Tahoma" w:hAnsi="Tahoma" w:cs="Tahoma"/>
          <w:kern w:val="28"/>
        </w:rPr>
        <w:t>Otros que el proponente oferte en su propuesta</w:t>
      </w:r>
    </w:p>
    <w:p w:rsidR="007C7E6D" w:rsidRPr="00092F7E" w:rsidRDefault="007C7E6D" w:rsidP="007C7E6D">
      <w:pPr>
        <w:jc w:val="both"/>
        <w:rPr>
          <w:rFonts w:ascii="Tahoma" w:hAnsi="Tahoma" w:cs="Tahoma"/>
          <w:kern w:val="28"/>
        </w:rPr>
      </w:pPr>
    </w:p>
    <w:p w:rsidR="007C7E6D" w:rsidRPr="00092F7E" w:rsidRDefault="007C7E6D" w:rsidP="006C30E4">
      <w:pPr>
        <w:widowControl w:val="0"/>
        <w:numPr>
          <w:ilvl w:val="0"/>
          <w:numId w:val="97"/>
        </w:numPr>
        <w:autoSpaceDE w:val="0"/>
        <w:autoSpaceDN w:val="0"/>
        <w:jc w:val="both"/>
        <w:rPr>
          <w:rFonts w:ascii="Tahoma" w:hAnsi="Tahoma" w:cs="Tahoma"/>
          <w:b/>
          <w:kern w:val="28"/>
        </w:rPr>
      </w:pPr>
      <w:r w:rsidRPr="00092F7E">
        <w:rPr>
          <w:rFonts w:ascii="Tahoma" w:hAnsi="Tahoma" w:cs="Tahoma"/>
          <w:b/>
          <w:kern w:val="28"/>
        </w:rPr>
        <w:t>Laboratorio</w:t>
      </w:r>
    </w:p>
    <w:p w:rsidR="007C7E6D" w:rsidRPr="00092F7E" w:rsidRDefault="007C7E6D" w:rsidP="007C7E6D">
      <w:pPr>
        <w:jc w:val="both"/>
        <w:rPr>
          <w:rFonts w:ascii="Tahoma" w:hAnsi="Tahoma" w:cs="Tahoma"/>
          <w:kern w:val="28"/>
        </w:rPr>
      </w:pPr>
      <w:r w:rsidRPr="00092F7E">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092F7E" w:rsidRDefault="007C7E6D" w:rsidP="006C30E4">
      <w:pPr>
        <w:widowControl w:val="0"/>
        <w:numPr>
          <w:ilvl w:val="0"/>
          <w:numId w:val="97"/>
        </w:numPr>
        <w:autoSpaceDE w:val="0"/>
        <w:autoSpaceDN w:val="0"/>
        <w:jc w:val="both"/>
        <w:rPr>
          <w:rFonts w:ascii="Tahoma" w:hAnsi="Tahoma" w:cs="Tahoma"/>
          <w:b/>
          <w:kern w:val="28"/>
        </w:rPr>
      </w:pPr>
      <w:r w:rsidRPr="00092F7E">
        <w:rPr>
          <w:rFonts w:ascii="Tahoma" w:hAnsi="Tahoma" w:cs="Tahoma"/>
          <w:b/>
          <w:kern w:val="28"/>
        </w:rPr>
        <w:t>Frecuencia de los Ensayos</w:t>
      </w:r>
    </w:p>
    <w:p w:rsidR="007C7E6D" w:rsidRPr="00092F7E" w:rsidRDefault="007C7E6D" w:rsidP="007C7E6D">
      <w:pPr>
        <w:jc w:val="both"/>
        <w:rPr>
          <w:rFonts w:ascii="Tahoma" w:hAnsi="Tahoma" w:cs="Tahoma"/>
          <w:kern w:val="28"/>
        </w:rPr>
      </w:pPr>
      <w:r w:rsidRPr="00092F7E">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jc w:val="both"/>
        <w:rPr>
          <w:rFonts w:ascii="Tahoma" w:hAnsi="Tahoma" w:cs="Tahoma"/>
          <w:kern w:val="28"/>
        </w:rPr>
      </w:pPr>
      <w:r w:rsidRPr="00092F7E">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jc w:val="both"/>
        <w:rPr>
          <w:rFonts w:ascii="Tahoma" w:hAnsi="Tahoma" w:cs="Tahoma"/>
          <w:kern w:val="28"/>
        </w:rPr>
      </w:pPr>
      <w:r w:rsidRPr="00092F7E">
        <w:rPr>
          <w:rFonts w:ascii="Tahoma"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kern w:val="28"/>
        </w:rPr>
      </w:pPr>
      <w:r w:rsidRPr="00092F7E">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b/>
          <w:kern w:val="28"/>
        </w:rPr>
      </w:pPr>
      <w:r w:rsidRPr="00092F7E">
        <w:rPr>
          <w:rFonts w:ascii="Tahoma" w:hAnsi="Tahoma" w:cs="Tahoma"/>
          <w:b/>
          <w:kern w:val="28"/>
        </w:rPr>
        <w:t>Criterios de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kern w:val="28"/>
        </w:rPr>
      </w:pPr>
      <w:r w:rsidRPr="00092F7E">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7C7E6D" w:rsidRPr="00092F7E" w:rsidRDefault="007C7E6D" w:rsidP="007C7E6D">
      <w:pPr>
        <w:jc w:val="both"/>
        <w:rPr>
          <w:rFonts w:ascii="Tahoma" w:hAnsi="Tahoma" w:cs="Tahoma"/>
          <w:kern w:val="28"/>
        </w:rPr>
      </w:pPr>
      <w:r w:rsidRPr="00092F7E">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Todos los ensayos, pruebas, demoliciones, curados y reemplazos necesarios serán ejecutados por la Entidad ejecutora a su costo.</w:t>
      </w:r>
    </w:p>
    <w:p w:rsidR="007C7E6D" w:rsidRPr="00092F7E" w:rsidRDefault="007C7E6D" w:rsidP="007C7E6D">
      <w:pPr>
        <w:jc w:val="both"/>
        <w:rPr>
          <w:rFonts w:ascii="Tahoma" w:hAnsi="Tahoma" w:cs="Tahoma"/>
          <w:kern w:val="28"/>
        </w:rPr>
      </w:pPr>
      <w:r w:rsidRPr="00092F7E">
        <w:rPr>
          <w:rFonts w:ascii="Tahoma" w:hAnsi="Tahoma" w:cs="Tahoma"/>
          <w:kern w:val="28"/>
        </w:rPr>
        <w:t xml:space="preserve">En los </w:t>
      </w:r>
      <w:proofErr w:type="spellStart"/>
      <w:r w:rsidRPr="00092F7E">
        <w:rPr>
          <w:rFonts w:ascii="Tahoma" w:hAnsi="Tahoma" w:cs="Tahoma"/>
          <w:kern w:val="28"/>
        </w:rPr>
        <w:t>sobrecimientos</w:t>
      </w:r>
      <w:proofErr w:type="spellEnd"/>
      <w:r w:rsidRPr="00092F7E">
        <w:rPr>
          <w:rFonts w:ascii="Tahoma" w:hAnsi="Tahoma" w:cs="Tahoma"/>
          <w:kern w:val="28"/>
        </w:rPr>
        <w:t>, los encofrados deberán ser rectos, estar libres de deformaciones o torceduras, de resistencia suficiente para contener el hormigón ciclópeo y resistir los esfuerzos que ocasione el vaciado sin deformarse.</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vaciado se realizará por capas de 20 cm. de espesor, dentro de las cuales se colocarán las piedras </w:t>
      </w:r>
      <w:proofErr w:type="spellStart"/>
      <w:r w:rsidRPr="00092F7E">
        <w:rPr>
          <w:rFonts w:ascii="Tahoma" w:hAnsi="Tahoma" w:cs="Tahoma"/>
          <w:kern w:val="28"/>
        </w:rPr>
        <w:t>desplazadoras</w:t>
      </w:r>
      <w:proofErr w:type="spellEnd"/>
      <w:r w:rsidRPr="00092F7E">
        <w:rPr>
          <w:rFonts w:ascii="Tahoma" w:hAnsi="Tahoma" w:cs="Tahoma"/>
          <w:kern w:val="28"/>
        </w:rPr>
        <w:t xml:space="preserve"> en un 50 % del volumen total, cuidando que entre piedra y piedra exista suficiente espacio para que sean completamente cubiertas por el hormigón.</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hormigón ciclópeo se compactará a mano mediante barretas o varillas de acero, cuidando que las piedras </w:t>
      </w:r>
      <w:proofErr w:type="spellStart"/>
      <w:r w:rsidRPr="00092F7E">
        <w:rPr>
          <w:rFonts w:ascii="Tahoma" w:hAnsi="Tahoma" w:cs="Tahoma"/>
          <w:kern w:val="28"/>
        </w:rPr>
        <w:t>desplazadoras</w:t>
      </w:r>
      <w:proofErr w:type="spellEnd"/>
      <w:r w:rsidRPr="00092F7E">
        <w:rPr>
          <w:rFonts w:ascii="Tahoma" w:hAnsi="Tahoma" w:cs="Tahoma"/>
          <w:kern w:val="28"/>
        </w:rPr>
        <w:t xml:space="preserve"> queden colocadas en el centro del cuerpo del </w:t>
      </w:r>
      <w:proofErr w:type="spellStart"/>
      <w:r w:rsidRPr="00092F7E">
        <w:rPr>
          <w:rFonts w:ascii="Tahoma" w:hAnsi="Tahoma" w:cs="Tahoma"/>
          <w:kern w:val="28"/>
        </w:rPr>
        <w:t>sobrecimiento</w:t>
      </w:r>
      <w:proofErr w:type="spellEnd"/>
      <w:r w:rsidRPr="00092F7E">
        <w:rPr>
          <w:rFonts w:ascii="Tahoma" w:hAnsi="Tahoma" w:cs="Tahoma"/>
          <w:kern w:val="28"/>
        </w:rPr>
        <w:t xml:space="preserve"> y que no tengan ningún contacto con el encofrado, salvo indicación contraria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La remoción de los encofrados se podrá realizar recién a las veinticuatro horas de haberse efectuado el vaciado.</w:t>
      </w:r>
    </w:p>
    <w:p w:rsidR="007C7E6D" w:rsidRPr="00FA27DD" w:rsidRDefault="007C7E6D" w:rsidP="007C7E6D">
      <w:pPr>
        <w:jc w:val="both"/>
        <w:rPr>
          <w:rFonts w:ascii="Tahoma" w:hAnsi="Tahoma" w:cs="Tahoma"/>
          <w:kern w:val="28"/>
        </w:rPr>
      </w:pPr>
      <w:r w:rsidRPr="00092F7E">
        <w:rPr>
          <w:rFonts w:ascii="Tahoma" w:hAnsi="Tahoma" w:cs="Tahoma"/>
          <w:kern w:val="28"/>
        </w:rPr>
        <w:t>Posterior a la remoción de los encofrados se verificará que la piedra quedó totalmente embebida en el concreto y que no existan espacios libres entre el hormigón y la piedra (cangrejeras).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9</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VAC-OG-IMP-1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rPr>
              <w:t>IMPERMEABILIZACIÓN CON CARTÓN ASFALTICO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se refiere a la impermeabilización con cartón asfáltico de diferentes elementos y sectores de la obra, de acuerdo a lo establecido en los planos de construcción,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FA27DD" w:rsidRDefault="007C7E6D" w:rsidP="007C7E6D">
      <w:pPr>
        <w:jc w:val="both"/>
        <w:rPr>
          <w:rFonts w:ascii="Tahoma" w:hAnsi="Tahoma" w:cs="Tahoma"/>
        </w:rPr>
      </w:pPr>
      <w:r w:rsidRPr="00092F7E">
        <w:rPr>
          <w:rFonts w:ascii="Tahoma" w:hAnsi="Tahoma" w:cs="Tahoma"/>
        </w:rPr>
        <w:t xml:space="preserve">Estos materiales deberán ser almacenados en lugares libres de humedad y riesgo de </w:t>
      </w:r>
      <w:proofErr w:type="spellStart"/>
      <w:r w:rsidRPr="00092F7E">
        <w:rPr>
          <w:rFonts w:ascii="Tahoma" w:hAnsi="Tahoma" w:cs="Tahoma"/>
        </w:rPr>
        <w:t>rayaduras</w:t>
      </w:r>
      <w:proofErr w:type="spellEnd"/>
      <w:r w:rsidRPr="00092F7E">
        <w:rPr>
          <w:rFonts w:ascii="Tahoma" w:hAnsi="Tahoma" w:cs="Tahoma"/>
        </w:rPr>
        <w:t xml:space="preserve"> o dobleces.</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Una vez seca y limpia la superficie, se aplicará una primera capa de asfalto diluido, sobre ésta se colocará cartón asfaltico, extendiéndolo a lo largo de toda la superficie.</w:t>
      </w:r>
    </w:p>
    <w:p w:rsidR="007C7E6D" w:rsidRPr="00092F7E" w:rsidRDefault="007C7E6D" w:rsidP="007C7E6D">
      <w:pPr>
        <w:jc w:val="both"/>
        <w:rPr>
          <w:rFonts w:ascii="Tahoma" w:hAnsi="Tahoma" w:cs="Tahoma"/>
        </w:rPr>
      </w:pPr>
      <w:r w:rsidRPr="00092F7E">
        <w:rPr>
          <w:rFonts w:ascii="Tahoma" w:hAnsi="Tahoma" w:cs="Tahoma"/>
        </w:rPr>
        <w:lastRenderedPageBreak/>
        <w:t xml:space="preserve">Los traslapes longitudinales no deben ser menores a </w:t>
      </w:r>
      <w:smartTag w:uri="urn:schemas-microsoft-com:office:smarttags" w:element="metricconverter">
        <w:smartTagPr>
          <w:attr w:name="ProductID" w:val="10 cent￭metros"/>
        </w:smartTagPr>
        <w:r w:rsidRPr="00092F7E">
          <w:rPr>
            <w:rFonts w:ascii="Tahoma" w:hAnsi="Tahoma" w:cs="Tahoma"/>
          </w:rPr>
          <w:t>10 centímetros</w:t>
        </w:r>
      </w:smartTag>
      <w:r w:rsidRPr="00092F7E">
        <w:rPr>
          <w:rFonts w:ascii="Tahoma" w:hAnsi="Tahoma" w:cs="Tahoma"/>
        </w:rPr>
        <w:t>. A continuación, se colocará una capa de mortero de cemento para colocar la primera hilera de ladrillos, bloques u otros elementos que conforman los muros.</w:t>
      </w:r>
    </w:p>
    <w:p w:rsidR="007C7E6D" w:rsidRPr="00FA27DD" w:rsidRDefault="007C7E6D" w:rsidP="007C7E6D">
      <w:pPr>
        <w:jc w:val="both"/>
        <w:rPr>
          <w:rFonts w:ascii="Tahoma" w:hAnsi="Tahoma" w:cs="Tahoma"/>
        </w:rPr>
      </w:pPr>
      <w:r w:rsidRPr="00092F7E">
        <w:rPr>
          <w:rFonts w:ascii="Tahoma" w:hAnsi="Tahoma" w:cs="Tahoma"/>
        </w:rPr>
        <w:t>Se deben tomar las previsiones para evitar accidentes como intoxicaciones, inflamaciones y explosiones.</w:t>
      </w:r>
      <w:r>
        <w:rPr>
          <w:rFonts w:ascii="Tahoma" w:hAnsi="Tahoma" w:cs="Tahoma"/>
        </w:rPr>
        <w:t>’’’</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10</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VAC-OG-MLA-4</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 xml:space="preserve">MURO DE LADRILLO DE 6H C/MORTERO DE CEMENTO (25X15X10) E=10 </w:t>
            </w:r>
            <w:r>
              <w:rPr>
                <w:rFonts w:ascii="Tahoma" w:hAnsi="Tahoma" w:cs="Tahoma"/>
                <w:b/>
                <w:bCs/>
              </w:rPr>
              <w:t>cm</w:t>
            </w:r>
          </w:p>
        </w:tc>
      </w:tr>
    </w:tbl>
    <w:p w:rsidR="007C7E6D" w:rsidRPr="00092F7E" w:rsidRDefault="007C7E6D" w:rsidP="007C7E6D">
      <w:pPr>
        <w:jc w:val="both"/>
        <w:rPr>
          <w:rFonts w:ascii="Tahoma" w:hAnsi="Tahoma" w:cs="Tahoma"/>
          <w:b/>
        </w:rPr>
      </w:pPr>
    </w:p>
    <w:p w:rsidR="007C7E6D" w:rsidRPr="00FA27DD"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El ítem refiere la construcción de muro de ladrillo de 6 huecos con dimensiones de 25X15X10 cm, unidos con mortero de cemento y arena en proporción 1:4, de acuerdo a los planos constructivos, e instrucción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rsidR="007C7E6D" w:rsidRPr="00FA27DD" w:rsidRDefault="007C7E6D" w:rsidP="007C7E6D">
      <w:pPr>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bookmarkStart w:id="159" w:name="_Hlk99012889"/>
      <w:r w:rsidRPr="00092F7E">
        <w:rPr>
          <w:rFonts w:ascii="Tahoma" w:hAnsi="Tahoma" w:cs="Tahoma"/>
          <w:kern w:val="28"/>
        </w:rPr>
        <w:t>Todos los ladrillos deberán estar limpios y mojarse abundantemente antes de su colocación.</w:t>
      </w:r>
    </w:p>
    <w:p w:rsidR="007C7E6D" w:rsidRPr="00092F7E" w:rsidRDefault="007C7E6D" w:rsidP="007C7E6D">
      <w:pPr>
        <w:jc w:val="both"/>
        <w:rPr>
          <w:rFonts w:ascii="Tahoma" w:hAnsi="Tahoma" w:cs="Tahoma"/>
          <w:kern w:val="28"/>
        </w:rPr>
      </w:pPr>
      <w:r w:rsidRPr="00092F7E">
        <w:rPr>
          <w:rFonts w:ascii="Tahoma" w:hAnsi="Tahoma" w:cs="Tahoma"/>
          <w:kern w:val="28"/>
        </w:rPr>
        <w:t>Serán colocados en hileras perfectamente horizontales y a plomada, asentándolas sobre una capa de mortero de un espesor mínimo de 1,5 cm.</w:t>
      </w:r>
    </w:p>
    <w:p w:rsidR="007C7E6D" w:rsidRPr="00092F7E" w:rsidRDefault="007C7E6D" w:rsidP="007C7E6D">
      <w:pPr>
        <w:jc w:val="both"/>
        <w:rPr>
          <w:rFonts w:ascii="Tahoma" w:hAnsi="Tahoma" w:cs="Tahoma"/>
          <w:kern w:val="28"/>
        </w:rPr>
      </w:pPr>
      <w:r w:rsidRPr="00092F7E">
        <w:rPr>
          <w:rFonts w:ascii="Tahoma" w:hAnsi="Tahoma" w:cs="Tahoma"/>
          <w:kern w:val="28"/>
        </w:rPr>
        <w:t>Se cuidará especialmente de que los ladrillos tengan una correcta trabazón entre hileras y en los cruces entre muros, para ello, el espesor mínimo de las llagas no será menor a 1 cm.</w:t>
      </w:r>
    </w:p>
    <w:p w:rsidR="007C7E6D" w:rsidRPr="00092F7E" w:rsidRDefault="007C7E6D" w:rsidP="007C7E6D">
      <w:pPr>
        <w:jc w:val="both"/>
        <w:rPr>
          <w:rFonts w:ascii="Tahoma" w:hAnsi="Tahoma" w:cs="Tahoma"/>
          <w:kern w:val="28"/>
        </w:rPr>
      </w:pPr>
      <w:r w:rsidRPr="00092F7E">
        <w:rPr>
          <w:rFonts w:ascii="Tahoma"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C7E6D" w:rsidRPr="00092F7E" w:rsidRDefault="007C7E6D" w:rsidP="007C7E6D">
      <w:pPr>
        <w:jc w:val="both"/>
        <w:rPr>
          <w:rFonts w:ascii="Tahoma" w:hAnsi="Tahoma" w:cs="Tahoma"/>
          <w:kern w:val="28"/>
        </w:rPr>
      </w:pPr>
      <w:r w:rsidRPr="00092F7E">
        <w:rPr>
          <w:rFonts w:ascii="Tahoma"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C7E6D" w:rsidRPr="00092F7E" w:rsidRDefault="007C7E6D" w:rsidP="007C7E6D">
      <w:pPr>
        <w:jc w:val="both"/>
        <w:rPr>
          <w:rFonts w:ascii="Tahoma" w:hAnsi="Tahoma" w:cs="Tahoma"/>
          <w:kern w:val="28"/>
        </w:rPr>
      </w:pPr>
      <w:r w:rsidRPr="00092F7E">
        <w:rPr>
          <w:rFonts w:ascii="Tahoma" w:hAnsi="Tahoma" w:cs="Tahoma"/>
          <w:kern w:val="28"/>
        </w:rPr>
        <w:t>El mortero de cemento y arena en la proporción 1:4 será mezclado en las cantidades necesarias para su empleo inmediato. Se rechazará todo mortero que tenga 30 minutos o más a partir del momento de mezclado.</w:t>
      </w:r>
    </w:p>
    <w:p w:rsidR="007C7E6D" w:rsidRPr="00092F7E" w:rsidRDefault="007C7E6D" w:rsidP="007C7E6D">
      <w:pPr>
        <w:jc w:val="both"/>
        <w:rPr>
          <w:rFonts w:ascii="Tahoma" w:hAnsi="Tahoma" w:cs="Tahoma"/>
          <w:kern w:val="28"/>
        </w:rPr>
      </w:pPr>
      <w:r w:rsidRPr="00092F7E">
        <w:rPr>
          <w:rFonts w:ascii="Tahoma" w:hAnsi="Tahoma" w:cs="Tahoma"/>
          <w:kern w:val="28"/>
        </w:rPr>
        <w:t xml:space="preserve">El mortero será de una consistencia tal que se asegure su </w:t>
      </w:r>
      <w:proofErr w:type="spellStart"/>
      <w:r w:rsidRPr="00092F7E">
        <w:rPr>
          <w:rFonts w:ascii="Tahoma" w:hAnsi="Tahoma" w:cs="Tahoma"/>
          <w:kern w:val="28"/>
        </w:rPr>
        <w:t>trabajabilidad</w:t>
      </w:r>
      <w:proofErr w:type="spellEnd"/>
      <w:r w:rsidRPr="00092F7E">
        <w:rPr>
          <w:rFonts w:ascii="Tahoma" w:hAnsi="Tahoma" w:cs="Tahoma"/>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7C7E6D" w:rsidRPr="00092F7E" w:rsidRDefault="007C7E6D" w:rsidP="007C7E6D">
      <w:pPr>
        <w:jc w:val="both"/>
        <w:rPr>
          <w:rFonts w:ascii="Tahoma" w:hAnsi="Tahoma" w:cs="Tahoma"/>
          <w:kern w:val="28"/>
        </w:rPr>
      </w:pPr>
      <w:r w:rsidRPr="00092F7E">
        <w:rPr>
          <w:rFonts w:ascii="Tahoma" w:hAnsi="Tahoma" w:cs="Tahoma"/>
          <w:kern w:val="28"/>
        </w:rPr>
        <w:t>Los espesores de muros y tabiques deberán ajustarse estrictamente a las dimensiones señaladas en los planos respectivos, a menos que el Inspector de proyecto instruya por escrito otra cosa.</w:t>
      </w:r>
    </w:p>
    <w:p w:rsidR="007C7E6D" w:rsidRPr="00092F7E" w:rsidRDefault="007C7E6D" w:rsidP="007C7E6D">
      <w:pPr>
        <w:jc w:val="both"/>
        <w:rPr>
          <w:rFonts w:ascii="Tahoma" w:hAnsi="Tahoma" w:cs="Tahoma"/>
          <w:kern w:val="28"/>
        </w:rPr>
      </w:pPr>
      <w:r w:rsidRPr="00092F7E">
        <w:rPr>
          <w:rFonts w:ascii="Tahoma" w:hAnsi="Tahoma" w:cs="Tahoma"/>
          <w:kern w:val="28"/>
        </w:rPr>
        <w:t>A tiempo de construirse los muros, en los casos en que sea posible, se dejarán las tuberías para los diferentes tipos de instalaciones, al igual que cajas, tacos de madera, etc. que pudieran requerirse.</w:t>
      </w:r>
    </w:p>
    <w:p w:rsidR="007C7E6D" w:rsidRPr="00092F7E" w:rsidRDefault="007C7E6D" w:rsidP="007C7E6D">
      <w:pPr>
        <w:jc w:val="both"/>
        <w:rPr>
          <w:rFonts w:ascii="Tahoma" w:hAnsi="Tahoma" w:cs="Tahoma"/>
          <w:b/>
        </w:rPr>
      </w:pPr>
      <w:bookmarkStart w:id="160" w:name="_Hlk99012926"/>
      <w:r w:rsidRPr="00092F7E">
        <w:rPr>
          <w:rFonts w:ascii="Tahoma" w:hAnsi="Tahoma" w:cs="Tahoma"/>
          <w:b/>
        </w:rPr>
        <w:t>Criterios de Control,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7C7E6D" w:rsidRPr="00FA27DD" w:rsidRDefault="007C7E6D" w:rsidP="007C7E6D">
      <w:pPr>
        <w:jc w:val="both"/>
        <w:rPr>
          <w:rFonts w:ascii="Tahoma" w:hAnsi="Tahoma" w:cs="Tahoma"/>
          <w:kern w:val="28"/>
        </w:rPr>
      </w:pPr>
      <w:r w:rsidRPr="00092F7E">
        <w:rPr>
          <w:rFonts w:ascii="Tahoma"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bookmarkEnd w:id="160"/>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lastRenderedPageBreak/>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11</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VAC-OG-VIG-1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VIGA CADENA DE HORMIGÓN ARMADO</w:t>
            </w:r>
          </w:p>
        </w:tc>
      </w:tr>
    </w:tbl>
    <w:p w:rsidR="007C7E6D" w:rsidRPr="00092F7E" w:rsidRDefault="007C7E6D" w:rsidP="007C7E6D">
      <w:pPr>
        <w:jc w:val="both"/>
        <w:rPr>
          <w:rFonts w:ascii="Tahoma" w:hAnsi="Tahoma" w:cs="Tahoma"/>
          <w:b/>
        </w:rPr>
      </w:pPr>
    </w:p>
    <w:p w:rsidR="007C7E6D" w:rsidRPr="00FA27DD"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FA27DD" w:rsidRDefault="007C7E6D" w:rsidP="007C7E6D">
      <w:pPr>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rsidR="007C7E6D" w:rsidRPr="00092F7E" w:rsidRDefault="007C7E6D" w:rsidP="007C7E6D">
      <w:pPr>
        <w:jc w:val="both"/>
        <w:rPr>
          <w:rFonts w:ascii="Tahoma" w:hAnsi="Tahoma" w:cs="Tahoma"/>
          <w:kern w:val="28"/>
        </w:rPr>
      </w:pPr>
      <w:r w:rsidRPr="00092F7E">
        <w:rPr>
          <w:rFonts w:ascii="Tahoma" w:hAnsi="Tahoma" w:cs="Tahoma"/>
          <w:kern w:val="28"/>
        </w:rPr>
        <w:t>En general, se deberán cumplir con las siguientes directrices referidas a la ejecución.</w:t>
      </w:r>
    </w:p>
    <w:p w:rsidR="007C7E6D" w:rsidRPr="00092F7E" w:rsidRDefault="007C7E6D" w:rsidP="007C7E6D">
      <w:pPr>
        <w:jc w:val="both"/>
        <w:rPr>
          <w:rFonts w:ascii="Tahoma" w:hAnsi="Tahoma" w:cs="Tahoma"/>
          <w:b/>
          <w:kern w:val="28"/>
        </w:rPr>
      </w:pPr>
      <w:r w:rsidRPr="00092F7E">
        <w:rPr>
          <w:rFonts w:ascii="Tahoma" w:hAnsi="Tahoma" w:cs="Tahoma"/>
          <w:b/>
          <w:kern w:val="28"/>
        </w:rPr>
        <w:t>Encofrados</w:t>
      </w:r>
    </w:p>
    <w:p w:rsidR="007C7E6D" w:rsidRPr="00092F7E" w:rsidRDefault="007C7E6D" w:rsidP="007C7E6D">
      <w:pPr>
        <w:jc w:val="both"/>
        <w:rPr>
          <w:rFonts w:ascii="Tahoma" w:hAnsi="Tahoma" w:cs="Tahoma"/>
          <w:kern w:val="28"/>
        </w:rPr>
      </w:pPr>
      <w:r w:rsidRPr="00092F7E">
        <w:rPr>
          <w:rFonts w:ascii="Tahoma" w:hAnsi="Tahoma" w:cs="Tahoma"/>
          <w:kern w:val="28"/>
        </w:rPr>
        <w:t>Los encofrados podrán ser de madera, metálicos u otro material lo suficientemente rígido, estanco y estable.</w:t>
      </w:r>
    </w:p>
    <w:p w:rsidR="007C7E6D" w:rsidRPr="00092F7E" w:rsidRDefault="007C7E6D" w:rsidP="007C7E6D">
      <w:pPr>
        <w:jc w:val="both"/>
        <w:rPr>
          <w:rFonts w:ascii="Tahoma" w:hAnsi="Tahoma" w:cs="Tahoma"/>
          <w:kern w:val="28"/>
        </w:rPr>
      </w:pPr>
      <w:r w:rsidRPr="00092F7E">
        <w:rPr>
          <w:rFonts w:ascii="Tahoma" w:hAnsi="Tahoma" w:cs="Tahoma"/>
          <w:kern w:val="28"/>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jc w:val="both"/>
        <w:rPr>
          <w:rFonts w:ascii="Tahoma" w:hAnsi="Tahoma" w:cs="Tahoma"/>
          <w:kern w:val="28"/>
        </w:rPr>
      </w:pPr>
      <w:r w:rsidRPr="00092F7E">
        <w:rPr>
          <w:rFonts w:ascii="Tahoma" w:hAnsi="Tahoma" w:cs="Tahoma"/>
          <w:kern w:val="28"/>
        </w:rPr>
        <w:t>Su arreglo y escuadrías usadas serán los necesarios para resistir el peso del hormigón fresco, equipo de construcción y los obreros durante la operación del vaciado.</w:t>
      </w:r>
    </w:p>
    <w:p w:rsidR="007C7E6D" w:rsidRPr="00092F7E" w:rsidRDefault="007C7E6D" w:rsidP="007C7E6D">
      <w:pPr>
        <w:jc w:val="both"/>
        <w:rPr>
          <w:rFonts w:ascii="Tahoma" w:hAnsi="Tahoma" w:cs="Tahoma"/>
          <w:kern w:val="28"/>
        </w:rPr>
      </w:pPr>
      <w:r w:rsidRPr="00092F7E">
        <w:rPr>
          <w:rFonts w:ascii="Tahoma" w:hAnsi="Tahoma" w:cs="Tahoma"/>
          <w:kern w:val="28"/>
        </w:rPr>
        <w:t>Los encofrados deberán ser estancos a fin de evitar el empobrecimiento del hormigón por escurrimiento del agua.</w:t>
      </w:r>
    </w:p>
    <w:p w:rsidR="007C7E6D" w:rsidRPr="00092F7E" w:rsidRDefault="007C7E6D" w:rsidP="007C7E6D">
      <w:pPr>
        <w:jc w:val="both"/>
        <w:rPr>
          <w:rFonts w:ascii="Tahoma" w:hAnsi="Tahoma" w:cs="Tahoma"/>
          <w:kern w:val="28"/>
        </w:rPr>
      </w:pPr>
      <w:r w:rsidRPr="00092F7E">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7C7E6D" w:rsidRPr="00092F7E" w:rsidRDefault="007C7E6D" w:rsidP="007C7E6D">
      <w:pPr>
        <w:jc w:val="both"/>
        <w:rPr>
          <w:rFonts w:ascii="Tahoma" w:hAnsi="Tahoma" w:cs="Tahoma"/>
          <w:kern w:val="28"/>
        </w:rPr>
      </w:pPr>
      <w:r w:rsidRPr="00092F7E">
        <w:rPr>
          <w:rFonts w:ascii="Tahoma" w:hAnsi="Tahoma" w:cs="Tahoma"/>
          <w:kern w:val="28"/>
        </w:rPr>
        <w:t>En casos que el Inspector de proyecto vea conveniente, solicitara a la Entidad Ejecutora las respectivas verificaciones estructurales del encofrado de manera previa.</w:t>
      </w:r>
    </w:p>
    <w:p w:rsidR="007C7E6D" w:rsidRPr="00092F7E" w:rsidRDefault="007C7E6D" w:rsidP="007C7E6D">
      <w:pPr>
        <w:jc w:val="both"/>
        <w:rPr>
          <w:rFonts w:ascii="Tahoma" w:hAnsi="Tahoma" w:cs="Tahoma"/>
          <w:kern w:val="28"/>
        </w:rPr>
      </w:pPr>
      <w:r w:rsidRPr="00092F7E">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jc w:val="both"/>
        <w:rPr>
          <w:rFonts w:ascii="Tahoma" w:hAnsi="Tahoma" w:cs="Tahoma"/>
          <w:kern w:val="28"/>
        </w:rPr>
      </w:pPr>
      <w:r w:rsidRPr="00092F7E">
        <w:rPr>
          <w:rFonts w:ascii="Tahoma" w:hAnsi="Tahoma" w:cs="Tahoma"/>
          <w:kern w:val="28"/>
        </w:rPr>
        <w:t>Si se prevén varios usos de los encofrados, estos deberán limpiarse y repararse perfectamente antes de su nuevo uso. El número máximo de usos será el indicado en el proyecto.</w:t>
      </w:r>
    </w:p>
    <w:p w:rsidR="007C7E6D" w:rsidRPr="00092F7E" w:rsidRDefault="007C7E6D" w:rsidP="007C7E6D">
      <w:pPr>
        <w:jc w:val="both"/>
        <w:rPr>
          <w:rFonts w:ascii="Tahoma" w:hAnsi="Tahoma" w:cs="Tahoma"/>
          <w:kern w:val="28"/>
        </w:rPr>
      </w:pPr>
      <w:r w:rsidRPr="00092F7E">
        <w:rPr>
          <w:rFonts w:ascii="Tahoma" w:hAnsi="Tahoma" w:cs="Tahoma"/>
          <w:kern w:val="28"/>
        </w:rPr>
        <w:t>En el caso de fundaciones y muros, no se deberán utilizar superficies de tierra que hagan las veces de encofrado a menos que así se especifique en planos.</w:t>
      </w:r>
    </w:p>
    <w:p w:rsidR="007C7E6D" w:rsidRPr="00092F7E" w:rsidRDefault="007C7E6D" w:rsidP="007C7E6D">
      <w:pPr>
        <w:jc w:val="both"/>
        <w:rPr>
          <w:rFonts w:ascii="Tahoma" w:hAnsi="Tahoma" w:cs="Tahoma"/>
          <w:b/>
          <w:kern w:val="28"/>
        </w:rPr>
      </w:pPr>
      <w:r w:rsidRPr="00092F7E">
        <w:rPr>
          <w:rFonts w:ascii="Tahoma" w:hAnsi="Tahoma" w:cs="Tahoma"/>
          <w:b/>
          <w:kern w:val="28"/>
        </w:rPr>
        <w:t>Apuntalamiento</w:t>
      </w:r>
    </w:p>
    <w:p w:rsidR="007C7E6D" w:rsidRPr="00092F7E" w:rsidRDefault="007C7E6D" w:rsidP="007C7E6D">
      <w:pPr>
        <w:jc w:val="both"/>
        <w:rPr>
          <w:rFonts w:ascii="Tahoma" w:hAnsi="Tahoma" w:cs="Tahoma"/>
          <w:kern w:val="28"/>
        </w:rPr>
      </w:pPr>
      <w:r w:rsidRPr="00092F7E">
        <w:rPr>
          <w:rFonts w:ascii="Tahoma" w:hAnsi="Tahoma" w:cs="Tahoma"/>
          <w:kern w:val="28"/>
        </w:rPr>
        <w:t>En el caso de elementos elevados, se colocarán puntales y listones máximos cada 1,50m o según lo indicado en los planos constructivos y/o memoria de cálculo.</w:t>
      </w:r>
    </w:p>
    <w:p w:rsidR="007C7E6D" w:rsidRPr="00092F7E" w:rsidRDefault="007C7E6D" w:rsidP="007C7E6D">
      <w:pPr>
        <w:jc w:val="both"/>
        <w:rPr>
          <w:rFonts w:ascii="Tahoma" w:hAnsi="Tahoma" w:cs="Tahoma"/>
          <w:kern w:val="28"/>
        </w:rPr>
      </w:pPr>
      <w:r w:rsidRPr="00092F7E">
        <w:rPr>
          <w:rFonts w:ascii="Tahoma" w:hAnsi="Tahoma" w:cs="Tahoma"/>
          <w:kern w:val="28"/>
        </w:rPr>
        <w:t>Debajo de los puntales, en la base, se colocarán cuñas de madera para una mejor distribución de cargas, evitar el hundimiento en el piso y facilitar los trabajos de des-apuntalamiento.</w:t>
      </w:r>
    </w:p>
    <w:p w:rsidR="007C7E6D" w:rsidRPr="00092F7E" w:rsidRDefault="007C7E6D" w:rsidP="007C7E6D">
      <w:pPr>
        <w:jc w:val="both"/>
        <w:rPr>
          <w:rFonts w:ascii="Tahoma" w:hAnsi="Tahoma" w:cs="Tahoma"/>
          <w:kern w:val="28"/>
        </w:rPr>
      </w:pPr>
      <w:r w:rsidRPr="00092F7E">
        <w:rPr>
          <w:rFonts w:ascii="Tahoma" w:hAnsi="Tahoma" w:cs="Tahoma"/>
          <w:kern w:val="28"/>
        </w:rPr>
        <w:t>El des-apuntalamiento se efectuará según lo indicado en los planos constructivos y/o memoria de cálculo, pero en ningún caso será antes de los 14 días.</w:t>
      </w:r>
    </w:p>
    <w:p w:rsidR="007C7E6D" w:rsidRPr="00092F7E" w:rsidRDefault="007C7E6D" w:rsidP="007C7E6D">
      <w:pPr>
        <w:jc w:val="both"/>
        <w:rPr>
          <w:rFonts w:ascii="Tahoma" w:hAnsi="Tahoma" w:cs="Tahoma"/>
          <w:kern w:val="28"/>
        </w:rPr>
      </w:pPr>
      <w:r w:rsidRPr="00092F7E">
        <w:rPr>
          <w:rFonts w:ascii="Tahoma" w:hAnsi="Tahoma" w:cs="Tahoma"/>
          <w:kern w:val="28"/>
        </w:rPr>
        <w:t>El des-apuntalado se realizará previa autorización escrita del Inspector de proyecto, asimismo, en los casos que el Inspector de proyecto vea necesario, solicitará a la Entidad Ejecutora de manera previa la secuencia.</w:t>
      </w:r>
    </w:p>
    <w:p w:rsidR="007C7E6D" w:rsidRPr="00FA27DD" w:rsidRDefault="007C7E6D" w:rsidP="007C7E6D">
      <w:pPr>
        <w:jc w:val="both"/>
        <w:rPr>
          <w:rFonts w:ascii="Tahoma" w:hAnsi="Tahoma" w:cs="Tahoma"/>
          <w:b/>
          <w:kern w:val="28"/>
        </w:rPr>
      </w:pPr>
      <w:r w:rsidRPr="00092F7E">
        <w:rPr>
          <w:rFonts w:ascii="Tahoma" w:hAnsi="Tahoma" w:cs="Tahoma"/>
          <w:b/>
          <w:kern w:val="28"/>
        </w:rPr>
        <w:t>Armado de Fierros</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El armado de las barras de acero corrugado a usarse en el presente ítem deberá cumplir con la norma CBH-87 complementadas las normas IBNORCA en cuanto a control de calidad de la ejecución.</w:t>
      </w:r>
    </w:p>
    <w:p w:rsidR="007C7E6D" w:rsidRPr="00092F7E" w:rsidRDefault="007C7E6D" w:rsidP="007C7E6D">
      <w:pPr>
        <w:jc w:val="both"/>
        <w:rPr>
          <w:rFonts w:ascii="Tahoma" w:hAnsi="Tahoma" w:cs="Tahoma"/>
          <w:kern w:val="28"/>
        </w:rPr>
      </w:pPr>
      <w:r w:rsidRPr="00092F7E">
        <w:rPr>
          <w:rFonts w:ascii="Tahoma" w:hAnsi="Tahoma" w:cs="Tahoma"/>
          <w:kern w:val="28"/>
        </w:rPr>
        <w:t>Se dispondrá un sitio específico en la obra para el doblado y preparación de armaduras con las herramientas adecuadas.</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jc w:val="both"/>
        <w:rPr>
          <w:rFonts w:ascii="Tahoma" w:hAnsi="Tahoma" w:cs="Tahoma"/>
          <w:kern w:val="28"/>
        </w:rPr>
      </w:pPr>
      <w:r w:rsidRPr="00092F7E">
        <w:rPr>
          <w:rFonts w:ascii="Tahoma" w:hAnsi="Tahoma" w:cs="Tahoma"/>
          <w:kern w:val="28"/>
        </w:rPr>
        <w:t>El doblado de las barras se realizará en frío, mediante el equipo adecuado y velocidad limitada, sin golpes ni choques. Queda terminantemente prohibido el cortado y el doblado en caliente.</w:t>
      </w:r>
    </w:p>
    <w:p w:rsidR="007C7E6D" w:rsidRPr="00092F7E" w:rsidRDefault="007C7E6D" w:rsidP="007C7E6D">
      <w:pPr>
        <w:jc w:val="both"/>
        <w:rPr>
          <w:rFonts w:ascii="Tahoma" w:hAnsi="Tahoma" w:cs="Tahoma"/>
          <w:kern w:val="28"/>
        </w:rPr>
      </w:pPr>
      <w:r w:rsidRPr="00092F7E">
        <w:rPr>
          <w:rFonts w:ascii="Tahoma" w:hAnsi="Tahoma" w:cs="Tahoma"/>
          <w:kern w:val="28"/>
        </w:rPr>
        <w:t>Las barras de fierro que fueron dobladas no podrán ser enderezadas, ni podrán ser utilizadas nuevamente sin antes eliminar la zona doblada.</w:t>
      </w:r>
    </w:p>
    <w:p w:rsidR="007C7E6D" w:rsidRPr="00092F7E" w:rsidRDefault="007C7E6D" w:rsidP="007C7E6D">
      <w:pPr>
        <w:jc w:val="both"/>
        <w:rPr>
          <w:rFonts w:ascii="Tahoma" w:hAnsi="Tahoma" w:cs="Tahoma"/>
          <w:kern w:val="28"/>
        </w:rPr>
      </w:pPr>
      <w:r w:rsidRPr="00092F7E">
        <w:rPr>
          <w:rFonts w:ascii="Tahoma" w:hAnsi="Tahoma" w:cs="Tahoma"/>
          <w:kern w:val="28"/>
        </w:rPr>
        <w:t>El radio mínimo de doblado, así como las longitudes de patillas y ganchos, deberá respetar lo indicado en planos constructivos y la normativa CBH-87.</w:t>
      </w:r>
    </w:p>
    <w:p w:rsidR="007C7E6D" w:rsidRPr="00092F7E" w:rsidRDefault="007C7E6D" w:rsidP="007C7E6D">
      <w:pPr>
        <w:jc w:val="both"/>
        <w:rPr>
          <w:rFonts w:ascii="Tahoma" w:hAnsi="Tahoma" w:cs="Tahoma"/>
          <w:kern w:val="28"/>
        </w:rPr>
      </w:pPr>
      <w:r w:rsidRPr="00092F7E">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Todas las herramientas a emplearse para el cortado, amarre y doblado de fierro, serán proporcionados por la Entidad Ejecutora en condiciones adecuadas y de manera oportuna.</w:t>
      </w:r>
    </w:p>
    <w:p w:rsidR="007C7E6D" w:rsidRPr="00092F7E" w:rsidRDefault="007C7E6D" w:rsidP="007C7E6D">
      <w:pPr>
        <w:jc w:val="both"/>
        <w:rPr>
          <w:rFonts w:ascii="Tahoma" w:hAnsi="Tahoma" w:cs="Tahoma"/>
          <w:b/>
          <w:kern w:val="28"/>
        </w:rPr>
      </w:pPr>
      <w:r w:rsidRPr="00092F7E">
        <w:rPr>
          <w:rFonts w:ascii="Tahoma" w:hAnsi="Tahoma" w:cs="Tahoma"/>
          <w:b/>
          <w:kern w:val="28"/>
        </w:rPr>
        <w:t xml:space="preserve">Limpieza y Colocación </w:t>
      </w:r>
    </w:p>
    <w:p w:rsidR="007C7E6D" w:rsidRPr="00092F7E" w:rsidRDefault="007C7E6D" w:rsidP="007C7E6D">
      <w:pPr>
        <w:jc w:val="both"/>
        <w:rPr>
          <w:rFonts w:ascii="Tahoma" w:hAnsi="Tahoma" w:cs="Tahoma"/>
          <w:kern w:val="28"/>
        </w:rPr>
      </w:pPr>
      <w:r w:rsidRPr="00092F7E">
        <w:rPr>
          <w:rFonts w:ascii="Tahoma" w:hAnsi="Tahoma" w:cs="Tahoma"/>
          <w:kern w:val="28"/>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jc w:val="both"/>
        <w:rPr>
          <w:rFonts w:ascii="Tahoma" w:hAnsi="Tahoma" w:cs="Tahoma"/>
          <w:kern w:val="28"/>
        </w:rPr>
      </w:pPr>
      <w:r w:rsidRPr="00092F7E">
        <w:rPr>
          <w:rFonts w:ascii="Tahoma" w:hAnsi="Tahoma" w:cs="Tahoma"/>
          <w:kern w:val="28"/>
        </w:rPr>
        <w:t>Si a momento de colocar el hormigón existieran barras con mortero u hormigón endurecido, éstos se deberán eliminar completamente.</w:t>
      </w:r>
    </w:p>
    <w:p w:rsidR="007C7E6D" w:rsidRPr="00092F7E" w:rsidRDefault="007C7E6D" w:rsidP="007C7E6D">
      <w:pPr>
        <w:jc w:val="both"/>
        <w:rPr>
          <w:rFonts w:ascii="Tahoma" w:hAnsi="Tahoma" w:cs="Tahoma"/>
          <w:kern w:val="28"/>
        </w:rPr>
      </w:pPr>
      <w:r w:rsidRPr="00092F7E">
        <w:rPr>
          <w:rFonts w:ascii="Tahoma" w:hAnsi="Tahoma" w:cs="Tahoma"/>
          <w:kern w:val="28"/>
        </w:rPr>
        <w:t>Todas las armaduras se colocarán en las posiciones indicadas en los planos, cualquier modificación en obra debido a razones constructivas, deberá ser autorizada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jc w:val="both"/>
        <w:rPr>
          <w:rFonts w:ascii="Tahoma" w:hAnsi="Tahoma" w:cs="Tahoma"/>
          <w:kern w:val="28"/>
        </w:rPr>
      </w:pPr>
      <w:r w:rsidRPr="00092F7E">
        <w:rPr>
          <w:rFonts w:ascii="Tahoma" w:hAnsi="Tahoma" w:cs="Tahoma"/>
          <w:kern w:val="28"/>
        </w:rPr>
        <w:t>En caso de no especificarse los recubrimientos en los planos, se aplicarán los siguientes:</w:t>
      </w:r>
    </w:p>
    <w:p w:rsidR="007C7E6D" w:rsidRPr="00092F7E" w:rsidRDefault="007C7E6D" w:rsidP="006C30E4">
      <w:pPr>
        <w:widowControl w:val="0"/>
        <w:numPr>
          <w:ilvl w:val="0"/>
          <w:numId w:val="82"/>
        </w:numPr>
        <w:autoSpaceDE w:val="0"/>
        <w:autoSpaceDN w:val="0"/>
        <w:jc w:val="both"/>
        <w:rPr>
          <w:rFonts w:ascii="Tahoma" w:hAnsi="Tahoma" w:cs="Tahoma"/>
          <w:kern w:val="28"/>
        </w:rPr>
      </w:pPr>
      <w:r w:rsidRPr="00092F7E">
        <w:rPr>
          <w:rFonts w:ascii="Tahoma" w:hAnsi="Tahoma" w:cs="Tahoma"/>
          <w:kern w:val="28"/>
        </w:rPr>
        <w:t xml:space="preserve">Ambientes interiores protegidos:                            </w:t>
      </w:r>
      <w:r w:rsidRPr="00092F7E">
        <w:rPr>
          <w:rFonts w:ascii="Tahoma" w:hAnsi="Tahoma" w:cs="Tahoma"/>
          <w:kern w:val="28"/>
        </w:rPr>
        <w:tab/>
      </w:r>
      <w:r w:rsidRPr="00092F7E">
        <w:rPr>
          <w:rFonts w:ascii="Tahoma" w:hAnsi="Tahoma" w:cs="Tahoma"/>
          <w:kern w:val="28"/>
        </w:rPr>
        <w:tab/>
        <w:t>1,0 a 1,5   cm.</w:t>
      </w:r>
    </w:p>
    <w:p w:rsidR="007C7E6D" w:rsidRPr="00092F7E" w:rsidRDefault="007C7E6D" w:rsidP="006C30E4">
      <w:pPr>
        <w:widowControl w:val="0"/>
        <w:numPr>
          <w:ilvl w:val="0"/>
          <w:numId w:val="82"/>
        </w:numPr>
        <w:autoSpaceDE w:val="0"/>
        <w:autoSpaceDN w:val="0"/>
        <w:jc w:val="both"/>
        <w:rPr>
          <w:rFonts w:ascii="Tahoma" w:hAnsi="Tahoma" w:cs="Tahoma"/>
          <w:kern w:val="28"/>
        </w:rPr>
      </w:pPr>
      <w:r w:rsidRPr="00092F7E">
        <w:rPr>
          <w:rFonts w:ascii="Tahoma" w:hAnsi="Tahoma" w:cs="Tahoma"/>
          <w:kern w:val="28"/>
        </w:rPr>
        <w:t xml:space="preserve">Elementos expuestos a la atmósfera normal:        </w:t>
      </w:r>
      <w:r w:rsidRPr="00092F7E">
        <w:rPr>
          <w:rFonts w:ascii="Tahoma" w:hAnsi="Tahoma" w:cs="Tahoma"/>
          <w:kern w:val="28"/>
        </w:rPr>
        <w:tab/>
      </w:r>
      <w:r w:rsidRPr="00092F7E">
        <w:rPr>
          <w:rFonts w:ascii="Tahoma" w:hAnsi="Tahoma" w:cs="Tahoma"/>
          <w:kern w:val="28"/>
        </w:rPr>
        <w:tab/>
        <w:t xml:space="preserve"> 1,5 a 2,0   cm.</w:t>
      </w:r>
    </w:p>
    <w:p w:rsidR="007C7E6D" w:rsidRPr="00092F7E" w:rsidRDefault="007C7E6D" w:rsidP="006C30E4">
      <w:pPr>
        <w:widowControl w:val="0"/>
        <w:numPr>
          <w:ilvl w:val="0"/>
          <w:numId w:val="82"/>
        </w:numPr>
        <w:autoSpaceDE w:val="0"/>
        <w:autoSpaceDN w:val="0"/>
        <w:jc w:val="both"/>
        <w:rPr>
          <w:rFonts w:ascii="Tahoma" w:hAnsi="Tahoma" w:cs="Tahoma"/>
          <w:kern w:val="28"/>
        </w:rPr>
      </w:pPr>
      <w:r w:rsidRPr="00092F7E">
        <w:rPr>
          <w:rFonts w:ascii="Tahoma" w:hAnsi="Tahoma" w:cs="Tahoma"/>
          <w:kern w:val="28"/>
        </w:rPr>
        <w:t xml:space="preserve">Elementos expuestos a la atmósfera húmeda:       </w:t>
      </w:r>
      <w:r w:rsidRPr="00092F7E">
        <w:rPr>
          <w:rFonts w:ascii="Tahoma" w:hAnsi="Tahoma" w:cs="Tahoma"/>
          <w:kern w:val="28"/>
        </w:rPr>
        <w:tab/>
      </w:r>
      <w:r w:rsidRPr="00092F7E">
        <w:rPr>
          <w:rFonts w:ascii="Tahoma" w:hAnsi="Tahoma" w:cs="Tahoma"/>
          <w:kern w:val="28"/>
        </w:rPr>
        <w:tab/>
        <w:t>2,0 a 2,5   cm.</w:t>
      </w:r>
    </w:p>
    <w:p w:rsidR="007C7E6D" w:rsidRPr="00092F7E" w:rsidRDefault="007C7E6D" w:rsidP="006C30E4">
      <w:pPr>
        <w:widowControl w:val="0"/>
        <w:numPr>
          <w:ilvl w:val="0"/>
          <w:numId w:val="82"/>
        </w:numPr>
        <w:autoSpaceDE w:val="0"/>
        <w:autoSpaceDN w:val="0"/>
        <w:jc w:val="both"/>
        <w:rPr>
          <w:rFonts w:ascii="Tahoma" w:hAnsi="Tahoma" w:cs="Tahoma"/>
          <w:kern w:val="28"/>
        </w:rPr>
      </w:pPr>
      <w:r w:rsidRPr="00092F7E">
        <w:rPr>
          <w:rFonts w:ascii="Tahoma" w:hAnsi="Tahoma" w:cs="Tahoma"/>
          <w:kern w:val="28"/>
        </w:rPr>
        <w:t xml:space="preserve">Elementos expuestos a la atmósfera corrosiva:      </w:t>
      </w:r>
      <w:r w:rsidRPr="00092F7E">
        <w:rPr>
          <w:rFonts w:ascii="Tahoma" w:hAnsi="Tahoma" w:cs="Tahoma"/>
          <w:kern w:val="28"/>
        </w:rPr>
        <w:tab/>
      </w:r>
      <w:r w:rsidRPr="00092F7E">
        <w:rPr>
          <w:rFonts w:ascii="Tahoma" w:hAnsi="Tahoma" w:cs="Tahoma"/>
          <w:kern w:val="28"/>
        </w:rPr>
        <w:tab/>
        <w:t>3,0 a 3,5   cm.</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cuidará especialmente que todas las armaduras queden protegidas mediante los recubrimientos mínimos especificados en los planos. </w:t>
      </w:r>
    </w:p>
    <w:p w:rsidR="007C7E6D" w:rsidRPr="00092F7E" w:rsidRDefault="007C7E6D" w:rsidP="007C7E6D">
      <w:pPr>
        <w:jc w:val="both"/>
        <w:rPr>
          <w:rFonts w:ascii="Tahoma" w:hAnsi="Tahoma" w:cs="Tahoma"/>
          <w:kern w:val="28"/>
        </w:rPr>
      </w:pPr>
      <w:r w:rsidRPr="00092F7E">
        <w:rPr>
          <w:rFonts w:ascii="Tahoma" w:hAnsi="Tahoma" w:cs="Tahoma"/>
          <w:kern w:val="28"/>
        </w:rPr>
        <w:t>Todos los cruces de barras deberán atarse en forma adecuada con alambre de amarre o accesorios previamente aprobados.</w:t>
      </w:r>
    </w:p>
    <w:p w:rsidR="007C7E6D" w:rsidRPr="00092F7E" w:rsidRDefault="007C7E6D" w:rsidP="007C7E6D">
      <w:pPr>
        <w:jc w:val="both"/>
        <w:rPr>
          <w:rFonts w:ascii="Tahoma" w:hAnsi="Tahoma" w:cs="Tahoma"/>
          <w:kern w:val="28"/>
        </w:rPr>
      </w:pPr>
      <w:r w:rsidRPr="00092F7E">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rsidR="007C7E6D" w:rsidRPr="00092F7E" w:rsidRDefault="007C7E6D" w:rsidP="007C7E6D">
      <w:pPr>
        <w:jc w:val="both"/>
        <w:rPr>
          <w:rFonts w:ascii="Tahoma" w:hAnsi="Tahoma" w:cs="Tahoma"/>
          <w:b/>
          <w:kern w:val="28"/>
        </w:rPr>
      </w:pPr>
      <w:r w:rsidRPr="00092F7E">
        <w:rPr>
          <w:rFonts w:ascii="Tahoma" w:hAnsi="Tahoma" w:cs="Tahoma"/>
          <w:b/>
          <w:kern w:val="28"/>
        </w:rPr>
        <w:t>Empalmes en las barras</w:t>
      </w:r>
    </w:p>
    <w:p w:rsidR="007C7E6D" w:rsidRPr="00092F7E" w:rsidRDefault="007C7E6D" w:rsidP="007C7E6D">
      <w:pPr>
        <w:jc w:val="both"/>
        <w:rPr>
          <w:rFonts w:ascii="Tahoma" w:hAnsi="Tahoma" w:cs="Tahoma"/>
          <w:kern w:val="28"/>
        </w:rPr>
      </w:pPr>
      <w:r w:rsidRPr="00092F7E">
        <w:rPr>
          <w:rFonts w:ascii="Tahoma" w:hAnsi="Tahoma" w:cs="Tahoma"/>
          <w:kern w:val="28"/>
        </w:rPr>
        <w:t>Se ejecutarán los empalmes en los sectores donde estén expresamente indicado en planos constructivos o instruido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jc w:val="both"/>
        <w:rPr>
          <w:rFonts w:ascii="Tahoma" w:hAnsi="Tahoma" w:cs="Tahoma"/>
          <w:kern w:val="28"/>
        </w:rPr>
      </w:pPr>
      <w:r w:rsidRPr="00092F7E">
        <w:rPr>
          <w:rFonts w:ascii="Tahoma" w:hAnsi="Tahoma" w:cs="Tahoma"/>
          <w:kern w:val="28"/>
        </w:rPr>
        <w:t>Se realizarán empalmes por superposición de acuerdo al siguiente detalle:</w:t>
      </w:r>
    </w:p>
    <w:p w:rsidR="007C7E6D" w:rsidRPr="00092F7E" w:rsidRDefault="007C7E6D" w:rsidP="007C7E6D">
      <w:pPr>
        <w:jc w:val="both"/>
        <w:rPr>
          <w:rFonts w:ascii="Tahoma" w:hAnsi="Tahoma" w:cs="Tahoma"/>
          <w:kern w:val="28"/>
        </w:rPr>
      </w:pPr>
      <w:r w:rsidRPr="00092F7E">
        <w:rPr>
          <w:rFonts w:ascii="Tahoma"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7C7E6D" w:rsidRPr="00092F7E" w:rsidRDefault="007C7E6D" w:rsidP="007C7E6D">
      <w:pPr>
        <w:jc w:val="both"/>
        <w:rPr>
          <w:rFonts w:ascii="Tahoma" w:hAnsi="Tahoma" w:cs="Tahoma"/>
          <w:kern w:val="28"/>
        </w:rPr>
      </w:pPr>
      <w:r w:rsidRPr="00092F7E">
        <w:rPr>
          <w:rFonts w:ascii="Tahoma" w:hAnsi="Tahoma" w:cs="Tahoma"/>
          <w:kern w:val="28"/>
        </w:rPr>
        <w:t>b) En toda la longitud del empalme se colocarán armaduras transversales suplementarias para mejorar las condiciones del empalme, cuando sea necesario.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jc w:val="both"/>
        <w:rPr>
          <w:rFonts w:ascii="Tahoma" w:hAnsi="Tahoma" w:cs="Tahoma"/>
          <w:b/>
          <w:kern w:val="28"/>
        </w:rPr>
      </w:pPr>
      <w:r w:rsidRPr="00092F7E">
        <w:rPr>
          <w:rFonts w:ascii="Tahoma" w:hAnsi="Tahoma" w:cs="Tahoma"/>
          <w:b/>
          <w:kern w:val="28"/>
        </w:rPr>
        <w:t>Mezclado</w:t>
      </w:r>
    </w:p>
    <w:p w:rsidR="007C7E6D" w:rsidRPr="00092F7E" w:rsidRDefault="007C7E6D" w:rsidP="007C7E6D">
      <w:pPr>
        <w:jc w:val="both"/>
        <w:rPr>
          <w:rFonts w:ascii="Tahoma" w:hAnsi="Tahoma" w:cs="Tahoma"/>
          <w:kern w:val="28"/>
        </w:rPr>
      </w:pPr>
      <w:r w:rsidRPr="00092F7E">
        <w:rPr>
          <w:rFonts w:ascii="Tahoma" w:hAnsi="Tahoma" w:cs="Tahoma"/>
          <w:kern w:val="28"/>
        </w:rPr>
        <w:t>El hormigón deberá ser mezclado mecánicamente dosificando por volumen y deseablemente por peso. Para esta tarea:</w:t>
      </w:r>
    </w:p>
    <w:p w:rsidR="007C7E6D" w:rsidRPr="00092F7E" w:rsidRDefault="007C7E6D" w:rsidP="006C30E4">
      <w:pPr>
        <w:pStyle w:val="Prrafodelista"/>
        <w:widowControl w:val="0"/>
        <w:numPr>
          <w:ilvl w:val="0"/>
          <w:numId w:val="100"/>
        </w:numPr>
        <w:autoSpaceDE w:val="0"/>
        <w:autoSpaceDN w:val="0"/>
        <w:jc w:val="both"/>
        <w:rPr>
          <w:rFonts w:ascii="Tahoma" w:hAnsi="Tahoma" w:cs="Tahoma"/>
          <w:kern w:val="28"/>
        </w:rPr>
      </w:pPr>
      <w:r w:rsidRPr="00092F7E">
        <w:rPr>
          <w:rFonts w:ascii="Tahoma" w:hAnsi="Tahoma" w:cs="Tahoma"/>
          <w:kern w:val="28"/>
        </w:rPr>
        <w:t>Sé utilizarán una o más hormigoneras de capacidad adecuada y se empleará personal especializado para su manejo.</w:t>
      </w:r>
    </w:p>
    <w:p w:rsidR="007C7E6D" w:rsidRPr="00092F7E" w:rsidRDefault="007C7E6D" w:rsidP="006C30E4">
      <w:pPr>
        <w:pStyle w:val="Prrafodelista"/>
        <w:widowControl w:val="0"/>
        <w:numPr>
          <w:ilvl w:val="0"/>
          <w:numId w:val="100"/>
        </w:numPr>
        <w:autoSpaceDE w:val="0"/>
        <w:autoSpaceDN w:val="0"/>
        <w:jc w:val="both"/>
        <w:rPr>
          <w:rFonts w:ascii="Tahoma" w:hAnsi="Tahoma" w:cs="Tahoma"/>
          <w:kern w:val="28"/>
        </w:rPr>
      </w:pPr>
      <w:r w:rsidRPr="00092F7E">
        <w:rPr>
          <w:rFonts w:ascii="Tahoma" w:hAnsi="Tahoma" w:cs="Tahoma"/>
          <w:kern w:val="28"/>
        </w:rPr>
        <w:t>Periódicamente se verificará la uniformidad del mezclado.</w:t>
      </w:r>
    </w:p>
    <w:p w:rsidR="007C7E6D" w:rsidRPr="00092F7E" w:rsidRDefault="007C7E6D" w:rsidP="006C30E4">
      <w:pPr>
        <w:pStyle w:val="Prrafodelista"/>
        <w:widowControl w:val="0"/>
        <w:numPr>
          <w:ilvl w:val="0"/>
          <w:numId w:val="100"/>
        </w:numPr>
        <w:autoSpaceDE w:val="0"/>
        <w:autoSpaceDN w:val="0"/>
        <w:jc w:val="both"/>
        <w:rPr>
          <w:rFonts w:ascii="Tahoma" w:hAnsi="Tahoma" w:cs="Tahoma"/>
          <w:kern w:val="28"/>
        </w:rPr>
      </w:pPr>
      <w:r w:rsidRPr="00092F7E">
        <w:rPr>
          <w:rFonts w:ascii="Tahoma" w:hAnsi="Tahoma" w:cs="Tahoma"/>
          <w:kern w:val="28"/>
        </w:rPr>
        <w:t>Los materiales componentes serán introducidos en el orden siguiente:</w:t>
      </w:r>
    </w:p>
    <w:p w:rsidR="007C7E6D" w:rsidRPr="00092F7E" w:rsidRDefault="007C7E6D" w:rsidP="006C30E4">
      <w:pPr>
        <w:pStyle w:val="Prrafodelista"/>
        <w:widowControl w:val="0"/>
        <w:numPr>
          <w:ilvl w:val="0"/>
          <w:numId w:val="113"/>
        </w:numPr>
        <w:autoSpaceDE w:val="0"/>
        <w:autoSpaceDN w:val="0"/>
        <w:jc w:val="both"/>
        <w:rPr>
          <w:rFonts w:ascii="Tahoma" w:hAnsi="Tahoma" w:cs="Tahoma"/>
          <w:kern w:val="28"/>
        </w:rPr>
      </w:pPr>
      <w:r w:rsidRPr="00092F7E">
        <w:rPr>
          <w:rFonts w:ascii="Tahoma" w:hAnsi="Tahoma" w:cs="Tahoma"/>
          <w:kern w:val="28"/>
        </w:rPr>
        <w:t>Una parte del agua del mezclado (aproximadamente la mitad)</w:t>
      </w:r>
    </w:p>
    <w:p w:rsidR="007C7E6D" w:rsidRPr="00092F7E" w:rsidRDefault="007C7E6D" w:rsidP="006C30E4">
      <w:pPr>
        <w:pStyle w:val="Prrafodelista"/>
        <w:widowControl w:val="0"/>
        <w:numPr>
          <w:ilvl w:val="0"/>
          <w:numId w:val="113"/>
        </w:numPr>
        <w:autoSpaceDE w:val="0"/>
        <w:autoSpaceDN w:val="0"/>
        <w:jc w:val="both"/>
        <w:rPr>
          <w:rFonts w:ascii="Tahoma" w:hAnsi="Tahoma" w:cs="Tahoma"/>
          <w:kern w:val="28"/>
        </w:rPr>
      </w:pPr>
      <w:r w:rsidRPr="00092F7E">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pStyle w:val="Prrafodelista"/>
        <w:widowControl w:val="0"/>
        <w:numPr>
          <w:ilvl w:val="0"/>
          <w:numId w:val="113"/>
        </w:numPr>
        <w:autoSpaceDE w:val="0"/>
        <w:autoSpaceDN w:val="0"/>
        <w:jc w:val="both"/>
        <w:rPr>
          <w:rFonts w:ascii="Tahoma" w:hAnsi="Tahoma" w:cs="Tahoma"/>
          <w:kern w:val="28"/>
        </w:rPr>
      </w:pPr>
      <w:r w:rsidRPr="00092F7E">
        <w:rPr>
          <w:rFonts w:ascii="Tahoma" w:hAnsi="Tahoma" w:cs="Tahoma"/>
          <w:kern w:val="28"/>
        </w:rPr>
        <w:t>La grava.</w:t>
      </w:r>
    </w:p>
    <w:p w:rsidR="007C7E6D" w:rsidRPr="00092F7E" w:rsidRDefault="007C7E6D" w:rsidP="006C30E4">
      <w:pPr>
        <w:pStyle w:val="Prrafodelista"/>
        <w:widowControl w:val="0"/>
        <w:numPr>
          <w:ilvl w:val="0"/>
          <w:numId w:val="113"/>
        </w:numPr>
        <w:autoSpaceDE w:val="0"/>
        <w:autoSpaceDN w:val="0"/>
        <w:jc w:val="both"/>
        <w:rPr>
          <w:rFonts w:ascii="Tahoma" w:hAnsi="Tahoma" w:cs="Tahoma"/>
          <w:kern w:val="28"/>
        </w:rPr>
      </w:pPr>
      <w:r w:rsidRPr="00092F7E">
        <w:rPr>
          <w:rFonts w:ascii="Tahoma" w:hAnsi="Tahoma" w:cs="Tahoma"/>
          <w:kern w:val="28"/>
        </w:rPr>
        <w:t>El resto del agua de amasado.</w:t>
      </w:r>
    </w:p>
    <w:p w:rsidR="007C7E6D" w:rsidRPr="00092F7E" w:rsidRDefault="007C7E6D" w:rsidP="007C7E6D">
      <w:pPr>
        <w:jc w:val="both"/>
        <w:rPr>
          <w:rFonts w:ascii="Tahoma" w:hAnsi="Tahoma" w:cs="Tahoma"/>
          <w:kern w:val="28"/>
        </w:rPr>
      </w:pPr>
      <w:r w:rsidRPr="00092F7E">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jc w:val="both"/>
        <w:rPr>
          <w:rFonts w:ascii="Tahoma" w:hAnsi="Tahoma" w:cs="Tahoma"/>
          <w:kern w:val="28"/>
        </w:rPr>
      </w:pPr>
      <w:r w:rsidRPr="00092F7E">
        <w:rPr>
          <w:rFonts w:ascii="Tahoma" w:hAnsi="Tahoma" w:cs="Tahoma"/>
          <w:kern w:val="28"/>
        </w:rPr>
        <w:t xml:space="preserve">No se permitirá cargar la hormigonera antes de haberse procedido a descargarla totalmente de la batida anterior. </w:t>
      </w:r>
    </w:p>
    <w:p w:rsidR="007C7E6D" w:rsidRPr="00FA27DD" w:rsidRDefault="007C7E6D" w:rsidP="007C7E6D">
      <w:pPr>
        <w:jc w:val="both"/>
        <w:rPr>
          <w:rFonts w:ascii="Tahoma" w:hAnsi="Tahoma" w:cs="Tahoma"/>
          <w:kern w:val="28"/>
        </w:rPr>
      </w:pPr>
      <w:r w:rsidRPr="00092F7E">
        <w:rPr>
          <w:rFonts w:ascii="Tahoma" w:hAnsi="Tahoma" w:cs="Tahoma"/>
          <w:kern w:val="28"/>
        </w:rPr>
        <w:t>El mezclado manual queda expresamente prohibido.</w:t>
      </w:r>
    </w:p>
    <w:p w:rsidR="007C7E6D" w:rsidRPr="00FA27DD" w:rsidRDefault="007C7E6D" w:rsidP="007C7E6D">
      <w:pPr>
        <w:jc w:val="both"/>
        <w:rPr>
          <w:rFonts w:ascii="Tahoma" w:hAnsi="Tahoma" w:cs="Tahoma"/>
          <w:b/>
          <w:kern w:val="28"/>
        </w:rPr>
      </w:pPr>
      <w:r w:rsidRPr="00092F7E">
        <w:rPr>
          <w:rFonts w:ascii="Tahoma" w:hAnsi="Tahoma" w:cs="Tahoma"/>
          <w:b/>
          <w:kern w:val="28"/>
        </w:rPr>
        <w:t>Transporte</w:t>
      </w:r>
    </w:p>
    <w:p w:rsidR="007C7E6D" w:rsidRPr="00092F7E" w:rsidRDefault="007C7E6D" w:rsidP="007C7E6D">
      <w:pPr>
        <w:jc w:val="both"/>
        <w:rPr>
          <w:rFonts w:ascii="Tahoma" w:hAnsi="Tahoma" w:cs="Tahoma"/>
          <w:kern w:val="28"/>
        </w:rPr>
      </w:pPr>
      <w:r w:rsidRPr="00092F7E">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jc w:val="both"/>
        <w:rPr>
          <w:rFonts w:ascii="Tahoma" w:hAnsi="Tahoma" w:cs="Tahoma"/>
          <w:kern w:val="28"/>
        </w:rPr>
      </w:pPr>
      <w:r w:rsidRPr="00092F7E">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rsidR="007C7E6D" w:rsidRPr="00FA27DD" w:rsidRDefault="007C7E6D" w:rsidP="007C7E6D">
      <w:pPr>
        <w:jc w:val="both"/>
        <w:rPr>
          <w:rFonts w:ascii="Tahoma" w:hAnsi="Tahoma" w:cs="Tahoma"/>
          <w:kern w:val="28"/>
        </w:rPr>
      </w:pPr>
      <w:r w:rsidRPr="00092F7E">
        <w:rPr>
          <w:rFonts w:ascii="Tahoma" w:hAnsi="Tahoma" w:cs="Tahoma"/>
          <w:kern w:val="28"/>
        </w:rPr>
        <w:t>Para los medios corrientes de transporte, el hormigón debe colocarse en su posición definitiva dentro de los encofrados, antes de que transcurran 30 minutos desde su preparación.</w:t>
      </w:r>
    </w:p>
    <w:p w:rsidR="007C7E6D" w:rsidRPr="00FA27DD" w:rsidRDefault="007C7E6D" w:rsidP="007C7E6D">
      <w:pPr>
        <w:jc w:val="both"/>
        <w:rPr>
          <w:rFonts w:ascii="Tahoma" w:hAnsi="Tahoma" w:cs="Tahoma"/>
          <w:b/>
          <w:kern w:val="28"/>
        </w:rPr>
      </w:pPr>
      <w:r w:rsidRPr="00092F7E">
        <w:rPr>
          <w:rFonts w:ascii="Tahoma" w:hAnsi="Tahoma" w:cs="Tahoma"/>
          <w:b/>
          <w:kern w:val="28"/>
        </w:rPr>
        <w:t>Hormigonado</w:t>
      </w:r>
    </w:p>
    <w:p w:rsidR="007C7E6D" w:rsidRPr="00092F7E" w:rsidRDefault="007C7E6D" w:rsidP="007C7E6D">
      <w:pPr>
        <w:jc w:val="both"/>
        <w:rPr>
          <w:rFonts w:ascii="Tahoma" w:hAnsi="Tahoma" w:cs="Tahoma"/>
          <w:kern w:val="28"/>
        </w:rPr>
      </w:pPr>
      <w:r w:rsidRPr="00092F7E">
        <w:rPr>
          <w:rFonts w:ascii="Tahoma" w:hAnsi="Tahoma" w:cs="Tahoma"/>
          <w:kern w:val="28"/>
        </w:rPr>
        <w:t>El hormigonado deberá cumplir con las exigencias y requisitos establecidos en la Norma CBH-87 para hormigones.</w:t>
      </w:r>
    </w:p>
    <w:p w:rsidR="007C7E6D" w:rsidRPr="00092F7E" w:rsidRDefault="007C7E6D" w:rsidP="007C7E6D">
      <w:pPr>
        <w:jc w:val="both"/>
        <w:rPr>
          <w:rFonts w:ascii="Tahoma" w:hAnsi="Tahoma" w:cs="Tahoma"/>
          <w:kern w:val="28"/>
        </w:rPr>
      </w:pPr>
      <w:r w:rsidRPr="00092F7E">
        <w:rPr>
          <w:rFonts w:ascii="Tahoma" w:hAnsi="Tahoma" w:cs="Tahoma"/>
          <w:kern w:val="28"/>
        </w:rPr>
        <w:t>No se procederá al vaciado de los elementos estructurales sin antes contar con la autorización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El vaciado del hormigón se realizará de acuerdo a un plan de trabajo previamente autorizado por el Inspector de Obra.</w:t>
      </w:r>
    </w:p>
    <w:p w:rsidR="007C7E6D" w:rsidRPr="00092F7E" w:rsidRDefault="007C7E6D" w:rsidP="007C7E6D">
      <w:pPr>
        <w:jc w:val="both"/>
        <w:rPr>
          <w:rFonts w:ascii="Tahoma" w:hAnsi="Tahoma" w:cs="Tahoma"/>
          <w:kern w:val="28"/>
        </w:rPr>
      </w:pPr>
      <w:r w:rsidRPr="00092F7E">
        <w:rPr>
          <w:rFonts w:ascii="Tahoma"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7C7E6D" w:rsidRPr="00092F7E" w:rsidRDefault="007C7E6D" w:rsidP="007C7E6D">
      <w:pPr>
        <w:jc w:val="both"/>
        <w:rPr>
          <w:rFonts w:ascii="Tahoma" w:hAnsi="Tahoma" w:cs="Tahoma"/>
          <w:kern w:val="28"/>
        </w:rPr>
      </w:pPr>
      <w:r w:rsidRPr="00092F7E">
        <w:rPr>
          <w:rFonts w:ascii="Tahoma" w:hAnsi="Tahoma" w:cs="Tahoma"/>
          <w:kern w:val="28"/>
        </w:rPr>
        <w:t>Las siguientes prohibiciones para el hormigonado deben tenerse en cuenta:</w:t>
      </w:r>
    </w:p>
    <w:p w:rsidR="007C7E6D" w:rsidRPr="00092F7E" w:rsidRDefault="007C7E6D" w:rsidP="006C30E4">
      <w:pPr>
        <w:widowControl w:val="0"/>
        <w:numPr>
          <w:ilvl w:val="0"/>
          <w:numId w:val="83"/>
        </w:numPr>
        <w:autoSpaceDE w:val="0"/>
        <w:autoSpaceDN w:val="0"/>
        <w:jc w:val="both"/>
        <w:rPr>
          <w:rFonts w:ascii="Tahoma" w:hAnsi="Tahoma" w:cs="Tahoma"/>
          <w:kern w:val="28"/>
        </w:rPr>
      </w:pPr>
      <w:r w:rsidRPr="00092F7E">
        <w:rPr>
          <w:rFonts w:ascii="Tahoma" w:hAnsi="Tahoma" w:cs="Tahoma"/>
          <w:kern w:val="28"/>
        </w:rPr>
        <w:t>La temperatura de vaciado no será menor a 5°C.</w:t>
      </w:r>
    </w:p>
    <w:p w:rsidR="007C7E6D" w:rsidRPr="00092F7E" w:rsidRDefault="007C7E6D" w:rsidP="006C30E4">
      <w:pPr>
        <w:widowControl w:val="0"/>
        <w:numPr>
          <w:ilvl w:val="0"/>
          <w:numId w:val="83"/>
        </w:numPr>
        <w:autoSpaceDE w:val="0"/>
        <w:autoSpaceDN w:val="0"/>
        <w:jc w:val="both"/>
        <w:rPr>
          <w:rFonts w:ascii="Tahoma" w:hAnsi="Tahoma" w:cs="Tahoma"/>
          <w:kern w:val="28"/>
        </w:rPr>
      </w:pPr>
      <w:r w:rsidRPr="00092F7E">
        <w:rPr>
          <w:rFonts w:ascii="Tahoma" w:hAnsi="Tahoma" w:cs="Tahoma"/>
          <w:kern w:val="28"/>
        </w:rPr>
        <w:t>No podrá efectuarse el vaciado durante la lluvia.</w:t>
      </w:r>
    </w:p>
    <w:p w:rsidR="007C7E6D" w:rsidRPr="00092F7E" w:rsidRDefault="007C7E6D" w:rsidP="006C30E4">
      <w:pPr>
        <w:widowControl w:val="0"/>
        <w:numPr>
          <w:ilvl w:val="0"/>
          <w:numId w:val="83"/>
        </w:numPr>
        <w:autoSpaceDE w:val="0"/>
        <w:autoSpaceDN w:val="0"/>
        <w:jc w:val="both"/>
        <w:rPr>
          <w:rFonts w:ascii="Tahoma" w:hAnsi="Tahoma" w:cs="Tahoma"/>
          <w:kern w:val="28"/>
        </w:rPr>
      </w:pPr>
      <w:r w:rsidRPr="00092F7E">
        <w:rPr>
          <w:rFonts w:ascii="Tahoma" w:hAnsi="Tahoma" w:cs="Tahoma"/>
          <w:kern w:val="28"/>
        </w:rPr>
        <w:t>No será permitido disponer de grandes cantidades de hormigón en un solo lugar para esparcirlo posteriormente.</w:t>
      </w:r>
    </w:p>
    <w:p w:rsidR="007C7E6D" w:rsidRPr="00092F7E" w:rsidRDefault="007C7E6D" w:rsidP="006C30E4">
      <w:pPr>
        <w:widowControl w:val="0"/>
        <w:numPr>
          <w:ilvl w:val="0"/>
          <w:numId w:val="83"/>
        </w:numPr>
        <w:autoSpaceDE w:val="0"/>
        <w:autoSpaceDN w:val="0"/>
        <w:jc w:val="both"/>
        <w:rPr>
          <w:rFonts w:ascii="Tahoma" w:hAnsi="Tahoma" w:cs="Tahoma"/>
          <w:kern w:val="28"/>
        </w:rPr>
      </w:pPr>
      <w:r w:rsidRPr="00092F7E">
        <w:rPr>
          <w:rFonts w:ascii="Tahoma" w:hAnsi="Tahoma" w:cs="Tahoma"/>
          <w:kern w:val="28"/>
        </w:rPr>
        <w:t xml:space="preserve">Por ningún motivo se podrá agregar agua en el momento de </w:t>
      </w:r>
      <w:proofErr w:type="spellStart"/>
      <w:r w:rsidRPr="00092F7E">
        <w:rPr>
          <w:rFonts w:ascii="Tahoma" w:hAnsi="Tahoma" w:cs="Tahoma"/>
          <w:kern w:val="28"/>
        </w:rPr>
        <w:t>hormigonar</w:t>
      </w:r>
      <w:proofErr w:type="spellEnd"/>
      <w:r w:rsidRPr="00092F7E">
        <w:rPr>
          <w:rFonts w:ascii="Tahoma" w:hAnsi="Tahoma" w:cs="Tahoma"/>
          <w:kern w:val="28"/>
        </w:rPr>
        <w:t>.</w:t>
      </w:r>
    </w:p>
    <w:p w:rsidR="007C7E6D" w:rsidRPr="00092F7E" w:rsidRDefault="007C7E6D" w:rsidP="007C7E6D">
      <w:pPr>
        <w:jc w:val="both"/>
        <w:rPr>
          <w:rFonts w:ascii="Tahoma" w:hAnsi="Tahoma" w:cs="Tahoma"/>
          <w:kern w:val="28"/>
        </w:rPr>
      </w:pPr>
      <w:r w:rsidRPr="00092F7E">
        <w:rPr>
          <w:rFonts w:ascii="Tahoma" w:hAnsi="Tahoma" w:cs="Tahoma"/>
          <w:kern w:val="28"/>
        </w:rPr>
        <w:t>El espesor máximo de la capa de hormigón no deberá exceder a 20 cm. para permitir una compactación eficaz.</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La velocidad del vaciado será la suficiente para garantizar que el hormigón se mantenga plástico en todo momento.</w:t>
      </w:r>
    </w:p>
    <w:p w:rsidR="007C7E6D" w:rsidRPr="00092F7E" w:rsidRDefault="007C7E6D" w:rsidP="007C7E6D">
      <w:pPr>
        <w:jc w:val="both"/>
        <w:rPr>
          <w:rFonts w:ascii="Tahoma" w:hAnsi="Tahoma" w:cs="Tahoma"/>
          <w:kern w:val="28"/>
        </w:rPr>
      </w:pPr>
      <w:r w:rsidRPr="00092F7E">
        <w:rPr>
          <w:rFonts w:ascii="Tahoma" w:hAnsi="Tahoma" w:cs="Tahoma"/>
          <w:kern w:val="28"/>
        </w:rPr>
        <w:t>No se podrá verter el hormigón en caída libre desde alturas superiores a 1,50 m, debiendo en este caso utilizar canalones, embudos o ductos.</w:t>
      </w:r>
    </w:p>
    <w:p w:rsidR="007C7E6D" w:rsidRPr="00092F7E" w:rsidRDefault="007C7E6D" w:rsidP="007C7E6D">
      <w:pPr>
        <w:jc w:val="both"/>
        <w:rPr>
          <w:rFonts w:ascii="Tahoma" w:hAnsi="Tahoma" w:cs="Tahoma"/>
          <w:kern w:val="28"/>
        </w:rPr>
      </w:pPr>
      <w:r w:rsidRPr="00092F7E">
        <w:rPr>
          <w:rFonts w:ascii="Tahoma" w:hAnsi="Tahoma" w:cs="Tahoma"/>
          <w:kern w:val="28"/>
        </w:rPr>
        <w:t>El vaciado en losas deberá efectuarse por franjas de ancho tal que, al vaciar la capa siguiente, en la primera no se haya iniciado el fraguado.</w:t>
      </w:r>
    </w:p>
    <w:p w:rsidR="007C7E6D" w:rsidRPr="00FA27DD" w:rsidRDefault="007C7E6D" w:rsidP="007C7E6D">
      <w:pPr>
        <w:jc w:val="both"/>
        <w:rPr>
          <w:rFonts w:ascii="Tahoma" w:hAnsi="Tahoma" w:cs="Tahoma"/>
          <w:b/>
          <w:kern w:val="28"/>
        </w:rPr>
      </w:pPr>
      <w:r w:rsidRPr="00092F7E">
        <w:rPr>
          <w:rFonts w:ascii="Tahoma" w:hAnsi="Tahoma" w:cs="Tahoma"/>
          <w:b/>
          <w:kern w:val="28"/>
        </w:rPr>
        <w:t>Compactación</w:t>
      </w:r>
    </w:p>
    <w:p w:rsidR="007C7E6D" w:rsidRPr="00092F7E" w:rsidRDefault="007C7E6D" w:rsidP="007C7E6D">
      <w:pPr>
        <w:jc w:val="both"/>
        <w:rPr>
          <w:rFonts w:ascii="Tahoma" w:hAnsi="Tahoma" w:cs="Tahoma"/>
          <w:kern w:val="28"/>
        </w:rPr>
      </w:pPr>
      <w:r w:rsidRPr="00092F7E">
        <w:rPr>
          <w:rFonts w:ascii="Tahoma" w:hAnsi="Tahoma" w:cs="Tahoma"/>
          <w:kern w:val="28"/>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vibrado será realizado mediante vibradoras de inmersión y alta frecuencia que deberán ser manejadas por obreros con experiencia en la actividad.</w:t>
      </w:r>
    </w:p>
    <w:p w:rsidR="007C7E6D" w:rsidRPr="00092F7E" w:rsidRDefault="007C7E6D" w:rsidP="007C7E6D">
      <w:pPr>
        <w:jc w:val="both"/>
        <w:rPr>
          <w:rFonts w:ascii="Tahoma" w:hAnsi="Tahoma" w:cs="Tahoma"/>
          <w:kern w:val="28"/>
        </w:rPr>
      </w:pPr>
      <w:r w:rsidRPr="00092F7E">
        <w:rPr>
          <w:rFonts w:ascii="Tahoma" w:hAnsi="Tahoma" w:cs="Tahoma"/>
          <w:kern w:val="28"/>
        </w:rPr>
        <w:t>De ninguna manera se permitirá el uso de las vibradoras para el transporte de la mezcla o la distribución dentro del encofrado.</w:t>
      </w:r>
    </w:p>
    <w:p w:rsidR="007C7E6D" w:rsidRPr="00092F7E" w:rsidRDefault="007C7E6D" w:rsidP="007C7E6D">
      <w:pPr>
        <w:jc w:val="both"/>
        <w:rPr>
          <w:rFonts w:ascii="Tahoma" w:hAnsi="Tahoma" w:cs="Tahoma"/>
          <w:kern w:val="28"/>
        </w:rPr>
      </w:pPr>
      <w:r w:rsidRPr="00092F7E">
        <w:rPr>
          <w:rFonts w:ascii="Tahoma" w:hAnsi="Tahoma" w:cs="Tahoma"/>
          <w:kern w:val="28"/>
        </w:rPr>
        <w:t>En ningún caso se iniciará el vaciado si no se cuenta por lo menos con dos vibradoras en perfecto estado y con el diámetro de la aguja adecuado para el elemento.</w:t>
      </w:r>
    </w:p>
    <w:p w:rsidR="007C7E6D" w:rsidRPr="00092F7E" w:rsidRDefault="007C7E6D" w:rsidP="007C7E6D">
      <w:pPr>
        <w:jc w:val="both"/>
        <w:rPr>
          <w:rFonts w:ascii="Tahoma" w:hAnsi="Tahoma" w:cs="Tahoma"/>
          <w:kern w:val="28"/>
        </w:rPr>
      </w:pPr>
      <w:r w:rsidRPr="00092F7E">
        <w:rPr>
          <w:rFonts w:ascii="Tahoma" w:hAnsi="Tahoma" w:cs="Tahoma"/>
          <w:kern w:val="28"/>
        </w:rPr>
        <w:t>Las vibradoras serán introducidas en puntos equidistantes a 45 cm. entre sí y durante 5 a 15 segundos para evitar la disgregación.</w:t>
      </w:r>
    </w:p>
    <w:p w:rsidR="007C7E6D" w:rsidRPr="00092F7E" w:rsidRDefault="007C7E6D" w:rsidP="007C7E6D">
      <w:pPr>
        <w:jc w:val="both"/>
        <w:rPr>
          <w:rFonts w:ascii="Tahoma" w:hAnsi="Tahoma" w:cs="Tahoma"/>
          <w:kern w:val="28"/>
        </w:rPr>
      </w:pPr>
      <w:r w:rsidRPr="00092F7E">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jc w:val="both"/>
        <w:rPr>
          <w:rFonts w:ascii="Tahoma" w:hAnsi="Tahoma" w:cs="Tahoma"/>
          <w:kern w:val="28"/>
        </w:rPr>
      </w:pPr>
      <w:r w:rsidRPr="00092F7E">
        <w:rPr>
          <w:rFonts w:ascii="Tahoma" w:hAnsi="Tahoma" w:cs="Tahoma"/>
          <w:kern w:val="28"/>
        </w:rPr>
        <w:t>El compactado del hormigón se completará con un apisonado manual del hormigón y un golpeteo de los encofrados.</w:t>
      </w:r>
    </w:p>
    <w:p w:rsidR="007C7E6D" w:rsidRPr="00FA27DD" w:rsidRDefault="007C7E6D" w:rsidP="007C7E6D">
      <w:pPr>
        <w:jc w:val="both"/>
        <w:rPr>
          <w:rFonts w:ascii="Tahoma" w:hAnsi="Tahoma" w:cs="Tahoma"/>
          <w:kern w:val="28"/>
        </w:rPr>
      </w:pPr>
      <w:r w:rsidRPr="00092F7E">
        <w:rPr>
          <w:rFonts w:ascii="Tahoma" w:hAnsi="Tahoma" w:cs="Tahoma"/>
          <w:kern w:val="28"/>
        </w:rPr>
        <w:t>La compactación manual del hormigón mediante varillas de hierro será usado solo bajo autorización de Inspector de proyecto.</w:t>
      </w:r>
    </w:p>
    <w:p w:rsidR="007C7E6D" w:rsidRPr="00FA27DD" w:rsidRDefault="007C7E6D" w:rsidP="007C7E6D">
      <w:pPr>
        <w:jc w:val="both"/>
        <w:rPr>
          <w:rFonts w:ascii="Tahoma" w:hAnsi="Tahoma" w:cs="Tahoma"/>
          <w:b/>
          <w:kern w:val="28"/>
        </w:rPr>
      </w:pPr>
      <w:r w:rsidRPr="00092F7E">
        <w:rPr>
          <w:rFonts w:ascii="Tahoma" w:hAnsi="Tahoma" w:cs="Tahoma"/>
          <w:b/>
          <w:kern w:val="28"/>
        </w:rPr>
        <w:t>Desencofrado</w:t>
      </w:r>
    </w:p>
    <w:p w:rsidR="007C7E6D" w:rsidRPr="00092F7E" w:rsidRDefault="007C7E6D" w:rsidP="007C7E6D">
      <w:pPr>
        <w:jc w:val="both"/>
        <w:rPr>
          <w:rFonts w:ascii="Tahoma" w:hAnsi="Tahoma" w:cs="Tahoma"/>
          <w:kern w:val="28"/>
        </w:rPr>
      </w:pPr>
      <w:r w:rsidRPr="00092F7E">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Los encofrados se retirarán progresivamente y sin golpes, sacudidas ni vibraciones en la estructura, evitando el desprendimiento de partes de hormigón que provoque perdida de recubrimiento o de sección de elemento.</w:t>
      </w:r>
    </w:p>
    <w:p w:rsidR="007C7E6D" w:rsidRPr="00092F7E" w:rsidRDefault="007C7E6D" w:rsidP="007C7E6D">
      <w:pPr>
        <w:jc w:val="both"/>
        <w:rPr>
          <w:rFonts w:ascii="Tahoma" w:hAnsi="Tahoma" w:cs="Tahoma"/>
          <w:kern w:val="28"/>
        </w:rPr>
      </w:pPr>
      <w:r w:rsidRPr="00092F7E">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jc w:val="both"/>
        <w:rPr>
          <w:rFonts w:ascii="Tahoma" w:hAnsi="Tahoma" w:cs="Tahoma"/>
          <w:kern w:val="28"/>
        </w:rPr>
      </w:pPr>
      <w:r w:rsidRPr="00092F7E">
        <w:rPr>
          <w:rFonts w:ascii="Tahoma" w:hAnsi="Tahoma" w:cs="Tahoma"/>
          <w:kern w:val="28"/>
        </w:rPr>
        <w:t>Los encofrados superiores en superficies inclinadas deberán ser removidos tan pronto como el hormigón tenga suficiente resistencia para no escurrir.</w:t>
      </w:r>
    </w:p>
    <w:p w:rsidR="007C7E6D" w:rsidRPr="00FA27DD" w:rsidRDefault="007C7E6D" w:rsidP="007C7E6D">
      <w:pPr>
        <w:jc w:val="both"/>
        <w:rPr>
          <w:rFonts w:ascii="Tahoma" w:hAnsi="Tahoma" w:cs="Tahoma"/>
          <w:kern w:val="28"/>
        </w:rPr>
      </w:pPr>
      <w:r w:rsidRPr="00092F7E">
        <w:rPr>
          <w:rFonts w:ascii="Tahoma" w:hAnsi="Tahoma" w:cs="Tahoma"/>
          <w:kern w:val="28"/>
        </w:rPr>
        <w:t>Los tiempos de desencofrado serán los indicados en el proyecto (planos y/o memoria de cálculo) y lo indicado en la norma CBH-87.</w:t>
      </w:r>
    </w:p>
    <w:p w:rsidR="007C7E6D" w:rsidRPr="00FA27DD" w:rsidRDefault="007C7E6D" w:rsidP="007C7E6D">
      <w:pPr>
        <w:jc w:val="both"/>
        <w:rPr>
          <w:rFonts w:ascii="Tahoma" w:hAnsi="Tahoma" w:cs="Tahoma"/>
          <w:b/>
          <w:kern w:val="28"/>
        </w:rPr>
      </w:pPr>
      <w:r w:rsidRPr="00092F7E">
        <w:rPr>
          <w:rFonts w:ascii="Tahoma" w:hAnsi="Tahoma" w:cs="Tahoma"/>
          <w:b/>
          <w:kern w:val="28"/>
        </w:rPr>
        <w:t>Protección y Curado</w:t>
      </w:r>
    </w:p>
    <w:p w:rsidR="007C7E6D" w:rsidRPr="00092F7E" w:rsidRDefault="007C7E6D" w:rsidP="007C7E6D">
      <w:pPr>
        <w:jc w:val="both"/>
        <w:rPr>
          <w:rFonts w:ascii="Tahoma" w:hAnsi="Tahoma" w:cs="Tahoma"/>
          <w:kern w:val="28"/>
        </w:rPr>
      </w:pPr>
      <w:r w:rsidRPr="00092F7E">
        <w:rPr>
          <w:rFonts w:ascii="Tahoma" w:hAnsi="Tahoma" w:cs="Tahoma"/>
          <w:kern w:val="28"/>
        </w:rPr>
        <w:t>Una vez vaciado el hormigón fresco, deberá protegerse contra la lluvia, el viento, sol y en general contra toda acción que lo perjudique.</w:t>
      </w:r>
    </w:p>
    <w:p w:rsidR="007C7E6D" w:rsidRPr="00092F7E" w:rsidRDefault="007C7E6D" w:rsidP="007C7E6D">
      <w:pPr>
        <w:jc w:val="both"/>
        <w:rPr>
          <w:rFonts w:ascii="Tahoma" w:hAnsi="Tahoma" w:cs="Tahoma"/>
          <w:kern w:val="28"/>
        </w:rPr>
      </w:pPr>
      <w:r w:rsidRPr="00092F7E">
        <w:rPr>
          <w:rFonts w:ascii="Tahoma" w:hAnsi="Tahoma" w:cs="Tahoma"/>
          <w:kern w:val="28"/>
        </w:rPr>
        <w:t>El hormigón será protegido manteniéndose a una temperatura superior a 5°C por lo menos durante 96 horas.</w:t>
      </w:r>
    </w:p>
    <w:p w:rsidR="007C7E6D" w:rsidRPr="00092F7E" w:rsidRDefault="007C7E6D" w:rsidP="007C7E6D">
      <w:pPr>
        <w:jc w:val="both"/>
        <w:rPr>
          <w:rFonts w:ascii="Tahoma" w:hAnsi="Tahoma" w:cs="Tahoma"/>
          <w:kern w:val="28"/>
        </w:rPr>
      </w:pPr>
      <w:r w:rsidRPr="00092F7E">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7C7E6D" w:rsidRPr="00FA27DD" w:rsidRDefault="007C7E6D" w:rsidP="007C7E6D">
      <w:pPr>
        <w:jc w:val="both"/>
        <w:rPr>
          <w:rFonts w:ascii="Tahoma" w:hAnsi="Tahoma" w:cs="Tahoma"/>
          <w:kern w:val="28"/>
        </w:rPr>
      </w:pPr>
      <w:r w:rsidRPr="00092F7E">
        <w:rPr>
          <w:rFonts w:ascii="Tahoma" w:hAnsi="Tahoma" w:cs="Tahoma"/>
          <w:kern w:val="28"/>
        </w:rPr>
        <w:t>Durante la construcción, queda prohibido aplicar cargas, acumular materiales o maquinarias que signifiquen un peligro en la estabilidad de la estructura.</w:t>
      </w:r>
    </w:p>
    <w:p w:rsidR="007C7E6D" w:rsidRPr="00FA27DD" w:rsidRDefault="007C7E6D" w:rsidP="007C7E6D">
      <w:pPr>
        <w:jc w:val="both"/>
        <w:rPr>
          <w:rFonts w:ascii="Tahoma" w:hAnsi="Tahoma" w:cs="Tahoma"/>
          <w:b/>
          <w:kern w:val="28"/>
        </w:rPr>
      </w:pPr>
      <w:r w:rsidRPr="00092F7E">
        <w:rPr>
          <w:rFonts w:ascii="Tahoma" w:hAnsi="Tahoma" w:cs="Tahoma"/>
          <w:b/>
          <w:kern w:val="28"/>
        </w:rPr>
        <w:t>Control de Calidad</w:t>
      </w:r>
    </w:p>
    <w:p w:rsidR="007C7E6D" w:rsidRPr="00092F7E" w:rsidRDefault="007C7E6D" w:rsidP="007C7E6D">
      <w:pPr>
        <w:jc w:val="both"/>
        <w:rPr>
          <w:rFonts w:ascii="Tahoma" w:hAnsi="Tahoma" w:cs="Tahoma"/>
          <w:kern w:val="28"/>
        </w:rPr>
      </w:pPr>
      <w:r w:rsidRPr="00092F7E">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Los ensayos a realizar serán los requeridos por la normativa CBH-87 pudiendo la Entidad Ejecutora realizar ensayos adicionales los cuales deberán ser indicados en su propuesta.</w:t>
      </w:r>
    </w:p>
    <w:p w:rsidR="007C7E6D" w:rsidRPr="00092F7E" w:rsidRDefault="007C7E6D" w:rsidP="007C7E6D">
      <w:pPr>
        <w:jc w:val="both"/>
        <w:rPr>
          <w:rFonts w:ascii="Tahoma" w:hAnsi="Tahoma" w:cs="Tahoma"/>
          <w:kern w:val="28"/>
        </w:rPr>
      </w:pPr>
      <w:r w:rsidRPr="00092F7E">
        <w:rPr>
          <w:rFonts w:ascii="Tahoma" w:hAnsi="Tahoma" w:cs="Tahoma"/>
          <w:kern w:val="28"/>
        </w:rPr>
        <w:t>Para todos los casos, el nivel de control será el indicado en los planos constructivos o memoria de cálculo o, en ausencia de dicha indicación, se asumirá un nivel de control normal.</w:t>
      </w:r>
    </w:p>
    <w:p w:rsidR="007C7E6D" w:rsidRPr="00FA27DD" w:rsidRDefault="007C7E6D" w:rsidP="006C30E4">
      <w:pPr>
        <w:widowControl w:val="0"/>
        <w:numPr>
          <w:ilvl w:val="0"/>
          <w:numId w:val="101"/>
        </w:numPr>
        <w:autoSpaceDE w:val="0"/>
        <w:autoSpaceDN w:val="0"/>
        <w:jc w:val="both"/>
        <w:rPr>
          <w:rFonts w:ascii="Tahoma" w:hAnsi="Tahoma" w:cs="Tahoma"/>
          <w:b/>
          <w:kern w:val="28"/>
        </w:rPr>
      </w:pPr>
      <w:r w:rsidRPr="00092F7E">
        <w:rPr>
          <w:rFonts w:ascii="Tahoma" w:hAnsi="Tahoma" w:cs="Tahoma"/>
          <w:b/>
          <w:kern w:val="28"/>
        </w:rPr>
        <w:t>Ensayos a Realizar</w:t>
      </w:r>
    </w:p>
    <w:p w:rsidR="007C7E6D" w:rsidRPr="00092F7E" w:rsidRDefault="007C7E6D" w:rsidP="007C7E6D">
      <w:pPr>
        <w:jc w:val="both"/>
        <w:rPr>
          <w:rFonts w:ascii="Tahoma" w:hAnsi="Tahoma" w:cs="Tahoma"/>
          <w:kern w:val="28"/>
        </w:rPr>
      </w:pPr>
      <w:r w:rsidRPr="00092F7E">
        <w:rPr>
          <w:rFonts w:ascii="Tahoma" w:hAnsi="Tahoma" w:cs="Tahoma"/>
          <w:kern w:val="28"/>
        </w:rPr>
        <w:t>En el caso del presente ítem mínimamente se realizarán los siguientes ensayos de calidad:</w:t>
      </w:r>
    </w:p>
    <w:p w:rsidR="007C7E6D" w:rsidRPr="00092F7E" w:rsidRDefault="007C7E6D" w:rsidP="006C30E4">
      <w:pPr>
        <w:widowControl w:val="0"/>
        <w:numPr>
          <w:ilvl w:val="0"/>
          <w:numId w:val="85"/>
        </w:numPr>
        <w:autoSpaceDE w:val="0"/>
        <w:autoSpaceDN w:val="0"/>
        <w:jc w:val="both"/>
        <w:rPr>
          <w:rFonts w:ascii="Tahoma" w:hAnsi="Tahoma" w:cs="Tahoma"/>
          <w:kern w:val="28"/>
        </w:rPr>
      </w:pPr>
      <w:r w:rsidRPr="00092F7E">
        <w:rPr>
          <w:rFonts w:ascii="Tahoma" w:hAnsi="Tahoma" w:cs="Tahoma"/>
          <w:kern w:val="28"/>
        </w:rPr>
        <w:t>Granulometría de los Áridos.</w:t>
      </w:r>
    </w:p>
    <w:p w:rsidR="007C7E6D" w:rsidRPr="00092F7E" w:rsidRDefault="007C7E6D" w:rsidP="006C30E4">
      <w:pPr>
        <w:widowControl w:val="0"/>
        <w:numPr>
          <w:ilvl w:val="0"/>
          <w:numId w:val="85"/>
        </w:numPr>
        <w:autoSpaceDE w:val="0"/>
        <w:autoSpaceDN w:val="0"/>
        <w:jc w:val="both"/>
        <w:rPr>
          <w:rFonts w:ascii="Tahoma" w:hAnsi="Tahoma" w:cs="Tahoma"/>
          <w:kern w:val="28"/>
        </w:rPr>
      </w:pPr>
      <w:r w:rsidRPr="00092F7E">
        <w:rPr>
          <w:rFonts w:ascii="Tahoma" w:hAnsi="Tahoma" w:cs="Tahoma"/>
          <w:kern w:val="28"/>
        </w:rPr>
        <w:t>Ensayos de Control de la Resistencia del Hormigón – Probetas Cilíndricas.</w:t>
      </w:r>
    </w:p>
    <w:p w:rsidR="007C7E6D" w:rsidRPr="00092F7E" w:rsidRDefault="007C7E6D" w:rsidP="006C30E4">
      <w:pPr>
        <w:widowControl w:val="0"/>
        <w:numPr>
          <w:ilvl w:val="0"/>
          <w:numId w:val="85"/>
        </w:numPr>
        <w:autoSpaceDE w:val="0"/>
        <w:autoSpaceDN w:val="0"/>
        <w:jc w:val="both"/>
        <w:rPr>
          <w:rFonts w:ascii="Tahoma" w:hAnsi="Tahoma" w:cs="Tahoma"/>
          <w:kern w:val="28"/>
        </w:rPr>
      </w:pPr>
      <w:r w:rsidRPr="00092F7E">
        <w:rPr>
          <w:rFonts w:ascii="Tahoma" w:hAnsi="Tahoma" w:cs="Tahoma"/>
          <w:kern w:val="28"/>
        </w:rPr>
        <w:t>Ensayos de Control de la Consistencia del Hormigón - Cono de Abraham.</w:t>
      </w:r>
    </w:p>
    <w:p w:rsidR="007C7E6D" w:rsidRPr="00092F7E" w:rsidRDefault="007C7E6D" w:rsidP="006C30E4">
      <w:pPr>
        <w:widowControl w:val="0"/>
        <w:numPr>
          <w:ilvl w:val="0"/>
          <w:numId w:val="85"/>
        </w:numPr>
        <w:autoSpaceDE w:val="0"/>
        <w:autoSpaceDN w:val="0"/>
        <w:jc w:val="both"/>
        <w:rPr>
          <w:rFonts w:ascii="Tahoma" w:hAnsi="Tahoma" w:cs="Tahoma"/>
          <w:kern w:val="28"/>
        </w:rPr>
      </w:pPr>
      <w:r w:rsidRPr="00092F7E">
        <w:rPr>
          <w:rFonts w:ascii="Tahoma" w:hAnsi="Tahoma" w:cs="Tahoma"/>
          <w:kern w:val="28"/>
        </w:rPr>
        <w:t>Ensayo de la Máquina de los Ángeles.</w:t>
      </w:r>
    </w:p>
    <w:p w:rsidR="007C7E6D" w:rsidRPr="00092F7E" w:rsidRDefault="007C7E6D" w:rsidP="007C7E6D">
      <w:pPr>
        <w:jc w:val="both"/>
        <w:rPr>
          <w:rFonts w:ascii="Tahoma" w:hAnsi="Tahoma" w:cs="Tahoma"/>
          <w:kern w:val="28"/>
        </w:rPr>
      </w:pPr>
      <w:r w:rsidRPr="00092F7E">
        <w:rPr>
          <w:rFonts w:ascii="Tahoma" w:hAnsi="Tahoma" w:cs="Tahoma"/>
          <w:kern w:val="28"/>
        </w:rPr>
        <w:t>Adicionalmente, el Inspector de proyecto indicará la realización de los siguientes ensayos de calidad cuando las condiciones de la obra así lo requieran:</w:t>
      </w:r>
    </w:p>
    <w:p w:rsidR="007C7E6D" w:rsidRPr="00092F7E" w:rsidRDefault="007C7E6D" w:rsidP="006C30E4">
      <w:pPr>
        <w:widowControl w:val="0"/>
        <w:numPr>
          <w:ilvl w:val="0"/>
          <w:numId w:val="86"/>
        </w:numPr>
        <w:autoSpaceDE w:val="0"/>
        <w:autoSpaceDN w:val="0"/>
        <w:jc w:val="both"/>
        <w:rPr>
          <w:rFonts w:ascii="Tahoma" w:hAnsi="Tahoma" w:cs="Tahoma"/>
          <w:kern w:val="28"/>
        </w:rPr>
      </w:pPr>
      <w:r w:rsidRPr="00092F7E">
        <w:rPr>
          <w:rFonts w:ascii="Tahoma" w:hAnsi="Tahoma" w:cs="Tahoma"/>
          <w:kern w:val="28"/>
        </w:rPr>
        <w:t>Ensayos de calidad sobre el cemento.</w:t>
      </w:r>
    </w:p>
    <w:p w:rsidR="007C7E6D" w:rsidRPr="00092F7E" w:rsidRDefault="007C7E6D" w:rsidP="006C30E4">
      <w:pPr>
        <w:widowControl w:val="0"/>
        <w:numPr>
          <w:ilvl w:val="0"/>
          <w:numId w:val="86"/>
        </w:numPr>
        <w:autoSpaceDE w:val="0"/>
        <w:autoSpaceDN w:val="0"/>
        <w:jc w:val="both"/>
        <w:rPr>
          <w:rFonts w:ascii="Tahoma" w:hAnsi="Tahoma" w:cs="Tahoma"/>
          <w:kern w:val="28"/>
        </w:rPr>
      </w:pPr>
      <w:r w:rsidRPr="00092F7E">
        <w:rPr>
          <w:rFonts w:ascii="Tahoma" w:hAnsi="Tahoma" w:cs="Tahoma"/>
          <w:kern w:val="28"/>
        </w:rPr>
        <w:t>Ensayos de calidad de los aceros de refuerzo.</w:t>
      </w:r>
    </w:p>
    <w:p w:rsidR="007C7E6D" w:rsidRPr="00092F7E" w:rsidRDefault="007C7E6D" w:rsidP="006C30E4">
      <w:pPr>
        <w:widowControl w:val="0"/>
        <w:numPr>
          <w:ilvl w:val="0"/>
          <w:numId w:val="86"/>
        </w:numPr>
        <w:autoSpaceDE w:val="0"/>
        <w:autoSpaceDN w:val="0"/>
        <w:jc w:val="both"/>
        <w:rPr>
          <w:rFonts w:ascii="Tahoma" w:hAnsi="Tahoma" w:cs="Tahoma"/>
          <w:kern w:val="28"/>
        </w:rPr>
      </w:pPr>
      <w:r w:rsidRPr="00092F7E">
        <w:rPr>
          <w:rFonts w:ascii="Tahoma" w:hAnsi="Tahoma" w:cs="Tahoma"/>
          <w:kern w:val="28"/>
        </w:rPr>
        <w:t>Ensayo de la Máquina de los Ángeles.</w:t>
      </w:r>
    </w:p>
    <w:p w:rsidR="007C7E6D" w:rsidRPr="00092F7E" w:rsidRDefault="007C7E6D" w:rsidP="006C30E4">
      <w:pPr>
        <w:widowControl w:val="0"/>
        <w:numPr>
          <w:ilvl w:val="0"/>
          <w:numId w:val="86"/>
        </w:numPr>
        <w:autoSpaceDE w:val="0"/>
        <w:autoSpaceDN w:val="0"/>
        <w:jc w:val="both"/>
        <w:rPr>
          <w:rFonts w:ascii="Tahoma" w:hAnsi="Tahoma" w:cs="Tahoma"/>
          <w:kern w:val="28"/>
        </w:rPr>
      </w:pPr>
      <w:r w:rsidRPr="00092F7E">
        <w:rPr>
          <w:rFonts w:ascii="Tahoma" w:hAnsi="Tahoma" w:cs="Tahoma"/>
          <w:kern w:val="28"/>
        </w:rPr>
        <w:t xml:space="preserve">Otros que el proponente oferte en su propuesta. </w:t>
      </w:r>
    </w:p>
    <w:p w:rsidR="007C7E6D" w:rsidRPr="00092F7E" w:rsidRDefault="007C7E6D" w:rsidP="007C7E6D">
      <w:pPr>
        <w:ind w:left="720"/>
        <w:jc w:val="both"/>
        <w:rPr>
          <w:rFonts w:ascii="Tahoma" w:hAnsi="Tahoma" w:cs="Tahoma"/>
          <w:kern w:val="28"/>
        </w:rPr>
      </w:pPr>
    </w:p>
    <w:p w:rsidR="007C7E6D" w:rsidRPr="00FA27DD" w:rsidRDefault="007C7E6D" w:rsidP="006C30E4">
      <w:pPr>
        <w:widowControl w:val="0"/>
        <w:numPr>
          <w:ilvl w:val="0"/>
          <w:numId w:val="101"/>
        </w:numPr>
        <w:autoSpaceDE w:val="0"/>
        <w:autoSpaceDN w:val="0"/>
        <w:jc w:val="both"/>
        <w:rPr>
          <w:rFonts w:ascii="Tahoma" w:hAnsi="Tahoma" w:cs="Tahoma"/>
          <w:b/>
          <w:kern w:val="28"/>
        </w:rPr>
      </w:pPr>
      <w:r w:rsidRPr="00092F7E">
        <w:rPr>
          <w:rFonts w:ascii="Tahoma" w:hAnsi="Tahoma" w:cs="Tahoma"/>
          <w:b/>
          <w:kern w:val="28"/>
        </w:rPr>
        <w:t>Laboratorio</w:t>
      </w:r>
    </w:p>
    <w:p w:rsidR="007C7E6D" w:rsidRPr="00092F7E" w:rsidRDefault="007C7E6D" w:rsidP="007C7E6D">
      <w:pPr>
        <w:jc w:val="both"/>
        <w:rPr>
          <w:rFonts w:ascii="Tahoma" w:hAnsi="Tahoma" w:cs="Tahoma"/>
          <w:kern w:val="28"/>
        </w:rPr>
      </w:pPr>
      <w:r w:rsidRPr="00092F7E">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FA27DD" w:rsidRDefault="007C7E6D" w:rsidP="006C30E4">
      <w:pPr>
        <w:widowControl w:val="0"/>
        <w:numPr>
          <w:ilvl w:val="0"/>
          <w:numId w:val="102"/>
        </w:numPr>
        <w:autoSpaceDE w:val="0"/>
        <w:autoSpaceDN w:val="0"/>
        <w:jc w:val="both"/>
        <w:rPr>
          <w:rFonts w:ascii="Tahoma" w:hAnsi="Tahoma" w:cs="Tahoma"/>
          <w:b/>
          <w:kern w:val="28"/>
        </w:rPr>
      </w:pPr>
      <w:r w:rsidRPr="00092F7E">
        <w:rPr>
          <w:rFonts w:ascii="Tahoma" w:hAnsi="Tahoma" w:cs="Tahoma"/>
          <w:b/>
          <w:kern w:val="28"/>
        </w:rPr>
        <w:t>Frecuencia de los Ensayos</w:t>
      </w:r>
    </w:p>
    <w:p w:rsidR="007C7E6D" w:rsidRPr="00092F7E" w:rsidRDefault="007C7E6D" w:rsidP="007C7E6D">
      <w:pPr>
        <w:jc w:val="both"/>
        <w:rPr>
          <w:rFonts w:ascii="Tahoma" w:hAnsi="Tahoma" w:cs="Tahoma"/>
          <w:kern w:val="28"/>
        </w:rPr>
      </w:pPr>
      <w:r w:rsidRPr="00092F7E">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jc w:val="both"/>
        <w:rPr>
          <w:rFonts w:ascii="Tahoma" w:hAnsi="Tahoma" w:cs="Tahoma"/>
          <w:kern w:val="28"/>
        </w:rPr>
      </w:pPr>
      <w:r w:rsidRPr="00092F7E">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jc w:val="both"/>
        <w:rPr>
          <w:rFonts w:ascii="Tahoma" w:hAnsi="Tahoma" w:cs="Tahoma"/>
          <w:kern w:val="28"/>
        </w:rPr>
      </w:pPr>
      <w:r w:rsidRPr="00092F7E">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7C7E6D" w:rsidRPr="00092F7E" w:rsidRDefault="007C7E6D" w:rsidP="007C7E6D">
      <w:pPr>
        <w:jc w:val="both"/>
        <w:rPr>
          <w:rFonts w:ascii="Tahoma" w:hAnsi="Tahoma" w:cs="Tahoma"/>
          <w:kern w:val="28"/>
        </w:rPr>
      </w:pPr>
      <w:r w:rsidRPr="00092F7E">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jc w:val="both"/>
        <w:rPr>
          <w:rFonts w:ascii="Tahoma" w:hAnsi="Tahoma" w:cs="Tahoma"/>
          <w:kern w:val="28"/>
        </w:rPr>
      </w:pPr>
      <w:r w:rsidRPr="00092F7E">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jc w:val="both"/>
        <w:rPr>
          <w:rFonts w:ascii="Tahoma" w:hAnsi="Tahoma" w:cs="Tahoma"/>
          <w:kern w:val="28"/>
        </w:rPr>
      </w:pPr>
      <w:r w:rsidRPr="00092F7E">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C7E6D" w:rsidRPr="00092F7E" w:rsidTr="007C7E6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 xml:space="preserve">TIPO DEL </w:t>
            </w:r>
            <w:proofErr w:type="spellStart"/>
            <w:r w:rsidRPr="00092F7E">
              <w:rPr>
                <w:rFonts w:ascii="Tahoma"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RES. Kg./cm2</w:t>
            </w:r>
          </w:p>
          <w:p w:rsidR="007C7E6D" w:rsidRPr="00092F7E" w:rsidRDefault="007C7E6D" w:rsidP="007C7E6D">
            <w:pPr>
              <w:jc w:val="both"/>
              <w:rPr>
                <w:rFonts w:ascii="Tahoma" w:hAnsi="Tahoma" w:cs="Tahoma"/>
                <w:b/>
                <w:kern w:val="28"/>
              </w:rPr>
            </w:pPr>
            <w:r w:rsidRPr="00092F7E">
              <w:rPr>
                <w:rFonts w:ascii="Tahoma"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lang w:val="pt-BR"/>
              </w:rPr>
            </w:pPr>
            <w:r w:rsidRPr="00092F7E">
              <w:rPr>
                <w:rFonts w:ascii="Tahoma"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Rev. (</w:t>
            </w:r>
            <w:proofErr w:type="spellStart"/>
            <w:r w:rsidRPr="00092F7E">
              <w:rPr>
                <w:rFonts w:ascii="Tahoma" w:hAnsi="Tahoma" w:cs="Tahoma"/>
                <w:b/>
                <w:kern w:val="28"/>
              </w:rPr>
              <w:t>Pulg</w:t>
            </w:r>
            <w:proofErr w:type="spellEnd"/>
            <w:r w:rsidRPr="00092F7E">
              <w:rPr>
                <w:rFonts w:ascii="Tahoma" w:hAnsi="Tahoma" w:cs="Tahoma"/>
                <w:b/>
                <w:kern w:val="28"/>
              </w:rPr>
              <w:t>.)</w:t>
            </w:r>
          </w:p>
        </w:tc>
      </w:tr>
      <w:tr w:rsidR="007C7E6D" w:rsidRPr="00092F7E" w:rsidTr="007C7E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H “</w:t>
            </w:r>
            <w:smartTag w:uri="urn:schemas-microsoft-com:office:smarttags" w:element="metricconverter">
              <w:smartTagPr>
                <w:attr w:name="ProductID" w:val="400”"/>
              </w:smartTagPr>
              <w:r w:rsidRPr="00092F7E">
                <w:rPr>
                  <w:rFonts w:ascii="Tahoma"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1 – 3</w:t>
            </w:r>
          </w:p>
        </w:tc>
      </w:tr>
      <w:tr w:rsidR="007C7E6D" w:rsidRPr="00092F7E" w:rsidTr="007C7E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H “</w:t>
            </w:r>
            <w:smartTag w:uri="urn:schemas-microsoft-com:office:smarttags" w:element="metricconverter">
              <w:smartTagPr>
                <w:attr w:name="ProductID" w:val="350”"/>
              </w:smartTagPr>
              <w:r w:rsidRPr="00092F7E">
                <w:rPr>
                  <w:rFonts w:ascii="Tahoma"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1 – 3</w:t>
            </w:r>
          </w:p>
        </w:tc>
      </w:tr>
      <w:tr w:rsidR="007C7E6D" w:rsidRPr="00092F7E" w:rsidTr="007C7E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smartTag w:uri="urn:schemas-microsoft-com:office:smarttags" w:element="metricconverter">
              <w:smartTagPr>
                <w:attr w:name="ProductID" w:val="1”"/>
              </w:smartTagPr>
              <w:r w:rsidRPr="00092F7E">
                <w:rPr>
                  <w:rFonts w:ascii="Tahoma" w:hAnsi="Tahoma" w:cs="Tahoma"/>
                  <w:b/>
                  <w:kern w:val="28"/>
                </w:rPr>
                <w:t>1”</w:t>
              </w:r>
            </w:smartTag>
            <w:r w:rsidRPr="00092F7E">
              <w:rPr>
                <w:rFonts w:ascii="Tahoma"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b/>
                <w:kern w:val="28"/>
              </w:rPr>
            </w:pPr>
            <w:r w:rsidRPr="00092F7E">
              <w:rPr>
                <w:rFonts w:ascii="Tahoma" w:hAnsi="Tahoma" w:cs="Tahoma"/>
                <w:b/>
                <w:kern w:val="28"/>
              </w:rPr>
              <w:t>2 – 4</w:t>
            </w:r>
          </w:p>
        </w:tc>
      </w:tr>
      <w:tr w:rsidR="007C7E6D" w:rsidRPr="00092F7E" w:rsidTr="007C7E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r w:rsidRPr="00092F7E">
              <w:rPr>
                <w:rFonts w:ascii="Tahoma"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 – 4</w:t>
            </w:r>
          </w:p>
        </w:tc>
      </w:tr>
      <w:tr w:rsidR="007C7E6D" w:rsidRPr="00092F7E" w:rsidTr="007C7E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1”"/>
              </w:smartTagPr>
              <w:r w:rsidRPr="00092F7E">
                <w:rPr>
                  <w:rFonts w:ascii="Tahoma" w:hAnsi="Tahoma" w:cs="Tahoma"/>
                  <w:kern w:val="28"/>
                </w:rPr>
                <w:t>1”</w:t>
              </w:r>
            </w:smartTag>
            <w:r w:rsidRPr="00092F7E">
              <w:rPr>
                <w:rFonts w:ascii="Tahoma"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r w:rsidR="007C7E6D" w:rsidRPr="00092F7E" w:rsidTr="007C7E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2”"/>
              </w:smartTagPr>
              <w:r w:rsidRPr="00092F7E">
                <w:rPr>
                  <w:rFonts w:ascii="Tahoma"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r w:rsidR="007C7E6D" w:rsidRPr="00092F7E" w:rsidTr="007C7E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smartTag w:uri="urn:schemas-microsoft-com:office:smarttags" w:element="metricconverter">
              <w:smartTagPr>
                <w:attr w:name="ProductID" w:val="2”"/>
              </w:smartTagPr>
              <w:r w:rsidRPr="00092F7E">
                <w:rPr>
                  <w:rFonts w:ascii="Tahoma" w:hAnsi="Tahoma" w:cs="Tahoma"/>
                  <w:kern w:val="28"/>
                </w:rPr>
                <w:t>2”</w:t>
              </w:r>
            </w:smartTag>
            <w:r w:rsidRPr="00092F7E">
              <w:rPr>
                <w:rFonts w:ascii="Tahoma"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C7E6D" w:rsidRPr="00092F7E" w:rsidRDefault="007C7E6D" w:rsidP="007C7E6D">
            <w:pPr>
              <w:jc w:val="both"/>
              <w:rPr>
                <w:rFonts w:ascii="Tahoma" w:hAnsi="Tahoma" w:cs="Tahoma"/>
                <w:kern w:val="28"/>
              </w:rPr>
            </w:pPr>
            <w:r w:rsidRPr="00092F7E">
              <w:rPr>
                <w:rFonts w:ascii="Tahoma" w:hAnsi="Tahoma" w:cs="Tahoma"/>
                <w:kern w:val="28"/>
              </w:rPr>
              <w:t>2 – 3</w:t>
            </w:r>
          </w:p>
        </w:tc>
      </w:tr>
    </w:tbl>
    <w:p w:rsidR="007C7E6D" w:rsidRPr="00092F7E" w:rsidRDefault="007C7E6D" w:rsidP="007C7E6D">
      <w:pPr>
        <w:jc w:val="both"/>
        <w:rPr>
          <w:rFonts w:ascii="Tahoma" w:hAnsi="Tahoma" w:cs="Tahoma"/>
          <w:b/>
          <w:kern w:val="28"/>
        </w:rPr>
      </w:pPr>
    </w:p>
    <w:p w:rsidR="007C7E6D" w:rsidRPr="00092F7E" w:rsidRDefault="007C7E6D" w:rsidP="007C7E6D">
      <w:pPr>
        <w:jc w:val="both"/>
        <w:rPr>
          <w:rFonts w:ascii="Tahoma" w:hAnsi="Tahoma" w:cs="Tahoma"/>
          <w:b/>
          <w:kern w:val="28"/>
        </w:rPr>
      </w:pPr>
      <w:r w:rsidRPr="00092F7E">
        <w:rPr>
          <w:rFonts w:ascii="Tahoma" w:hAnsi="Tahoma" w:cs="Tahoma"/>
          <w:b/>
          <w:kern w:val="28"/>
        </w:rPr>
        <w:t>Criterios de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jc w:val="both"/>
        <w:rPr>
          <w:rFonts w:ascii="Tahoma" w:hAnsi="Tahoma" w:cs="Tahoma"/>
          <w:kern w:val="28"/>
        </w:rPr>
      </w:pPr>
      <w:r w:rsidRPr="00092F7E">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7C7E6D" w:rsidRPr="00092F7E" w:rsidRDefault="007C7E6D" w:rsidP="007C7E6D">
      <w:pPr>
        <w:jc w:val="both"/>
        <w:rPr>
          <w:rFonts w:ascii="Tahoma" w:hAnsi="Tahoma" w:cs="Tahoma"/>
          <w:kern w:val="28"/>
        </w:rPr>
      </w:pPr>
      <w:r w:rsidRPr="00092F7E">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FA27DD" w:rsidRDefault="007C7E6D" w:rsidP="007C7E6D">
      <w:pPr>
        <w:jc w:val="both"/>
        <w:rPr>
          <w:rFonts w:ascii="Tahoma" w:hAnsi="Tahoma" w:cs="Tahoma"/>
          <w:kern w:val="28"/>
        </w:rPr>
      </w:pPr>
      <w:r w:rsidRPr="00092F7E">
        <w:rPr>
          <w:rFonts w:ascii="Tahoma" w:hAnsi="Tahoma" w:cs="Tahoma"/>
          <w:kern w:val="28"/>
        </w:rPr>
        <w:t>Todos los ensayos, pruebas,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12</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VAC-OG-LOS-4</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M3</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LOSA LLENA DE HORMIG</w:t>
            </w:r>
            <w:r w:rsidRPr="00092F7E">
              <w:rPr>
                <w:rFonts w:ascii="Tahoma" w:hAnsi="Tahoma" w:cs="Tahoma"/>
                <w:b/>
              </w:rPr>
              <w:t>Ó</w:t>
            </w:r>
            <w:r w:rsidRPr="00092F7E">
              <w:rPr>
                <w:rFonts w:ascii="Tahoma" w:hAnsi="Tahoma" w:cs="Tahoma"/>
                <w:b/>
                <w:bCs/>
              </w:rPr>
              <w:t>N ARMADO P/TANQUE ELEVADO</w:t>
            </w:r>
          </w:p>
        </w:tc>
      </w:tr>
    </w:tbl>
    <w:p w:rsidR="007C7E6D" w:rsidRPr="00092F7E" w:rsidRDefault="007C7E6D" w:rsidP="007C7E6D">
      <w:pPr>
        <w:jc w:val="both"/>
        <w:rPr>
          <w:rFonts w:ascii="Tahoma" w:hAnsi="Tahoma" w:cs="Tahoma"/>
          <w:b/>
        </w:rPr>
      </w:pPr>
    </w:p>
    <w:p w:rsidR="007C7E6D" w:rsidRPr="00FA27DD"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tabs>
          <w:tab w:val="left" w:pos="8711"/>
        </w:tabs>
        <w:jc w:val="both"/>
        <w:rPr>
          <w:rFonts w:ascii="Tahoma" w:hAnsi="Tahoma" w:cs="Tahoma"/>
        </w:rPr>
      </w:pPr>
      <w:r w:rsidRPr="00092F7E">
        <w:rPr>
          <w:rFonts w:ascii="Tahoma"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FA27DD"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FA27DD"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tabs>
          <w:tab w:val="left" w:pos="8711"/>
        </w:tabs>
        <w:jc w:val="both"/>
        <w:rPr>
          <w:rFonts w:ascii="Tahoma" w:hAnsi="Tahoma" w:cs="Tahoma"/>
        </w:rPr>
      </w:pPr>
      <w:r w:rsidRPr="00092F7E">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7C7E6D" w:rsidRPr="00092F7E" w:rsidRDefault="007C7E6D" w:rsidP="007C7E6D">
      <w:pPr>
        <w:jc w:val="both"/>
        <w:rPr>
          <w:rFonts w:ascii="Tahoma" w:hAnsi="Tahoma" w:cs="Tahoma"/>
        </w:rPr>
      </w:pPr>
      <w:r w:rsidRPr="00092F7E">
        <w:rPr>
          <w:rFonts w:ascii="Tahoma" w:hAnsi="Tahoma" w:cs="Tahoma"/>
        </w:rPr>
        <w:t>En general, se deberán cumplir con las siguientes directrices referidas a la ejecución.</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Encofrados</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podrán ser de madera, metálicos u otro material lo suficientemente rígido, estanco y estable.</w:t>
      </w:r>
    </w:p>
    <w:p w:rsidR="007C7E6D" w:rsidRPr="00092F7E" w:rsidRDefault="007C7E6D" w:rsidP="007C7E6D">
      <w:pPr>
        <w:tabs>
          <w:tab w:val="left" w:pos="8711"/>
        </w:tabs>
        <w:jc w:val="both"/>
        <w:rPr>
          <w:rFonts w:ascii="Tahoma" w:hAnsi="Tahoma" w:cs="Tahoma"/>
        </w:rPr>
      </w:pPr>
      <w:r w:rsidRPr="00092F7E">
        <w:rPr>
          <w:rFonts w:ascii="Tahoma" w:hAnsi="Tahoma" w:cs="Tahoma"/>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tabs>
          <w:tab w:val="left" w:pos="8711"/>
        </w:tabs>
        <w:jc w:val="both"/>
        <w:rPr>
          <w:rFonts w:ascii="Tahoma" w:hAnsi="Tahoma" w:cs="Tahoma"/>
        </w:rPr>
      </w:pPr>
      <w:r w:rsidRPr="00092F7E">
        <w:rPr>
          <w:rFonts w:ascii="Tahoma" w:hAnsi="Tahoma" w:cs="Tahoma"/>
        </w:rPr>
        <w:t>Su arreglo y escuadrías usadas serán los necesarios para resistir el peso del hormigón fresco, equipo de construcción y los obreros durante la operación del vaciado.</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deberán ser estancos a fin de evitar el empobrecimiento del hormigón por escurrimiento del agua.</w:t>
      </w:r>
    </w:p>
    <w:p w:rsidR="007C7E6D" w:rsidRPr="00092F7E" w:rsidRDefault="007C7E6D" w:rsidP="007C7E6D">
      <w:pPr>
        <w:tabs>
          <w:tab w:val="left" w:pos="8711"/>
        </w:tabs>
        <w:jc w:val="both"/>
        <w:rPr>
          <w:rFonts w:ascii="Tahoma" w:hAnsi="Tahoma" w:cs="Tahoma"/>
        </w:rPr>
      </w:pPr>
      <w:r w:rsidRPr="00092F7E">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rsidR="007C7E6D" w:rsidRPr="00092F7E" w:rsidRDefault="007C7E6D" w:rsidP="007C7E6D">
      <w:pPr>
        <w:tabs>
          <w:tab w:val="left" w:pos="8711"/>
        </w:tabs>
        <w:jc w:val="both"/>
        <w:rPr>
          <w:rFonts w:ascii="Tahoma" w:hAnsi="Tahoma" w:cs="Tahoma"/>
        </w:rPr>
      </w:pPr>
      <w:r w:rsidRPr="00092F7E">
        <w:rPr>
          <w:rFonts w:ascii="Tahoma" w:hAnsi="Tahoma" w:cs="Tahoma"/>
        </w:rPr>
        <w:t>En casos que el Inspector de proyecto vea conveniente, solicitara al Entidad Ejecutora las respectivas verificaciones estructurales del encofrado de manera previa.</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Cuando el Inspector de proyecto compruebe que los encofrados presentan defectos, postergará el día del vaciado o interrumpirá las operaciones de vaciado hasta que las deficiencias sean corregidas.</w:t>
      </w:r>
    </w:p>
    <w:p w:rsidR="007C7E6D" w:rsidRPr="00092F7E" w:rsidRDefault="007C7E6D" w:rsidP="007C7E6D">
      <w:pPr>
        <w:tabs>
          <w:tab w:val="left" w:pos="8711"/>
        </w:tabs>
        <w:jc w:val="both"/>
        <w:rPr>
          <w:rFonts w:ascii="Tahoma" w:hAnsi="Tahoma" w:cs="Tahoma"/>
        </w:rPr>
      </w:pPr>
      <w:r w:rsidRPr="00092F7E">
        <w:rPr>
          <w:rFonts w:ascii="Tahoma" w:hAnsi="Tahoma" w:cs="Tahoma"/>
        </w:rPr>
        <w:t>Si se prevén varios usos de los encofrados, estos deberán limpiarse y repararse perfectamente antes de su nuevo uso. El número máximo de usos será el indicado en el proyecto.</w:t>
      </w:r>
    </w:p>
    <w:p w:rsidR="007C7E6D" w:rsidRPr="00092F7E" w:rsidRDefault="007C7E6D" w:rsidP="007C7E6D">
      <w:pPr>
        <w:tabs>
          <w:tab w:val="left" w:pos="8711"/>
        </w:tabs>
        <w:spacing w:line="360" w:lineRule="auto"/>
        <w:jc w:val="both"/>
        <w:rPr>
          <w:rFonts w:ascii="Tahoma" w:hAnsi="Tahoma" w:cs="Tahoma"/>
          <w:b/>
        </w:rPr>
      </w:pPr>
      <w:r w:rsidRPr="00092F7E">
        <w:rPr>
          <w:rFonts w:ascii="Tahoma" w:hAnsi="Tahoma" w:cs="Tahoma"/>
          <w:b/>
        </w:rPr>
        <w:t>Apuntalamiento</w:t>
      </w:r>
    </w:p>
    <w:p w:rsidR="007C7E6D" w:rsidRPr="00092F7E" w:rsidRDefault="007C7E6D" w:rsidP="007C7E6D">
      <w:pPr>
        <w:tabs>
          <w:tab w:val="left" w:pos="8711"/>
        </w:tabs>
        <w:jc w:val="both"/>
        <w:rPr>
          <w:rFonts w:ascii="Tahoma" w:hAnsi="Tahoma" w:cs="Tahoma"/>
        </w:rPr>
      </w:pPr>
      <w:r w:rsidRPr="00092F7E">
        <w:rPr>
          <w:rFonts w:ascii="Tahoma" w:hAnsi="Tahoma" w:cs="Tahoma"/>
        </w:rPr>
        <w:t>En el caso de elementos elevados, se colocarán puntales y listones máximos cada 1,50m o según lo indicado en los planos constructivos y/o memoria de cálculo.</w:t>
      </w:r>
    </w:p>
    <w:p w:rsidR="007C7E6D" w:rsidRPr="00092F7E" w:rsidRDefault="007C7E6D" w:rsidP="007C7E6D">
      <w:pPr>
        <w:tabs>
          <w:tab w:val="left" w:pos="8711"/>
        </w:tabs>
        <w:jc w:val="both"/>
        <w:rPr>
          <w:rFonts w:ascii="Tahoma" w:hAnsi="Tahoma" w:cs="Tahoma"/>
        </w:rPr>
      </w:pPr>
      <w:r w:rsidRPr="00092F7E">
        <w:rPr>
          <w:rFonts w:ascii="Tahoma" w:hAnsi="Tahoma" w:cs="Tahoma"/>
        </w:rPr>
        <w:t>Debajo de los puntales, en la base, se colocarán cuñas de madera para una mejor distribución de cargas, evitar el hundimiento en el piso y facilitar los trabajos de des-apuntalamiento.</w:t>
      </w:r>
    </w:p>
    <w:p w:rsidR="007C7E6D" w:rsidRPr="00092F7E" w:rsidRDefault="007C7E6D" w:rsidP="007C7E6D">
      <w:pPr>
        <w:tabs>
          <w:tab w:val="left" w:pos="8711"/>
        </w:tabs>
        <w:jc w:val="both"/>
        <w:rPr>
          <w:rFonts w:ascii="Tahoma" w:hAnsi="Tahoma" w:cs="Tahoma"/>
        </w:rPr>
      </w:pPr>
      <w:r w:rsidRPr="00092F7E">
        <w:rPr>
          <w:rFonts w:ascii="Tahoma" w:hAnsi="Tahoma" w:cs="Tahoma"/>
        </w:rPr>
        <w:t>El des-apuntalamiento se efectuará según lo indicado en los planos constructivos y/o memoria de cálculo, pero en ningún caso será antes de los 14 días.</w:t>
      </w:r>
    </w:p>
    <w:p w:rsidR="007C7E6D" w:rsidRPr="00FA27DD" w:rsidRDefault="007C7E6D" w:rsidP="007C7E6D">
      <w:pPr>
        <w:tabs>
          <w:tab w:val="left" w:pos="8711"/>
        </w:tabs>
        <w:jc w:val="both"/>
        <w:rPr>
          <w:rFonts w:ascii="Tahoma" w:hAnsi="Tahoma" w:cs="Tahoma"/>
        </w:rPr>
      </w:pPr>
      <w:r w:rsidRPr="00092F7E">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 xml:space="preserve">Limpieza y colocación </w:t>
      </w:r>
    </w:p>
    <w:p w:rsidR="007C7E6D" w:rsidRPr="00092F7E" w:rsidRDefault="007C7E6D" w:rsidP="007C7E6D">
      <w:pPr>
        <w:tabs>
          <w:tab w:val="left" w:pos="560"/>
        </w:tabs>
        <w:jc w:val="both"/>
        <w:rPr>
          <w:rFonts w:ascii="Tahoma" w:hAnsi="Tahoma" w:cs="Tahoma"/>
        </w:rPr>
      </w:pPr>
      <w:r w:rsidRPr="00092F7E">
        <w:rPr>
          <w:rFonts w:ascii="Tahoma" w:hAnsi="Tahoma" w:cs="Tahoma"/>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tabs>
          <w:tab w:val="left" w:pos="560"/>
        </w:tabs>
        <w:jc w:val="both"/>
        <w:rPr>
          <w:rFonts w:ascii="Tahoma" w:hAnsi="Tahoma" w:cs="Tahoma"/>
        </w:rPr>
      </w:pPr>
      <w:r w:rsidRPr="00092F7E">
        <w:rPr>
          <w:rFonts w:ascii="Tahoma" w:hAnsi="Tahoma" w:cs="Tahoma"/>
        </w:rPr>
        <w:t>Si a momento de colocar el hormigón existieran barras con mortero u hormigón endurecido, éstos se deberán eliminar completamente.</w:t>
      </w:r>
    </w:p>
    <w:p w:rsidR="007C7E6D" w:rsidRPr="00092F7E" w:rsidRDefault="007C7E6D" w:rsidP="007C7E6D">
      <w:pPr>
        <w:tabs>
          <w:tab w:val="left" w:pos="560"/>
        </w:tabs>
        <w:jc w:val="both"/>
        <w:rPr>
          <w:rFonts w:ascii="Tahoma" w:hAnsi="Tahoma" w:cs="Tahoma"/>
        </w:rPr>
      </w:pPr>
      <w:r w:rsidRPr="00092F7E">
        <w:rPr>
          <w:rFonts w:ascii="Tahoma" w:hAnsi="Tahoma" w:cs="Tahoma"/>
        </w:rPr>
        <w:t>Todas las armaduras se colocarán en las posiciones indicadas en los planos, cualquier modificación en obra debido a razones constructivas, deberá ser autorizada por el Inspector de proyecto.</w:t>
      </w:r>
    </w:p>
    <w:p w:rsidR="007C7E6D" w:rsidRDefault="007C7E6D" w:rsidP="007C7E6D">
      <w:pPr>
        <w:tabs>
          <w:tab w:val="left" w:pos="560"/>
        </w:tabs>
        <w:jc w:val="both"/>
        <w:rPr>
          <w:rFonts w:ascii="Tahoma" w:hAnsi="Tahoma" w:cs="Tahoma"/>
        </w:rPr>
      </w:pPr>
      <w:r w:rsidRPr="00092F7E">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tabs>
          <w:tab w:val="left" w:pos="560"/>
        </w:tabs>
        <w:jc w:val="both"/>
        <w:rPr>
          <w:rFonts w:ascii="Tahoma" w:hAnsi="Tahoma" w:cs="Tahoma"/>
        </w:rPr>
      </w:pPr>
      <w:r w:rsidRPr="00092F7E">
        <w:rPr>
          <w:rFonts w:ascii="Tahoma" w:hAnsi="Tahoma" w:cs="Tahoma"/>
        </w:rPr>
        <w:t>En caso de no especificarse los recubrimientos en los planos, se aplicarán los siguientes:</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Ambientes interiores protegidos:                            </w:t>
      </w:r>
      <w:r w:rsidRPr="00092F7E">
        <w:rPr>
          <w:rFonts w:ascii="Tahoma" w:hAnsi="Tahoma" w:cs="Tahoma"/>
        </w:rPr>
        <w:tab/>
      </w:r>
      <w:r w:rsidRPr="00092F7E">
        <w:rPr>
          <w:rFonts w:ascii="Tahoma" w:hAnsi="Tahoma" w:cs="Tahoma"/>
        </w:rPr>
        <w:tab/>
        <w:t>1,0 a 1,5   cm</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Elementos expuestos a la atmósfera normal:        </w:t>
      </w:r>
      <w:r w:rsidRPr="00092F7E">
        <w:rPr>
          <w:rFonts w:ascii="Tahoma" w:hAnsi="Tahoma" w:cs="Tahoma"/>
        </w:rPr>
        <w:tab/>
      </w:r>
      <w:r w:rsidRPr="00092F7E">
        <w:rPr>
          <w:rFonts w:ascii="Tahoma" w:hAnsi="Tahoma" w:cs="Tahoma"/>
        </w:rPr>
        <w:tab/>
        <w:t xml:space="preserve">          1,5 a 2,0   cm</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Elementos expuestos a la atmósfera húmeda:       </w:t>
      </w:r>
      <w:r w:rsidRPr="00092F7E">
        <w:rPr>
          <w:rFonts w:ascii="Tahoma" w:hAnsi="Tahoma" w:cs="Tahoma"/>
        </w:rPr>
        <w:tab/>
      </w:r>
      <w:r w:rsidRPr="00092F7E">
        <w:rPr>
          <w:rFonts w:ascii="Tahoma" w:hAnsi="Tahoma" w:cs="Tahoma"/>
        </w:rPr>
        <w:tab/>
        <w:t>2,0 a 2,5   cm</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Elementos expuestos a la atmósfera corrosiva:      </w:t>
      </w:r>
      <w:r w:rsidRPr="00092F7E">
        <w:rPr>
          <w:rFonts w:ascii="Tahoma" w:hAnsi="Tahoma" w:cs="Tahoma"/>
        </w:rPr>
        <w:tab/>
      </w:r>
      <w:r w:rsidRPr="00092F7E">
        <w:rPr>
          <w:rFonts w:ascii="Tahoma" w:hAnsi="Tahoma" w:cs="Tahoma"/>
        </w:rPr>
        <w:tab/>
        <w:t>3,0 a 3,5   cm</w:t>
      </w:r>
    </w:p>
    <w:p w:rsidR="007C7E6D" w:rsidRPr="00092F7E" w:rsidRDefault="007C7E6D" w:rsidP="007C7E6D">
      <w:pPr>
        <w:tabs>
          <w:tab w:val="left" w:pos="560"/>
        </w:tabs>
        <w:jc w:val="both"/>
        <w:rPr>
          <w:rFonts w:ascii="Tahoma" w:hAnsi="Tahoma" w:cs="Tahoma"/>
        </w:rPr>
      </w:pP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Se cuidará especialmente que todas las armaduras queden protegidas mediante los recubrimientos mínimos especificados en los planos. </w:t>
      </w:r>
    </w:p>
    <w:p w:rsidR="007C7E6D" w:rsidRPr="00092F7E" w:rsidRDefault="007C7E6D" w:rsidP="007C7E6D">
      <w:pPr>
        <w:tabs>
          <w:tab w:val="left" w:pos="560"/>
        </w:tabs>
        <w:jc w:val="both"/>
        <w:rPr>
          <w:rFonts w:ascii="Tahoma" w:hAnsi="Tahoma" w:cs="Tahoma"/>
        </w:rPr>
      </w:pPr>
      <w:r w:rsidRPr="00092F7E">
        <w:rPr>
          <w:rFonts w:ascii="Tahoma" w:hAnsi="Tahoma" w:cs="Tahoma"/>
        </w:rPr>
        <w:t>Todos los cruces de barras deberán atarse en forma adecuada con alambre de amarre o accesorios previamente aprobados.</w:t>
      </w:r>
    </w:p>
    <w:p w:rsidR="007C7E6D" w:rsidRPr="005473D0" w:rsidRDefault="007C7E6D" w:rsidP="007C7E6D">
      <w:pPr>
        <w:tabs>
          <w:tab w:val="left" w:pos="560"/>
        </w:tabs>
        <w:jc w:val="both"/>
        <w:rPr>
          <w:rFonts w:ascii="Tahoma" w:hAnsi="Tahoma" w:cs="Tahoma"/>
        </w:rPr>
      </w:pPr>
      <w:r w:rsidRPr="00092F7E">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rsidR="007C7E6D" w:rsidRPr="00092F7E" w:rsidRDefault="007C7E6D" w:rsidP="007C7E6D">
      <w:pPr>
        <w:tabs>
          <w:tab w:val="left" w:pos="560"/>
        </w:tabs>
        <w:spacing w:after="120"/>
        <w:jc w:val="both"/>
        <w:rPr>
          <w:rFonts w:ascii="Tahoma" w:hAnsi="Tahoma" w:cs="Tahoma"/>
        </w:rPr>
      </w:pPr>
      <w:r w:rsidRPr="00092F7E">
        <w:rPr>
          <w:rFonts w:ascii="Tahoma" w:hAnsi="Tahoma" w:cs="Tahoma"/>
          <w:b/>
        </w:rPr>
        <w:t>Armado de Fierros</w:t>
      </w:r>
    </w:p>
    <w:p w:rsidR="007C7E6D" w:rsidRPr="00092F7E" w:rsidRDefault="007C7E6D" w:rsidP="007C7E6D">
      <w:pPr>
        <w:tabs>
          <w:tab w:val="left" w:pos="8711"/>
        </w:tabs>
        <w:jc w:val="both"/>
        <w:rPr>
          <w:rFonts w:ascii="Tahoma" w:hAnsi="Tahoma" w:cs="Tahoma"/>
        </w:rPr>
      </w:pPr>
      <w:r w:rsidRPr="00092F7E">
        <w:rPr>
          <w:rFonts w:ascii="Tahoma" w:hAnsi="Tahoma" w:cs="Tahoma"/>
        </w:rPr>
        <w:t>El armado de las barras de acero corrugado a usarse en el presente ítem deberá cumplir con la norma CBH-87 complementadas las normas IBNORCA en cuanto a control de calidad de la ejecución.</w:t>
      </w:r>
    </w:p>
    <w:p w:rsidR="007C7E6D" w:rsidRPr="00092F7E" w:rsidRDefault="007C7E6D" w:rsidP="007C7E6D">
      <w:pPr>
        <w:tabs>
          <w:tab w:val="left" w:pos="8711"/>
        </w:tabs>
        <w:jc w:val="both"/>
        <w:rPr>
          <w:rFonts w:ascii="Tahoma" w:hAnsi="Tahoma" w:cs="Tahoma"/>
        </w:rPr>
      </w:pPr>
      <w:r w:rsidRPr="00092F7E">
        <w:rPr>
          <w:rFonts w:ascii="Tahoma" w:hAnsi="Tahoma" w:cs="Tahoma"/>
        </w:rPr>
        <w:t>Se dispondrá un sitio específico en la obra para el doblado y preparación de armaduras con las herramientas adecuadas.</w:t>
      </w:r>
    </w:p>
    <w:p w:rsidR="007C7E6D" w:rsidRPr="00092F7E" w:rsidRDefault="007C7E6D" w:rsidP="007C7E6D">
      <w:pPr>
        <w:tabs>
          <w:tab w:val="left" w:pos="560"/>
        </w:tabs>
        <w:jc w:val="both"/>
        <w:rPr>
          <w:rFonts w:ascii="Tahoma" w:hAnsi="Tahoma" w:cs="Tahoma"/>
        </w:rPr>
      </w:pPr>
      <w:r w:rsidRPr="00092F7E">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tabs>
          <w:tab w:val="left" w:pos="560"/>
        </w:tabs>
        <w:jc w:val="both"/>
        <w:rPr>
          <w:rFonts w:ascii="Tahoma" w:hAnsi="Tahoma" w:cs="Tahoma"/>
        </w:rPr>
      </w:pPr>
      <w:r w:rsidRPr="00092F7E">
        <w:rPr>
          <w:rFonts w:ascii="Tahoma" w:hAnsi="Tahoma" w:cs="Tahoma"/>
        </w:rPr>
        <w:t>El doblado de las barras se realizará en frío, mediante el equipo adecuado y velocidad limitada, sin golpes ni choques. Queda terminantemente prohibido el cortado y el doblado en caliente.</w:t>
      </w:r>
    </w:p>
    <w:p w:rsidR="007C7E6D" w:rsidRPr="00092F7E" w:rsidRDefault="007C7E6D" w:rsidP="007C7E6D">
      <w:pPr>
        <w:tabs>
          <w:tab w:val="left" w:pos="560"/>
        </w:tabs>
        <w:jc w:val="both"/>
        <w:rPr>
          <w:rFonts w:ascii="Tahoma" w:hAnsi="Tahoma" w:cs="Tahoma"/>
        </w:rPr>
      </w:pPr>
      <w:r w:rsidRPr="00092F7E">
        <w:rPr>
          <w:rFonts w:ascii="Tahoma" w:hAnsi="Tahoma" w:cs="Tahoma"/>
        </w:rPr>
        <w:t>Las barras de fierro que fueron dobladas no podrán ser enderezadas, ni podrán ser utilizadas nuevamente sin antes eliminar la zona doblada.</w:t>
      </w:r>
    </w:p>
    <w:p w:rsidR="007C7E6D" w:rsidRPr="00092F7E" w:rsidRDefault="007C7E6D" w:rsidP="007C7E6D">
      <w:pPr>
        <w:tabs>
          <w:tab w:val="left" w:pos="560"/>
        </w:tabs>
        <w:jc w:val="both"/>
        <w:rPr>
          <w:rFonts w:ascii="Tahoma" w:hAnsi="Tahoma" w:cs="Tahoma"/>
        </w:rPr>
      </w:pPr>
      <w:r w:rsidRPr="00092F7E">
        <w:rPr>
          <w:rFonts w:ascii="Tahoma" w:hAnsi="Tahoma" w:cs="Tahoma"/>
        </w:rPr>
        <w:lastRenderedPageBreak/>
        <w:t>El radio mínimo de doblado, así como las longitudes de patillas y ganchos, deberá respetar lo indicado en planos constructivos y la normativa CBH-87.</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rPr>
        <w:t>Queda terminantemente prohibido el empleo de aceros de diferentes tipos en una misma</w:t>
      </w:r>
      <w:r w:rsidRPr="00092F7E">
        <w:rPr>
          <w:rFonts w:ascii="Tahoma" w:hAnsi="Tahoma" w:cs="Tahoma"/>
          <w:color w:val="000000"/>
        </w:rPr>
        <w:t xml:space="preserve"> sección, salvo ello sea debidamente justificado por la Entidad Ejecutora y aprobado por el </w:t>
      </w:r>
      <w:r w:rsidRPr="00092F7E">
        <w:rPr>
          <w:rFonts w:ascii="Tahoma" w:hAnsi="Tahoma" w:cs="Tahoma"/>
        </w:rPr>
        <w:t>Inspector de proyecto</w:t>
      </w:r>
      <w:r w:rsidRPr="00092F7E">
        <w:rPr>
          <w:rFonts w:ascii="Tahoma" w:hAnsi="Tahoma" w:cs="Tahoma"/>
          <w:color w:val="000000"/>
        </w:rPr>
        <w:t>.</w:t>
      </w:r>
    </w:p>
    <w:p w:rsidR="007C7E6D" w:rsidRPr="00092F7E" w:rsidRDefault="007C7E6D" w:rsidP="007C7E6D">
      <w:pPr>
        <w:tabs>
          <w:tab w:val="left" w:pos="560"/>
        </w:tabs>
        <w:jc w:val="both"/>
        <w:rPr>
          <w:rFonts w:ascii="Tahoma" w:hAnsi="Tahoma" w:cs="Tahoma"/>
        </w:rPr>
      </w:pPr>
      <w:r w:rsidRPr="00092F7E">
        <w:rPr>
          <w:rFonts w:ascii="Tahoma" w:hAnsi="Tahoma" w:cs="Tahoma"/>
        </w:rPr>
        <w:t>Todas las herramientas a emplearse para el cortado, amarre y doblado de fierro, serán proporcionados por la Entidad Ejecutora en condiciones adecuadas y de manera oportuna.</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Empalmes en las barras</w:t>
      </w:r>
    </w:p>
    <w:p w:rsidR="007C7E6D" w:rsidRPr="00092F7E" w:rsidRDefault="007C7E6D" w:rsidP="007C7E6D">
      <w:pPr>
        <w:tabs>
          <w:tab w:val="left" w:pos="560"/>
        </w:tabs>
        <w:jc w:val="both"/>
        <w:rPr>
          <w:rFonts w:ascii="Tahoma" w:hAnsi="Tahoma" w:cs="Tahoma"/>
        </w:rPr>
      </w:pPr>
      <w:r w:rsidRPr="00092F7E">
        <w:rPr>
          <w:rFonts w:ascii="Tahoma" w:hAnsi="Tahoma" w:cs="Tahoma"/>
        </w:rPr>
        <w:t>Se ejecutarán los empalmes en los sectores donde estén expresamente indicado en planos constructivos o instruido por el Inspector de proyecto.</w:t>
      </w:r>
    </w:p>
    <w:p w:rsidR="007C7E6D" w:rsidRPr="00092F7E" w:rsidRDefault="007C7E6D" w:rsidP="007C7E6D">
      <w:pPr>
        <w:tabs>
          <w:tab w:val="left" w:pos="560"/>
        </w:tabs>
        <w:jc w:val="both"/>
        <w:rPr>
          <w:rFonts w:ascii="Tahoma" w:hAnsi="Tahoma" w:cs="Tahoma"/>
        </w:rPr>
      </w:pPr>
      <w:r w:rsidRPr="00092F7E">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tabs>
          <w:tab w:val="left" w:pos="560"/>
        </w:tabs>
        <w:spacing w:line="360" w:lineRule="auto"/>
        <w:jc w:val="both"/>
        <w:rPr>
          <w:rFonts w:ascii="Tahoma" w:hAnsi="Tahoma" w:cs="Tahoma"/>
        </w:rPr>
      </w:pPr>
      <w:r w:rsidRPr="00092F7E">
        <w:rPr>
          <w:rFonts w:ascii="Tahoma" w:hAnsi="Tahoma" w:cs="Tahoma"/>
        </w:rPr>
        <w:t>Se realizarán empalmes por superposición de acuerdo al siguiente detalle:</w:t>
      </w:r>
    </w:p>
    <w:p w:rsidR="007C7E6D" w:rsidRPr="00092F7E" w:rsidRDefault="007C7E6D" w:rsidP="006C30E4">
      <w:pPr>
        <w:pStyle w:val="Prrafodelista"/>
        <w:widowControl w:val="0"/>
        <w:numPr>
          <w:ilvl w:val="0"/>
          <w:numId w:val="115"/>
        </w:numPr>
        <w:tabs>
          <w:tab w:val="left" w:pos="560"/>
        </w:tabs>
        <w:autoSpaceDE w:val="0"/>
        <w:autoSpaceDN w:val="0"/>
        <w:spacing w:after="120"/>
        <w:jc w:val="both"/>
        <w:rPr>
          <w:rFonts w:ascii="Tahoma" w:hAnsi="Tahoma" w:cs="Tahoma"/>
        </w:rPr>
      </w:pPr>
      <w:r w:rsidRPr="00092F7E">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rsidR="007C7E6D" w:rsidRPr="00092F7E" w:rsidRDefault="007C7E6D" w:rsidP="006C30E4">
      <w:pPr>
        <w:pStyle w:val="Prrafodelista"/>
        <w:widowControl w:val="0"/>
        <w:numPr>
          <w:ilvl w:val="0"/>
          <w:numId w:val="115"/>
        </w:numPr>
        <w:tabs>
          <w:tab w:val="left" w:pos="560"/>
        </w:tabs>
        <w:autoSpaceDE w:val="0"/>
        <w:autoSpaceDN w:val="0"/>
        <w:spacing w:after="120"/>
        <w:jc w:val="both"/>
        <w:rPr>
          <w:rFonts w:ascii="Tahoma" w:hAnsi="Tahoma" w:cs="Tahoma"/>
        </w:rPr>
      </w:pPr>
      <w:r w:rsidRPr="00092F7E">
        <w:rPr>
          <w:rFonts w:ascii="Tahoma" w:hAnsi="Tahoma" w:cs="Tahoma"/>
        </w:rPr>
        <w:t>En toda la longitud del empalme se colocarán armaduras transversales suplementarias para mejorar las condiciones del empalme, cuando sea necesario.</w:t>
      </w:r>
    </w:p>
    <w:p w:rsidR="007C7E6D" w:rsidRPr="00092F7E" w:rsidRDefault="007C7E6D" w:rsidP="006C30E4">
      <w:pPr>
        <w:pStyle w:val="Prrafodelista"/>
        <w:widowControl w:val="0"/>
        <w:numPr>
          <w:ilvl w:val="0"/>
          <w:numId w:val="115"/>
        </w:numPr>
        <w:tabs>
          <w:tab w:val="left" w:pos="560"/>
        </w:tabs>
        <w:autoSpaceDE w:val="0"/>
        <w:autoSpaceDN w:val="0"/>
        <w:jc w:val="both"/>
        <w:rPr>
          <w:rFonts w:ascii="Tahoma" w:hAnsi="Tahoma" w:cs="Tahoma"/>
        </w:rPr>
      </w:pPr>
      <w:r w:rsidRPr="00092F7E">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tabs>
          <w:tab w:val="left" w:pos="560"/>
        </w:tabs>
        <w:jc w:val="both"/>
        <w:rPr>
          <w:rFonts w:ascii="Tahoma" w:hAnsi="Tahoma" w:cs="Tahoma"/>
        </w:rPr>
      </w:pP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Mezclado</w:t>
      </w:r>
    </w:p>
    <w:p w:rsidR="007C7E6D" w:rsidRPr="00092F7E" w:rsidRDefault="007C7E6D" w:rsidP="007C7E6D">
      <w:pPr>
        <w:tabs>
          <w:tab w:val="left" w:pos="560"/>
        </w:tabs>
        <w:jc w:val="both"/>
        <w:rPr>
          <w:rFonts w:ascii="Tahoma" w:hAnsi="Tahoma" w:cs="Tahoma"/>
        </w:rPr>
      </w:pPr>
      <w:r w:rsidRPr="00092F7E">
        <w:rPr>
          <w:rFonts w:ascii="Tahoma" w:hAnsi="Tahoma" w:cs="Tahoma"/>
        </w:rPr>
        <w:t>El hormigón deberá ser mezclado mecánicamente dosificando por volumen y deseablemente por peso. Para esta tarea:</w:t>
      </w:r>
    </w:p>
    <w:p w:rsidR="007C7E6D" w:rsidRPr="00092F7E" w:rsidRDefault="007C7E6D" w:rsidP="006C30E4">
      <w:pPr>
        <w:pStyle w:val="Prrafodelista"/>
        <w:widowControl w:val="0"/>
        <w:numPr>
          <w:ilvl w:val="0"/>
          <w:numId w:val="103"/>
        </w:numPr>
        <w:tabs>
          <w:tab w:val="left" w:pos="560"/>
        </w:tabs>
        <w:autoSpaceDE w:val="0"/>
        <w:autoSpaceDN w:val="0"/>
        <w:spacing w:before="120"/>
        <w:ind w:left="567" w:hanging="357"/>
        <w:jc w:val="both"/>
        <w:rPr>
          <w:rFonts w:ascii="Tahoma" w:hAnsi="Tahoma" w:cs="Tahoma"/>
        </w:rPr>
      </w:pPr>
      <w:r w:rsidRPr="00092F7E">
        <w:rPr>
          <w:rFonts w:ascii="Tahoma" w:hAnsi="Tahoma" w:cs="Tahoma"/>
        </w:rPr>
        <w:t>Se utilizarán una o más hormigoneras de capacidad adecuada y se empleará personal especializado para su manejo.</w:t>
      </w:r>
    </w:p>
    <w:p w:rsidR="007C7E6D" w:rsidRPr="00092F7E" w:rsidRDefault="007C7E6D" w:rsidP="006C30E4">
      <w:pPr>
        <w:pStyle w:val="Prrafodelista"/>
        <w:widowControl w:val="0"/>
        <w:numPr>
          <w:ilvl w:val="0"/>
          <w:numId w:val="103"/>
        </w:numPr>
        <w:tabs>
          <w:tab w:val="left" w:pos="560"/>
        </w:tabs>
        <w:autoSpaceDE w:val="0"/>
        <w:autoSpaceDN w:val="0"/>
        <w:spacing w:before="120"/>
        <w:ind w:hanging="357"/>
        <w:jc w:val="both"/>
        <w:rPr>
          <w:rFonts w:ascii="Tahoma" w:hAnsi="Tahoma" w:cs="Tahoma"/>
        </w:rPr>
      </w:pPr>
      <w:r w:rsidRPr="00092F7E">
        <w:rPr>
          <w:rFonts w:ascii="Tahoma" w:hAnsi="Tahoma" w:cs="Tahoma"/>
        </w:rPr>
        <w:t>Periódicamente se verificará la uniformidad del mezclado.</w:t>
      </w:r>
    </w:p>
    <w:p w:rsidR="007C7E6D" w:rsidRPr="00092F7E" w:rsidRDefault="007C7E6D" w:rsidP="006C30E4">
      <w:pPr>
        <w:pStyle w:val="Prrafodelista"/>
        <w:widowControl w:val="0"/>
        <w:numPr>
          <w:ilvl w:val="0"/>
          <w:numId w:val="103"/>
        </w:numPr>
        <w:tabs>
          <w:tab w:val="left" w:pos="560"/>
        </w:tabs>
        <w:autoSpaceDE w:val="0"/>
        <w:autoSpaceDN w:val="0"/>
        <w:spacing w:before="120"/>
        <w:ind w:hanging="357"/>
        <w:jc w:val="both"/>
        <w:rPr>
          <w:rFonts w:ascii="Tahoma" w:hAnsi="Tahoma" w:cs="Tahoma"/>
        </w:rPr>
      </w:pPr>
      <w:r w:rsidRPr="00092F7E">
        <w:rPr>
          <w:rFonts w:ascii="Tahoma" w:hAnsi="Tahoma" w:cs="Tahoma"/>
        </w:rPr>
        <w:t>Los materiales componentes serán introducidos en el orden siguiente:</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Una parte del agua del mezclado (aproximadamente la mitad)</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La grava</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El resto del agua de amasado</w:t>
      </w:r>
    </w:p>
    <w:p w:rsidR="007C7E6D" w:rsidRPr="00092F7E" w:rsidRDefault="007C7E6D" w:rsidP="007C7E6D">
      <w:pPr>
        <w:tabs>
          <w:tab w:val="left" w:pos="560"/>
        </w:tabs>
        <w:ind w:left="426"/>
        <w:jc w:val="both"/>
        <w:rPr>
          <w:rFonts w:ascii="Tahoma" w:hAnsi="Tahoma" w:cs="Tahoma"/>
        </w:rPr>
      </w:pPr>
    </w:p>
    <w:p w:rsidR="007C7E6D" w:rsidRPr="00092F7E" w:rsidRDefault="007C7E6D" w:rsidP="007C7E6D">
      <w:pPr>
        <w:tabs>
          <w:tab w:val="left" w:pos="560"/>
        </w:tabs>
        <w:jc w:val="both"/>
        <w:rPr>
          <w:rFonts w:ascii="Tahoma" w:hAnsi="Tahoma" w:cs="Tahoma"/>
        </w:rPr>
      </w:pPr>
      <w:r w:rsidRPr="00092F7E">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No se permitirá cargar la hormigonera antes de haberse procedido a descargarla totalmente de la batida anterior. </w:t>
      </w:r>
    </w:p>
    <w:p w:rsidR="007C7E6D" w:rsidRPr="00092F7E" w:rsidRDefault="007C7E6D" w:rsidP="007C7E6D">
      <w:pPr>
        <w:tabs>
          <w:tab w:val="left" w:pos="560"/>
        </w:tabs>
        <w:jc w:val="both"/>
        <w:rPr>
          <w:rFonts w:ascii="Tahoma" w:hAnsi="Tahoma" w:cs="Tahoma"/>
        </w:rPr>
      </w:pPr>
      <w:r w:rsidRPr="00092F7E">
        <w:rPr>
          <w:rFonts w:ascii="Tahoma" w:hAnsi="Tahoma" w:cs="Tahoma"/>
        </w:rPr>
        <w:t>El mezclado manual queda expresamente prohibido.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Transporte</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Para el transporte se utilizarán procedimientos concordantes con la composición del hormigón fresco, con el fin de que la mezcla llegue al lugar de su colocación sin experimentar variación de las características </w:t>
      </w:r>
      <w:r w:rsidRPr="00092F7E">
        <w:rPr>
          <w:rFonts w:ascii="Tahoma" w:hAnsi="Tahoma" w:cs="Tahoma"/>
        </w:rPr>
        <w:lastRenderedPageBreak/>
        <w:t>que poseía recién amasada, es decir, sin presentar disgregación, intrusión de cuerpos extraños, cambios en el contenido de agua.</w:t>
      </w:r>
    </w:p>
    <w:p w:rsidR="007C7E6D" w:rsidRPr="00092F7E" w:rsidRDefault="007C7E6D" w:rsidP="007C7E6D">
      <w:pPr>
        <w:tabs>
          <w:tab w:val="left" w:pos="8711"/>
        </w:tabs>
        <w:jc w:val="both"/>
        <w:rPr>
          <w:rFonts w:ascii="Tahoma" w:hAnsi="Tahoma" w:cs="Tahoma"/>
        </w:rPr>
      </w:pPr>
      <w:r w:rsidRPr="00092F7E">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tabs>
          <w:tab w:val="left" w:pos="8711"/>
        </w:tabs>
        <w:jc w:val="both"/>
        <w:rPr>
          <w:rFonts w:ascii="Tahoma" w:hAnsi="Tahoma" w:cs="Tahoma"/>
        </w:rPr>
      </w:pPr>
      <w:r w:rsidRPr="00092F7E">
        <w:rPr>
          <w:rFonts w:ascii="Tahoma" w:hAnsi="Tahoma" w:cs="Tahoma"/>
        </w:rPr>
        <w:t>Para los medios corrientes de transporte, el hormigón debe colocarse en su posición definitiva dentro de los encofrados, antes de que transcurran 30 minutos desde su preparación.</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Hormigonado</w:t>
      </w:r>
    </w:p>
    <w:p w:rsidR="007C7E6D" w:rsidRPr="00092F7E" w:rsidRDefault="007C7E6D" w:rsidP="007C7E6D">
      <w:pPr>
        <w:tabs>
          <w:tab w:val="left" w:pos="8711"/>
        </w:tabs>
        <w:jc w:val="both"/>
        <w:rPr>
          <w:rFonts w:ascii="Tahoma" w:hAnsi="Tahoma" w:cs="Tahoma"/>
        </w:rPr>
      </w:pPr>
      <w:r w:rsidRPr="00092F7E">
        <w:rPr>
          <w:rFonts w:ascii="Tahoma" w:hAnsi="Tahoma" w:cs="Tahoma"/>
        </w:rPr>
        <w:t>El hormigonado deberá cumplir con las exigencias y requisitos establecidos en la Norma CBH-87 para hormigones.</w:t>
      </w:r>
    </w:p>
    <w:p w:rsidR="007C7E6D" w:rsidRPr="00092F7E" w:rsidRDefault="007C7E6D" w:rsidP="007C7E6D">
      <w:pPr>
        <w:tabs>
          <w:tab w:val="left" w:pos="8711"/>
        </w:tabs>
        <w:jc w:val="both"/>
        <w:rPr>
          <w:rFonts w:ascii="Tahoma" w:hAnsi="Tahoma" w:cs="Tahoma"/>
        </w:rPr>
      </w:pPr>
      <w:r w:rsidRPr="00092F7E">
        <w:rPr>
          <w:rFonts w:ascii="Tahoma" w:hAnsi="Tahoma" w:cs="Tahoma"/>
        </w:rPr>
        <w:t>No se procederá al vaciado de los elementos estructurales sin antes contar con la autorización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El vaciado del hormigón se realizará de acuerdo a un plan de trabajo previamente autorizado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92F7E">
        <w:rPr>
          <w:rFonts w:ascii="Tahoma" w:hAnsi="Tahoma" w:cs="Tahoma"/>
        </w:rPr>
        <w:t>desmoldantes</w:t>
      </w:r>
      <w:proofErr w:type="spellEnd"/>
      <w:r w:rsidRPr="00092F7E">
        <w:rPr>
          <w:rFonts w:ascii="Tahoma" w:hAnsi="Tahoma" w:cs="Tahoma"/>
        </w:rPr>
        <w:t xml:space="preserve"> correspondientes. </w:t>
      </w:r>
    </w:p>
    <w:p w:rsidR="007C7E6D" w:rsidRPr="00092F7E" w:rsidRDefault="007C7E6D" w:rsidP="007C7E6D">
      <w:pPr>
        <w:tabs>
          <w:tab w:val="left" w:pos="8711"/>
        </w:tabs>
        <w:jc w:val="both"/>
        <w:rPr>
          <w:rFonts w:ascii="Tahoma" w:hAnsi="Tahoma" w:cs="Tahoma"/>
        </w:rPr>
      </w:pPr>
      <w:r w:rsidRPr="00092F7E">
        <w:rPr>
          <w:rFonts w:ascii="Tahoma" w:hAnsi="Tahoma" w:cs="Tahoma"/>
        </w:rPr>
        <w:t>En caso de que no se indiquen las juntas constructivas en el proyecto, el Inspector de proyecto indicará donde pueden hacerse las juntas constructivas.</w:t>
      </w:r>
    </w:p>
    <w:p w:rsidR="007C7E6D" w:rsidRPr="00092F7E" w:rsidRDefault="007C7E6D" w:rsidP="007C7E6D">
      <w:pPr>
        <w:tabs>
          <w:tab w:val="left" w:pos="8711"/>
        </w:tabs>
        <w:jc w:val="both"/>
        <w:rPr>
          <w:rFonts w:ascii="Tahoma" w:hAnsi="Tahoma" w:cs="Tahoma"/>
        </w:rPr>
      </w:pPr>
      <w:r w:rsidRPr="00092F7E">
        <w:rPr>
          <w:rFonts w:ascii="Tahoma" w:hAnsi="Tahoma" w:cs="Tahoma"/>
        </w:rPr>
        <w:t>Las siguientes prohibiciones para el hormigonado deben tenerse en cuenta:</w:t>
      </w:r>
    </w:p>
    <w:p w:rsidR="007C7E6D" w:rsidRPr="00092F7E" w:rsidRDefault="007C7E6D" w:rsidP="006C30E4">
      <w:pPr>
        <w:pStyle w:val="Prrafodelista"/>
        <w:widowControl w:val="0"/>
        <w:numPr>
          <w:ilvl w:val="0"/>
          <w:numId w:val="83"/>
        </w:numPr>
        <w:tabs>
          <w:tab w:val="left" w:pos="8711"/>
        </w:tabs>
        <w:autoSpaceDE w:val="0"/>
        <w:autoSpaceDN w:val="0"/>
        <w:jc w:val="both"/>
        <w:rPr>
          <w:rFonts w:ascii="Tahoma" w:hAnsi="Tahoma" w:cs="Tahoma"/>
        </w:rPr>
      </w:pPr>
      <w:r w:rsidRPr="00092F7E">
        <w:rPr>
          <w:rFonts w:ascii="Tahoma" w:hAnsi="Tahoma" w:cs="Tahoma"/>
        </w:rPr>
        <w:t>La temperatura de vaciado no será menor a 5°C.</w:t>
      </w:r>
    </w:p>
    <w:p w:rsidR="007C7E6D" w:rsidRPr="00092F7E" w:rsidRDefault="007C7E6D" w:rsidP="006C30E4">
      <w:pPr>
        <w:pStyle w:val="Prrafodelista"/>
        <w:widowControl w:val="0"/>
        <w:numPr>
          <w:ilvl w:val="0"/>
          <w:numId w:val="83"/>
        </w:numPr>
        <w:tabs>
          <w:tab w:val="left" w:pos="8711"/>
        </w:tabs>
        <w:autoSpaceDE w:val="0"/>
        <w:autoSpaceDN w:val="0"/>
        <w:jc w:val="both"/>
        <w:rPr>
          <w:rFonts w:ascii="Tahoma" w:hAnsi="Tahoma" w:cs="Tahoma"/>
        </w:rPr>
      </w:pPr>
      <w:r w:rsidRPr="00092F7E">
        <w:rPr>
          <w:rFonts w:ascii="Tahoma" w:hAnsi="Tahoma" w:cs="Tahoma"/>
        </w:rPr>
        <w:t>No podrá efectuarse el vaciado durante la lluvia.</w:t>
      </w:r>
    </w:p>
    <w:p w:rsidR="007C7E6D" w:rsidRPr="00092F7E" w:rsidRDefault="007C7E6D" w:rsidP="006C30E4">
      <w:pPr>
        <w:pStyle w:val="Prrafodelista"/>
        <w:widowControl w:val="0"/>
        <w:numPr>
          <w:ilvl w:val="0"/>
          <w:numId w:val="83"/>
        </w:numPr>
        <w:tabs>
          <w:tab w:val="left" w:pos="8711"/>
        </w:tabs>
        <w:autoSpaceDE w:val="0"/>
        <w:autoSpaceDN w:val="0"/>
        <w:jc w:val="both"/>
        <w:rPr>
          <w:rFonts w:ascii="Tahoma" w:hAnsi="Tahoma" w:cs="Tahoma"/>
        </w:rPr>
      </w:pPr>
      <w:r w:rsidRPr="00092F7E">
        <w:rPr>
          <w:rFonts w:ascii="Tahoma" w:hAnsi="Tahoma" w:cs="Tahoma"/>
        </w:rPr>
        <w:t>No será permitido disponer de grandes cantidades de hormigón en un solo lugar para esparcirlo posteriormente.</w:t>
      </w:r>
    </w:p>
    <w:p w:rsidR="007C7E6D" w:rsidRPr="00092F7E" w:rsidRDefault="007C7E6D" w:rsidP="006C30E4">
      <w:pPr>
        <w:pStyle w:val="Prrafodelista"/>
        <w:widowControl w:val="0"/>
        <w:numPr>
          <w:ilvl w:val="0"/>
          <w:numId w:val="83"/>
        </w:numPr>
        <w:tabs>
          <w:tab w:val="left" w:pos="8711"/>
        </w:tabs>
        <w:autoSpaceDE w:val="0"/>
        <w:autoSpaceDN w:val="0"/>
        <w:jc w:val="both"/>
        <w:rPr>
          <w:rFonts w:ascii="Tahoma" w:hAnsi="Tahoma" w:cs="Tahoma"/>
        </w:rPr>
      </w:pPr>
      <w:r w:rsidRPr="00092F7E">
        <w:rPr>
          <w:rFonts w:ascii="Tahoma" w:hAnsi="Tahoma" w:cs="Tahoma"/>
        </w:rPr>
        <w:t xml:space="preserve">Por ningún motivo se podrá agregar agua en el momento de </w:t>
      </w:r>
      <w:proofErr w:type="spellStart"/>
      <w:r w:rsidRPr="00092F7E">
        <w:rPr>
          <w:rFonts w:ascii="Tahoma" w:hAnsi="Tahoma" w:cs="Tahoma"/>
        </w:rPr>
        <w:t>hormigonar</w:t>
      </w:r>
      <w:proofErr w:type="spellEnd"/>
      <w:r w:rsidRPr="00092F7E">
        <w:rPr>
          <w:rFonts w:ascii="Tahoma" w:hAnsi="Tahoma" w:cs="Tahoma"/>
        </w:rPr>
        <w:t>.</w:t>
      </w:r>
    </w:p>
    <w:p w:rsidR="007C7E6D" w:rsidRPr="00092F7E" w:rsidRDefault="007C7E6D" w:rsidP="007C7E6D">
      <w:pPr>
        <w:tabs>
          <w:tab w:val="left" w:pos="8711"/>
        </w:tabs>
        <w:jc w:val="both"/>
        <w:rPr>
          <w:rFonts w:ascii="Tahoma" w:hAnsi="Tahoma" w:cs="Tahoma"/>
        </w:rPr>
      </w:pPr>
    </w:p>
    <w:p w:rsidR="007C7E6D" w:rsidRPr="00092F7E" w:rsidRDefault="007C7E6D" w:rsidP="007C7E6D">
      <w:pPr>
        <w:tabs>
          <w:tab w:val="left" w:pos="8711"/>
        </w:tabs>
        <w:jc w:val="both"/>
        <w:rPr>
          <w:rFonts w:ascii="Tahoma" w:hAnsi="Tahoma" w:cs="Tahoma"/>
        </w:rPr>
      </w:pPr>
      <w:r w:rsidRPr="00092F7E">
        <w:rPr>
          <w:rFonts w:ascii="Tahoma" w:hAnsi="Tahoma" w:cs="Tahoma"/>
        </w:rPr>
        <w:t>El espesor máximo de la capa de hormigón no deberá exceder a 20 cm para permitir una compactación eficaz.</w:t>
      </w:r>
    </w:p>
    <w:p w:rsidR="007C7E6D" w:rsidRPr="00092F7E" w:rsidRDefault="007C7E6D" w:rsidP="007C7E6D">
      <w:pPr>
        <w:tabs>
          <w:tab w:val="left" w:pos="8711"/>
        </w:tabs>
        <w:jc w:val="both"/>
        <w:rPr>
          <w:rFonts w:ascii="Tahoma" w:hAnsi="Tahoma" w:cs="Tahoma"/>
        </w:rPr>
      </w:pPr>
      <w:r w:rsidRPr="00092F7E">
        <w:rPr>
          <w:rFonts w:ascii="Tahoma" w:hAnsi="Tahoma" w:cs="Tahoma"/>
        </w:rPr>
        <w:t>La velocidad del vaciado será la suficiente para garantizar que el hormigón se mantenga plástico en todo momento.</w:t>
      </w:r>
    </w:p>
    <w:p w:rsidR="007C7E6D" w:rsidRPr="00092F7E" w:rsidRDefault="007C7E6D" w:rsidP="007C7E6D">
      <w:pPr>
        <w:tabs>
          <w:tab w:val="left" w:pos="8711"/>
        </w:tabs>
        <w:jc w:val="both"/>
        <w:rPr>
          <w:rFonts w:ascii="Tahoma" w:hAnsi="Tahoma" w:cs="Tahoma"/>
        </w:rPr>
      </w:pPr>
      <w:r w:rsidRPr="00092F7E">
        <w:rPr>
          <w:rFonts w:ascii="Tahoma" w:hAnsi="Tahoma" w:cs="Tahoma"/>
        </w:rPr>
        <w:t>No se podrá verter el hormigón en caída libre desde alturas superiores a 1,50 m, debiendo en este caso utilizar canalones, embudos o ductos.</w:t>
      </w:r>
    </w:p>
    <w:p w:rsidR="007C7E6D" w:rsidRPr="005473D0" w:rsidRDefault="007C7E6D" w:rsidP="007C7E6D">
      <w:pPr>
        <w:tabs>
          <w:tab w:val="left" w:pos="8711"/>
        </w:tabs>
        <w:jc w:val="both"/>
        <w:rPr>
          <w:rFonts w:ascii="Tahoma" w:hAnsi="Tahoma" w:cs="Tahoma"/>
        </w:rPr>
      </w:pPr>
      <w:r w:rsidRPr="00092F7E">
        <w:rPr>
          <w:rFonts w:ascii="Tahoma" w:hAnsi="Tahoma" w:cs="Tahoma"/>
        </w:rPr>
        <w:t>El vaciado en losas deberá efectuarse por franjas de ancho tal que, al vaciar la capa siguiente, en la primera no se haya iniciado el fraguado.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Compactación</w:t>
      </w:r>
    </w:p>
    <w:p w:rsidR="007C7E6D" w:rsidRPr="00092F7E" w:rsidRDefault="007C7E6D" w:rsidP="007C7E6D">
      <w:pPr>
        <w:tabs>
          <w:tab w:val="left" w:pos="8711"/>
        </w:tabs>
        <w:jc w:val="both"/>
        <w:rPr>
          <w:rFonts w:ascii="Tahoma" w:hAnsi="Tahoma" w:cs="Tahoma"/>
        </w:rPr>
      </w:pPr>
      <w:r w:rsidRPr="00092F7E">
        <w:rPr>
          <w:rFonts w:ascii="Tahoma" w:hAnsi="Tahoma" w:cs="Tahoma"/>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tabs>
          <w:tab w:val="left" w:pos="8711"/>
        </w:tabs>
        <w:jc w:val="both"/>
        <w:rPr>
          <w:rFonts w:ascii="Tahoma" w:hAnsi="Tahoma" w:cs="Tahoma"/>
        </w:rPr>
      </w:pPr>
      <w:r w:rsidRPr="00092F7E">
        <w:rPr>
          <w:rFonts w:ascii="Tahoma" w:hAnsi="Tahoma" w:cs="Tahoma"/>
        </w:rPr>
        <w:t>El vibrado será realizado mediante vibradoras de inmersión y alta frecuencia que deberán ser manejadas por obreros con experiencia en la actividad</w:t>
      </w:r>
    </w:p>
    <w:p w:rsidR="007C7E6D" w:rsidRPr="00092F7E" w:rsidRDefault="007C7E6D" w:rsidP="007C7E6D">
      <w:pPr>
        <w:tabs>
          <w:tab w:val="left" w:pos="8711"/>
        </w:tabs>
        <w:jc w:val="both"/>
        <w:rPr>
          <w:rFonts w:ascii="Tahoma" w:hAnsi="Tahoma" w:cs="Tahoma"/>
        </w:rPr>
      </w:pPr>
      <w:r w:rsidRPr="00092F7E">
        <w:rPr>
          <w:rFonts w:ascii="Tahoma" w:hAnsi="Tahoma" w:cs="Tahoma"/>
        </w:rPr>
        <w:t>De ninguna manera se permitirá el uso de las vibradoras para el transporte de la mezcla o la distribución dentro del encofrado</w:t>
      </w:r>
    </w:p>
    <w:p w:rsidR="007C7E6D" w:rsidRPr="00092F7E" w:rsidRDefault="007C7E6D" w:rsidP="007C7E6D">
      <w:pPr>
        <w:tabs>
          <w:tab w:val="left" w:pos="8711"/>
        </w:tabs>
        <w:jc w:val="both"/>
        <w:rPr>
          <w:rFonts w:ascii="Tahoma" w:hAnsi="Tahoma" w:cs="Tahoma"/>
        </w:rPr>
      </w:pPr>
      <w:r w:rsidRPr="00092F7E">
        <w:rPr>
          <w:rFonts w:ascii="Tahoma" w:hAnsi="Tahoma" w:cs="Tahoma"/>
        </w:rPr>
        <w:t>En ningún caso se iniciará el vaciado si no se cuenta por lo menos con dos vibradoras en perfecto estado y con el diámetro de la aguja adecuado para el elemento.</w:t>
      </w:r>
    </w:p>
    <w:p w:rsidR="007C7E6D" w:rsidRPr="00092F7E" w:rsidRDefault="007C7E6D" w:rsidP="007C7E6D">
      <w:pPr>
        <w:tabs>
          <w:tab w:val="left" w:pos="8711"/>
        </w:tabs>
        <w:jc w:val="both"/>
        <w:rPr>
          <w:rFonts w:ascii="Tahoma" w:hAnsi="Tahoma" w:cs="Tahoma"/>
        </w:rPr>
      </w:pPr>
      <w:r w:rsidRPr="00092F7E">
        <w:rPr>
          <w:rFonts w:ascii="Tahoma" w:hAnsi="Tahoma" w:cs="Tahoma"/>
        </w:rPr>
        <w:t>Las vibradoras serán introducidas en puntos equidistantes a 45 cm. entre sí y durante 5 a 15 segundos para evitar la disgregación.</w:t>
      </w:r>
    </w:p>
    <w:p w:rsidR="007C7E6D" w:rsidRPr="00092F7E" w:rsidRDefault="007C7E6D" w:rsidP="007C7E6D">
      <w:pPr>
        <w:tabs>
          <w:tab w:val="left" w:pos="8711"/>
        </w:tabs>
        <w:jc w:val="both"/>
        <w:rPr>
          <w:rFonts w:ascii="Tahoma" w:hAnsi="Tahoma" w:cs="Tahoma"/>
        </w:rPr>
      </w:pPr>
      <w:r w:rsidRPr="00092F7E">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tabs>
          <w:tab w:val="left" w:pos="8711"/>
        </w:tabs>
        <w:jc w:val="both"/>
        <w:rPr>
          <w:rFonts w:ascii="Tahoma" w:hAnsi="Tahoma" w:cs="Tahoma"/>
        </w:rPr>
      </w:pPr>
      <w:r w:rsidRPr="00092F7E">
        <w:rPr>
          <w:rFonts w:ascii="Tahoma" w:hAnsi="Tahoma" w:cs="Tahoma"/>
        </w:rPr>
        <w:t>El compactado del hormigón se completará con un apisonado manual del hormigón y un golpeteo de los encofrados.</w:t>
      </w:r>
    </w:p>
    <w:p w:rsidR="007C7E6D" w:rsidRPr="00092F7E" w:rsidRDefault="007C7E6D" w:rsidP="007C7E6D">
      <w:pPr>
        <w:tabs>
          <w:tab w:val="left" w:pos="8711"/>
        </w:tabs>
        <w:jc w:val="both"/>
        <w:rPr>
          <w:rFonts w:ascii="Tahoma" w:hAnsi="Tahoma" w:cs="Tahoma"/>
        </w:rPr>
      </w:pPr>
      <w:r w:rsidRPr="00092F7E">
        <w:rPr>
          <w:rFonts w:ascii="Tahoma" w:hAnsi="Tahoma" w:cs="Tahoma"/>
        </w:rPr>
        <w:t>La compactación manual del hormigón mediante varillas de hierro será usada solo bajo autorización de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lastRenderedPageBreak/>
        <w:t>Desencofrado</w:t>
      </w:r>
    </w:p>
    <w:p w:rsidR="007C7E6D" w:rsidRPr="00092F7E" w:rsidRDefault="007C7E6D" w:rsidP="007C7E6D">
      <w:pPr>
        <w:tabs>
          <w:tab w:val="left" w:pos="8711"/>
        </w:tabs>
        <w:jc w:val="both"/>
        <w:rPr>
          <w:rFonts w:ascii="Tahoma" w:hAnsi="Tahoma" w:cs="Tahoma"/>
        </w:rPr>
      </w:pPr>
      <w:r w:rsidRPr="00092F7E">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rsidR="007C7E6D" w:rsidRPr="00092F7E" w:rsidRDefault="007C7E6D" w:rsidP="007C7E6D">
      <w:pPr>
        <w:tabs>
          <w:tab w:val="left" w:pos="8711"/>
        </w:tabs>
        <w:jc w:val="both"/>
        <w:rPr>
          <w:rFonts w:ascii="Tahoma" w:hAnsi="Tahoma" w:cs="Tahoma"/>
        </w:rPr>
      </w:pPr>
      <w:r w:rsidRPr="00092F7E">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tabs>
          <w:tab w:val="left" w:pos="8711"/>
        </w:tabs>
        <w:jc w:val="both"/>
        <w:rPr>
          <w:rFonts w:ascii="Tahoma" w:hAnsi="Tahoma" w:cs="Tahoma"/>
        </w:rPr>
      </w:pP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superiores en superficies inclinadas deberán ser removidos tan pronto como el hormigón tenga suficiente resistencia para no escurrir.</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tabs>
          <w:tab w:val="left" w:pos="8711"/>
        </w:tabs>
        <w:jc w:val="both"/>
        <w:rPr>
          <w:rFonts w:ascii="Tahoma" w:hAnsi="Tahoma" w:cs="Tahoma"/>
        </w:rPr>
      </w:pPr>
      <w:r w:rsidRPr="00092F7E">
        <w:rPr>
          <w:rFonts w:ascii="Tahoma" w:hAnsi="Tahoma" w:cs="Tahoma"/>
        </w:rPr>
        <w:t>Los tiempos de desencofrado serán los indicados en el proyecto (planos y/o memoria de cálculo) y lo indicado en la norma CBH-87.</w:t>
      </w:r>
    </w:p>
    <w:p w:rsidR="007C7E6D" w:rsidRPr="00092F7E" w:rsidRDefault="007C7E6D" w:rsidP="007C7E6D">
      <w:pPr>
        <w:tabs>
          <w:tab w:val="left" w:pos="8711"/>
        </w:tabs>
        <w:jc w:val="both"/>
        <w:rPr>
          <w:rFonts w:ascii="Tahoma" w:hAnsi="Tahoma" w:cs="Tahoma"/>
        </w:rPr>
      </w:pPr>
      <w:r w:rsidRPr="00092F7E">
        <w:rPr>
          <w:rFonts w:ascii="Tahoma" w:hAnsi="Tahoma" w:cs="Tahoma"/>
        </w:rPr>
        <w:t>El desencofrado requerirá la autorización del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Protección y Curado</w:t>
      </w:r>
    </w:p>
    <w:p w:rsidR="007C7E6D" w:rsidRPr="00092F7E" w:rsidRDefault="007C7E6D" w:rsidP="007C7E6D">
      <w:pPr>
        <w:tabs>
          <w:tab w:val="left" w:pos="8711"/>
        </w:tabs>
        <w:jc w:val="both"/>
        <w:rPr>
          <w:rFonts w:ascii="Tahoma" w:hAnsi="Tahoma" w:cs="Tahoma"/>
        </w:rPr>
      </w:pPr>
      <w:r w:rsidRPr="00092F7E">
        <w:rPr>
          <w:rFonts w:ascii="Tahoma" w:hAnsi="Tahoma" w:cs="Tahoma"/>
        </w:rPr>
        <w:t>Una vez vaciado el hormigón fresco, deberá protegerse contra la lluvia, el viento, sol y en general contra toda acción que lo perjudique.</w:t>
      </w:r>
    </w:p>
    <w:p w:rsidR="007C7E6D" w:rsidRPr="00092F7E" w:rsidRDefault="007C7E6D" w:rsidP="007C7E6D">
      <w:pPr>
        <w:tabs>
          <w:tab w:val="left" w:pos="8711"/>
        </w:tabs>
        <w:jc w:val="both"/>
        <w:rPr>
          <w:rFonts w:ascii="Tahoma" w:hAnsi="Tahoma" w:cs="Tahoma"/>
        </w:rPr>
      </w:pPr>
      <w:r w:rsidRPr="00092F7E">
        <w:rPr>
          <w:rFonts w:ascii="Tahoma" w:hAnsi="Tahoma" w:cs="Tahoma"/>
        </w:rPr>
        <w:t>El hormigón será protegido manteniéndose a una temperatura superior a 5°C por lo menos durante 96 horas.</w:t>
      </w:r>
    </w:p>
    <w:p w:rsidR="007C7E6D" w:rsidRPr="00092F7E" w:rsidRDefault="007C7E6D" w:rsidP="007C7E6D">
      <w:pPr>
        <w:tabs>
          <w:tab w:val="left" w:pos="8711"/>
        </w:tabs>
        <w:jc w:val="both"/>
        <w:rPr>
          <w:rFonts w:ascii="Tahoma" w:hAnsi="Tahoma" w:cs="Tahoma"/>
        </w:rPr>
      </w:pPr>
      <w:r w:rsidRPr="00092F7E">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Control de Calidad</w:t>
      </w:r>
    </w:p>
    <w:p w:rsidR="007C7E6D" w:rsidRPr="00092F7E" w:rsidRDefault="007C7E6D" w:rsidP="007C7E6D">
      <w:pPr>
        <w:tabs>
          <w:tab w:val="left" w:pos="8711"/>
        </w:tabs>
        <w:jc w:val="both"/>
        <w:rPr>
          <w:rFonts w:ascii="Tahoma" w:hAnsi="Tahoma" w:cs="Tahoma"/>
        </w:rPr>
      </w:pPr>
      <w:r w:rsidRPr="00092F7E">
        <w:rPr>
          <w:rFonts w:ascii="Tahoma" w:hAnsi="Tahoma" w:cs="Tahoma"/>
        </w:rPr>
        <w:t>Todas las operaciones de la Obra deberán ser controladas mediante ensayos e inspecciones, no eximiéndose la responsabilidad de la Entidad Ejecutora en caso de encontrarse cualquier defecto en forma posterior.</w:t>
      </w:r>
    </w:p>
    <w:p w:rsidR="007C7E6D" w:rsidRPr="00092F7E" w:rsidRDefault="007C7E6D" w:rsidP="007C7E6D">
      <w:pPr>
        <w:tabs>
          <w:tab w:val="left" w:pos="8711"/>
        </w:tabs>
        <w:jc w:val="both"/>
        <w:rPr>
          <w:rFonts w:ascii="Tahoma" w:hAnsi="Tahoma" w:cs="Tahoma"/>
        </w:rPr>
      </w:pPr>
      <w:r w:rsidRPr="00092F7E">
        <w:rPr>
          <w:rFonts w:ascii="Tahoma" w:hAnsi="Tahoma" w:cs="Tahoma"/>
        </w:rPr>
        <w:t>Los ensayos a realizar serán los requeridos por la normativa CBH-87 pudiendo la Entidad Ejecutora realizar ensayos adicionales los cuales deberán ser indicados en su propuesta.</w:t>
      </w:r>
    </w:p>
    <w:p w:rsidR="007C7E6D" w:rsidRPr="00092F7E" w:rsidRDefault="007C7E6D" w:rsidP="007C7E6D">
      <w:pPr>
        <w:tabs>
          <w:tab w:val="left" w:pos="8711"/>
        </w:tabs>
        <w:jc w:val="both"/>
        <w:rPr>
          <w:rFonts w:ascii="Tahoma" w:hAnsi="Tahoma" w:cs="Tahoma"/>
        </w:rPr>
      </w:pPr>
      <w:r w:rsidRPr="00092F7E">
        <w:rPr>
          <w:rFonts w:ascii="Tahoma" w:hAnsi="Tahoma" w:cs="Tahoma"/>
        </w:rPr>
        <w:t>Para todos los casos, el nivel de control será el indicado en los planos constructivos o memoria de cálculo o, en ausencia de dicha indicación, se asumirá un nivel de control normal.</w:t>
      </w:r>
    </w:p>
    <w:p w:rsidR="007C7E6D" w:rsidRPr="00092F7E" w:rsidRDefault="007C7E6D" w:rsidP="006C30E4">
      <w:pPr>
        <w:pStyle w:val="Prrafodelista"/>
        <w:widowControl w:val="0"/>
        <w:numPr>
          <w:ilvl w:val="0"/>
          <w:numId w:val="101"/>
        </w:numPr>
        <w:tabs>
          <w:tab w:val="left" w:pos="8711"/>
        </w:tabs>
        <w:autoSpaceDE w:val="0"/>
        <w:autoSpaceDN w:val="0"/>
        <w:spacing w:line="360" w:lineRule="auto"/>
        <w:jc w:val="both"/>
        <w:rPr>
          <w:rFonts w:ascii="Tahoma" w:hAnsi="Tahoma" w:cs="Tahoma"/>
          <w:b/>
        </w:rPr>
      </w:pPr>
      <w:r w:rsidRPr="00092F7E">
        <w:rPr>
          <w:rFonts w:ascii="Tahoma" w:hAnsi="Tahoma" w:cs="Tahoma"/>
          <w:b/>
        </w:rPr>
        <w:t>Ensayos a Realizar</w:t>
      </w:r>
    </w:p>
    <w:p w:rsidR="007C7E6D" w:rsidRPr="00092F7E" w:rsidRDefault="007C7E6D" w:rsidP="007C7E6D">
      <w:pPr>
        <w:tabs>
          <w:tab w:val="left" w:pos="8711"/>
        </w:tabs>
        <w:jc w:val="both"/>
        <w:rPr>
          <w:rFonts w:ascii="Tahoma" w:hAnsi="Tahoma" w:cs="Tahoma"/>
        </w:rPr>
      </w:pPr>
      <w:r w:rsidRPr="00092F7E">
        <w:rPr>
          <w:rFonts w:ascii="Tahoma" w:hAnsi="Tahoma" w:cs="Tahoma"/>
        </w:rPr>
        <w:t>En el caso del presente ítem mínimamente se realizarán los siguientes ensayos de calidad:</w:t>
      </w:r>
    </w:p>
    <w:p w:rsidR="007C7E6D" w:rsidRPr="00092F7E" w:rsidRDefault="007C7E6D" w:rsidP="006C30E4">
      <w:pPr>
        <w:pStyle w:val="Prrafodelista"/>
        <w:widowControl w:val="0"/>
        <w:numPr>
          <w:ilvl w:val="0"/>
          <w:numId w:val="85"/>
        </w:numPr>
        <w:tabs>
          <w:tab w:val="left" w:pos="8711"/>
        </w:tabs>
        <w:autoSpaceDE w:val="0"/>
        <w:autoSpaceDN w:val="0"/>
        <w:jc w:val="both"/>
        <w:rPr>
          <w:rFonts w:ascii="Tahoma" w:hAnsi="Tahoma" w:cs="Tahoma"/>
        </w:rPr>
      </w:pPr>
      <w:r w:rsidRPr="00092F7E">
        <w:rPr>
          <w:rFonts w:ascii="Tahoma" w:hAnsi="Tahoma" w:cs="Tahoma"/>
        </w:rPr>
        <w:t>Granulometría de los Áridos.</w:t>
      </w:r>
    </w:p>
    <w:p w:rsidR="007C7E6D" w:rsidRPr="00092F7E" w:rsidRDefault="007C7E6D" w:rsidP="006C30E4">
      <w:pPr>
        <w:pStyle w:val="Prrafodelista"/>
        <w:widowControl w:val="0"/>
        <w:numPr>
          <w:ilvl w:val="0"/>
          <w:numId w:val="85"/>
        </w:numPr>
        <w:tabs>
          <w:tab w:val="left" w:pos="8711"/>
        </w:tabs>
        <w:autoSpaceDE w:val="0"/>
        <w:autoSpaceDN w:val="0"/>
        <w:jc w:val="both"/>
        <w:rPr>
          <w:rFonts w:ascii="Tahoma" w:hAnsi="Tahoma" w:cs="Tahoma"/>
        </w:rPr>
      </w:pPr>
      <w:r w:rsidRPr="00092F7E">
        <w:rPr>
          <w:rFonts w:ascii="Tahoma" w:hAnsi="Tahoma" w:cs="Tahoma"/>
        </w:rPr>
        <w:t>Ensayos de Control de la Resistencia del Hormigón – Probetas Cilíndricas.</w:t>
      </w:r>
    </w:p>
    <w:p w:rsidR="007C7E6D" w:rsidRPr="00092F7E" w:rsidRDefault="007C7E6D" w:rsidP="006C30E4">
      <w:pPr>
        <w:pStyle w:val="Prrafodelista"/>
        <w:widowControl w:val="0"/>
        <w:numPr>
          <w:ilvl w:val="0"/>
          <w:numId w:val="85"/>
        </w:numPr>
        <w:tabs>
          <w:tab w:val="left" w:pos="8711"/>
        </w:tabs>
        <w:autoSpaceDE w:val="0"/>
        <w:autoSpaceDN w:val="0"/>
        <w:jc w:val="both"/>
        <w:rPr>
          <w:rFonts w:ascii="Tahoma" w:hAnsi="Tahoma" w:cs="Tahoma"/>
        </w:rPr>
      </w:pPr>
      <w:r w:rsidRPr="00092F7E">
        <w:rPr>
          <w:rFonts w:ascii="Tahoma" w:hAnsi="Tahoma" w:cs="Tahoma"/>
        </w:rPr>
        <w:t>Ensayos de Control de la Consistencia del Hormigón - Cono de Abraham.</w:t>
      </w:r>
    </w:p>
    <w:p w:rsidR="007C7E6D" w:rsidRPr="00B337A5" w:rsidRDefault="007C7E6D" w:rsidP="006C30E4">
      <w:pPr>
        <w:pStyle w:val="Prrafodelista"/>
        <w:widowControl w:val="0"/>
        <w:numPr>
          <w:ilvl w:val="0"/>
          <w:numId w:val="85"/>
        </w:numPr>
        <w:tabs>
          <w:tab w:val="left" w:pos="8711"/>
        </w:tabs>
        <w:autoSpaceDE w:val="0"/>
        <w:autoSpaceDN w:val="0"/>
        <w:jc w:val="both"/>
        <w:rPr>
          <w:rFonts w:ascii="Tahoma" w:hAnsi="Tahoma" w:cs="Tahoma"/>
        </w:rPr>
      </w:pPr>
      <w:r w:rsidRPr="00092F7E">
        <w:rPr>
          <w:rFonts w:ascii="Tahoma" w:hAnsi="Tahoma" w:cs="Tahoma"/>
        </w:rPr>
        <w:t>Ensayo de la Máquina de los Ángeles.</w:t>
      </w:r>
    </w:p>
    <w:p w:rsidR="007C7E6D" w:rsidRPr="00092F7E" w:rsidRDefault="007C7E6D" w:rsidP="007C7E6D">
      <w:pPr>
        <w:tabs>
          <w:tab w:val="left" w:pos="8711"/>
        </w:tabs>
        <w:jc w:val="both"/>
        <w:rPr>
          <w:rFonts w:ascii="Tahoma" w:hAnsi="Tahoma" w:cs="Tahoma"/>
        </w:rPr>
      </w:pPr>
      <w:r w:rsidRPr="00092F7E">
        <w:rPr>
          <w:rFonts w:ascii="Tahoma" w:hAnsi="Tahoma" w:cs="Tahoma"/>
        </w:rPr>
        <w:t>Adicionalmente, el Inspector de proyecto indicará la realización de los siguientes ensayos de calidad cuando las condiciones de la obra así lo requieran:</w:t>
      </w:r>
    </w:p>
    <w:p w:rsidR="007C7E6D" w:rsidRPr="00092F7E" w:rsidRDefault="007C7E6D" w:rsidP="006C30E4">
      <w:pPr>
        <w:pStyle w:val="Prrafodelista"/>
        <w:widowControl w:val="0"/>
        <w:numPr>
          <w:ilvl w:val="0"/>
          <w:numId w:val="86"/>
        </w:numPr>
        <w:tabs>
          <w:tab w:val="left" w:pos="8711"/>
        </w:tabs>
        <w:autoSpaceDE w:val="0"/>
        <w:autoSpaceDN w:val="0"/>
        <w:jc w:val="both"/>
        <w:rPr>
          <w:rFonts w:ascii="Tahoma" w:hAnsi="Tahoma" w:cs="Tahoma"/>
        </w:rPr>
      </w:pPr>
      <w:r w:rsidRPr="00092F7E">
        <w:rPr>
          <w:rFonts w:ascii="Tahoma" w:hAnsi="Tahoma" w:cs="Tahoma"/>
        </w:rPr>
        <w:t>Ensayos de calidad sobre el cemento.</w:t>
      </w:r>
    </w:p>
    <w:p w:rsidR="007C7E6D" w:rsidRPr="00092F7E" w:rsidRDefault="007C7E6D" w:rsidP="006C30E4">
      <w:pPr>
        <w:pStyle w:val="Prrafodelista"/>
        <w:widowControl w:val="0"/>
        <w:numPr>
          <w:ilvl w:val="0"/>
          <w:numId w:val="86"/>
        </w:numPr>
        <w:tabs>
          <w:tab w:val="left" w:pos="8711"/>
        </w:tabs>
        <w:autoSpaceDE w:val="0"/>
        <w:autoSpaceDN w:val="0"/>
        <w:jc w:val="both"/>
        <w:rPr>
          <w:rFonts w:ascii="Tahoma" w:hAnsi="Tahoma" w:cs="Tahoma"/>
        </w:rPr>
      </w:pPr>
      <w:r w:rsidRPr="00092F7E">
        <w:rPr>
          <w:rFonts w:ascii="Tahoma" w:hAnsi="Tahoma" w:cs="Tahoma"/>
        </w:rPr>
        <w:t>Ensayos de calidad de los aceros de refuerzo.</w:t>
      </w:r>
    </w:p>
    <w:p w:rsidR="007C7E6D" w:rsidRPr="00092F7E" w:rsidRDefault="007C7E6D" w:rsidP="006C30E4">
      <w:pPr>
        <w:pStyle w:val="Prrafodelista"/>
        <w:widowControl w:val="0"/>
        <w:numPr>
          <w:ilvl w:val="0"/>
          <w:numId w:val="86"/>
        </w:numPr>
        <w:tabs>
          <w:tab w:val="left" w:pos="8711"/>
        </w:tabs>
        <w:autoSpaceDE w:val="0"/>
        <w:autoSpaceDN w:val="0"/>
        <w:jc w:val="both"/>
        <w:rPr>
          <w:rFonts w:ascii="Tahoma" w:hAnsi="Tahoma" w:cs="Tahoma"/>
        </w:rPr>
      </w:pPr>
      <w:r w:rsidRPr="00092F7E">
        <w:rPr>
          <w:rFonts w:ascii="Tahoma" w:hAnsi="Tahoma" w:cs="Tahoma"/>
        </w:rPr>
        <w:t>Ensayo de la Máquina de los Ángeles.</w:t>
      </w:r>
    </w:p>
    <w:p w:rsidR="007C7E6D" w:rsidRPr="00092F7E" w:rsidRDefault="007C7E6D" w:rsidP="006C30E4">
      <w:pPr>
        <w:pStyle w:val="Prrafodelista"/>
        <w:widowControl w:val="0"/>
        <w:numPr>
          <w:ilvl w:val="0"/>
          <w:numId w:val="86"/>
        </w:numPr>
        <w:tabs>
          <w:tab w:val="left" w:pos="8711"/>
        </w:tabs>
        <w:autoSpaceDE w:val="0"/>
        <w:autoSpaceDN w:val="0"/>
        <w:jc w:val="both"/>
        <w:rPr>
          <w:rFonts w:ascii="Tahoma" w:hAnsi="Tahoma" w:cs="Tahoma"/>
        </w:rPr>
      </w:pPr>
      <w:r w:rsidRPr="00092F7E">
        <w:rPr>
          <w:rFonts w:ascii="Tahoma" w:hAnsi="Tahoma" w:cs="Tahoma"/>
        </w:rPr>
        <w:t xml:space="preserve">Otros que el proponente oferte en su propuesta. </w:t>
      </w:r>
    </w:p>
    <w:p w:rsidR="007C7E6D" w:rsidRPr="00092F7E" w:rsidRDefault="007C7E6D" w:rsidP="007C7E6D">
      <w:pPr>
        <w:tabs>
          <w:tab w:val="left" w:pos="8711"/>
        </w:tabs>
        <w:jc w:val="both"/>
        <w:rPr>
          <w:rFonts w:ascii="Tahoma" w:hAnsi="Tahoma" w:cs="Tahoma"/>
        </w:rPr>
      </w:pPr>
    </w:p>
    <w:p w:rsidR="007C7E6D" w:rsidRPr="00092F7E" w:rsidRDefault="007C7E6D" w:rsidP="006C30E4">
      <w:pPr>
        <w:pStyle w:val="Prrafodelista"/>
        <w:widowControl w:val="0"/>
        <w:numPr>
          <w:ilvl w:val="0"/>
          <w:numId w:val="101"/>
        </w:numPr>
        <w:tabs>
          <w:tab w:val="left" w:pos="8711"/>
        </w:tabs>
        <w:autoSpaceDE w:val="0"/>
        <w:autoSpaceDN w:val="0"/>
        <w:spacing w:line="360" w:lineRule="auto"/>
        <w:jc w:val="both"/>
        <w:rPr>
          <w:rFonts w:ascii="Tahoma" w:hAnsi="Tahoma" w:cs="Tahoma"/>
          <w:b/>
        </w:rPr>
      </w:pPr>
      <w:r w:rsidRPr="00092F7E">
        <w:rPr>
          <w:rFonts w:ascii="Tahoma" w:hAnsi="Tahoma" w:cs="Tahoma"/>
          <w:b/>
        </w:rPr>
        <w:t>Laboratorio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7C7E6D" w:rsidRPr="00092F7E" w:rsidRDefault="007C7E6D" w:rsidP="006C30E4">
      <w:pPr>
        <w:pStyle w:val="Prrafodelista"/>
        <w:widowControl w:val="0"/>
        <w:numPr>
          <w:ilvl w:val="0"/>
          <w:numId w:val="114"/>
        </w:numPr>
        <w:tabs>
          <w:tab w:val="left" w:pos="8711"/>
        </w:tabs>
        <w:autoSpaceDE w:val="0"/>
        <w:autoSpaceDN w:val="0"/>
        <w:spacing w:line="360" w:lineRule="auto"/>
        <w:jc w:val="both"/>
        <w:rPr>
          <w:rFonts w:ascii="Tahoma" w:hAnsi="Tahoma" w:cs="Tahoma"/>
          <w:b/>
        </w:rPr>
      </w:pPr>
      <w:r w:rsidRPr="00092F7E">
        <w:rPr>
          <w:rFonts w:ascii="Tahoma" w:hAnsi="Tahoma" w:cs="Tahoma"/>
          <w:b/>
        </w:rPr>
        <w:t>Frecuencia de los Ensayos</w:t>
      </w:r>
    </w:p>
    <w:p w:rsidR="007C7E6D" w:rsidRPr="00092F7E" w:rsidRDefault="007C7E6D" w:rsidP="007C7E6D">
      <w:pPr>
        <w:tabs>
          <w:tab w:val="left" w:pos="8711"/>
        </w:tabs>
        <w:jc w:val="both"/>
        <w:rPr>
          <w:rFonts w:ascii="Tahoma" w:hAnsi="Tahoma" w:cs="Tahoma"/>
        </w:rPr>
      </w:pPr>
      <w:r w:rsidRPr="00092F7E">
        <w:rPr>
          <w:rFonts w:ascii="Tahoma" w:hAnsi="Tahoma" w:cs="Tahoma"/>
        </w:rPr>
        <w:t>La frecuencia de los ensayos tanto de los materiales como del propio hormigón y mortero se tomará de acuerdo a lo indicado en la normativa CBH-87 en conformidad con el nivel de control del proyecto.</w:t>
      </w:r>
    </w:p>
    <w:p w:rsidR="007C7E6D" w:rsidRPr="00092F7E" w:rsidRDefault="007C7E6D" w:rsidP="007C7E6D">
      <w:pPr>
        <w:tabs>
          <w:tab w:val="left" w:pos="8711"/>
        </w:tabs>
        <w:jc w:val="both"/>
        <w:rPr>
          <w:rFonts w:ascii="Tahoma" w:hAnsi="Tahoma" w:cs="Tahoma"/>
        </w:rPr>
      </w:pPr>
      <w:r w:rsidRPr="00092F7E">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7C7E6D" w:rsidRPr="00092F7E" w:rsidRDefault="007C7E6D" w:rsidP="007C7E6D">
      <w:pPr>
        <w:tabs>
          <w:tab w:val="left" w:pos="8711"/>
        </w:tabs>
        <w:jc w:val="both"/>
        <w:rPr>
          <w:rFonts w:ascii="Tahoma" w:hAnsi="Tahoma" w:cs="Tahoma"/>
        </w:rPr>
      </w:pPr>
      <w:r w:rsidRPr="00092F7E">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7C7E6D" w:rsidRPr="00092F7E" w:rsidRDefault="007C7E6D" w:rsidP="007C7E6D">
      <w:pPr>
        <w:tabs>
          <w:tab w:val="left" w:pos="8711"/>
        </w:tabs>
        <w:jc w:val="both"/>
        <w:rPr>
          <w:rFonts w:ascii="Tahoma" w:hAnsi="Tahoma" w:cs="Tahoma"/>
        </w:rPr>
      </w:pPr>
      <w:r w:rsidRPr="00092F7E">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7C7E6D" w:rsidRPr="00092F7E" w:rsidRDefault="007C7E6D" w:rsidP="007C7E6D">
      <w:pPr>
        <w:tabs>
          <w:tab w:val="left" w:pos="560"/>
        </w:tabs>
        <w:jc w:val="both"/>
        <w:rPr>
          <w:rFonts w:ascii="Tahoma" w:hAnsi="Tahoma" w:cs="Tahoma"/>
        </w:rPr>
      </w:pPr>
      <w:r w:rsidRPr="00092F7E">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C7E6D" w:rsidRPr="00092F7E" w:rsidTr="007C7E6D">
        <w:tc>
          <w:tcPr>
            <w:tcW w:w="912" w:type="pct"/>
            <w:shd w:val="clear" w:color="auto" w:fill="1F3864" w:themeFill="accent5" w:themeFillShade="80"/>
            <w:vAlign w:val="center"/>
          </w:tcPr>
          <w:p w:rsidR="007C7E6D" w:rsidRPr="00092F7E" w:rsidRDefault="007C7E6D" w:rsidP="007C7E6D">
            <w:pPr>
              <w:jc w:val="center"/>
              <w:rPr>
                <w:rFonts w:ascii="Tahoma" w:hAnsi="Tahoma" w:cs="Tahoma"/>
                <w:b/>
              </w:rPr>
            </w:pPr>
            <w:r w:rsidRPr="00092F7E">
              <w:rPr>
                <w:rFonts w:ascii="Tahoma" w:hAnsi="Tahoma" w:cs="Tahoma"/>
                <w:b/>
              </w:rPr>
              <w:t xml:space="preserve">TIPO DEL </w:t>
            </w:r>
            <w:proofErr w:type="spellStart"/>
            <w:r w:rsidRPr="00092F7E">
              <w:rPr>
                <w:rFonts w:ascii="Tahoma" w:hAnsi="Tahoma" w:cs="Tahoma"/>
                <w:b/>
              </w:rPr>
              <w:t>Hº</w:t>
            </w:r>
            <w:proofErr w:type="spellEnd"/>
          </w:p>
        </w:tc>
        <w:tc>
          <w:tcPr>
            <w:tcW w:w="874" w:type="pct"/>
            <w:shd w:val="clear" w:color="auto" w:fill="1F3864" w:themeFill="accent5" w:themeFillShade="80"/>
            <w:vAlign w:val="center"/>
          </w:tcPr>
          <w:p w:rsidR="007C7E6D" w:rsidRPr="00092F7E" w:rsidRDefault="007C7E6D" w:rsidP="007C7E6D">
            <w:pPr>
              <w:jc w:val="center"/>
              <w:rPr>
                <w:rFonts w:ascii="Tahoma" w:hAnsi="Tahoma" w:cs="Tahoma"/>
                <w:b/>
              </w:rPr>
            </w:pPr>
            <w:r w:rsidRPr="00092F7E">
              <w:rPr>
                <w:rFonts w:ascii="Tahoma" w:hAnsi="Tahoma" w:cs="Tahoma"/>
                <w:b/>
              </w:rPr>
              <w:t>TAM. MAX. AGREGADO</w:t>
            </w:r>
          </w:p>
        </w:tc>
        <w:tc>
          <w:tcPr>
            <w:tcW w:w="874" w:type="pct"/>
            <w:shd w:val="clear" w:color="auto" w:fill="1F3864" w:themeFill="accent5" w:themeFillShade="80"/>
            <w:vAlign w:val="center"/>
          </w:tcPr>
          <w:p w:rsidR="007C7E6D" w:rsidRPr="00092F7E" w:rsidRDefault="007C7E6D" w:rsidP="007C7E6D">
            <w:pPr>
              <w:jc w:val="center"/>
              <w:rPr>
                <w:rFonts w:ascii="Tahoma" w:hAnsi="Tahoma" w:cs="Tahoma"/>
                <w:b/>
              </w:rPr>
            </w:pPr>
            <w:r w:rsidRPr="00092F7E">
              <w:rPr>
                <w:rFonts w:ascii="Tahoma" w:hAnsi="Tahoma" w:cs="Tahoma"/>
                <w:b/>
              </w:rPr>
              <w:t>RES. Kg/cm2</w:t>
            </w:r>
          </w:p>
          <w:p w:rsidR="007C7E6D" w:rsidRPr="00092F7E" w:rsidRDefault="007C7E6D" w:rsidP="007C7E6D">
            <w:pPr>
              <w:jc w:val="center"/>
              <w:rPr>
                <w:rFonts w:ascii="Tahoma" w:hAnsi="Tahoma" w:cs="Tahoma"/>
                <w:b/>
              </w:rPr>
            </w:pPr>
            <w:r w:rsidRPr="00092F7E">
              <w:rPr>
                <w:rFonts w:ascii="Tahoma" w:hAnsi="Tahoma" w:cs="Tahoma"/>
                <w:b/>
              </w:rPr>
              <w:t>(28 días)</w:t>
            </w:r>
          </w:p>
        </w:tc>
        <w:tc>
          <w:tcPr>
            <w:tcW w:w="972" w:type="pct"/>
            <w:shd w:val="clear" w:color="auto" w:fill="1F3864" w:themeFill="accent5" w:themeFillShade="80"/>
            <w:vAlign w:val="center"/>
          </w:tcPr>
          <w:p w:rsidR="007C7E6D" w:rsidRPr="00092F7E" w:rsidRDefault="007C7E6D" w:rsidP="007C7E6D">
            <w:pPr>
              <w:jc w:val="center"/>
              <w:rPr>
                <w:rFonts w:ascii="Tahoma" w:hAnsi="Tahoma" w:cs="Tahoma"/>
                <w:b/>
                <w:lang w:val="pt-BR"/>
              </w:rPr>
            </w:pPr>
            <w:r w:rsidRPr="00092F7E">
              <w:rPr>
                <w:rFonts w:ascii="Tahoma" w:hAnsi="Tahoma" w:cs="Tahoma"/>
                <w:b/>
                <w:lang w:val="pt-BR"/>
              </w:rPr>
              <w:t>PESO APROX. CEM. Kg/m3</w:t>
            </w:r>
          </w:p>
        </w:tc>
        <w:tc>
          <w:tcPr>
            <w:tcW w:w="680" w:type="pct"/>
            <w:shd w:val="clear" w:color="auto" w:fill="1F3864" w:themeFill="accent5" w:themeFillShade="80"/>
            <w:vAlign w:val="center"/>
          </w:tcPr>
          <w:p w:rsidR="007C7E6D" w:rsidRPr="00092F7E" w:rsidRDefault="007C7E6D" w:rsidP="007C7E6D">
            <w:pPr>
              <w:jc w:val="center"/>
              <w:rPr>
                <w:rFonts w:ascii="Tahoma" w:hAnsi="Tahoma" w:cs="Tahoma"/>
                <w:b/>
              </w:rPr>
            </w:pPr>
            <w:r w:rsidRPr="00092F7E">
              <w:rPr>
                <w:rFonts w:ascii="Tahoma" w:hAnsi="Tahoma" w:cs="Tahoma"/>
                <w:b/>
              </w:rPr>
              <w:t>RELACIÓN a / c</w:t>
            </w:r>
          </w:p>
        </w:tc>
        <w:tc>
          <w:tcPr>
            <w:tcW w:w="687" w:type="pct"/>
            <w:shd w:val="clear" w:color="auto" w:fill="1F3864" w:themeFill="accent5" w:themeFillShade="80"/>
            <w:vAlign w:val="center"/>
          </w:tcPr>
          <w:p w:rsidR="007C7E6D" w:rsidRPr="00092F7E" w:rsidRDefault="007C7E6D" w:rsidP="007C7E6D">
            <w:pPr>
              <w:jc w:val="center"/>
              <w:rPr>
                <w:rFonts w:ascii="Tahoma" w:hAnsi="Tahoma" w:cs="Tahoma"/>
                <w:b/>
              </w:rPr>
            </w:pPr>
            <w:r w:rsidRPr="00092F7E">
              <w:rPr>
                <w:rFonts w:ascii="Tahoma" w:hAnsi="Tahoma" w:cs="Tahoma"/>
                <w:b/>
              </w:rPr>
              <w:t>Rev. (</w:t>
            </w:r>
            <w:proofErr w:type="spellStart"/>
            <w:r w:rsidRPr="00092F7E">
              <w:rPr>
                <w:rFonts w:ascii="Tahoma" w:hAnsi="Tahoma" w:cs="Tahoma"/>
                <w:b/>
              </w:rPr>
              <w:t>pulg</w:t>
            </w:r>
            <w:proofErr w:type="spellEnd"/>
            <w:r w:rsidRPr="00092F7E">
              <w:rPr>
                <w:rFonts w:ascii="Tahoma" w:hAnsi="Tahoma" w:cs="Tahoma"/>
                <w:b/>
              </w:rPr>
              <w:t>)</w:t>
            </w:r>
          </w:p>
        </w:tc>
      </w:tr>
      <w:tr w:rsidR="007C7E6D" w:rsidRPr="00092F7E" w:rsidTr="007C7E6D">
        <w:trPr>
          <w:trHeight w:val="304"/>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H “</w:t>
            </w:r>
            <w:smartTag w:uri="urn:schemas-microsoft-com:office:smarttags" w:element="metricconverter">
              <w:smartTagPr>
                <w:attr w:name="ProductID" w:val="400”"/>
              </w:smartTagPr>
              <w:r w:rsidRPr="00092F7E">
                <w:rPr>
                  <w:rFonts w:ascii="Tahoma" w:hAnsi="Tahoma" w:cs="Tahoma"/>
                </w:rPr>
                <w:t>400”</w:t>
              </w:r>
            </w:smartTag>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400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470</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0,4</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1 – 3</w:t>
            </w:r>
          </w:p>
        </w:tc>
      </w:tr>
      <w:tr w:rsidR="007C7E6D" w:rsidRPr="00092F7E" w:rsidTr="007C7E6D">
        <w:trPr>
          <w:trHeight w:val="132"/>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H “</w:t>
            </w:r>
            <w:smartTag w:uri="urn:schemas-microsoft-com:office:smarttags" w:element="metricconverter">
              <w:smartTagPr>
                <w:attr w:name="ProductID" w:val="350”"/>
              </w:smartTagPr>
              <w:r w:rsidRPr="00092F7E">
                <w:rPr>
                  <w:rFonts w:ascii="Tahoma" w:hAnsi="Tahoma" w:cs="Tahoma"/>
                </w:rPr>
                <w:t>350”</w:t>
              </w:r>
            </w:smartTag>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350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450</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0,4 – 0.45</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1 – 3</w:t>
            </w:r>
          </w:p>
        </w:tc>
      </w:tr>
      <w:tr w:rsidR="007C7E6D" w:rsidRPr="00092F7E" w:rsidTr="007C7E6D">
        <w:trPr>
          <w:trHeight w:val="304"/>
        </w:trPr>
        <w:tc>
          <w:tcPr>
            <w:tcW w:w="912" w:type="pct"/>
            <w:vAlign w:val="center"/>
          </w:tcPr>
          <w:p w:rsidR="007C7E6D" w:rsidRPr="00092F7E" w:rsidRDefault="007C7E6D" w:rsidP="007C7E6D">
            <w:pPr>
              <w:jc w:val="center"/>
              <w:rPr>
                <w:rFonts w:ascii="Tahoma" w:hAnsi="Tahoma" w:cs="Tahoma"/>
                <w:b/>
              </w:rPr>
            </w:pPr>
            <w:r w:rsidRPr="00092F7E">
              <w:rPr>
                <w:rFonts w:ascii="Tahoma" w:hAnsi="Tahoma" w:cs="Tahoma"/>
                <w:b/>
              </w:rPr>
              <w:t>Tipo “A” 210</w:t>
            </w:r>
          </w:p>
        </w:tc>
        <w:tc>
          <w:tcPr>
            <w:tcW w:w="874" w:type="pct"/>
            <w:vAlign w:val="center"/>
          </w:tcPr>
          <w:p w:rsidR="007C7E6D" w:rsidRPr="00092F7E" w:rsidRDefault="007C7E6D" w:rsidP="007C7E6D">
            <w:pPr>
              <w:jc w:val="center"/>
              <w:rPr>
                <w:rFonts w:ascii="Tahoma" w:hAnsi="Tahoma" w:cs="Tahoma"/>
                <w:b/>
              </w:rPr>
            </w:pPr>
            <w:smartTag w:uri="urn:schemas-microsoft-com:office:smarttags" w:element="metricconverter">
              <w:smartTagPr>
                <w:attr w:name="ProductID" w:val="1”"/>
              </w:smartTagPr>
              <w:r w:rsidRPr="00092F7E">
                <w:rPr>
                  <w:rFonts w:ascii="Tahoma" w:hAnsi="Tahoma" w:cs="Tahoma"/>
                  <w:b/>
                </w:rPr>
                <w:t>1”</w:t>
              </w:r>
            </w:smartTag>
            <w:r w:rsidRPr="00092F7E">
              <w:rPr>
                <w:rFonts w:ascii="Tahoma" w:hAnsi="Tahoma" w:cs="Tahoma"/>
                <w:b/>
              </w:rPr>
              <w:t xml:space="preserve"> – 1/2”</w:t>
            </w:r>
          </w:p>
        </w:tc>
        <w:tc>
          <w:tcPr>
            <w:tcW w:w="874" w:type="pct"/>
            <w:vAlign w:val="center"/>
          </w:tcPr>
          <w:p w:rsidR="007C7E6D" w:rsidRPr="00092F7E" w:rsidRDefault="007C7E6D" w:rsidP="007C7E6D">
            <w:pPr>
              <w:jc w:val="center"/>
              <w:rPr>
                <w:rFonts w:ascii="Tahoma" w:hAnsi="Tahoma" w:cs="Tahoma"/>
                <w:b/>
              </w:rPr>
            </w:pPr>
            <w:r w:rsidRPr="00092F7E">
              <w:rPr>
                <w:rFonts w:ascii="Tahoma" w:hAnsi="Tahoma" w:cs="Tahoma"/>
                <w:b/>
              </w:rPr>
              <w:t>210</w:t>
            </w:r>
          </w:p>
        </w:tc>
        <w:tc>
          <w:tcPr>
            <w:tcW w:w="972" w:type="pct"/>
            <w:vAlign w:val="center"/>
          </w:tcPr>
          <w:p w:rsidR="007C7E6D" w:rsidRPr="00092F7E" w:rsidRDefault="007C7E6D" w:rsidP="007C7E6D">
            <w:pPr>
              <w:jc w:val="center"/>
              <w:rPr>
                <w:rFonts w:ascii="Tahoma" w:hAnsi="Tahoma" w:cs="Tahoma"/>
                <w:b/>
              </w:rPr>
            </w:pPr>
            <w:r w:rsidRPr="00092F7E">
              <w:rPr>
                <w:rFonts w:ascii="Tahoma" w:hAnsi="Tahoma" w:cs="Tahoma"/>
                <w:b/>
              </w:rPr>
              <w:t>350</w:t>
            </w:r>
          </w:p>
        </w:tc>
        <w:tc>
          <w:tcPr>
            <w:tcW w:w="680" w:type="pct"/>
            <w:vAlign w:val="center"/>
          </w:tcPr>
          <w:p w:rsidR="007C7E6D" w:rsidRPr="00092F7E" w:rsidRDefault="007C7E6D" w:rsidP="007C7E6D">
            <w:pPr>
              <w:jc w:val="center"/>
              <w:rPr>
                <w:rFonts w:ascii="Tahoma" w:hAnsi="Tahoma" w:cs="Tahoma"/>
                <w:b/>
              </w:rPr>
            </w:pPr>
            <w:r w:rsidRPr="00092F7E">
              <w:rPr>
                <w:rFonts w:ascii="Tahoma" w:hAnsi="Tahoma" w:cs="Tahoma"/>
                <w:b/>
              </w:rPr>
              <w:t>0,5</w:t>
            </w:r>
          </w:p>
        </w:tc>
        <w:tc>
          <w:tcPr>
            <w:tcW w:w="687" w:type="pct"/>
            <w:vAlign w:val="center"/>
          </w:tcPr>
          <w:p w:rsidR="007C7E6D" w:rsidRPr="00092F7E" w:rsidRDefault="007C7E6D" w:rsidP="007C7E6D">
            <w:pPr>
              <w:jc w:val="center"/>
              <w:rPr>
                <w:rFonts w:ascii="Tahoma" w:hAnsi="Tahoma" w:cs="Tahoma"/>
                <w:b/>
              </w:rPr>
            </w:pPr>
            <w:r w:rsidRPr="00092F7E">
              <w:rPr>
                <w:rFonts w:ascii="Tahoma" w:hAnsi="Tahoma" w:cs="Tahoma"/>
                <w:b/>
              </w:rPr>
              <w:t>2 – 4</w:t>
            </w:r>
          </w:p>
        </w:tc>
      </w:tr>
      <w:tr w:rsidR="007C7E6D" w:rsidRPr="00092F7E" w:rsidTr="007C7E6D">
        <w:trPr>
          <w:trHeight w:val="305"/>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Tipo “B” 180</w:t>
            </w:r>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r w:rsidRPr="00092F7E">
              <w:rPr>
                <w:rFonts w:ascii="Tahoma" w:hAnsi="Tahoma" w:cs="Tahoma"/>
              </w:rPr>
              <w:t xml:space="preserve"> – 11/2”</w:t>
            </w:r>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180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310</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0,55</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2 – 4</w:t>
            </w:r>
          </w:p>
        </w:tc>
      </w:tr>
      <w:tr w:rsidR="007C7E6D" w:rsidRPr="00092F7E" w:rsidTr="007C7E6D">
        <w:trPr>
          <w:trHeight w:val="304"/>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Tipo “C” 160</w:t>
            </w:r>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1”"/>
              </w:smartTagPr>
              <w:r w:rsidRPr="00092F7E">
                <w:rPr>
                  <w:rFonts w:ascii="Tahoma" w:hAnsi="Tahoma" w:cs="Tahoma"/>
                </w:rPr>
                <w:t>1”</w:t>
              </w:r>
            </w:smartTag>
            <w:r w:rsidRPr="00092F7E">
              <w:rPr>
                <w:rFonts w:ascii="Tahoma" w:hAnsi="Tahoma" w:cs="Tahoma"/>
              </w:rPr>
              <w:t xml:space="preserve"> – 11/2”</w:t>
            </w:r>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160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250</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0,6</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2 – 3</w:t>
            </w:r>
          </w:p>
        </w:tc>
      </w:tr>
      <w:tr w:rsidR="007C7E6D" w:rsidRPr="00092F7E" w:rsidTr="007C7E6D">
        <w:trPr>
          <w:trHeight w:val="304"/>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Tipo “D” 130</w:t>
            </w:r>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2”"/>
              </w:smartTagPr>
              <w:r w:rsidRPr="00092F7E">
                <w:rPr>
                  <w:rFonts w:ascii="Tahoma" w:hAnsi="Tahoma" w:cs="Tahoma"/>
                </w:rPr>
                <w:t>2”</w:t>
              </w:r>
            </w:smartTag>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130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230</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0,7</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2 – 3</w:t>
            </w:r>
          </w:p>
        </w:tc>
      </w:tr>
      <w:tr w:rsidR="007C7E6D" w:rsidRPr="00092F7E" w:rsidTr="007C7E6D">
        <w:trPr>
          <w:trHeight w:val="305"/>
        </w:trPr>
        <w:tc>
          <w:tcPr>
            <w:tcW w:w="912" w:type="pct"/>
            <w:vAlign w:val="center"/>
          </w:tcPr>
          <w:p w:rsidR="007C7E6D" w:rsidRPr="00092F7E" w:rsidRDefault="007C7E6D" w:rsidP="007C7E6D">
            <w:pPr>
              <w:jc w:val="center"/>
              <w:rPr>
                <w:rFonts w:ascii="Tahoma" w:hAnsi="Tahoma" w:cs="Tahoma"/>
              </w:rPr>
            </w:pPr>
            <w:r w:rsidRPr="00092F7E">
              <w:rPr>
                <w:rFonts w:ascii="Tahoma" w:hAnsi="Tahoma" w:cs="Tahoma"/>
              </w:rPr>
              <w:t>Tipo “E”</w:t>
            </w:r>
          </w:p>
        </w:tc>
        <w:tc>
          <w:tcPr>
            <w:tcW w:w="874" w:type="pct"/>
            <w:vAlign w:val="center"/>
          </w:tcPr>
          <w:p w:rsidR="007C7E6D" w:rsidRPr="00092F7E" w:rsidRDefault="007C7E6D" w:rsidP="007C7E6D">
            <w:pPr>
              <w:jc w:val="center"/>
              <w:rPr>
                <w:rFonts w:ascii="Tahoma" w:hAnsi="Tahoma" w:cs="Tahoma"/>
              </w:rPr>
            </w:pPr>
            <w:smartTag w:uri="urn:schemas-microsoft-com:office:smarttags" w:element="metricconverter">
              <w:smartTagPr>
                <w:attr w:name="ProductID" w:val="2”"/>
              </w:smartTagPr>
              <w:r w:rsidRPr="00092F7E">
                <w:rPr>
                  <w:rFonts w:ascii="Tahoma" w:hAnsi="Tahoma" w:cs="Tahoma"/>
                </w:rPr>
                <w:t>2”</w:t>
              </w:r>
            </w:smartTag>
            <w:r w:rsidRPr="00092F7E">
              <w:rPr>
                <w:rFonts w:ascii="Tahoma" w:hAnsi="Tahoma" w:cs="Tahoma"/>
              </w:rPr>
              <w:t xml:space="preserve"> – 2 ½”</w:t>
            </w:r>
          </w:p>
        </w:tc>
        <w:tc>
          <w:tcPr>
            <w:tcW w:w="874" w:type="pct"/>
            <w:vAlign w:val="center"/>
          </w:tcPr>
          <w:p w:rsidR="007C7E6D" w:rsidRPr="00092F7E" w:rsidRDefault="007C7E6D" w:rsidP="007C7E6D">
            <w:pPr>
              <w:jc w:val="center"/>
              <w:rPr>
                <w:rFonts w:ascii="Tahoma" w:hAnsi="Tahoma" w:cs="Tahoma"/>
              </w:rPr>
            </w:pPr>
            <w:r w:rsidRPr="00092F7E">
              <w:rPr>
                <w:rFonts w:ascii="Tahoma" w:hAnsi="Tahoma" w:cs="Tahoma"/>
              </w:rPr>
              <w:t>210</w:t>
            </w:r>
          </w:p>
        </w:tc>
        <w:tc>
          <w:tcPr>
            <w:tcW w:w="972" w:type="pct"/>
            <w:vAlign w:val="center"/>
          </w:tcPr>
          <w:p w:rsidR="007C7E6D" w:rsidRPr="00092F7E" w:rsidRDefault="007C7E6D" w:rsidP="007C7E6D">
            <w:pPr>
              <w:jc w:val="center"/>
              <w:rPr>
                <w:rFonts w:ascii="Tahoma" w:hAnsi="Tahoma" w:cs="Tahoma"/>
              </w:rPr>
            </w:pPr>
            <w:r w:rsidRPr="00092F7E">
              <w:rPr>
                <w:rFonts w:ascii="Tahoma" w:hAnsi="Tahoma" w:cs="Tahoma"/>
              </w:rPr>
              <w:t>225</w:t>
            </w:r>
          </w:p>
        </w:tc>
        <w:tc>
          <w:tcPr>
            <w:tcW w:w="680" w:type="pct"/>
            <w:vAlign w:val="center"/>
          </w:tcPr>
          <w:p w:rsidR="007C7E6D" w:rsidRPr="00092F7E" w:rsidRDefault="007C7E6D" w:rsidP="007C7E6D">
            <w:pPr>
              <w:jc w:val="center"/>
              <w:rPr>
                <w:rFonts w:ascii="Tahoma" w:hAnsi="Tahoma" w:cs="Tahoma"/>
              </w:rPr>
            </w:pPr>
            <w:r w:rsidRPr="00092F7E">
              <w:rPr>
                <w:rFonts w:ascii="Tahoma" w:hAnsi="Tahoma" w:cs="Tahoma"/>
              </w:rPr>
              <w:t>0,75</w:t>
            </w:r>
          </w:p>
        </w:tc>
        <w:tc>
          <w:tcPr>
            <w:tcW w:w="687" w:type="pct"/>
            <w:vAlign w:val="center"/>
          </w:tcPr>
          <w:p w:rsidR="007C7E6D" w:rsidRPr="00092F7E" w:rsidRDefault="007C7E6D" w:rsidP="007C7E6D">
            <w:pPr>
              <w:jc w:val="center"/>
              <w:rPr>
                <w:rFonts w:ascii="Tahoma" w:hAnsi="Tahoma" w:cs="Tahoma"/>
              </w:rPr>
            </w:pPr>
            <w:r w:rsidRPr="00092F7E">
              <w:rPr>
                <w:rFonts w:ascii="Tahoma" w:hAnsi="Tahoma" w:cs="Tahoma"/>
              </w:rPr>
              <w:t>2 – 3</w:t>
            </w:r>
          </w:p>
        </w:tc>
      </w:tr>
    </w:tbl>
    <w:p w:rsidR="007C7E6D" w:rsidRPr="00092F7E" w:rsidRDefault="007C7E6D" w:rsidP="007C7E6D">
      <w:pPr>
        <w:tabs>
          <w:tab w:val="left" w:pos="8711"/>
        </w:tabs>
        <w:jc w:val="both"/>
        <w:rPr>
          <w:rFonts w:ascii="Tahoma" w:hAnsi="Tahoma" w:cs="Tahoma"/>
        </w:rPr>
      </w:pP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8711"/>
        </w:tabs>
        <w:jc w:val="both"/>
        <w:rPr>
          <w:rFonts w:ascii="Tahoma" w:hAnsi="Tahoma" w:cs="Tahoma"/>
        </w:rPr>
      </w:pPr>
      <w:r w:rsidRPr="00092F7E">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C7E6D" w:rsidRPr="00092F7E" w:rsidRDefault="007C7E6D" w:rsidP="007C7E6D">
      <w:pPr>
        <w:tabs>
          <w:tab w:val="left" w:pos="8711"/>
        </w:tabs>
        <w:jc w:val="both"/>
        <w:rPr>
          <w:rFonts w:ascii="Tahoma" w:hAnsi="Tahoma" w:cs="Tahoma"/>
        </w:rPr>
      </w:pPr>
      <w:r w:rsidRPr="00092F7E">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7C7E6D" w:rsidRPr="00092F7E" w:rsidRDefault="007C7E6D" w:rsidP="007C7E6D">
      <w:pPr>
        <w:tabs>
          <w:tab w:val="left" w:pos="8711"/>
        </w:tabs>
        <w:adjustRightInd w:val="0"/>
        <w:jc w:val="both"/>
        <w:rPr>
          <w:rFonts w:ascii="Tahoma" w:hAnsi="Tahoma" w:cs="Tahoma"/>
        </w:rPr>
      </w:pPr>
      <w:r w:rsidRPr="00092F7E">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rsidR="007C7E6D" w:rsidRPr="00B337A5" w:rsidRDefault="007C7E6D" w:rsidP="007C7E6D">
      <w:pPr>
        <w:tabs>
          <w:tab w:val="left" w:pos="8711"/>
        </w:tabs>
        <w:adjustRightInd w:val="0"/>
        <w:jc w:val="both"/>
        <w:rPr>
          <w:rFonts w:ascii="Tahoma" w:hAnsi="Tahoma" w:cs="Tahoma"/>
        </w:rPr>
      </w:pPr>
      <w:r w:rsidRPr="00092F7E">
        <w:rPr>
          <w:rFonts w:ascii="Tahoma" w:hAnsi="Tahoma" w:cs="Tahoma"/>
        </w:rPr>
        <w:t>Todos los ensayos, pruebas,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rPr>
          <w:trHeight w:val="401"/>
        </w:trPr>
        <w:tc>
          <w:tcPr>
            <w:tcW w:w="584" w:type="dxa"/>
            <w:shd w:val="clear" w:color="auto" w:fill="1F4E79" w:themeFill="accent1" w:themeFillShade="80"/>
          </w:tcPr>
          <w:p w:rsidR="007C7E6D" w:rsidRPr="00092F7E" w:rsidRDefault="007C7E6D" w:rsidP="007C7E6D">
            <w:pPr>
              <w:tabs>
                <w:tab w:val="left" w:pos="560"/>
              </w:tabs>
              <w:jc w:val="both"/>
              <w:rPr>
                <w:rFonts w:ascii="Tahoma" w:eastAsia="Calibri" w:hAnsi="Tahoma" w:cs="Tahoma"/>
                <w:b/>
                <w:color w:val="FFFFFF" w:themeColor="background1"/>
              </w:rPr>
            </w:pPr>
            <w:bookmarkStart w:id="161" w:name="_Hlk161697100"/>
            <w:r w:rsidRPr="00092F7E">
              <w:rPr>
                <w:rFonts w:ascii="Tahoma" w:eastAsia="Calibri" w:hAnsi="Tahoma" w:cs="Tahoma"/>
                <w:b/>
                <w:color w:val="FFFFFF" w:themeColor="background1"/>
              </w:rPr>
              <w:t>N°</w:t>
            </w:r>
          </w:p>
        </w:tc>
        <w:tc>
          <w:tcPr>
            <w:tcW w:w="2385" w:type="dxa"/>
            <w:shd w:val="clear" w:color="auto" w:fill="1F4E79" w:themeFill="accent1" w:themeFillShade="80"/>
          </w:tcPr>
          <w:p w:rsidR="007C7E6D" w:rsidRPr="00092F7E" w:rsidRDefault="007C7E6D" w:rsidP="007C7E6D">
            <w:pPr>
              <w:tabs>
                <w:tab w:val="left" w:pos="560"/>
              </w:tabs>
              <w:jc w:val="both"/>
              <w:rPr>
                <w:rFonts w:ascii="Tahoma" w:eastAsia="Calibri" w:hAnsi="Tahoma" w:cs="Tahoma"/>
                <w:b/>
                <w:color w:val="FFFFFF" w:themeColor="background1"/>
              </w:rPr>
            </w:pPr>
            <w:r w:rsidRPr="00092F7E">
              <w:rPr>
                <w:rFonts w:ascii="Tahoma" w:eastAsia="Calibri" w:hAnsi="Tahoma" w:cs="Tahoma"/>
                <w:b/>
                <w:color w:val="FFFFFF" w:themeColor="background1"/>
              </w:rPr>
              <w:t>CODIGO</w:t>
            </w:r>
          </w:p>
        </w:tc>
        <w:tc>
          <w:tcPr>
            <w:tcW w:w="1145" w:type="dxa"/>
            <w:shd w:val="clear" w:color="auto" w:fill="1F4E79" w:themeFill="accent1" w:themeFillShade="80"/>
          </w:tcPr>
          <w:p w:rsidR="007C7E6D" w:rsidRPr="00092F7E" w:rsidRDefault="007C7E6D" w:rsidP="007C7E6D">
            <w:pPr>
              <w:tabs>
                <w:tab w:val="left" w:pos="560"/>
              </w:tabs>
              <w:jc w:val="both"/>
              <w:rPr>
                <w:rFonts w:ascii="Tahoma" w:eastAsia="Calibri" w:hAnsi="Tahoma" w:cs="Tahoma"/>
                <w:b/>
                <w:color w:val="FFFFFF" w:themeColor="background1"/>
              </w:rPr>
            </w:pPr>
            <w:r w:rsidRPr="00092F7E">
              <w:rPr>
                <w:rFonts w:ascii="Tahoma" w:eastAsia="Calibri" w:hAnsi="Tahoma" w:cs="Tahoma"/>
                <w:b/>
                <w:color w:val="FFFFFF" w:themeColor="background1"/>
              </w:rPr>
              <w:t>UNIDAD</w:t>
            </w:r>
          </w:p>
        </w:tc>
        <w:tc>
          <w:tcPr>
            <w:tcW w:w="5520" w:type="dxa"/>
            <w:shd w:val="clear" w:color="auto" w:fill="1F4E79" w:themeFill="accent1" w:themeFillShade="80"/>
          </w:tcPr>
          <w:p w:rsidR="007C7E6D" w:rsidRPr="00092F7E" w:rsidRDefault="007C7E6D" w:rsidP="007C7E6D">
            <w:pPr>
              <w:tabs>
                <w:tab w:val="left" w:pos="560"/>
              </w:tabs>
              <w:jc w:val="both"/>
              <w:rPr>
                <w:rFonts w:ascii="Tahoma" w:eastAsia="Calibri" w:hAnsi="Tahoma" w:cs="Tahoma"/>
                <w:b/>
                <w:color w:val="FFFFFF" w:themeColor="background1"/>
              </w:rPr>
            </w:pPr>
            <w:r w:rsidRPr="00092F7E">
              <w:rPr>
                <w:rFonts w:ascii="Tahoma" w:eastAsia="Calibri" w:hAnsi="Tahoma" w:cs="Tahoma"/>
                <w:b/>
                <w:color w:val="FFFFFF" w:themeColor="background1"/>
              </w:rPr>
              <w:t>ITEM</w:t>
            </w:r>
          </w:p>
        </w:tc>
      </w:tr>
      <w:tr w:rsidR="007C7E6D" w:rsidRPr="00092F7E" w:rsidTr="007C7E6D">
        <w:tc>
          <w:tcPr>
            <w:tcW w:w="584" w:type="dxa"/>
            <w:shd w:val="clear" w:color="auto" w:fill="B4C6E7" w:themeFill="accent5" w:themeFillTint="66"/>
          </w:tcPr>
          <w:p w:rsidR="007C7E6D" w:rsidRPr="00092F7E" w:rsidRDefault="007C7E6D" w:rsidP="007C7E6D">
            <w:pPr>
              <w:tabs>
                <w:tab w:val="left" w:pos="560"/>
              </w:tabs>
              <w:jc w:val="both"/>
              <w:rPr>
                <w:rFonts w:ascii="Tahoma" w:eastAsia="Calibri" w:hAnsi="Tahoma" w:cs="Tahoma"/>
                <w:b/>
                <w:color w:val="000000"/>
              </w:rPr>
            </w:pPr>
            <w:r w:rsidRPr="00092F7E">
              <w:rPr>
                <w:rFonts w:ascii="Tahoma" w:eastAsia="Calibri" w:hAnsi="Tahoma" w:cs="Tahoma"/>
                <w:b/>
                <w:color w:val="000000"/>
              </w:rPr>
              <w:lastRenderedPageBreak/>
              <w:t>13</w:t>
            </w:r>
          </w:p>
        </w:tc>
        <w:tc>
          <w:tcPr>
            <w:tcW w:w="2385" w:type="dxa"/>
            <w:shd w:val="clear" w:color="auto" w:fill="B4C6E7" w:themeFill="accent5" w:themeFillTint="66"/>
          </w:tcPr>
          <w:p w:rsidR="007C7E6D" w:rsidRPr="00092F7E" w:rsidRDefault="007C7E6D" w:rsidP="007C7E6D">
            <w:pPr>
              <w:tabs>
                <w:tab w:val="left" w:pos="560"/>
              </w:tabs>
              <w:jc w:val="both"/>
              <w:rPr>
                <w:rFonts w:ascii="Tahoma" w:eastAsia="Calibri" w:hAnsi="Tahoma" w:cs="Tahoma"/>
                <w:b/>
                <w:color w:val="000000"/>
              </w:rPr>
            </w:pPr>
            <w:r w:rsidRPr="00092F7E">
              <w:rPr>
                <w:rFonts w:ascii="Tahoma" w:hAnsi="Tahoma" w:cs="Tahoma"/>
                <w:b/>
                <w:bCs/>
              </w:rPr>
              <w:t>VAC-OG-CUB-7</w:t>
            </w:r>
          </w:p>
        </w:tc>
        <w:tc>
          <w:tcPr>
            <w:tcW w:w="1145" w:type="dxa"/>
            <w:shd w:val="clear" w:color="auto" w:fill="B4C6E7" w:themeFill="accent5" w:themeFillTint="66"/>
          </w:tcPr>
          <w:p w:rsidR="007C7E6D" w:rsidRPr="00092F7E" w:rsidRDefault="007C7E6D" w:rsidP="007C7E6D">
            <w:pPr>
              <w:tabs>
                <w:tab w:val="left" w:pos="560"/>
              </w:tabs>
              <w:jc w:val="both"/>
              <w:rPr>
                <w:rFonts w:ascii="Tahoma" w:eastAsia="Calibri" w:hAnsi="Tahoma" w:cs="Tahoma"/>
                <w:b/>
                <w:color w:val="000000"/>
              </w:rPr>
            </w:pPr>
            <w:r w:rsidRPr="00092F7E">
              <w:rPr>
                <w:rFonts w:ascii="Tahoma" w:eastAsia="Calibri" w:hAnsi="Tahoma" w:cs="Tahoma"/>
                <w:b/>
                <w:color w:val="000000"/>
              </w:rPr>
              <w:t>M2</w:t>
            </w:r>
          </w:p>
        </w:tc>
        <w:tc>
          <w:tcPr>
            <w:tcW w:w="5520" w:type="dxa"/>
            <w:shd w:val="clear" w:color="auto" w:fill="B4C6E7" w:themeFill="accent5" w:themeFillTint="66"/>
          </w:tcPr>
          <w:p w:rsidR="007C7E6D" w:rsidRPr="00092F7E" w:rsidRDefault="007C7E6D" w:rsidP="007C7E6D">
            <w:pPr>
              <w:tabs>
                <w:tab w:val="left" w:pos="560"/>
              </w:tabs>
              <w:jc w:val="center"/>
              <w:rPr>
                <w:rFonts w:ascii="Tahoma" w:eastAsia="Calibri" w:hAnsi="Tahoma" w:cs="Tahoma"/>
                <w:b/>
                <w:bCs/>
                <w:color w:val="000000"/>
              </w:rPr>
            </w:pPr>
            <w:r w:rsidRPr="00092F7E">
              <w:rPr>
                <w:rFonts w:ascii="Tahoma" w:eastAsia="Calibri" w:hAnsi="Tahoma" w:cs="Tahoma"/>
                <w:b/>
                <w:bCs/>
                <w:color w:val="000000"/>
              </w:rPr>
              <w:t>CUBIERTA DE PLACA ONDULADA DE FIBROCEMENTO PREPINTADA C/ESTRUCTURA DE MADERA</w:t>
            </w:r>
          </w:p>
        </w:tc>
      </w:tr>
      <w:bookmarkEnd w:id="161"/>
    </w:tbl>
    <w:p w:rsidR="007C7E6D" w:rsidRPr="00092F7E" w:rsidRDefault="007C7E6D" w:rsidP="007C7E6D">
      <w:pPr>
        <w:tabs>
          <w:tab w:val="left" w:pos="560"/>
        </w:tabs>
        <w:jc w:val="both"/>
        <w:rPr>
          <w:rFonts w:ascii="Tahoma" w:eastAsia="Calibri" w:hAnsi="Tahoma" w:cs="Tahoma"/>
          <w:b/>
          <w:color w:val="000000"/>
        </w:rPr>
      </w:pPr>
    </w:p>
    <w:p w:rsidR="007C7E6D" w:rsidRPr="00B337A5" w:rsidRDefault="007C7E6D" w:rsidP="007C7E6D">
      <w:pPr>
        <w:tabs>
          <w:tab w:val="left" w:pos="560"/>
        </w:tabs>
        <w:jc w:val="both"/>
        <w:rPr>
          <w:rFonts w:ascii="Tahoma" w:eastAsia="Calibri" w:hAnsi="Tahoma" w:cs="Tahoma"/>
          <w:b/>
          <w:color w:val="000000"/>
        </w:rPr>
      </w:pPr>
      <w:r w:rsidRPr="00092F7E">
        <w:rPr>
          <w:rFonts w:ascii="Tahoma" w:eastAsia="Calibri" w:hAnsi="Tahoma" w:cs="Tahoma"/>
          <w:b/>
          <w:color w:val="000000"/>
        </w:rPr>
        <w:t>DESCRIPCI</w:t>
      </w:r>
      <w:r w:rsidRPr="00092F7E">
        <w:rPr>
          <w:rFonts w:ascii="Tahoma" w:hAnsi="Tahoma" w:cs="Tahoma"/>
          <w:b/>
          <w:bCs/>
        </w:rPr>
        <w:t>Ó</w:t>
      </w:r>
      <w:r w:rsidRPr="00092F7E">
        <w:rPr>
          <w:rFonts w:ascii="Tahoma" w:eastAsia="Calibri" w:hAnsi="Tahoma" w:cs="Tahoma"/>
          <w:b/>
          <w:color w:val="000000"/>
        </w:rPr>
        <w:t>N</w:t>
      </w:r>
      <w:r w:rsidRPr="00092F7E">
        <w:rPr>
          <w:rFonts w:ascii="Tahoma" w:hAnsi="Tahoma" w:cs="Tahoma"/>
          <w:b/>
        </w:rPr>
        <w:t>. -</w:t>
      </w:r>
    </w:p>
    <w:p w:rsidR="007C7E6D" w:rsidRPr="00092F7E" w:rsidRDefault="007C7E6D" w:rsidP="007C7E6D">
      <w:pPr>
        <w:adjustRightInd w:val="0"/>
        <w:jc w:val="both"/>
        <w:rPr>
          <w:rFonts w:ascii="Tahoma" w:hAnsi="Tahoma" w:cs="Tahoma"/>
        </w:rPr>
      </w:pPr>
      <w:r w:rsidRPr="00092F7E">
        <w:rPr>
          <w:rFonts w:ascii="Tahoma" w:hAnsi="Tahoma" w:cs="Tahoma"/>
        </w:rPr>
        <w:t xml:space="preserve">Este ítem se refiere a la provisión y colocación de cubierta de placa ondulada de fibrocemento </w:t>
      </w:r>
      <w:proofErr w:type="spellStart"/>
      <w:r w:rsidRPr="00092F7E">
        <w:rPr>
          <w:rFonts w:ascii="Tahoma" w:hAnsi="Tahoma" w:cs="Tahoma"/>
        </w:rPr>
        <w:t>prepintada</w:t>
      </w:r>
      <w:proofErr w:type="spellEnd"/>
      <w:r w:rsidRPr="00092F7E">
        <w:rPr>
          <w:rFonts w:ascii="Tahoma" w:hAnsi="Tahoma" w:cs="Tahoma"/>
        </w:rPr>
        <w:t xml:space="preserve"> con estructura de madera, de acuerdo a lo establecido en los planos de construcción e instrucciones del Inspector de proyecto.</w:t>
      </w:r>
    </w:p>
    <w:p w:rsidR="007C7E6D" w:rsidRPr="00B337A5" w:rsidRDefault="007C7E6D" w:rsidP="007C7E6D">
      <w:pPr>
        <w:tabs>
          <w:tab w:val="left" w:pos="560"/>
        </w:tabs>
        <w:jc w:val="both"/>
        <w:rPr>
          <w:rFonts w:ascii="Tahoma" w:eastAsia="Calibri" w:hAnsi="Tahoma" w:cs="Tahoma"/>
          <w:b/>
          <w:color w:val="000000"/>
        </w:rPr>
      </w:pPr>
      <w:r w:rsidRPr="00092F7E">
        <w:rPr>
          <w:rFonts w:ascii="Tahoma" w:eastAsia="Calibri" w:hAnsi="Tahoma" w:cs="Tahoma"/>
          <w:b/>
          <w:color w:val="000000"/>
        </w:rPr>
        <w:t>MATERIALES, HERRAMIENTAS Y EQUIPO</w:t>
      </w:r>
      <w:r w:rsidRPr="00092F7E">
        <w:rPr>
          <w:rFonts w:ascii="Tahoma" w:hAnsi="Tahoma" w:cs="Tahoma"/>
          <w:b/>
        </w:rPr>
        <w:t>.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Deberá cumplirse con las normas técnicas que IBNORCA prescriba para los materiales usados en el presente ítem.</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Para los elementos de madera de manera complementaria deberá cumplirse con lo indicado en el </w:t>
      </w:r>
      <w:r w:rsidRPr="00092F7E">
        <w:rPr>
          <w:rFonts w:ascii="Tahoma" w:hAnsi="Tahoma" w:cs="Tahoma"/>
          <w:i/>
          <w:iCs/>
        </w:rPr>
        <w:t>Manual de Diseño del Grupo Andino</w:t>
      </w:r>
      <w:r w:rsidRPr="00092F7E">
        <w:rPr>
          <w:rFonts w:ascii="Tahoma" w:hAnsi="Tahoma" w:cs="Tahoma"/>
        </w:rPr>
        <w:t>.</w:t>
      </w:r>
    </w:p>
    <w:p w:rsidR="007C7E6D" w:rsidRPr="00092F7E" w:rsidRDefault="007C7E6D" w:rsidP="007C7E6D">
      <w:pPr>
        <w:jc w:val="both"/>
        <w:rPr>
          <w:rFonts w:ascii="Tahoma" w:hAnsi="Tahoma" w:cs="Tahoma"/>
          <w:b/>
          <w:bCs/>
        </w:rPr>
      </w:pPr>
      <w:r w:rsidRPr="00092F7E">
        <w:rPr>
          <w:rFonts w:ascii="Tahoma" w:hAnsi="Tahoma" w:cs="Tahoma"/>
          <w:b/>
          <w:bCs/>
        </w:rPr>
        <w:t>FORMA DE EJECUCIÓN. -</w:t>
      </w:r>
    </w:p>
    <w:p w:rsidR="007C7E6D" w:rsidRPr="00092F7E" w:rsidRDefault="007C7E6D" w:rsidP="007C7E6D">
      <w:pPr>
        <w:jc w:val="both"/>
        <w:rPr>
          <w:rFonts w:ascii="Tahoma" w:hAnsi="Tahoma" w:cs="Tahoma"/>
        </w:rPr>
      </w:pPr>
      <w:r w:rsidRPr="00092F7E">
        <w:rPr>
          <w:rFonts w:ascii="Tahoma" w:hAnsi="Tahoma" w:cs="Tahom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rsidR="007C7E6D" w:rsidRPr="00092F7E" w:rsidRDefault="007C7E6D" w:rsidP="007C7E6D">
      <w:pPr>
        <w:jc w:val="both"/>
        <w:rPr>
          <w:rFonts w:ascii="Tahoma" w:hAnsi="Tahoma" w:cs="Tahoma"/>
        </w:rPr>
      </w:pPr>
      <w:r w:rsidRPr="00092F7E">
        <w:rPr>
          <w:rFonts w:ascii="Tahoma" w:hAnsi="Tahoma" w:cs="Tahoma"/>
        </w:rPr>
        <w:t>La construcción de la estructura de madera deberá ser conforme a lo indicado en planos y con las modificaciones que hayan sido aprobados por el Inspector de proyecto.</w:t>
      </w:r>
    </w:p>
    <w:p w:rsidR="007C7E6D" w:rsidRPr="00092F7E" w:rsidRDefault="007C7E6D" w:rsidP="007C7E6D">
      <w:pPr>
        <w:jc w:val="both"/>
        <w:rPr>
          <w:rFonts w:ascii="Tahoma" w:hAnsi="Tahoma" w:cs="Tahoma"/>
        </w:rPr>
      </w:pPr>
      <w:r w:rsidRPr="00092F7E">
        <w:rPr>
          <w:rFonts w:ascii="Tahoma" w:hAnsi="Tahoma" w:cs="Tahoma"/>
        </w:rPr>
        <w:t>La cubierta deberá ser de tipo desmontable, por lo que se deberá tomar en cuenta que las conexiones columna-cercha y cercha-correas deberán ser empernadas para facilitar su desmontaje.</w:t>
      </w:r>
    </w:p>
    <w:p w:rsidR="007C7E6D" w:rsidRPr="00092F7E" w:rsidRDefault="007C7E6D" w:rsidP="007C7E6D">
      <w:pPr>
        <w:jc w:val="both"/>
        <w:rPr>
          <w:rFonts w:ascii="Tahoma" w:hAnsi="Tahoma" w:cs="Tahoma"/>
        </w:rPr>
      </w:pPr>
      <w:r w:rsidRPr="00092F7E">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7C7E6D" w:rsidRPr="00092F7E" w:rsidRDefault="007C7E6D" w:rsidP="007C7E6D">
      <w:pPr>
        <w:jc w:val="both"/>
        <w:rPr>
          <w:rFonts w:ascii="Tahoma" w:hAnsi="Tahoma" w:cs="Tahoma"/>
        </w:rPr>
      </w:pPr>
      <w:r w:rsidRPr="00092F7E">
        <w:rPr>
          <w:rFonts w:ascii="Tahoma" w:hAnsi="Tahoma" w:cs="Tahom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7C7E6D" w:rsidRPr="00092F7E" w:rsidRDefault="007C7E6D" w:rsidP="007C7E6D">
      <w:pPr>
        <w:jc w:val="both"/>
        <w:rPr>
          <w:rFonts w:ascii="Tahoma" w:hAnsi="Tahoma" w:cs="Tahoma"/>
        </w:rPr>
      </w:pPr>
      <w:r w:rsidRPr="00092F7E">
        <w:rPr>
          <w:rFonts w:ascii="Tahoma" w:hAnsi="Tahoma" w:cs="Tahoma"/>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7C7E6D" w:rsidRPr="00092F7E" w:rsidRDefault="007C7E6D" w:rsidP="007C7E6D">
      <w:pPr>
        <w:jc w:val="both"/>
        <w:rPr>
          <w:rFonts w:ascii="Tahoma" w:hAnsi="Tahoma" w:cs="Tahoma"/>
        </w:rPr>
      </w:pPr>
      <w:r w:rsidRPr="00092F7E">
        <w:rPr>
          <w:rFonts w:ascii="Tahoma" w:hAnsi="Tahoma" w:cs="Tahoma"/>
        </w:rPr>
        <w:t>Para regular el ajuste del tirafondo se debe ajustar hasta encontrar resistencia de la placa, luego afloje 3/4 de vuelta, el excesivo ajuste del tirafondo puede ocasionar fisuras en la placa, bien sea durante la instalación o posteriormente.</w:t>
      </w:r>
    </w:p>
    <w:p w:rsidR="007C7E6D" w:rsidRPr="00092F7E" w:rsidRDefault="007C7E6D" w:rsidP="007C7E6D">
      <w:pPr>
        <w:jc w:val="both"/>
        <w:rPr>
          <w:rFonts w:ascii="Tahoma" w:hAnsi="Tahoma" w:cs="Tahoma"/>
        </w:rPr>
      </w:pPr>
      <w:r w:rsidRPr="00092F7E">
        <w:rPr>
          <w:rFonts w:ascii="Tahoma" w:hAnsi="Tahoma" w:cs="Tahom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7C7E6D" w:rsidRPr="00B337A5" w:rsidRDefault="007C7E6D" w:rsidP="007C7E6D">
      <w:pPr>
        <w:jc w:val="both"/>
        <w:rPr>
          <w:rFonts w:ascii="Tahoma" w:hAnsi="Tahoma" w:cs="Tahoma"/>
          <w:b/>
          <w:bCs/>
        </w:rPr>
      </w:pPr>
      <w:r w:rsidRPr="00092F7E">
        <w:rPr>
          <w:rFonts w:ascii="Tahoma" w:hAnsi="Tahoma" w:cs="Tahoma"/>
          <w:b/>
          <w:bCs/>
        </w:rPr>
        <w:t xml:space="preserve">ESTRUCTURA DE MADERA. – </w:t>
      </w:r>
    </w:p>
    <w:p w:rsidR="007C7E6D" w:rsidRPr="00092F7E" w:rsidRDefault="007C7E6D" w:rsidP="007C7E6D">
      <w:pPr>
        <w:jc w:val="both"/>
        <w:rPr>
          <w:rFonts w:ascii="Tahoma" w:hAnsi="Tahoma" w:cs="Tahoma"/>
        </w:rPr>
      </w:pPr>
      <w:r w:rsidRPr="00092F7E">
        <w:rPr>
          <w:rFonts w:ascii="Tahoma" w:hAnsi="Tahoma" w:cs="Tahom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7C7E6D" w:rsidRPr="00092F7E" w:rsidRDefault="007C7E6D" w:rsidP="007C7E6D">
      <w:pPr>
        <w:jc w:val="both"/>
        <w:rPr>
          <w:rFonts w:ascii="Tahoma" w:hAnsi="Tahoma" w:cs="Tahoma"/>
        </w:rPr>
      </w:pPr>
      <w:r w:rsidRPr="00092F7E">
        <w:rPr>
          <w:rFonts w:ascii="Tahoma" w:hAnsi="Tahoma" w:cs="Tahoma"/>
        </w:rPr>
        <w:lastRenderedPageBreak/>
        <w:t>Las paredes y/o soportes de las estructuras de cubiertas, deberán encontrarse, totalmente terminadas y perfectamente niveladas, con las alturas y dimensiones estipuladas en los planos y con visto bueno del Inspector de Proyecto.</w:t>
      </w:r>
    </w:p>
    <w:p w:rsidR="007C7E6D" w:rsidRPr="00092F7E" w:rsidRDefault="007C7E6D" w:rsidP="007C7E6D">
      <w:pPr>
        <w:jc w:val="both"/>
        <w:rPr>
          <w:rFonts w:ascii="Tahoma" w:hAnsi="Tahoma" w:cs="Tahoma"/>
        </w:rPr>
      </w:pPr>
      <w:r w:rsidRPr="00092F7E">
        <w:rPr>
          <w:rFonts w:ascii="Tahoma" w:hAnsi="Tahoma" w:cs="Tahoma"/>
        </w:rPr>
        <w:t xml:space="preserve">Para la colocación de la estructura, se deberán tomar en consideración las siguientes especificaciones: </w:t>
      </w:r>
    </w:p>
    <w:p w:rsidR="007C7E6D" w:rsidRPr="00092F7E" w:rsidRDefault="007C7E6D" w:rsidP="006C30E4">
      <w:pPr>
        <w:pStyle w:val="Prrafodelista"/>
        <w:widowControl w:val="0"/>
        <w:numPr>
          <w:ilvl w:val="0"/>
          <w:numId w:val="117"/>
        </w:numPr>
        <w:autoSpaceDE w:val="0"/>
        <w:autoSpaceDN w:val="0"/>
        <w:jc w:val="both"/>
        <w:rPr>
          <w:rFonts w:ascii="Tahoma" w:hAnsi="Tahoma" w:cs="Tahoma"/>
        </w:rPr>
      </w:pPr>
      <w:r w:rsidRPr="00092F7E">
        <w:rPr>
          <w:rFonts w:ascii="Tahoma" w:hAnsi="Tahoma" w:cs="Tahoma"/>
        </w:rPr>
        <w:t xml:space="preserve">La Entidad Ejecutora deberá comprobar las medidas en obra, y elaborarla sujetándose a estas y a los diseños suministrados. </w:t>
      </w:r>
    </w:p>
    <w:p w:rsidR="007C7E6D" w:rsidRPr="00092F7E" w:rsidRDefault="007C7E6D" w:rsidP="006C30E4">
      <w:pPr>
        <w:pStyle w:val="Prrafodelista"/>
        <w:widowControl w:val="0"/>
        <w:numPr>
          <w:ilvl w:val="0"/>
          <w:numId w:val="117"/>
        </w:numPr>
        <w:autoSpaceDE w:val="0"/>
        <w:autoSpaceDN w:val="0"/>
        <w:jc w:val="both"/>
        <w:rPr>
          <w:rFonts w:ascii="Tahoma" w:hAnsi="Tahoma" w:cs="Tahoma"/>
        </w:rPr>
      </w:pPr>
      <w:r w:rsidRPr="00092F7E">
        <w:rPr>
          <w:rFonts w:ascii="Tahoma" w:hAnsi="Tahoma" w:cs="Tahom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7C7E6D" w:rsidRPr="00092F7E" w:rsidRDefault="007C7E6D" w:rsidP="006C30E4">
      <w:pPr>
        <w:pStyle w:val="Prrafodelista"/>
        <w:widowControl w:val="0"/>
        <w:numPr>
          <w:ilvl w:val="0"/>
          <w:numId w:val="117"/>
        </w:numPr>
        <w:autoSpaceDE w:val="0"/>
        <w:autoSpaceDN w:val="0"/>
        <w:jc w:val="both"/>
        <w:rPr>
          <w:rFonts w:ascii="Tahoma" w:hAnsi="Tahoma" w:cs="Tahoma"/>
        </w:rPr>
      </w:pPr>
      <w:r w:rsidRPr="00092F7E">
        <w:rPr>
          <w:rFonts w:ascii="Tahoma" w:hAnsi="Tahoma" w:cs="Tahoma"/>
        </w:rPr>
        <w:t xml:space="preserve">Las vigas de madera a utilizarse en toda la estructura serán proporcionadas por la Entidad Ejecutora, de acuerdo al diseño de cubierta indicado en los planos respectivos y bajo el control de fiscalización. </w:t>
      </w:r>
    </w:p>
    <w:p w:rsidR="007C7E6D" w:rsidRPr="00092F7E" w:rsidRDefault="007C7E6D" w:rsidP="007C7E6D">
      <w:pPr>
        <w:jc w:val="both"/>
        <w:rPr>
          <w:rFonts w:ascii="Tahoma" w:hAnsi="Tahoma" w:cs="Tahoma"/>
        </w:rPr>
      </w:pPr>
    </w:p>
    <w:p w:rsidR="007C7E6D" w:rsidRPr="00092F7E" w:rsidRDefault="007C7E6D" w:rsidP="007C7E6D">
      <w:pPr>
        <w:spacing w:line="360" w:lineRule="auto"/>
        <w:jc w:val="both"/>
        <w:rPr>
          <w:rFonts w:ascii="Tahoma" w:hAnsi="Tahoma" w:cs="Tahoma"/>
          <w:b/>
          <w:bCs/>
        </w:rPr>
      </w:pPr>
      <w:r w:rsidRPr="00092F7E">
        <w:rPr>
          <w:rFonts w:ascii="Tahoma" w:hAnsi="Tahoma" w:cs="Tahoma"/>
          <w:b/>
          <w:bCs/>
        </w:rPr>
        <w:t>Criterios de Control, Aceptación y Rechazo</w:t>
      </w:r>
    </w:p>
    <w:p w:rsidR="007C7E6D" w:rsidRPr="00092F7E" w:rsidRDefault="007C7E6D" w:rsidP="007C7E6D">
      <w:pPr>
        <w:jc w:val="both"/>
        <w:rPr>
          <w:rFonts w:ascii="Tahoma" w:hAnsi="Tahoma" w:cs="Tahoma"/>
        </w:rPr>
      </w:pPr>
      <w:r w:rsidRPr="00092F7E">
        <w:rPr>
          <w:rFonts w:ascii="Tahoma" w:hAnsi="Tahoma" w:cs="Tahoma"/>
        </w:rPr>
        <w:t>Para acceder a la cubierta la Entidad Ejecutora debe tener tablones que cubran la distancia de no menos de 3 listones.</w:t>
      </w:r>
    </w:p>
    <w:p w:rsidR="007C7E6D" w:rsidRPr="00092F7E" w:rsidRDefault="007C7E6D" w:rsidP="007C7E6D">
      <w:pPr>
        <w:jc w:val="both"/>
        <w:rPr>
          <w:rFonts w:ascii="Tahoma" w:hAnsi="Tahoma" w:cs="Tahoma"/>
        </w:rPr>
      </w:pPr>
      <w:r w:rsidRPr="00092F7E">
        <w:rPr>
          <w:rFonts w:ascii="Tahoma" w:hAnsi="Tahom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7C7E6D" w:rsidRPr="00B337A5" w:rsidRDefault="007C7E6D" w:rsidP="007C7E6D">
      <w:pPr>
        <w:jc w:val="both"/>
        <w:rPr>
          <w:rFonts w:ascii="Tahoma" w:hAnsi="Tahoma" w:cs="Tahoma"/>
        </w:rPr>
      </w:pPr>
      <w:r w:rsidRPr="00092F7E">
        <w:rPr>
          <w:rFonts w:ascii="Tahoma" w:hAnsi="Tahoma" w:cs="Tahoma"/>
        </w:rPr>
        <w:t xml:space="preserve">Se revisará que la ejecución de la estructura de madera este acorde a los planos o instrucciones del Inspector de proyecto, verificando las uniones, apoyos y sujeción de la cubierta. </w:t>
      </w:r>
    </w:p>
    <w:p w:rsidR="007C7E6D" w:rsidRPr="00092F7E" w:rsidRDefault="007C7E6D" w:rsidP="007C7E6D">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14</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VAC-OG-CON-2</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lang w:val="pt-BR"/>
              </w:rPr>
              <w:t xml:space="preserve">CONTRAPISO DE </w:t>
            </w:r>
            <w:r w:rsidRPr="00092F7E">
              <w:rPr>
                <w:rFonts w:ascii="Tahoma" w:hAnsi="Tahoma" w:cs="Tahoma"/>
                <w:b/>
                <w:bCs/>
                <w:color w:val="000000" w:themeColor="text1"/>
              </w:rPr>
              <w:t>HORMIGÓN</w:t>
            </w:r>
            <w:r w:rsidRPr="00092F7E">
              <w:rPr>
                <w:rFonts w:ascii="Tahoma" w:hAnsi="Tahoma" w:cs="Tahoma"/>
                <w:b/>
                <w:bCs/>
                <w:lang w:val="pt-BR"/>
              </w:rPr>
              <w:t xml:space="preserve"> E=5 </w:t>
            </w:r>
            <w:r>
              <w:rPr>
                <w:rFonts w:ascii="Tahoma" w:hAnsi="Tahoma" w:cs="Tahoma"/>
                <w:b/>
                <w:bCs/>
                <w:lang w:val="pt-BR"/>
              </w:rPr>
              <w:t>cm</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B337A5" w:rsidRDefault="007C7E6D" w:rsidP="007C7E6D">
      <w:pPr>
        <w:jc w:val="both"/>
        <w:rPr>
          <w:rFonts w:ascii="Tahoma" w:hAnsi="Tahoma" w:cs="Tahoma"/>
          <w:color w:val="000000" w:themeColor="text1"/>
        </w:rPr>
      </w:pPr>
      <w:r w:rsidRPr="00092F7E">
        <w:rPr>
          <w:rFonts w:ascii="Tahoma" w:hAnsi="Tahoma" w:cs="Tahoma"/>
          <w:color w:val="000000" w:themeColor="text1"/>
        </w:rPr>
        <w:t xml:space="preserve">Este ítem se refiere al </w:t>
      </w:r>
      <w:proofErr w:type="spellStart"/>
      <w:r w:rsidRPr="00092F7E">
        <w:rPr>
          <w:rFonts w:ascii="Tahoma" w:hAnsi="Tahoma" w:cs="Tahoma"/>
          <w:color w:val="000000" w:themeColor="text1"/>
        </w:rPr>
        <w:t>Contrapiso</w:t>
      </w:r>
      <w:proofErr w:type="spellEnd"/>
      <w:r w:rsidRPr="00092F7E">
        <w:rPr>
          <w:rFonts w:ascii="Tahoma" w:hAnsi="Tahoma" w:cs="Tahoma"/>
          <w:color w:val="000000" w:themeColor="text1"/>
        </w:rPr>
        <w:t xml:space="preserve"> de Hormigón E=5cm de dosificación 1:3:4, para ambientes interiores y exteriores, de acuerdo a planos constructivos y/o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B337A5"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La Entidad Ejecutora deberá cumplir, en cuanto se refiere a la fabricación, transporte, colocado, compactación, protección, curado del hormigón o mortero con las recomendaciones y requisitos indicados en la norma CBH87.</w:t>
      </w:r>
    </w:p>
    <w:p w:rsidR="007C7E6D" w:rsidRPr="00092F7E" w:rsidRDefault="007C7E6D" w:rsidP="007C7E6D">
      <w:pPr>
        <w:jc w:val="both"/>
        <w:rPr>
          <w:rFonts w:ascii="Tahoma" w:hAnsi="Tahoma" w:cs="Tahoma"/>
        </w:rPr>
      </w:pPr>
      <w:r w:rsidRPr="00092F7E">
        <w:rPr>
          <w:rFonts w:ascii="Tahoma" w:hAnsi="Tahoma" w:cs="Tahoma"/>
        </w:rPr>
        <w:t xml:space="preserve">En general, el </w:t>
      </w:r>
      <w:proofErr w:type="spellStart"/>
      <w:r w:rsidRPr="00092F7E">
        <w:rPr>
          <w:rFonts w:ascii="Tahoma" w:hAnsi="Tahoma" w:cs="Tahoma"/>
        </w:rPr>
        <w:t>contrapiso</w:t>
      </w:r>
      <w:proofErr w:type="spellEnd"/>
      <w:r w:rsidRPr="00092F7E">
        <w:rPr>
          <w:rFonts w:ascii="Tahoma" w:hAnsi="Tahoma" w:cs="Tahoma"/>
        </w:rPr>
        <w:t xml:space="preserve"> de hormigón deberá cumplir con las siguientes directrices referidas a la ejecución:</w:t>
      </w:r>
    </w:p>
    <w:p w:rsidR="007C7E6D" w:rsidRPr="00092F7E" w:rsidRDefault="007C7E6D" w:rsidP="007C7E6D">
      <w:pPr>
        <w:jc w:val="both"/>
        <w:rPr>
          <w:rFonts w:ascii="Tahoma" w:hAnsi="Tahoma" w:cs="Tahoma"/>
          <w:b/>
        </w:rPr>
      </w:pPr>
      <w:r w:rsidRPr="00092F7E">
        <w:rPr>
          <w:rFonts w:ascii="Tahoma" w:hAnsi="Tahoma" w:cs="Tahoma"/>
          <w:b/>
        </w:rPr>
        <w:t xml:space="preserve">Preparación </w:t>
      </w:r>
    </w:p>
    <w:p w:rsidR="007C7E6D" w:rsidRPr="00092F7E" w:rsidRDefault="007C7E6D" w:rsidP="007C7E6D">
      <w:pPr>
        <w:jc w:val="both"/>
        <w:rPr>
          <w:rFonts w:ascii="Tahoma" w:hAnsi="Tahoma" w:cs="Tahoma"/>
        </w:rPr>
      </w:pPr>
      <w:r w:rsidRPr="00092F7E">
        <w:rPr>
          <w:rFonts w:ascii="Tahoma" w:hAnsi="Tahoma" w:cs="Tahoma"/>
        </w:rPr>
        <w:t xml:space="preserve">De manera previa a la ejecución del ítem, se prepara la superficie sobre la cual se ejecute el </w:t>
      </w:r>
      <w:proofErr w:type="spellStart"/>
      <w:r w:rsidRPr="00092F7E">
        <w:rPr>
          <w:rFonts w:ascii="Tahoma" w:hAnsi="Tahoma" w:cs="Tahoma"/>
        </w:rPr>
        <w:t>contrapiso</w:t>
      </w:r>
      <w:proofErr w:type="spellEnd"/>
      <w:r w:rsidRPr="00092F7E">
        <w:rPr>
          <w:rFonts w:ascii="Tahoma" w:hAnsi="Tahoma" w:cs="Tahoma"/>
        </w:rPr>
        <w:t xml:space="preserve"> este uniforme, libre de impurezas y con la pendiente deseada.</w:t>
      </w:r>
    </w:p>
    <w:p w:rsidR="007C7E6D" w:rsidRPr="00092F7E" w:rsidRDefault="007C7E6D" w:rsidP="007C7E6D">
      <w:pPr>
        <w:jc w:val="both"/>
        <w:rPr>
          <w:rFonts w:ascii="Tahoma" w:hAnsi="Tahoma" w:cs="Tahoma"/>
        </w:rPr>
      </w:pPr>
      <w:r w:rsidRPr="00092F7E">
        <w:rPr>
          <w:rFonts w:ascii="Tahoma" w:hAnsi="Tahoma" w:cs="Tahoma"/>
        </w:rPr>
        <w:t>Antes de ejecutar la superficie deberá estar perfilada de acuerdo a planos y no deberá haber regiones donde la superficie sea de mala calidad o esta observada por su calidad.</w:t>
      </w:r>
    </w:p>
    <w:p w:rsidR="007C7E6D" w:rsidRPr="00092F7E" w:rsidRDefault="007C7E6D" w:rsidP="007C7E6D">
      <w:pPr>
        <w:jc w:val="both"/>
        <w:rPr>
          <w:rFonts w:ascii="Tahoma" w:hAnsi="Tahoma" w:cs="Tahoma"/>
          <w:b/>
        </w:rPr>
      </w:pPr>
      <w:r w:rsidRPr="00092F7E">
        <w:rPr>
          <w:rFonts w:ascii="Tahoma" w:hAnsi="Tahoma" w:cs="Tahoma"/>
          <w:b/>
        </w:rPr>
        <w:t>Hormigonado</w:t>
      </w:r>
    </w:p>
    <w:p w:rsidR="007C7E6D" w:rsidRPr="00092F7E" w:rsidRDefault="007C7E6D" w:rsidP="007C7E6D">
      <w:pPr>
        <w:jc w:val="both"/>
        <w:rPr>
          <w:rFonts w:ascii="Tahoma" w:hAnsi="Tahoma" w:cs="Tahoma"/>
        </w:rPr>
      </w:pPr>
      <w:r w:rsidRPr="00092F7E">
        <w:rPr>
          <w:rFonts w:ascii="Tahoma" w:hAnsi="Tahoma" w:cs="Tahoma"/>
        </w:rPr>
        <w:t xml:space="preserve">Una vez terminado el empedrado o la superficie donde se apoyará el </w:t>
      </w:r>
      <w:proofErr w:type="spellStart"/>
      <w:r w:rsidRPr="00092F7E">
        <w:rPr>
          <w:rFonts w:ascii="Tahoma" w:hAnsi="Tahoma" w:cs="Tahoma"/>
        </w:rPr>
        <w:t>contrapiso</w:t>
      </w:r>
      <w:proofErr w:type="spellEnd"/>
      <w:r w:rsidRPr="00092F7E">
        <w:rPr>
          <w:rFonts w:ascii="Tahoma" w:hAnsi="Tahoma" w:cs="Tahoma"/>
        </w:rPr>
        <w:t>, de acuerdo a lo señalado anteriormente y limpio este de tierra, escombros sueltos y otros materiales, se humedecerá toda superficie del empedrado, según corresponda.</w:t>
      </w:r>
    </w:p>
    <w:p w:rsidR="007C7E6D" w:rsidRPr="00092F7E" w:rsidRDefault="007C7E6D" w:rsidP="007C7E6D">
      <w:pPr>
        <w:jc w:val="both"/>
        <w:rPr>
          <w:rFonts w:ascii="Tahoma" w:hAnsi="Tahoma" w:cs="Tahoma"/>
        </w:rPr>
      </w:pPr>
      <w:r w:rsidRPr="00092F7E">
        <w:rPr>
          <w:rFonts w:ascii="Tahoma" w:hAnsi="Tahoma" w:cs="Tahoma"/>
        </w:rPr>
        <w:lastRenderedPageBreak/>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7C7E6D" w:rsidRPr="00092F7E" w:rsidRDefault="007C7E6D" w:rsidP="007C7E6D">
      <w:pPr>
        <w:jc w:val="both"/>
        <w:rPr>
          <w:rFonts w:ascii="Tahoma" w:hAnsi="Tahoma" w:cs="Tahoma"/>
        </w:rPr>
      </w:pPr>
      <w:r w:rsidRPr="00092F7E">
        <w:rPr>
          <w:rFonts w:ascii="Tahoma" w:hAnsi="Tahoma" w:cs="Tahoma"/>
        </w:rPr>
        <w:t>El espesor de la carpeta de concreto será de 5 cm, establecido en el formulario de presentación de propuesta, teniendo preferencia aquel espesor señalado en los planos.</w:t>
      </w:r>
    </w:p>
    <w:p w:rsidR="007C7E6D" w:rsidRPr="00092F7E" w:rsidRDefault="007C7E6D" w:rsidP="007C7E6D">
      <w:pPr>
        <w:jc w:val="both"/>
        <w:rPr>
          <w:rFonts w:ascii="Tahoma" w:hAnsi="Tahoma" w:cs="Tahoma"/>
        </w:rPr>
      </w:pPr>
      <w:r w:rsidRPr="00092F7E">
        <w:rPr>
          <w:rFonts w:ascii="Tahoma" w:hAnsi="Tahoma" w:cs="Tahoma"/>
        </w:rPr>
        <w:t>El hormigonado deberá cumplir con las exigencias y requisitos establecidos en la Norma CBH-87 para hormigones. No se procederá al vaciado sin antes contar con la autorización del Inspector de proyecto.</w:t>
      </w:r>
    </w:p>
    <w:p w:rsidR="007C7E6D" w:rsidRPr="00092F7E" w:rsidRDefault="007C7E6D" w:rsidP="007C7E6D">
      <w:pPr>
        <w:jc w:val="both"/>
        <w:rPr>
          <w:rFonts w:ascii="Tahoma" w:hAnsi="Tahoma" w:cs="Tahoma"/>
        </w:rPr>
      </w:pPr>
      <w:r w:rsidRPr="00092F7E">
        <w:rPr>
          <w:rFonts w:ascii="Tahoma" w:hAnsi="Tahoma" w:cs="Tahoma"/>
        </w:rPr>
        <w:t>El vaciado de hormigón debe ser de forma continua, solo se interrumpirá en los sectores donde los planos indiquen.</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b/>
        </w:rPr>
      </w:pPr>
      <w:r w:rsidRPr="00092F7E">
        <w:rPr>
          <w:rFonts w:ascii="Tahoma" w:hAnsi="Tahoma" w:cs="Tahoma"/>
          <w:b/>
        </w:rPr>
        <w:t>Terminado Superficial</w:t>
      </w:r>
    </w:p>
    <w:p w:rsidR="007C7E6D" w:rsidRPr="00092F7E" w:rsidRDefault="007C7E6D" w:rsidP="007C7E6D">
      <w:pPr>
        <w:jc w:val="both"/>
        <w:rPr>
          <w:rFonts w:ascii="Tahoma" w:hAnsi="Tahoma" w:cs="Tahoma"/>
        </w:rPr>
      </w:pPr>
      <w:r w:rsidRPr="00092F7E">
        <w:rPr>
          <w:rFonts w:ascii="Tahoma" w:hAnsi="Tahoma" w:cs="Tahoma"/>
        </w:rPr>
        <w:t xml:space="preserve">El acabado del </w:t>
      </w:r>
      <w:proofErr w:type="spellStart"/>
      <w:r w:rsidRPr="00092F7E">
        <w:rPr>
          <w:rFonts w:ascii="Tahoma" w:hAnsi="Tahoma" w:cs="Tahoma"/>
        </w:rPr>
        <w:t>contrapiso</w:t>
      </w:r>
      <w:proofErr w:type="spellEnd"/>
      <w:r w:rsidRPr="00092F7E">
        <w:rPr>
          <w:rFonts w:ascii="Tahoma" w:hAnsi="Tahoma" w:cs="Tahoma"/>
        </w:rPr>
        <w:t xml:space="preserve"> deberá realizarse con plancha metálica o </w:t>
      </w:r>
      <w:proofErr w:type="spellStart"/>
      <w:r w:rsidRPr="00092F7E">
        <w:rPr>
          <w:rFonts w:ascii="Tahoma" w:hAnsi="Tahoma" w:cs="Tahoma"/>
        </w:rPr>
        <w:t>frotachado</w:t>
      </w:r>
      <w:proofErr w:type="spellEnd"/>
      <w:r w:rsidRPr="00092F7E">
        <w:rPr>
          <w:rFonts w:ascii="Tahoma" w:hAnsi="Tahoma" w:cs="Tahoma"/>
        </w:rPr>
        <w:t>, dependiendo del tipo de acabado indicado en los planos constructivos o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Protección y Curado</w:t>
      </w:r>
    </w:p>
    <w:p w:rsidR="007C7E6D" w:rsidRPr="00092F7E" w:rsidRDefault="007C7E6D" w:rsidP="007C7E6D">
      <w:pPr>
        <w:jc w:val="both"/>
        <w:rPr>
          <w:rFonts w:ascii="Tahoma" w:hAnsi="Tahoma" w:cs="Tahoma"/>
        </w:rPr>
      </w:pPr>
      <w:r w:rsidRPr="00092F7E">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rsidR="007C7E6D" w:rsidRPr="00092F7E" w:rsidRDefault="007C7E6D" w:rsidP="007C7E6D">
      <w:pPr>
        <w:jc w:val="both"/>
        <w:rPr>
          <w:rFonts w:ascii="Tahoma" w:hAnsi="Tahoma" w:cs="Tahoma"/>
        </w:rPr>
      </w:pPr>
      <w:r w:rsidRPr="00092F7E">
        <w:rPr>
          <w:rFonts w:ascii="Tahoma" w:hAnsi="Tahoma" w:cs="Tahoma"/>
        </w:rPr>
        <w:t>El tiempo de curado será el indicado en el proyecto o el indicado por el Inspector de proyecto. En ningún caso el tiempo de curado será menos de 5 días a partir del momento en que se inició el endurecimiento.</w:t>
      </w:r>
    </w:p>
    <w:p w:rsidR="007C7E6D" w:rsidRPr="00092F7E" w:rsidRDefault="007C7E6D" w:rsidP="007C7E6D">
      <w:pPr>
        <w:jc w:val="both"/>
        <w:rPr>
          <w:rFonts w:ascii="Tahoma" w:hAnsi="Tahoma" w:cs="Tahoma"/>
        </w:rPr>
      </w:pPr>
      <w:r w:rsidRPr="00092F7E">
        <w:rPr>
          <w:rFonts w:ascii="Tahoma" w:hAnsi="Tahoma" w:cs="Tahoma"/>
        </w:rPr>
        <w:t>Durante la construcción, queda prohibido aplicar cargas, acumular materiales equipo o maquinarias que generen daño en el elemento.</w:t>
      </w:r>
    </w:p>
    <w:p w:rsidR="007C7E6D" w:rsidRPr="00092F7E" w:rsidRDefault="007C7E6D" w:rsidP="007C7E6D">
      <w:pPr>
        <w:jc w:val="both"/>
        <w:rPr>
          <w:rFonts w:ascii="Tahoma" w:hAnsi="Tahoma" w:cs="Tahoma"/>
          <w:b/>
        </w:rPr>
      </w:pPr>
      <w:r w:rsidRPr="00092F7E">
        <w:rPr>
          <w:rFonts w:ascii="Tahoma" w:hAnsi="Tahoma" w:cs="Tahoma"/>
          <w:b/>
        </w:rPr>
        <w:t>Criterios de Aceptación y Rechazo</w:t>
      </w:r>
    </w:p>
    <w:p w:rsidR="007C7E6D" w:rsidRPr="00092F7E" w:rsidRDefault="007C7E6D" w:rsidP="007C7E6D">
      <w:pPr>
        <w:jc w:val="both"/>
        <w:rPr>
          <w:rFonts w:ascii="Tahoma" w:hAnsi="Tahoma" w:cs="Tahoma"/>
        </w:rPr>
      </w:pPr>
      <w:r w:rsidRPr="00092F7E">
        <w:rPr>
          <w:rFonts w:ascii="Tahoma" w:hAnsi="Tahoma" w:cs="Tahoma"/>
        </w:rPr>
        <w:t>Todo elemento que no cumpla con el alineamiento, pendiente, espesores o replanteo, será rechazado debiendo el Inspector de proyecto indicar claramente el o los sectores que han sido observados.</w:t>
      </w:r>
    </w:p>
    <w:p w:rsidR="007C7E6D" w:rsidRPr="00092F7E" w:rsidRDefault="007C7E6D" w:rsidP="007C7E6D">
      <w:pPr>
        <w:jc w:val="both"/>
        <w:rPr>
          <w:rFonts w:ascii="Tahoma" w:hAnsi="Tahoma" w:cs="Tahoma"/>
        </w:rPr>
      </w:pPr>
      <w:r w:rsidRPr="00092F7E">
        <w:rPr>
          <w:rFonts w:ascii="Tahoma" w:hAnsi="Tahoma" w:cs="Tahoma"/>
        </w:rPr>
        <w:t>Cualquier fisura, grieta, desportillada, desgastada, desmoche o asentamiento que sufra el elemento durante la etapa de la obra será rechazada y deberá ser subsanada por la Entidad Ejecutora.</w:t>
      </w:r>
    </w:p>
    <w:p w:rsidR="007C7E6D" w:rsidRPr="00092F7E" w:rsidRDefault="007C7E6D" w:rsidP="007C7E6D">
      <w:pPr>
        <w:jc w:val="both"/>
        <w:rPr>
          <w:rFonts w:ascii="Tahoma" w:hAnsi="Tahoma" w:cs="Tahoma"/>
        </w:rPr>
      </w:pPr>
      <w:r w:rsidRPr="00092F7E">
        <w:rPr>
          <w:rFonts w:ascii="Tahoma" w:hAnsi="Tahoma" w:cs="Tahoma"/>
        </w:rPr>
        <w:t>Todo material, hormigón o elemento ejecutado que sea rechazado se procederá a su curado, corrección, demolición o reposición, actividad que deberá ser aprobada por el Inspector de proyecto.</w:t>
      </w:r>
    </w:p>
    <w:p w:rsidR="007C7E6D" w:rsidRPr="00B337A5" w:rsidRDefault="007C7E6D" w:rsidP="007C7E6D">
      <w:pPr>
        <w:jc w:val="both"/>
        <w:rPr>
          <w:rFonts w:ascii="Tahoma" w:hAnsi="Tahoma" w:cs="Tahoma"/>
        </w:rPr>
      </w:pPr>
      <w:r w:rsidRPr="00092F7E">
        <w:rPr>
          <w:rFonts w:ascii="Tahoma" w:hAnsi="Tahoma" w:cs="Tahoma"/>
        </w:rPr>
        <w:t>Todos las demoliciones, curados y reemplazos necesarios serán ejecutados por la Entidad Ejecutora a su costo.</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15</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VAC-OG-CON-5</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EMPEDRADO Y CONTRAPISO DE CEMENTO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 xml:space="preserve">Este ítem se refiere al empedrado y </w:t>
      </w:r>
      <w:proofErr w:type="spellStart"/>
      <w:r w:rsidRPr="00092F7E">
        <w:rPr>
          <w:rFonts w:ascii="Tahoma" w:hAnsi="Tahoma" w:cs="Tahoma"/>
        </w:rPr>
        <w:t>contrapiso</w:t>
      </w:r>
      <w:proofErr w:type="spellEnd"/>
      <w:r w:rsidRPr="00092F7E">
        <w:rPr>
          <w:rFonts w:ascii="Tahoma" w:hAnsi="Tahoma" w:cs="Tahoma"/>
        </w:rPr>
        <w:t xml:space="preserve"> de Hormigón 1:3:4 con un espesor de carpeta de 5 cm, en sectores determinados, para ambientes interiores y exteriores, de acuerdo a los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B337A5"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lang w:val="es-419"/>
        </w:rPr>
      </w:pPr>
      <w:r w:rsidRPr="00092F7E">
        <w:rPr>
          <w:rFonts w:ascii="Tahoma" w:hAnsi="Tahoma" w:cs="Tahoma"/>
          <w:lang w:val="es-419"/>
        </w:rPr>
        <w:t xml:space="preserve">En general, la ejecución del empedrado y </w:t>
      </w:r>
      <w:proofErr w:type="spellStart"/>
      <w:r w:rsidRPr="00092F7E">
        <w:rPr>
          <w:rFonts w:ascii="Tahoma" w:hAnsi="Tahoma" w:cs="Tahoma"/>
          <w:lang w:val="es-419"/>
        </w:rPr>
        <w:t>contrapiso</w:t>
      </w:r>
      <w:proofErr w:type="spellEnd"/>
      <w:r w:rsidRPr="00092F7E">
        <w:rPr>
          <w:rFonts w:ascii="Tahoma" w:hAnsi="Tahoma" w:cs="Tahoma"/>
          <w:lang w:val="es-419"/>
        </w:rPr>
        <w:t xml:space="preserve"> de cemento deberá cumplir con las siguientes directrices referidas a la ejecución:</w:t>
      </w:r>
    </w:p>
    <w:p w:rsidR="007C7E6D" w:rsidRPr="00092F7E" w:rsidRDefault="007C7E6D" w:rsidP="007C7E6D">
      <w:pPr>
        <w:jc w:val="both"/>
        <w:rPr>
          <w:rFonts w:ascii="Tahoma" w:hAnsi="Tahoma" w:cs="Tahoma"/>
          <w:lang w:val="es-419"/>
        </w:rPr>
      </w:pPr>
      <w:r w:rsidRPr="00092F7E">
        <w:rPr>
          <w:rFonts w:ascii="Tahoma" w:hAnsi="Tahoma" w:cs="Tahoma"/>
          <w:b/>
          <w:lang w:val="es-419"/>
        </w:rPr>
        <w:t>Limpieza y Preparación</w:t>
      </w:r>
    </w:p>
    <w:p w:rsidR="007C7E6D" w:rsidRPr="00092F7E" w:rsidRDefault="007C7E6D" w:rsidP="007C7E6D">
      <w:pPr>
        <w:jc w:val="both"/>
        <w:rPr>
          <w:rFonts w:ascii="Tahoma" w:hAnsi="Tahoma" w:cs="Tahoma"/>
          <w:lang w:val="es-419"/>
        </w:rPr>
      </w:pPr>
      <w:r w:rsidRPr="00092F7E">
        <w:rPr>
          <w:rFonts w:ascii="Tahoma" w:hAnsi="Tahoma" w:cs="Tahoma"/>
          <w:lang w:val="es-419"/>
        </w:rPr>
        <w:t>De manera previa a la ejecución del ítem, se prepara la superficie sobre la cual se apoye la misma, verificando que este uniforme compactado y con la pendiente deseada.</w:t>
      </w:r>
    </w:p>
    <w:p w:rsidR="007C7E6D" w:rsidRPr="00092F7E" w:rsidRDefault="007C7E6D" w:rsidP="007C7E6D">
      <w:pPr>
        <w:jc w:val="both"/>
        <w:rPr>
          <w:rFonts w:ascii="Tahoma" w:hAnsi="Tahoma" w:cs="Tahoma"/>
          <w:lang w:val="es-419"/>
        </w:rPr>
      </w:pPr>
      <w:r w:rsidRPr="00092F7E">
        <w:rPr>
          <w:rFonts w:ascii="Tahoma" w:hAnsi="Tahoma" w:cs="Tahoma"/>
          <w:lang w:val="es-419"/>
        </w:rPr>
        <w:t>Antes de ejecutar el empedrado, la superficie deberá estar perfilada de acuerdo a planos y no deberá haber regiones donde el suelo de asiento este suelto o sea de mala calidad.</w:t>
      </w:r>
    </w:p>
    <w:p w:rsidR="007C7E6D" w:rsidRPr="00092F7E" w:rsidRDefault="007C7E6D" w:rsidP="007C7E6D">
      <w:pPr>
        <w:jc w:val="both"/>
        <w:rPr>
          <w:rFonts w:ascii="Tahoma" w:hAnsi="Tahoma" w:cs="Tahoma"/>
          <w:b/>
          <w:lang w:val="es-419"/>
        </w:rPr>
      </w:pPr>
      <w:r w:rsidRPr="00092F7E">
        <w:rPr>
          <w:rFonts w:ascii="Tahoma" w:hAnsi="Tahoma" w:cs="Tahoma"/>
          <w:b/>
          <w:lang w:val="es-419"/>
        </w:rPr>
        <w:lastRenderedPageBreak/>
        <w:t>Empedrado</w:t>
      </w:r>
    </w:p>
    <w:p w:rsidR="007C7E6D" w:rsidRPr="00092F7E" w:rsidRDefault="007C7E6D" w:rsidP="007C7E6D">
      <w:pPr>
        <w:jc w:val="both"/>
        <w:rPr>
          <w:rFonts w:ascii="Tahoma" w:hAnsi="Tahoma" w:cs="Tahoma"/>
          <w:lang w:val="es-419"/>
        </w:rPr>
      </w:pPr>
      <w:r w:rsidRPr="00092F7E">
        <w:rPr>
          <w:rFonts w:ascii="Tahoma"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7C7E6D" w:rsidRPr="00092F7E" w:rsidRDefault="007C7E6D" w:rsidP="007C7E6D">
      <w:pPr>
        <w:jc w:val="both"/>
        <w:rPr>
          <w:rFonts w:ascii="Tahoma" w:hAnsi="Tahoma" w:cs="Tahoma"/>
          <w:lang w:val="es-419"/>
        </w:rPr>
      </w:pPr>
      <w:r w:rsidRPr="00092F7E">
        <w:rPr>
          <w:rFonts w:ascii="Tahoma"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7C7E6D" w:rsidRPr="00092F7E" w:rsidRDefault="007C7E6D" w:rsidP="007C7E6D">
      <w:pPr>
        <w:jc w:val="both"/>
        <w:rPr>
          <w:rFonts w:ascii="Tahoma" w:hAnsi="Tahoma" w:cs="Tahoma"/>
          <w:b/>
          <w:lang w:val="es-419"/>
        </w:rPr>
      </w:pPr>
      <w:r w:rsidRPr="00092F7E">
        <w:rPr>
          <w:rFonts w:ascii="Tahoma" w:hAnsi="Tahoma" w:cs="Tahoma"/>
          <w:b/>
          <w:lang w:val="es-419"/>
        </w:rPr>
        <w:t>Mezclado del Hormigón y Morteros</w:t>
      </w:r>
    </w:p>
    <w:p w:rsidR="007C7E6D" w:rsidRPr="00092F7E" w:rsidRDefault="007C7E6D" w:rsidP="007C7E6D">
      <w:pPr>
        <w:jc w:val="both"/>
        <w:rPr>
          <w:rFonts w:ascii="Tahoma" w:hAnsi="Tahoma" w:cs="Tahoma"/>
          <w:lang w:val="es-419"/>
        </w:rPr>
      </w:pPr>
      <w:r w:rsidRPr="00092F7E">
        <w:rPr>
          <w:rFonts w:ascii="Tahoma" w:hAnsi="Tahoma" w:cs="Tahoma"/>
          <w:lang w:val="es-419"/>
        </w:rPr>
        <w:t>El hormigón deberá ser mezclado mecánicamente dosificando por volumen, en ciertos casos el Inspector de proyecto autorizará el mezclado manual.</w:t>
      </w:r>
    </w:p>
    <w:p w:rsidR="007C7E6D" w:rsidRPr="00092F7E" w:rsidRDefault="007C7E6D" w:rsidP="007C7E6D">
      <w:pPr>
        <w:jc w:val="both"/>
        <w:rPr>
          <w:rFonts w:ascii="Tahoma" w:hAnsi="Tahoma" w:cs="Tahoma"/>
          <w:lang w:val="es-419"/>
        </w:rPr>
      </w:pPr>
      <w:r w:rsidRPr="00092F7E">
        <w:rPr>
          <w:rFonts w:ascii="Tahoma"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7C7E6D" w:rsidRPr="00092F7E" w:rsidRDefault="007C7E6D" w:rsidP="007C7E6D">
      <w:pPr>
        <w:jc w:val="both"/>
        <w:rPr>
          <w:rFonts w:ascii="Tahoma" w:hAnsi="Tahoma" w:cs="Tahoma"/>
          <w:lang w:val="es-419"/>
        </w:rPr>
      </w:pPr>
      <w:r w:rsidRPr="00092F7E">
        <w:rPr>
          <w:rFonts w:ascii="Tahoma" w:hAnsi="Tahoma" w:cs="Tahoma"/>
          <w:lang w:val="es-419"/>
        </w:rPr>
        <w:t>El mortero de cemento y arena en la proporción 1:5 será mezclado en las cantidades necesarias para su empleo inmediato. Se rechazará todo mortero que tenga 30 minutos o más a partir del momento de mezclado.</w:t>
      </w:r>
    </w:p>
    <w:p w:rsidR="007C7E6D" w:rsidRPr="00092F7E" w:rsidRDefault="007C7E6D" w:rsidP="007C7E6D">
      <w:pPr>
        <w:jc w:val="both"/>
        <w:rPr>
          <w:rFonts w:ascii="Tahoma" w:hAnsi="Tahoma" w:cs="Tahoma"/>
          <w:lang w:val="es-419"/>
        </w:rPr>
      </w:pPr>
      <w:r w:rsidRPr="00092F7E">
        <w:rPr>
          <w:rFonts w:ascii="Tahoma" w:hAnsi="Tahoma" w:cs="Tahoma"/>
          <w:lang w:val="es-419"/>
        </w:rPr>
        <w:t xml:space="preserve">El mortero será de una consistencia tal que se asegure su </w:t>
      </w:r>
      <w:proofErr w:type="spellStart"/>
      <w:r w:rsidRPr="00092F7E">
        <w:rPr>
          <w:rFonts w:ascii="Tahoma" w:hAnsi="Tahoma" w:cs="Tahoma"/>
          <w:lang w:val="es-419"/>
        </w:rPr>
        <w:t>trabajabilidad</w:t>
      </w:r>
      <w:proofErr w:type="spellEnd"/>
      <w:r w:rsidRPr="00092F7E">
        <w:rPr>
          <w:rFonts w:ascii="Tahoma" w:hAnsi="Tahoma" w:cs="Tahoma"/>
          <w:lang w:val="es-419"/>
        </w:rPr>
        <w:t xml:space="preserve"> y la manipulación de masas compactas, densas y con aspecto y coloración uniformes y su colocación se debe adecuar a la pendiente indicada en los planos.</w:t>
      </w:r>
    </w:p>
    <w:p w:rsidR="007C7E6D" w:rsidRPr="00092F7E" w:rsidRDefault="007C7E6D" w:rsidP="007C7E6D">
      <w:pPr>
        <w:jc w:val="both"/>
        <w:rPr>
          <w:rFonts w:ascii="Tahoma" w:hAnsi="Tahoma" w:cs="Tahoma"/>
          <w:b/>
          <w:lang w:val="es-419"/>
        </w:rPr>
      </w:pPr>
      <w:r w:rsidRPr="00092F7E">
        <w:rPr>
          <w:rFonts w:ascii="Tahoma" w:hAnsi="Tahoma" w:cs="Tahoma"/>
          <w:b/>
          <w:lang w:val="es-419"/>
        </w:rPr>
        <w:t>Hormigonado</w:t>
      </w:r>
    </w:p>
    <w:p w:rsidR="007C7E6D" w:rsidRPr="00092F7E" w:rsidRDefault="007C7E6D" w:rsidP="007C7E6D">
      <w:pPr>
        <w:jc w:val="both"/>
        <w:rPr>
          <w:rFonts w:ascii="Tahoma" w:hAnsi="Tahoma" w:cs="Tahoma"/>
          <w:lang w:val="es-419"/>
        </w:rPr>
      </w:pPr>
      <w:r w:rsidRPr="00092F7E">
        <w:rPr>
          <w:rFonts w:ascii="Tahoma" w:hAnsi="Tahoma" w:cs="Tahoma"/>
          <w:lang w:val="es-419"/>
        </w:rPr>
        <w:t>Una vez terminado el empedrado de acuerdo a lo señalado anteriormente y limpio este de tierra, escombros sueltos y otros materiales, se humedecerá toda superficie del empedrado.</w:t>
      </w:r>
    </w:p>
    <w:p w:rsidR="007C7E6D" w:rsidRPr="00092F7E" w:rsidRDefault="007C7E6D" w:rsidP="007C7E6D">
      <w:pPr>
        <w:jc w:val="both"/>
        <w:rPr>
          <w:rFonts w:ascii="Tahoma" w:hAnsi="Tahoma" w:cs="Tahoma"/>
          <w:lang w:val="es-419"/>
        </w:rPr>
      </w:pPr>
      <w:r w:rsidRPr="00092F7E">
        <w:rPr>
          <w:rFonts w:ascii="Tahoma"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7C7E6D" w:rsidRPr="00092F7E" w:rsidRDefault="007C7E6D" w:rsidP="007C7E6D">
      <w:pPr>
        <w:jc w:val="both"/>
        <w:rPr>
          <w:rFonts w:ascii="Tahoma" w:hAnsi="Tahoma" w:cs="Tahoma"/>
          <w:lang w:val="es-419"/>
        </w:rPr>
      </w:pPr>
      <w:r w:rsidRPr="00092F7E">
        <w:rPr>
          <w:rFonts w:ascii="Tahoma" w:hAnsi="Tahoma" w:cs="Tahoma"/>
          <w:lang w:val="es-419"/>
        </w:rPr>
        <w:t>El espesor de la carpeta de concreto será de 5 cm, establecido en el formulario de presentación de propuesta, teniendo preferencia aquel espesor señalado en los planos.</w:t>
      </w:r>
    </w:p>
    <w:p w:rsidR="007C7E6D" w:rsidRPr="00092F7E" w:rsidRDefault="007C7E6D" w:rsidP="007C7E6D">
      <w:pPr>
        <w:jc w:val="both"/>
        <w:rPr>
          <w:rFonts w:ascii="Tahoma" w:hAnsi="Tahoma" w:cs="Tahoma"/>
          <w:lang w:val="es-419"/>
        </w:rPr>
      </w:pPr>
      <w:r w:rsidRPr="00092F7E">
        <w:rPr>
          <w:rFonts w:ascii="Tahoma" w:hAnsi="Tahoma" w:cs="Tahoma"/>
          <w:lang w:val="es-419"/>
        </w:rPr>
        <w:t>El hormigonado deberá cumplir con las exigencias y requisitos establecidos en la Norma CBH-87 para hormigones. No se procederá al vaciado sin antes contar con la autorización del Inspector de proyecto.</w:t>
      </w:r>
    </w:p>
    <w:p w:rsidR="007C7E6D" w:rsidRPr="00092F7E" w:rsidRDefault="007C7E6D" w:rsidP="007C7E6D">
      <w:pPr>
        <w:jc w:val="both"/>
        <w:rPr>
          <w:rFonts w:ascii="Tahoma" w:hAnsi="Tahoma" w:cs="Tahoma"/>
          <w:lang w:val="es-419"/>
        </w:rPr>
      </w:pPr>
      <w:r w:rsidRPr="00092F7E">
        <w:rPr>
          <w:rFonts w:ascii="Tahoma" w:hAnsi="Tahoma" w:cs="Tahoma"/>
          <w:lang w:val="es-419"/>
        </w:rPr>
        <w:t>El vaciado de hormigón debe ser de forma continua, solo se interrumpirá en los sectores donde los planos indiquen.</w:t>
      </w:r>
    </w:p>
    <w:p w:rsidR="007C7E6D" w:rsidRPr="00092F7E" w:rsidRDefault="007C7E6D" w:rsidP="007C7E6D">
      <w:pPr>
        <w:jc w:val="both"/>
        <w:rPr>
          <w:rFonts w:ascii="Tahoma" w:hAnsi="Tahoma" w:cs="Tahoma"/>
          <w:b/>
          <w:lang w:val="es-419"/>
        </w:rPr>
      </w:pPr>
      <w:r w:rsidRPr="00092F7E">
        <w:rPr>
          <w:rFonts w:ascii="Tahoma" w:hAnsi="Tahoma" w:cs="Tahoma"/>
          <w:b/>
          <w:lang w:val="es-419"/>
        </w:rPr>
        <w:t>Terminado Superficial</w:t>
      </w:r>
    </w:p>
    <w:p w:rsidR="007C7E6D" w:rsidRPr="00092F7E" w:rsidRDefault="007C7E6D" w:rsidP="007C7E6D">
      <w:pPr>
        <w:jc w:val="both"/>
        <w:rPr>
          <w:rFonts w:ascii="Tahoma" w:hAnsi="Tahoma" w:cs="Tahoma"/>
          <w:lang w:val="es-419"/>
        </w:rPr>
      </w:pPr>
      <w:r w:rsidRPr="00092F7E">
        <w:rPr>
          <w:rFonts w:ascii="Tahoma" w:hAnsi="Tahoma" w:cs="Tahoma"/>
          <w:lang w:val="es-419"/>
        </w:rPr>
        <w:t>De manera posterior al hormigonado se ejecutará el terminado de la superficie de la rampa debiéndose dar una textura antideslizante y previendo las juntas de contracción a fin de evitar las fisuras por este fenómeno.</w:t>
      </w:r>
    </w:p>
    <w:p w:rsidR="007C7E6D" w:rsidRPr="00092F7E" w:rsidRDefault="007C7E6D" w:rsidP="007C7E6D">
      <w:pPr>
        <w:jc w:val="both"/>
        <w:rPr>
          <w:rFonts w:ascii="Tahoma" w:hAnsi="Tahoma" w:cs="Tahoma"/>
          <w:lang w:val="es-419"/>
        </w:rPr>
      </w:pPr>
      <w:r w:rsidRPr="00092F7E">
        <w:rPr>
          <w:rFonts w:ascii="Tahoma" w:hAnsi="Tahoma" w:cs="Tahoma"/>
          <w:lang w:val="es-419"/>
        </w:rPr>
        <w:t xml:space="preserve">El acabado del </w:t>
      </w:r>
      <w:proofErr w:type="spellStart"/>
      <w:r w:rsidRPr="00092F7E">
        <w:rPr>
          <w:rFonts w:ascii="Tahoma" w:hAnsi="Tahoma" w:cs="Tahoma"/>
          <w:lang w:val="es-419"/>
        </w:rPr>
        <w:t>contrapiso</w:t>
      </w:r>
      <w:proofErr w:type="spellEnd"/>
      <w:r w:rsidRPr="00092F7E">
        <w:rPr>
          <w:rFonts w:ascii="Tahoma" w:hAnsi="Tahoma" w:cs="Tahoma"/>
          <w:lang w:val="es-419"/>
        </w:rPr>
        <w:t xml:space="preserve"> deberá realizarse con plancha metálica o </w:t>
      </w:r>
      <w:proofErr w:type="spellStart"/>
      <w:r w:rsidRPr="00092F7E">
        <w:rPr>
          <w:rFonts w:ascii="Tahoma" w:hAnsi="Tahoma" w:cs="Tahoma"/>
          <w:lang w:val="es-419"/>
        </w:rPr>
        <w:t>frotachado</w:t>
      </w:r>
      <w:proofErr w:type="spellEnd"/>
      <w:r w:rsidRPr="00092F7E">
        <w:rPr>
          <w:rFonts w:ascii="Tahoma" w:hAnsi="Tahoma" w:cs="Tahoma"/>
          <w:lang w:val="es-419"/>
        </w:rPr>
        <w:t>, dependiendo del tipo de acabado indicado en los planos constructivos o instrucciones del Inspector de proyecto.</w:t>
      </w:r>
    </w:p>
    <w:p w:rsidR="007C7E6D" w:rsidRPr="00092F7E" w:rsidRDefault="007C7E6D" w:rsidP="007C7E6D">
      <w:pPr>
        <w:jc w:val="both"/>
        <w:rPr>
          <w:rFonts w:ascii="Tahoma" w:hAnsi="Tahoma" w:cs="Tahoma"/>
          <w:b/>
          <w:lang w:val="es-419"/>
        </w:rPr>
      </w:pPr>
      <w:r w:rsidRPr="00092F7E">
        <w:rPr>
          <w:rFonts w:ascii="Tahoma" w:hAnsi="Tahoma" w:cs="Tahoma"/>
          <w:b/>
          <w:lang w:val="es-419"/>
        </w:rPr>
        <w:t>Protección y Curado</w:t>
      </w:r>
    </w:p>
    <w:p w:rsidR="007C7E6D" w:rsidRPr="00092F7E" w:rsidRDefault="007C7E6D" w:rsidP="007C7E6D">
      <w:pPr>
        <w:jc w:val="both"/>
        <w:rPr>
          <w:rFonts w:ascii="Tahoma" w:hAnsi="Tahoma" w:cs="Tahoma"/>
          <w:lang w:val="es-419"/>
        </w:rPr>
      </w:pPr>
      <w:r w:rsidRPr="00092F7E">
        <w:rPr>
          <w:rFonts w:ascii="Tahoma"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7C7E6D" w:rsidRPr="00092F7E" w:rsidRDefault="007C7E6D" w:rsidP="007C7E6D">
      <w:pPr>
        <w:jc w:val="both"/>
        <w:rPr>
          <w:rFonts w:ascii="Tahoma" w:hAnsi="Tahoma" w:cs="Tahoma"/>
          <w:lang w:val="es-419"/>
        </w:rPr>
      </w:pPr>
      <w:r w:rsidRPr="00092F7E">
        <w:rPr>
          <w:rFonts w:ascii="Tahoma" w:hAnsi="Tahoma" w:cs="Tahoma"/>
          <w:lang w:val="es-419"/>
        </w:rPr>
        <w:t>El tiempo de curado será el indicado en el proyecto o el indicado por el Inspector de proyecto. En ningún caso el tiempo de curado será menos de 5 días a partir del momento en que se inició el endurecimiento.</w:t>
      </w:r>
    </w:p>
    <w:p w:rsidR="007C7E6D" w:rsidRPr="00092F7E" w:rsidRDefault="007C7E6D" w:rsidP="007C7E6D">
      <w:pPr>
        <w:jc w:val="both"/>
        <w:rPr>
          <w:rFonts w:ascii="Tahoma" w:hAnsi="Tahoma" w:cs="Tahoma"/>
          <w:lang w:val="es-419"/>
        </w:rPr>
      </w:pPr>
      <w:r w:rsidRPr="00092F7E">
        <w:rPr>
          <w:rFonts w:ascii="Tahoma" w:hAnsi="Tahoma" w:cs="Tahoma"/>
          <w:lang w:val="es-419"/>
        </w:rPr>
        <w:t>Durante la construcción, queda prohibido aplicar cargas, acumular materiales, equipo o maquinarias que generen daño en el elemento.</w:t>
      </w:r>
    </w:p>
    <w:p w:rsidR="007C7E6D" w:rsidRPr="00092F7E" w:rsidRDefault="007C7E6D" w:rsidP="007C7E6D">
      <w:pPr>
        <w:jc w:val="both"/>
        <w:rPr>
          <w:rFonts w:ascii="Tahoma" w:hAnsi="Tahoma" w:cs="Tahoma"/>
          <w:b/>
          <w:lang w:val="es-419"/>
        </w:rPr>
      </w:pPr>
      <w:r w:rsidRPr="00092F7E">
        <w:rPr>
          <w:rFonts w:ascii="Tahoma" w:hAnsi="Tahoma" w:cs="Tahoma"/>
          <w:b/>
          <w:lang w:val="es-419"/>
        </w:rPr>
        <w:t>Criterios de Aceptación y Rechazo</w:t>
      </w:r>
    </w:p>
    <w:p w:rsidR="007C7E6D" w:rsidRPr="00092F7E" w:rsidRDefault="007C7E6D" w:rsidP="007C7E6D">
      <w:pPr>
        <w:jc w:val="both"/>
        <w:rPr>
          <w:rFonts w:ascii="Tahoma" w:hAnsi="Tahoma" w:cs="Tahoma"/>
          <w:lang w:val="es-419"/>
        </w:rPr>
      </w:pPr>
      <w:r w:rsidRPr="00092F7E">
        <w:rPr>
          <w:rFonts w:ascii="Tahoma" w:hAnsi="Tahoma" w:cs="Tahoma"/>
          <w:lang w:val="es-419"/>
        </w:rPr>
        <w:t>Todo elemento que no cumpla con el alineamiento, pendiente, espesores o replanteo, será rechazado debiendo el Inspector de proyecto indicar claramente el o los sectores que han sido observados.</w:t>
      </w:r>
    </w:p>
    <w:p w:rsidR="007C7E6D" w:rsidRPr="00092F7E" w:rsidRDefault="007C7E6D" w:rsidP="007C7E6D">
      <w:pPr>
        <w:jc w:val="both"/>
        <w:rPr>
          <w:rFonts w:ascii="Tahoma" w:hAnsi="Tahoma" w:cs="Tahoma"/>
          <w:lang w:val="es-419"/>
        </w:rPr>
      </w:pPr>
      <w:r w:rsidRPr="00092F7E">
        <w:rPr>
          <w:rFonts w:ascii="Tahoma" w:hAnsi="Tahoma" w:cs="Tahoma"/>
          <w:lang w:val="es-419"/>
        </w:rPr>
        <w:t>Cualquier fisura, grieta, desportillada, desgastada, desmoche o asentamiento que sufra el elemento durante la etapa de la obra será rechazada y deberá ser subsanada por la Entidad Ejecutora.</w:t>
      </w:r>
    </w:p>
    <w:p w:rsidR="007C7E6D" w:rsidRPr="00092F7E" w:rsidRDefault="007C7E6D" w:rsidP="007C7E6D">
      <w:pPr>
        <w:jc w:val="both"/>
        <w:rPr>
          <w:rFonts w:ascii="Tahoma" w:hAnsi="Tahoma" w:cs="Tahoma"/>
          <w:lang w:val="es-419"/>
        </w:rPr>
      </w:pPr>
      <w:r w:rsidRPr="00092F7E">
        <w:rPr>
          <w:rFonts w:ascii="Tahoma" w:hAnsi="Tahoma" w:cs="Tahoma"/>
          <w:lang w:val="es-419"/>
        </w:rPr>
        <w:t>Todo material, hormigón o elemento ejecutado que sea rechazado se procederá a su curado, corrección, demolición o reposición, actividad que deberá ser aprobada por el Inspector de proyecto.</w:t>
      </w:r>
    </w:p>
    <w:p w:rsidR="007C7E6D" w:rsidRPr="00B337A5" w:rsidRDefault="007C7E6D" w:rsidP="007C7E6D">
      <w:pPr>
        <w:jc w:val="both"/>
        <w:rPr>
          <w:rFonts w:ascii="Tahoma" w:hAnsi="Tahoma" w:cs="Tahoma"/>
          <w:lang w:val="es-419"/>
        </w:rPr>
      </w:pPr>
      <w:r w:rsidRPr="00092F7E">
        <w:rPr>
          <w:rFonts w:ascii="Tahoma" w:hAnsi="Tahoma" w:cs="Tahoma"/>
          <w:lang w:val="es-419"/>
        </w:rPr>
        <w:lastRenderedPageBreak/>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16</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color w:val="000000"/>
              </w:rPr>
              <w:t>VAC-OF-BOT-1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eastAsia="Verdana" w:hAnsi="Tahoma" w:cs="Tahoma"/>
                <w:b/>
              </w:rPr>
              <w:t>BOTAGUAS DE HORMIGÓN ARMADO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tabs>
          <w:tab w:val="left" w:pos="8711"/>
        </w:tabs>
        <w:jc w:val="both"/>
        <w:rPr>
          <w:rFonts w:ascii="Tahoma" w:hAnsi="Tahoma" w:cs="Tahoma"/>
        </w:rPr>
      </w:pPr>
      <w:r w:rsidRPr="00092F7E">
        <w:rPr>
          <w:rFonts w:ascii="Tahoma" w:hAnsi="Tahoma" w:cs="Tahoma"/>
        </w:rPr>
        <w:t>Este ítem se refiere a la construcción de botaguas Hormigón Armado de dosificación 1:2:3 de una o dos   caídas de acuerdo a los planos constructivos, y/o instrucción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Para el vaciado de los botaguas se armará el encofrado en lugares indicados en plano de detalles debiendo ser bien apuntalados, el canal para el goterón se colocará utilizando un tubo de PVC cortado a la mitad con diámetro no mayor a 1,5 cm.</w:t>
      </w:r>
    </w:p>
    <w:p w:rsidR="007C7E6D" w:rsidRPr="00092F7E" w:rsidRDefault="007C7E6D" w:rsidP="007C7E6D">
      <w:pPr>
        <w:jc w:val="both"/>
        <w:rPr>
          <w:rFonts w:ascii="Tahoma" w:hAnsi="Tahoma" w:cs="Tahoma"/>
        </w:rPr>
      </w:pPr>
      <w:r w:rsidRPr="00092F7E">
        <w:rPr>
          <w:rFonts w:ascii="Tahoma" w:hAnsi="Tahoma" w:cs="Tahoma"/>
        </w:rPr>
        <w:t>La parrilla se armará con fierro corrugado de 1/4”, con alambre de amarre y deberá asegurar con dados de mortero de cemento, el acabado debe ser fino y pulido.</w:t>
      </w:r>
    </w:p>
    <w:p w:rsidR="007C7E6D" w:rsidRPr="00092F7E" w:rsidRDefault="007C7E6D" w:rsidP="007C7E6D">
      <w:pPr>
        <w:jc w:val="both"/>
        <w:rPr>
          <w:rFonts w:ascii="Tahoma" w:hAnsi="Tahoma" w:cs="Tahoma"/>
        </w:rPr>
      </w:pPr>
      <w:r w:rsidRPr="00092F7E">
        <w:rPr>
          <w:rFonts w:ascii="Tahoma" w:hAnsi="Tahoma" w:cs="Tahoma"/>
        </w:rPr>
        <w:t>Para la construcción de botaguas se emplearán botaguas vaciados in situ con alma de Fierro con un porcentaje de caída no menor al 1% y se debe proveer el goterón al armar el encofrado.</w:t>
      </w:r>
    </w:p>
    <w:p w:rsidR="007C7E6D" w:rsidRPr="00092F7E" w:rsidRDefault="007C7E6D" w:rsidP="007C7E6D">
      <w:pPr>
        <w:jc w:val="both"/>
        <w:rPr>
          <w:rFonts w:ascii="Tahoma" w:hAnsi="Tahoma" w:cs="Tahoma"/>
        </w:rPr>
      </w:pPr>
      <w:r w:rsidRPr="00092F7E">
        <w:rPr>
          <w:rFonts w:ascii="Tahoma" w:hAnsi="Tahoma" w:cs="Tahoma"/>
        </w:rPr>
        <w:t>El Hormigón para el vaciado se dosificará a 1:2:3 utilizando agregados limpios.</w:t>
      </w:r>
    </w:p>
    <w:p w:rsidR="007C7E6D" w:rsidRPr="00092F7E" w:rsidRDefault="007C7E6D" w:rsidP="007C7E6D">
      <w:pPr>
        <w:jc w:val="both"/>
        <w:rPr>
          <w:rFonts w:ascii="Tahoma" w:hAnsi="Tahoma" w:cs="Tahoma"/>
        </w:rPr>
      </w:pPr>
      <w:r w:rsidRPr="00092F7E">
        <w:rPr>
          <w:rFonts w:ascii="Tahoma" w:hAnsi="Tahoma" w:cs="Tahoma"/>
        </w:rPr>
        <w:t>Los materiales serán de buena calidad que aseguren la durabilidad y correcto funcionamiento; previo a su empleo en obra deberá ser aprobado por el Inspector de proyecto.</w:t>
      </w:r>
    </w:p>
    <w:p w:rsidR="007C7E6D" w:rsidRPr="00092F7E" w:rsidRDefault="007C7E6D" w:rsidP="007C7E6D">
      <w:pPr>
        <w:jc w:val="both"/>
        <w:rPr>
          <w:rFonts w:ascii="Tahoma" w:hAnsi="Tahoma" w:cs="Tahoma"/>
          <w:b/>
        </w:rPr>
      </w:pPr>
      <w:r w:rsidRPr="00092F7E">
        <w:rPr>
          <w:rFonts w:ascii="Tahoma" w:hAnsi="Tahoma" w:cs="Tahoma"/>
          <w:b/>
        </w:rPr>
        <w:t>Criterios de Control, Aceptación y Rechazo</w:t>
      </w:r>
    </w:p>
    <w:p w:rsidR="007C7E6D" w:rsidRPr="00B337A5" w:rsidRDefault="007C7E6D" w:rsidP="007C7E6D">
      <w:pPr>
        <w:jc w:val="both"/>
        <w:rPr>
          <w:rFonts w:ascii="Tahoma" w:hAnsi="Tahoma" w:cs="Tahoma"/>
        </w:rPr>
      </w:pPr>
      <w:r w:rsidRPr="00092F7E">
        <w:rPr>
          <w:rFonts w:ascii="Tahoma" w:hAnsi="Tahom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17</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color w:val="000000" w:themeColor="text1"/>
                <w:lang w:eastAsia="es-ES"/>
              </w:rPr>
              <w:t>VAC-OF-ALE-1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rPr>
              <w:t>ALERO DE YESO C/ ESTRUCTURA MADERAMEN</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B337A5" w:rsidRDefault="007C7E6D" w:rsidP="007C7E6D">
      <w:pPr>
        <w:tabs>
          <w:tab w:val="left" w:pos="560"/>
        </w:tabs>
        <w:jc w:val="both"/>
        <w:rPr>
          <w:rFonts w:ascii="Tahoma" w:hAnsi="Tahoma" w:cs="Tahoma"/>
          <w:color w:val="000000"/>
        </w:rPr>
      </w:pPr>
      <w:r w:rsidRPr="00092F7E">
        <w:rPr>
          <w:rFonts w:ascii="Tahoma" w:hAnsi="Tahoma" w:cs="Tahoma"/>
        </w:rPr>
        <w:t>Este Ítem se refiere a la construcción de aleros de yeso con estructura de madera bajo la cubierta superficie inclinada, según indique los planos constructivos 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B337A5" w:rsidRDefault="007C7E6D" w:rsidP="007C7E6D">
      <w:pPr>
        <w:tabs>
          <w:tab w:val="left" w:pos="8711"/>
        </w:tabs>
        <w:rPr>
          <w:rFonts w:ascii="Tahoma" w:hAnsi="Tahoma" w:cs="Tahoma"/>
          <w:b/>
        </w:rPr>
      </w:pPr>
      <w:r w:rsidRPr="00092F7E">
        <w:rPr>
          <w:rFonts w:ascii="Tahoma" w:hAnsi="Tahoma" w:cs="Tahoma"/>
          <w:b/>
        </w:rPr>
        <w:t>FORMA DE EJECUCIÓN. -</w:t>
      </w:r>
    </w:p>
    <w:p w:rsidR="007C7E6D" w:rsidRPr="00092F7E" w:rsidRDefault="007C7E6D" w:rsidP="007C7E6D">
      <w:pPr>
        <w:tabs>
          <w:tab w:val="left" w:pos="560"/>
        </w:tabs>
        <w:jc w:val="both"/>
        <w:rPr>
          <w:rFonts w:ascii="Tahoma" w:hAnsi="Tahoma" w:cs="Tahoma"/>
        </w:rPr>
      </w:pPr>
      <w:r w:rsidRPr="00092F7E">
        <w:rPr>
          <w:rFonts w:ascii="Tahoma" w:hAnsi="Tahom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7C7E6D" w:rsidRPr="00092F7E" w:rsidRDefault="007C7E6D" w:rsidP="007C7E6D">
      <w:pPr>
        <w:tabs>
          <w:tab w:val="left" w:pos="560"/>
        </w:tabs>
        <w:jc w:val="both"/>
        <w:rPr>
          <w:rFonts w:ascii="Tahoma" w:hAnsi="Tahoma" w:cs="Tahoma"/>
        </w:rPr>
      </w:pPr>
      <w:r w:rsidRPr="00092F7E">
        <w:rPr>
          <w:rFonts w:ascii="Tahoma" w:hAnsi="Tahoma" w:cs="Tahoma"/>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rsidR="007C7E6D" w:rsidRPr="00092F7E" w:rsidRDefault="007C7E6D" w:rsidP="007C7E6D">
      <w:pPr>
        <w:tabs>
          <w:tab w:val="left" w:pos="560"/>
        </w:tabs>
        <w:jc w:val="both"/>
        <w:rPr>
          <w:rFonts w:ascii="Tahoma" w:hAnsi="Tahoma" w:cs="Tahoma"/>
        </w:rPr>
      </w:pPr>
      <w:r w:rsidRPr="00092F7E">
        <w:rPr>
          <w:rFonts w:ascii="Tahoma" w:hAnsi="Tahoma" w:cs="Tahoma"/>
        </w:rPr>
        <w:t>Evitar espesores considerables de revoques, que pueden convertirse en puntos potenciales de agrietamiento.</w:t>
      </w:r>
    </w:p>
    <w:p w:rsidR="007C7E6D" w:rsidRPr="00092F7E" w:rsidRDefault="007C7E6D" w:rsidP="007C7E6D">
      <w:pPr>
        <w:tabs>
          <w:tab w:val="left" w:pos="8711"/>
        </w:tabs>
        <w:spacing w:after="120"/>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7C7E6D" w:rsidRPr="00B337A5" w:rsidRDefault="007C7E6D" w:rsidP="007C7E6D">
      <w:pPr>
        <w:tabs>
          <w:tab w:val="left" w:pos="560"/>
        </w:tabs>
        <w:jc w:val="both"/>
        <w:rPr>
          <w:rFonts w:ascii="Tahoma" w:hAnsi="Tahoma" w:cs="Tahoma"/>
        </w:rPr>
      </w:pPr>
      <w:r w:rsidRPr="00092F7E">
        <w:rPr>
          <w:rFonts w:ascii="Tahoma" w:hAnsi="Tahoma" w:cs="Tahoma"/>
        </w:rPr>
        <w:t>Cualquier defecto deberá ser subsanado por la Entidad Ejecutora en el plazo indicado por el Inspector de proyecto, en caso necesario, podrá requerir se rehaga completamente la ejecución del ítem en los sectores observados.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18</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 - OF - REV - 5</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eastAsia="Calibri" w:hAnsi="Tahoma" w:cs="Tahoma"/>
                <w:b/>
                <w:bCs/>
              </w:rPr>
              <w:t>REVOQUE INTERIOR DE CEMENTO</w:t>
            </w:r>
          </w:p>
        </w:tc>
      </w:tr>
    </w:tbl>
    <w:p w:rsidR="007C7E6D" w:rsidRPr="00092F7E" w:rsidRDefault="007C7E6D" w:rsidP="007C7E6D">
      <w:pPr>
        <w:tabs>
          <w:tab w:val="left" w:pos="8711"/>
        </w:tabs>
        <w:rPr>
          <w:rFonts w:ascii="Tahoma" w:hAnsi="Tahoma" w:cs="Tahoma"/>
          <w:b/>
        </w:rPr>
      </w:pPr>
    </w:p>
    <w:p w:rsidR="007C7E6D" w:rsidRPr="00092F7E" w:rsidRDefault="007C7E6D" w:rsidP="007C7E6D">
      <w:pPr>
        <w:tabs>
          <w:tab w:val="left" w:pos="8711"/>
        </w:tabs>
        <w:rPr>
          <w:rFonts w:ascii="Tahoma" w:hAnsi="Tahoma" w:cs="Tahoma"/>
          <w:b/>
        </w:rPr>
      </w:pPr>
      <w:r w:rsidRPr="00092F7E">
        <w:rPr>
          <w:rFonts w:ascii="Tahoma" w:hAnsi="Tahoma" w:cs="Tahoma"/>
          <w:b/>
        </w:rPr>
        <w:t>DESCRIPCIÓN. -</w:t>
      </w:r>
    </w:p>
    <w:p w:rsidR="007C7E6D" w:rsidRPr="00B337A5" w:rsidRDefault="007C7E6D" w:rsidP="007C7E6D">
      <w:pPr>
        <w:tabs>
          <w:tab w:val="left" w:pos="8711"/>
        </w:tabs>
        <w:jc w:val="both"/>
        <w:rPr>
          <w:rFonts w:ascii="Tahoma" w:hAnsi="Tahoma" w:cs="Tahoma"/>
        </w:rPr>
      </w:pPr>
      <w:bookmarkStart w:id="162" w:name="_Hlk94714352"/>
      <w:r w:rsidRPr="00092F7E">
        <w:rPr>
          <w:rFonts w:ascii="Tahoma"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bookmarkEnd w:id="162"/>
    </w:p>
    <w:p w:rsidR="007C7E6D" w:rsidRPr="00092F7E" w:rsidRDefault="007C7E6D" w:rsidP="007C7E6D">
      <w:pPr>
        <w:adjustRightInd w:val="0"/>
        <w:jc w:val="both"/>
        <w:rPr>
          <w:rFonts w:ascii="Tahoma" w:hAnsi="Tahoma" w:cs="Tahoma"/>
        </w:rPr>
      </w:pPr>
      <w:r w:rsidRPr="00092F7E">
        <w:rPr>
          <w:rFonts w:ascii="Tahoma" w:hAnsi="Tahoma" w:cs="Tahoma"/>
          <w:b/>
          <w:bCs/>
        </w:rPr>
        <w:t xml:space="preserve">MATERIALES, HERRAMIENTAS Y EQUIPO. - </w:t>
      </w:r>
    </w:p>
    <w:p w:rsidR="007C7E6D" w:rsidRPr="00B337A5" w:rsidRDefault="007C7E6D" w:rsidP="007C7E6D">
      <w:pPr>
        <w:tabs>
          <w:tab w:val="left" w:pos="8711"/>
        </w:tabs>
        <w:jc w:val="both"/>
        <w:rPr>
          <w:rFonts w:ascii="Tahoma" w:hAnsi="Tahoma" w:cs="Tahoma"/>
        </w:rPr>
      </w:pPr>
      <w:bookmarkStart w:id="163" w:name="_Hlk95685267"/>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bookmarkEnd w:id="163"/>
    </w:p>
    <w:p w:rsidR="007C7E6D" w:rsidRPr="00092F7E" w:rsidRDefault="007C7E6D" w:rsidP="007C7E6D">
      <w:pPr>
        <w:adjustRightInd w:val="0"/>
        <w:jc w:val="both"/>
        <w:rPr>
          <w:rFonts w:ascii="Tahoma" w:hAnsi="Tahoma" w:cs="Tahoma"/>
        </w:rPr>
      </w:pPr>
      <w:r w:rsidRPr="00092F7E">
        <w:rPr>
          <w:rFonts w:ascii="Tahoma" w:hAnsi="Tahoma" w:cs="Tahoma"/>
          <w:b/>
          <w:bCs/>
        </w:rPr>
        <w:t xml:space="preserve">FORMA DE EJECUCIÓN. - </w:t>
      </w:r>
    </w:p>
    <w:p w:rsidR="007C7E6D" w:rsidRPr="00092F7E"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Preparación de la Superficie</w:t>
      </w:r>
    </w:p>
    <w:p w:rsidR="007C7E6D" w:rsidRPr="00B337A5" w:rsidRDefault="007C7E6D" w:rsidP="007C7E6D">
      <w:pPr>
        <w:jc w:val="both"/>
        <w:rPr>
          <w:rFonts w:ascii="Tahoma" w:hAnsi="Tahoma" w:cs="Tahoma"/>
          <w:bCs/>
          <w:color w:val="000000"/>
        </w:rPr>
      </w:pPr>
      <w:r w:rsidRPr="00092F7E">
        <w:rPr>
          <w:rFonts w:ascii="Tahoma" w:hAnsi="Tahoma" w:cs="Tahoma"/>
        </w:rPr>
        <w:t>Antes del proceder con el revoque, se verificará que la superficie este uniforme sin polvo, grasas o sustancias que perjudiquen la buena ejecución del ítem</w:t>
      </w:r>
      <w:r w:rsidRPr="00092F7E">
        <w:rPr>
          <w:rFonts w:ascii="Tahoma" w:hAnsi="Tahoma" w:cs="Tahoma"/>
          <w:bCs/>
          <w:color w:val="000000"/>
        </w:rPr>
        <w:t>.</w:t>
      </w:r>
    </w:p>
    <w:p w:rsidR="007C7E6D" w:rsidRPr="00092F7E" w:rsidRDefault="007C7E6D" w:rsidP="007C7E6D">
      <w:pPr>
        <w:adjustRightInd w:val="0"/>
        <w:jc w:val="both"/>
        <w:rPr>
          <w:rFonts w:ascii="Tahoma" w:hAnsi="Tahoma" w:cs="Tahoma"/>
        </w:rPr>
      </w:pPr>
      <w:bookmarkStart w:id="164" w:name="_Hlk95686236"/>
      <w:r w:rsidRPr="00092F7E">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rsidR="007C7E6D" w:rsidRPr="00092F7E" w:rsidRDefault="007C7E6D" w:rsidP="007C7E6D">
      <w:pPr>
        <w:adjustRightInd w:val="0"/>
        <w:jc w:val="both"/>
        <w:rPr>
          <w:rFonts w:ascii="Tahoma" w:hAnsi="Tahoma" w:cs="Tahoma"/>
        </w:rPr>
      </w:pPr>
      <w:r w:rsidRPr="00092F7E">
        <w:rPr>
          <w:rFonts w:ascii="Tahoma" w:hAnsi="Tahoma" w:cs="Tahoma"/>
        </w:rPr>
        <w:t xml:space="preserve">En caso de aplicarse el revoque directamente en hormigón, estas superficies deben haber sido debidamente limpiadas y producido suficiente aspereza como para obtener la debida ligazón. </w:t>
      </w:r>
    </w:p>
    <w:p w:rsidR="007C7E6D" w:rsidRPr="00092F7E" w:rsidRDefault="007C7E6D" w:rsidP="007C7E6D">
      <w:pPr>
        <w:adjustRightInd w:val="0"/>
        <w:spacing w:after="120"/>
        <w:jc w:val="both"/>
        <w:rPr>
          <w:rFonts w:ascii="Tahoma" w:hAnsi="Tahoma" w:cs="Tahoma"/>
          <w:b/>
          <w:bCs/>
        </w:rPr>
      </w:pPr>
      <w:r w:rsidRPr="00092F7E">
        <w:rPr>
          <w:rFonts w:ascii="Tahoma" w:hAnsi="Tahoma" w:cs="Tahoma"/>
          <w:b/>
          <w:bCs/>
        </w:rPr>
        <w:t>Preparación del Mortero</w:t>
      </w:r>
    </w:p>
    <w:p w:rsidR="007C7E6D" w:rsidRPr="00092F7E" w:rsidRDefault="007C7E6D" w:rsidP="007C7E6D">
      <w:pPr>
        <w:adjustRightInd w:val="0"/>
        <w:jc w:val="both"/>
        <w:rPr>
          <w:rFonts w:ascii="Tahoma" w:hAnsi="Tahoma" w:cs="Tahoma"/>
        </w:rPr>
      </w:pPr>
      <w:r w:rsidRPr="00092F7E">
        <w:rPr>
          <w:rFonts w:ascii="Tahoma" w:hAnsi="Tahoma" w:cs="Tahoma"/>
        </w:rPr>
        <w:t>La proporción de cemento arena fina será de 1:3, y la cantidad de agua usada será tal que resulte en una mezcla plástica.</w:t>
      </w:r>
      <w:bookmarkStart w:id="165" w:name="_Hlk95686228"/>
      <w:bookmarkEnd w:id="164"/>
    </w:p>
    <w:p w:rsidR="007C7E6D" w:rsidRPr="00092F7E" w:rsidRDefault="007C7E6D" w:rsidP="007C7E6D">
      <w:pPr>
        <w:adjustRightInd w:val="0"/>
        <w:spacing w:after="120"/>
        <w:jc w:val="both"/>
        <w:rPr>
          <w:rFonts w:ascii="Tahoma" w:hAnsi="Tahoma" w:cs="Tahoma"/>
          <w:b/>
          <w:bCs/>
        </w:rPr>
      </w:pPr>
      <w:r w:rsidRPr="00092F7E">
        <w:rPr>
          <w:rFonts w:ascii="Tahoma" w:hAnsi="Tahoma" w:cs="Tahoma"/>
          <w:b/>
          <w:bCs/>
        </w:rPr>
        <w:t>Aplicación del Revestimiento</w:t>
      </w:r>
      <w:bookmarkEnd w:id="165"/>
    </w:p>
    <w:p w:rsidR="007C7E6D" w:rsidRPr="00092F7E" w:rsidRDefault="007C7E6D" w:rsidP="007C7E6D">
      <w:pPr>
        <w:adjustRightInd w:val="0"/>
        <w:jc w:val="both"/>
        <w:rPr>
          <w:rFonts w:ascii="Tahoma" w:hAnsi="Tahoma" w:cs="Tahoma"/>
        </w:rPr>
      </w:pPr>
      <w:r w:rsidRPr="00092F7E">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C7E6D" w:rsidRPr="00092F7E" w:rsidRDefault="007C7E6D" w:rsidP="007C7E6D">
      <w:pPr>
        <w:adjustRightInd w:val="0"/>
        <w:jc w:val="both"/>
        <w:rPr>
          <w:rFonts w:ascii="Tahoma" w:hAnsi="Tahoma" w:cs="Tahoma"/>
        </w:rPr>
      </w:pPr>
      <w:r w:rsidRPr="00092F7E">
        <w:rPr>
          <w:rFonts w:ascii="Tahoma" w:hAnsi="Tahoma" w:cs="Tahoma"/>
        </w:rPr>
        <w:t>niveladas unas con las otras, con el objeto de asegurar la obtención de una superficie pareja y uniforme.</w:t>
      </w:r>
    </w:p>
    <w:p w:rsidR="007C7E6D" w:rsidRPr="00092F7E" w:rsidRDefault="007C7E6D" w:rsidP="007C7E6D">
      <w:pPr>
        <w:adjustRightInd w:val="0"/>
        <w:jc w:val="both"/>
        <w:rPr>
          <w:rFonts w:ascii="Tahoma" w:hAnsi="Tahoma" w:cs="Tahoma"/>
        </w:rPr>
      </w:pPr>
      <w:r w:rsidRPr="00092F7E">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C7E6D" w:rsidRPr="00092F7E" w:rsidRDefault="007C7E6D" w:rsidP="007C7E6D">
      <w:pPr>
        <w:adjustRightInd w:val="0"/>
        <w:jc w:val="both"/>
        <w:rPr>
          <w:rFonts w:ascii="Tahoma" w:hAnsi="Tahoma" w:cs="Tahoma"/>
        </w:rPr>
      </w:pPr>
      <w:r w:rsidRPr="00092F7E">
        <w:rPr>
          <w:rFonts w:ascii="Tahoma" w:hAnsi="Tahoma" w:cs="Tahoma"/>
        </w:rPr>
        <w:t>regla entre maestra y maestra. Después se efectuará un rayado vertical con clavos a objeto</w:t>
      </w:r>
    </w:p>
    <w:p w:rsidR="007C7E6D" w:rsidRPr="00092F7E" w:rsidRDefault="007C7E6D" w:rsidP="007C7E6D">
      <w:pPr>
        <w:adjustRightInd w:val="0"/>
        <w:jc w:val="both"/>
        <w:rPr>
          <w:rFonts w:ascii="Tahoma" w:hAnsi="Tahoma" w:cs="Tahoma"/>
        </w:rPr>
      </w:pPr>
      <w:r w:rsidRPr="00092F7E">
        <w:rPr>
          <w:rFonts w:ascii="Tahoma" w:hAnsi="Tahoma" w:cs="Tahoma"/>
        </w:rPr>
        <w:t>de asegurar la adherencia de la segunda capa de acabado.</w:t>
      </w:r>
    </w:p>
    <w:p w:rsidR="007C7E6D" w:rsidRPr="00092F7E" w:rsidRDefault="007C7E6D" w:rsidP="007C7E6D">
      <w:pPr>
        <w:adjustRightInd w:val="0"/>
        <w:jc w:val="both"/>
        <w:rPr>
          <w:rFonts w:ascii="Tahoma" w:hAnsi="Tahoma" w:cs="Tahoma"/>
        </w:rPr>
      </w:pPr>
      <w:r w:rsidRPr="00092F7E">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7C7E6D" w:rsidRPr="00092F7E" w:rsidRDefault="007C7E6D" w:rsidP="007C7E6D">
      <w:pPr>
        <w:adjustRightInd w:val="0"/>
        <w:jc w:val="both"/>
        <w:rPr>
          <w:rFonts w:ascii="Tahoma" w:hAnsi="Tahoma" w:cs="Tahoma"/>
        </w:rPr>
      </w:pPr>
      <w:r w:rsidRPr="00092F7E">
        <w:rPr>
          <w:rFonts w:ascii="Tahoma" w:hAnsi="Tahoma" w:cs="Tahoma"/>
        </w:rPr>
        <w:lastRenderedPageBreak/>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92F7E">
        <w:rPr>
          <w:rFonts w:ascii="Tahoma" w:hAnsi="Tahoma" w:cs="Tahoma"/>
        </w:rPr>
        <w:t>mm.</w:t>
      </w:r>
      <w:proofErr w:type="spellEnd"/>
      <w:r w:rsidRPr="00092F7E">
        <w:rPr>
          <w:rFonts w:ascii="Tahoma" w:hAnsi="Tahoma" w:cs="Tahoma"/>
        </w:rPr>
        <w:t xml:space="preserve">, mediante planchas metálicas, de tal manera de obtener superficies lisas, planas y libres de ondulaciones, empleando mano de obra especializada. Si se especificara el acabado tipo </w:t>
      </w:r>
      <w:proofErr w:type="spellStart"/>
      <w:r w:rsidRPr="00092F7E">
        <w:rPr>
          <w:rFonts w:ascii="Tahoma" w:hAnsi="Tahoma" w:cs="Tahoma"/>
        </w:rPr>
        <w:t>frotachado</w:t>
      </w:r>
      <w:proofErr w:type="spellEnd"/>
      <w:r w:rsidRPr="00092F7E">
        <w:rPr>
          <w:rFonts w:ascii="Tahoma"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092F7E">
        <w:rPr>
          <w:rFonts w:ascii="Tahoma" w:hAnsi="Tahoma" w:cs="Tahoma"/>
        </w:rPr>
        <w:t>frotachado</w:t>
      </w:r>
      <w:proofErr w:type="spellEnd"/>
      <w:r w:rsidRPr="00092F7E">
        <w:rPr>
          <w:rFonts w:ascii="Tahoma" w:hAnsi="Tahoma" w:cs="Tahoma"/>
        </w:rPr>
        <w:t>).</w:t>
      </w:r>
    </w:p>
    <w:p w:rsidR="007C7E6D" w:rsidRPr="00092F7E" w:rsidRDefault="007C7E6D" w:rsidP="007C7E6D">
      <w:pPr>
        <w:adjustRightInd w:val="0"/>
        <w:jc w:val="both"/>
        <w:rPr>
          <w:rFonts w:ascii="Tahoma" w:hAnsi="Tahoma" w:cs="Tahoma"/>
        </w:rPr>
      </w:pPr>
      <w:r w:rsidRPr="00092F7E">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C7E6D" w:rsidRPr="00092F7E" w:rsidRDefault="007C7E6D" w:rsidP="007C7E6D">
      <w:pPr>
        <w:adjustRightInd w:val="0"/>
        <w:jc w:val="both"/>
        <w:rPr>
          <w:rFonts w:ascii="Tahoma" w:hAnsi="Tahoma" w:cs="Tahoma"/>
        </w:rPr>
      </w:pPr>
      <w:r w:rsidRPr="00092F7E">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92F7E">
        <w:rPr>
          <w:rFonts w:ascii="Tahoma" w:hAnsi="Tahoma" w:cs="Tahoma"/>
        </w:rPr>
        <w:t>fisuración</w:t>
      </w:r>
      <w:proofErr w:type="spellEnd"/>
      <w:r w:rsidRPr="00092F7E">
        <w:rPr>
          <w:rFonts w:ascii="Tahoma" w:hAnsi="Tahoma" w:cs="Tahoma"/>
        </w:rPr>
        <w:t>.</w:t>
      </w:r>
    </w:p>
    <w:tbl>
      <w:tblPr>
        <w:tblStyle w:val="Tablaconcuadrcula"/>
        <w:tblW w:w="9464" w:type="dxa"/>
        <w:tblLook w:val="04A0" w:firstRow="1" w:lastRow="0" w:firstColumn="1" w:lastColumn="0" w:noHBand="0" w:noVBand="1"/>
      </w:tblPr>
      <w:tblGrid>
        <w:gridCol w:w="584"/>
        <w:gridCol w:w="2385"/>
        <w:gridCol w:w="1145"/>
        <w:gridCol w:w="535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35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19</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 - OF - REV - 7</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35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bCs/>
              </w:rPr>
              <w:t>REVOQUE INTERIOR DE YESO</w:t>
            </w:r>
          </w:p>
        </w:tc>
      </w:tr>
    </w:tbl>
    <w:p w:rsidR="007C7E6D" w:rsidRPr="00092F7E" w:rsidRDefault="007C7E6D" w:rsidP="007C7E6D">
      <w:pPr>
        <w:jc w:val="both"/>
        <w:rPr>
          <w:rFonts w:ascii="Tahoma" w:hAnsi="Tahoma" w:cs="Tahoma"/>
          <w:b/>
          <w:bCs/>
        </w:rPr>
      </w:pPr>
    </w:p>
    <w:p w:rsidR="007C7E6D" w:rsidRPr="00B337A5" w:rsidRDefault="007C7E6D" w:rsidP="007C7E6D">
      <w:pPr>
        <w:jc w:val="both"/>
        <w:rPr>
          <w:rFonts w:ascii="Tahoma" w:hAnsi="Tahoma" w:cs="Tahoma"/>
          <w:b/>
          <w:bCs/>
        </w:rPr>
      </w:pPr>
      <w:r w:rsidRPr="00092F7E">
        <w:rPr>
          <w:rFonts w:ascii="Tahoma" w:hAnsi="Tahoma" w:cs="Tahoma"/>
          <w:b/>
          <w:bCs/>
        </w:rPr>
        <w:t>DESCRIPCIÓN. -</w:t>
      </w:r>
    </w:p>
    <w:p w:rsidR="007C7E6D" w:rsidRPr="00092F7E" w:rsidRDefault="007C7E6D" w:rsidP="007C7E6D">
      <w:pPr>
        <w:jc w:val="both"/>
        <w:rPr>
          <w:rFonts w:ascii="Tahoma" w:hAnsi="Tahoma" w:cs="Tahoma"/>
        </w:rPr>
      </w:pPr>
      <w:r w:rsidRPr="00092F7E">
        <w:rPr>
          <w:rFonts w:ascii="Tahoma" w:hAnsi="Tahoma" w:cs="Tahom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7C7E6D" w:rsidRPr="00B337A5" w:rsidRDefault="007C7E6D" w:rsidP="007C7E6D">
      <w:pPr>
        <w:jc w:val="both"/>
        <w:rPr>
          <w:rFonts w:ascii="Tahoma" w:hAnsi="Tahoma" w:cs="Tahoma"/>
          <w:b/>
          <w:bCs/>
        </w:rPr>
      </w:pPr>
      <w:r w:rsidRPr="00092F7E">
        <w:rPr>
          <w:rFonts w:ascii="Tahoma" w:hAnsi="Tahoma" w:cs="Tahoma"/>
          <w:b/>
          <w:bCs/>
        </w:rPr>
        <w:t>MATERIALES, HERRAMIENTAS Y EQUIPO. -</w:t>
      </w:r>
    </w:p>
    <w:p w:rsidR="007C7E6D" w:rsidRPr="00B337A5" w:rsidRDefault="007C7E6D" w:rsidP="007C7E6D">
      <w:pPr>
        <w:rPr>
          <w:rFonts w:ascii="Tahoma" w:hAnsi="Tahoma" w:cs="Tahoma"/>
          <w:kern w:val="28"/>
        </w:rPr>
      </w:pPr>
      <w:bookmarkStart w:id="166" w:name="_Hlk95425768"/>
      <w:r w:rsidRPr="00092F7E">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bookmarkEnd w:id="166"/>
    </w:p>
    <w:p w:rsidR="007C7E6D" w:rsidRPr="00B337A5" w:rsidRDefault="007C7E6D" w:rsidP="007C7E6D">
      <w:pPr>
        <w:jc w:val="both"/>
        <w:rPr>
          <w:rFonts w:ascii="Tahoma" w:hAnsi="Tahoma" w:cs="Tahoma"/>
          <w:b/>
          <w:bCs/>
        </w:rPr>
      </w:pPr>
      <w:r w:rsidRPr="00092F7E">
        <w:rPr>
          <w:rFonts w:ascii="Tahoma" w:hAnsi="Tahoma" w:cs="Tahoma"/>
          <w:b/>
          <w:bCs/>
        </w:rPr>
        <w:t>FORMA DE EJECUCIÓN. -</w:t>
      </w:r>
    </w:p>
    <w:p w:rsidR="007C7E6D" w:rsidRPr="00092F7E"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spacing w:after="120"/>
        <w:jc w:val="both"/>
        <w:rPr>
          <w:rFonts w:ascii="Tahoma" w:hAnsi="Tahoma" w:cs="Tahoma"/>
          <w:b/>
        </w:rPr>
      </w:pPr>
      <w:bookmarkStart w:id="167" w:name="_Hlk161513692"/>
      <w:r w:rsidRPr="00092F7E">
        <w:rPr>
          <w:rFonts w:ascii="Tahoma" w:hAnsi="Tahoma" w:cs="Tahoma"/>
          <w:b/>
        </w:rPr>
        <w:t>Preparación de la Superficie</w:t>
      </w:r>
    </w:p>
    <w:bookmarkEnd w:id="167"/>
    <w:p w:rsidR="007C7E6D" w:rsidRPr="00B337A5" w:rsidRDefault="007C7E6D" w:rsidP="007C7E6D">
      <w:pPr>
        <w:jc w:val="both"/>
        <w:rPr>
          <w:rFonts w:ascii="Tahoma" w:hAnsi="Tahoma" w:cs="Tahoma"/>
          <w:bCs/>
          <w:color w:val="000000"/>
        </w:rPr>
      </w:pPr>
      <w:r w:rsidRPr="00092F7E">
        <w:rPr>
          <w:rFonts w:ascii="Tahoma" w:hAnsi="Tahoma" w:cs="Tahoma"/>
        </w:rPr>
        <w:t>Antes de la colocación de las maestras verificar que la superficie este uniforme sin polvo, grasas o sustancias que perjudiquen la buena ejecución del ítem</w:t>
      </w:r>
      <w:r w:rsidRPr="00092F7E">
        <w:rPr>
          <w:rFonts w:ascii="Tahoma" w:hAnsi="Tahoma" w:cs="Tahoma"/>
          <w:bCs/>
          <w:color w:val="000000"/>
        </w:rPr>
        <w:t xml:space="preserve">. </w:t>
      </w:r>
      <w:r w:rsidRPr="00092F7E">
        <w:rPr>
          <w:rFonts w:ascii="Tahoma" w:hAnsi="Tahoma" w:cs="Tahoma"/>
          <w:kern w:val="28"/>
        </w:rPr>
        <w:t>Asimismo, deberá revisarse las superficies a revestir verificando no existan partes sueltas o mal ejecutadas.</w:t>
      </w:r>
    </w:p>
    <w:p w:rsidR="007C7E6D" w:rsidRPr="00092F7E" w:rsidRDefault="007C7E6D" w:rsidP="007C7E6D">
      <w:pPr>
        <w:jc w:val="both"/>
        <w:rPr>
          <w:rFonts w:ascii="Tahoma" w:hAnsi="Tahoma" w:cs="Tahoma"/>
        </w:rPr>
      </w:pPr>
      <w:r w:rsidRPr="00092F7E">
        <w:rPr>
          <w:rFonts w:ascii="Tahoma" w:hAnsi="Tahoma" w:cs="Tahoma"/>
        </w:rPr>
        <w:t xml:space="preserve">Se colocarán maestras distancias no mayores a 2,0 m. cuidando que éstas estén perfectamente niveladas. </w:t>
      </w:r>
    </w:p>
    <w:p w:rsidR="007C7E6D" w:rsidRPr="00092F7E" w:rsidRDefault="007C7E6D" w:rsidP="007C7E6D">
      <w:pPr>
        <w:jc w:val="both"/>
        <w:rPr>
          <w:rFonts w:ascii="Tahoma" w:hAnsi="Tahoma" w:cs="Tahoma"/>
        </w:rPr>
      </w:pPr>
      <w:r w:rsidRPr="00092F7E">
        <w:rPr>
          <w:rFonts w:ascii="Tahoma" w:hAnsi="Tahoma" w:cs="Tahoma"/>
        </w:rPr>
        <w:t>Luego se efectuar los trabajos preliminares, se humedecerán los paramentos.</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Preparación del Yeso</w:t>
      </w:r>
    </w:p>
    <w:p w:rsidR="007C7E6D" w:rsidRPr="00092F7E" w:rsidRDefault="007C7E6D" w:rsidP="007C7E6D">
      <w:pPr>
        <w:jc w:val="both"/>
        <w:rPr>
          <w:rFonts w:ascii="Tahoma" w:hAnsi="Tahoma" w:cs="Tahoma"/>
        </w:rPr>
      </w:pPr>
      <w:r w:rsidRPr="00092F7E">
        <w:rPr>
          <w:rFonts w:ascii="Tahoma" w:hAnsi="Tahoma" w:cs="Tahoma"/>
        </w:rPr>
        <w:t>La preparación del yeso deberá seguir las indicaciones del proveedor las cuales deberán tener el detalle paso a paso.</w:t>
      </w:r>
    </w:p>
    <w:p w:rsidR="007C7E6D" w:rsidRPr="00092F7E" w:rsidRDefault="007C7E6D" w:rsidP="007C7E6D">
      <w:pPr>
        <w:jc w:val="both"/>
        <w:rPr>
          <w:rFonts w:ascii="Tahoma" w:hAnsi="Tahoma" w:cs="Tahoma"/>
        </w:rPr>
      </w:pPr>
      <w:r w:rsidRPr="00092F7E">
        <w:rPr>
          <w:rFonts w:ascii="Tahoma"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7C7E6D" w:rsidRPr="00B337A5" w:rsidRDefault="007C7E6D" w:rsidP="007C7E6D">
      <w:pPr>
        <w:jc w:val="both"/>
        <w:rPr>
          <w:rFonts w:ascii="Tahoma" w:hAnsi="Tahoma" w:cs="Tahoma"/>
          <w:b/>
          <w:bCs/>
        </w:rPr>
      </w:pPr>
      <w:r w:rsidRPr="00092F7E">
        <w:rPr>
          <w:rFonts w:ascii="Tahoma" w:hAnsi="Tahoma" w:cs="Tahoma"/>
          <w:b/>
          <w:bCs/>
        </w:rPr>
        <w:t>Preparación de la Superficie</w:t>
      </w:r>
    </w:p>
    <w:p w:rsidR="007C7E6D" w:rsidRPr="00092F7E" w:rsidRDefault="007C7E6D" w:rsidP="007C7E6D">
      <w:pPr>
        <w:jc w:val="both"/>
        <w:rPr>
          <w:rFonts w:ascii="Tahoma" w:hAnsi="Tahoma" w:cs="Tahoma"/>
        </w:rPr>
      </w:pPr>
      <w:r w:rsidRPr="00092F7E">
        <w:rPr>
          <w:rFonts w:ascii="Tahoma" w:hAnsi="Tahoma" w:cs="Tahoma"/>
        </w:rPr>
        <w:t>En el caso de muros de ladrillo se limpiarán los mismos en forma cuidadosa, removiendo</w:t>
      </w:r>
      <w:r>
        <w:rPr>
          <w:rFonts w:ascii="Tahoma" w:hAnsi="Tahoma" w:cs="Tahoma"/>
        </w:rPr>
        <w:t xml:space="preserve"> </w:t>
      </w:r>
      <w:r w:rsidRPr="00092F7E">
        <w:rPr>
          <w:rFonts w:ascii="Tahoma" w:hAnsi="Tahoma" w:cs="Tahoma"/>
        </w:rPr>
        <w:t>aquellos materiales extraños o residuos de morteros.</w:t>
      </w:r>
    </w:p>
    <w:p w:rsidR="007C7E6D" w:rsidRPr="00092F7E" w:rsidRDefault="007C7E6D" w:rsidP="007C7E6D">
      <w:pPr>
        <w:jc w:val="both"/>
        <w:rPr>
          <w:rFonts w:ascii="Tahoma" w:hAnsi="Tahoma" w:cs="Tahoma"/>
        </w:rPr>
      </w:pPr>
      <w:r w:rsidRPr="00092F7E">
        <w:rPr>
          <w:rFonts w:ascii="Tahoma" w:hAnsi="Tahoma" w:cs="Tahoma"/>
        </w:rPr>
        <w:lastRenderedPageBreak/>
        <w:t>Se colocarán maestras a distancias no mayores a dos (2) metros, cuidando de que éstas</w:t>
      </w:r>
      <w:r>
        <w:rPr>
          <w:rFonts w:ascii="Tahoma" w:hAnsi="Tahoma" w:cs="Tahoma"/>
        </w:rPr>
        <w:t xml:space="preserve"> </w:t>
      </w:r>
      <w:r w:rsidRPr="00092F7E">
        <w:rPr>
          <w:rFonts w:ascii="Tahoma" w:hAnsi="Tahoma" w:cs="Tahoma"/>
        </w:rPr>
        <w:t>estén</w:t>
      </w:r>
      <w:r>
        <w:rPr>
          <w:rFonts w:ascii="Tahoma" w:hAnsi="Tahoma" w:cs="Tahoma"/>
        </w:rPr>
        <w:t xml:space="preserve"> </w:t>
      </w:r>
      <w:r w:rsidRPr="00092F7E">
        <w:rPr>
          <w:rFonts w:ascii="Tahoma" w:hAnsi="Tahoma" w:cs="Tahoma"/>
        </w:rPr>
        <w:t>perfectamente niveladas entre sí, a fin de asegurar la obtención de una superficie</w:t>
      </w:r>
      <w:r>
        <w:rPr>
          <w:rFonts w:ascii="Tahoma" w:hAnsi="Tahoma" w:cs="Tahoma"/>
        </w:rPr>
        <w:t xml:space="preserve"> </w:t>
      </w:r>
      <w:r w:rsidRPr="00092F7E">
        <w:rPr>
          <w:rFonts w:ascii="Tahoma" w:hAnsi="Tahoma" w:cs="Tahoma"/>
        </w:rPr>
        <w:t>pareja y uniforme.</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Aplicación del Yeso</w:t>
      </w:r>
    </w:p>
    <w:p w:rsidR="007C7E6D" w:rsidRPr="00092F7E" w:rsidRDefault="007C7E6D" w:rsidP="007C7E6D">
      <w:pPr>
        <w:jc w:val="both"/>
        <w:rPr>
          <w:rFonts w:ascii="Tahoma" w:hAnsi="Tahoma" w:cs="Tahoma"/>
        </w:rPr>
      </w:pPr>
      <w:bookmarkStart w:id="168" w:name="_Hlk95426443"/>
      <w:r w:rsidRPr="00092F7E">
        <w:rPr>
          <w:rFonts w:ascii="Tahoma" w:hAnsi="Tahoma" w:cs="Tahom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92F7E">
        <w:rPr>
          <w:rFonts w:ascii="Tahoma" w:hAnsi="Tahoma" w:cs="Tahoma"/>
        </w:rPr>
        <w:t>mm.</w:t>
      </w:r>
      <w:proofErr w:type="spellEnd"/>
      <w:r w:rsidRPr="00092F7E">
        <w:rPr>
          <w:rFonts w:ascii="Tahoma" w:hAnsi="Tahoma" w:cs="Tahoma"/>
        </w:rPr>
        <w:t xml:space="preserve"> de espesor empleando yeso puro. Esta capa deberá ser ejecutada cuidadosamente mediante planchas metálicas, a fin de obtener superficies completamente lisas, planas y libres de ondulaciones.</w:t>
      </w:r>
    </w:p>
    <w:p w:rsidR="007C7E6D" w:rsidRPr="00092F7E" w:rsidRDefault="007C7E6D" w:rsidP="007C7E6D">
      <w:pPr>
        <w:jc w:val="both"/>
        <w:rPr>
          <w:rFonts w:ascii="Tahoma" w:hAnsi="Tahoma" w:cs="Tahoma"/>
        </w:rPr>
      </w:pPr>
      <w:r w:rsidRPr="00092F7E">
        <w:rPr>
          <w:rFonts w:ascii="Tahoma" w:hAnsi="Tahoma" w:cs="Tahoma"/>
        </w:rPr>
        <w:t>En los revoques señalados a continuación:</w:t>
      </w:r>
    </w:p>
    <w:p w:rsidR="007C7E6D" w:rsidRPr="00092F7E" w:rsidRDefault="007C7E6D" w:rsidP="006C30E4">
      <w:pPr>
        <w:pStyle w:val="Prrafodelista"/>
        <w:widowControl w:val="0"/>
        <w:numPr>
          <w:ilvl w:val="0"/>
          <w:numId w:val="104"/>
        </w:numPr>
        <w:autoSpaceDE w:val="0"/>
        <w:autoSpaceDN w:val="0"/>
        <w:jc w:val="both"/>
        <w:rPr>
          <w:rFonts w:ascii="Tahoma" w:hAnsi="Tahoma" w:cs="Tahoma"/>
        </w:rPr>
      </w:pPr>
      <w:r w:rsidRPr="00092F7E">
        <w:rPr>
          <w:rFonts w:ascii="Tahoma" w:hAnsi="Tahoma" w:cs="Tahoma"/>
        </w:rPr>
        <w:t>Reparación de superficies porosas.</w:t>
      </w:r>
      <w:r>
        <w:rPr>
          <w:rFonts w:ascii="Tahoma" w:hAnsi="Tahoma" w:cs="Tahoma"/>
        </w:rPr>
        <w:separator/>
      </w:r>
    </w:p>
    <w:p w:rsidR="007C7E6D" w:rsidRPr="00092F7E" w:rsidRDefault="007C7E6D" w:rsidP="006C30E4">
      <w:pPr>
        <w:pStyle w:val="Prrafodelista"/>
        <w:widowControl w:val="0"/>
        <w:numPr>
          <w:ilvl w:val="0"/>
          <w:numId w:val="104"/>
        </w:numPr>
        <w:autoSpaceDE w:val="0"/>
        <w:autoSpaceDN w:val="0"/>
        <w:jc w:val="both"/>
        <w:rPr>
          <w:rFonts w:ascii="Tahoma" w:hAnsi="Tahoma" w:cs="Tahoma"/>
        </w:rPr>
      </w:pPr>
      <w:r w:rsidRPr="00092F7E">
        <w:rPr>
          <w:rFonts w:ascii="Tahoma" w:hAnsi="Tahoma" w:cs="Tahoma"/>
        </w:rPr>
        <w:t>Reparación de bordes o esquinas en elementos de hormigón.</w:t>
      </w:r>
    </w:p>
    <w:p w:rsidR="007C7E6D" w:rsidRPr="00092F7E" w:rsidRDefault="007C7E6D" w:rsidP="006C30E4">
      <w:pPr>
        <w:pStyle w:val="Prrafodelista"/>
        <w:widowControl w:val="0"/>
        <w:numPr>
          <w:ilvl w:val="0"/>
          <w:numId w:val="104"/>
        </w:numPr>
        <w:autoSpaceDE w:val="0"/>
        <w:autoSpaceDN w:val="0"/>
        <w:jc w:val="both"/>
        <w:rPr>
          <w:rFonts w:ascii="Tahoma" w:hAnsi="Tahoma" w:cs="Tahoma"/>
        </w:rPr>
      </w:pPr>
      <w:r w:rsidRPr="00092F7E">
        <w:rPr>
          <w:rFonts w:ascii="Tahoma" w:hAnsi="Tahoma" w:cs="Tahoma"/>
        </w:rPr>
        <w:t>Reparación de grietas en estucos.</w:t>
      </w:r>
    </w:p>
    <w:p w:rsidR="007C7E6D" w:rsidRPr="00092F7E" w:rsidRDefault="007C7E6D" w:rsidP="006C30E4">
      <w:pPr>
        <w:pStyle w:val="Prrafodelista"/>
        <w:widowControl w:val="0"/>
        <w:numPr>
          <w:ilvl w:val="0"/>
          <w:numId w:val="104"/>
        </w:numPr>
        <w:autoSpaceDE w:val="0"/>
        <w:autoSpaceDN w:val="0"/>
        <w:jc w:val="both"/>
        <w:rPr>
          <w:rFonts w:ascii="Tahoma" w:hAnsi="Tahoma" w:cs="Tahoma"/>
        </w:rPr>
      </w:pPr>
      <w:r w:rsidRPr="00092F7E">
        <w:rPr>
          <w:rFonts w:ascii="Tahoma" w:hAnsi="Tahoma" w:cs="Tahoma"/>
        </w:rPr>
        <w:t>Regulación de superficies en espesores mínimos.</w:t>
      </w:r>
    </w:p>
    <w:p w:rsidR="007C7E6D" w:rsidRPr="00092F7E" w:rsidRDefault="007C7E6D" w:rsidP="007C7E6D">
      <w:pPr>
        <w:jc w:val="both"/>
        <w:rPr>
          <w:rFonts w:ascii="Tahoma" w:hAnsi="Tahoma" w:cs="Tahoma"/>
        </w:rPr>
      </w:pPr>
    </w:p>
    <w:p w:rsidR="007C7E6D" w:rsidRPr="00092F7E" w:rsidRDefault="007C7E6D" w:rsidP="007C7E6D">
      <w:pPr>
        <w:jc w:val="both"/>
        <w:rPr>
          <w:rFonts w:ascii="Tahoma" w:hAnsi="Tahoma" w:cs="Tahoma"/>
        </w:rPr>
      </w:pPr>
      <w:r w:rsidRPr="00092F7E">
        <w:rPr>
          <w:rFonts w:ascii="Tahoma" w:hAnsi="Tahoma" w:cs="Tahom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Criterios de Control, Aceptación y Rechazo</w:t>
      </w:r>
    </w:p>
    <w:p w:rsidR="007C7E6D" w:rsidRPr="00B337A5" w:rsidRDefault="007C7E6D" w:rsidP="007C7E6D">
      <w:pPr>
        <w:tabs>
          <w:tab w:val="left" w:pos="8711"/>
        </w:tabs>
        <w:jc w:val="both"/>
        <w:rPr>
          <w:rFonts w:ascii="Tahoma" w:hAnsi="Tahoma" w:cs="Tahoma"/>
        </w:rPr>
      </w:pPr>
      <w:r w:rsidRPr="00092F7E">
        <w:rPr>
          <w:rFonts w:ascii="Tahoma" w:hAnsi="Tahom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092F7E">
        <w:rPr>
          <w:rFonts w:ascii="Tahoma" w:hAnsi="Tahoma" w:cs="Tahoma"/>
        </w:rPr>
        <w:t>descascaramientos</w:t>
      </w:r>
      <w:proofErr w:type="spellEnd"/>
      <w:r w:rsidRPr="00092F7E">
        <w:rPr>
          <w:rFonts w:ascii="Tahoma" w:hAnsi="Tahoma" w:cs="Tahoma"/>
        </w:rPr>
        <w:t xml:space="preserve">, hinchazón, textura indeseable o </w:t>
      </w:r>
      <w:proofErr w:type="spellStart"/>
      <w:r w:rsidRPr="00092F7E">
        <w:rPr>
          <w:rFonts w:ascii="Tahoma" w:hAnsi="Tahoma" w:cs="Tahoma"/>
        </w:rPr>
        <w:t>fisuración</w:t>
      </w:r>
      <w:proofErr w:type="spellEnd"/>
      <w:r w:rsidRPr="00092F7E">
        <w:rPr>
          <w:rFonts w:ascii="Tahoma" w:hAnsi="Tahoma" w:cs="Tahoma"/>
        </w:rPr>
        <w:t>.</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20</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VAC-OG-MES-1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MESÓN DE HORMIGÓN ARMADO PARA COCINA</w:t>
            </w:r>
          </w:p>
        </w:tc>
      </w:tr>
    </w:tbl>
    <w:p w:rsidR="007C7E6D" w:rsidRPr="00092F7E" w:rsidRDefault="007C7E6D" w:rsidP="007C7E6D">
      <w:pPr>
        <w:jc w:val="both"/>
        <w:rPr>
          <w:rFonts w:ascii="Tahoma" w:hAnsi="Tahoma" w:cs="Tahoma"/>
          <w:b/>
        </w:rPr>
      </w:pPr>
    </w:p>
    <w:p w:rsidR="007C7E6D" w:rsidRPr="00B337A5"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se refiere a la construcción de mesón de hormigón armado con dimensiones señaladas en los planos de detalles, e indicaciones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B337A5"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B337A5"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tabs>
          <w:tab w:val="left" w:pos="8711"/>
        </w:tabs>
        <w:jc w:val="both"/>
        <w:rPr>
          <w:rFonts w:ascii="Tahoma" w:hAnsi="Tahoma" w:cs="Tahoma"/>
        </w:rPr>
      </w:pPr>
      <w:r w:rsidRPr="00092F7E">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rsidR="007C7E6D" w:rsidRPr="00092F7E" w:rsidRDefault="007C7E6D" w:rsidP="007C7E6D">
      <w:pPr>
        <w:jc w:val="both"/>
        <w:rPr>
          <w:rFonts w:ascii="Tahoma" w:hAnsi="Tahoma" w:cs="Tahoma"/>
        </w:rPr>
      </w:pPr>
      <w:r w:rsidRPr="00092F7E">
        <w:rPr>
          <w:rFonts w:ascii="Tahoma" w:hAnsi="Tahoma" w:cs="Tahoma"/>
        </w:rPr>
        <w:t>En general, se deberán cumplir con las siguientes directrices referidas a la ejecución.</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Encofrados</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podrán ser de madera, metálicos u otro material lo suficientemente rígido, estanco y estable</w:t>
      </w:r>
    </w:p>
    <w:p w:rsidR="007C7E6D" w:rsidRPr="00092F7E" w:rsidRDefault="007C7E6D" w:rsidP="007C7E6D">
      <w:pPr>
        <w:tabs>
          <w:tab w:val="left" w:pos="8711"/>
        </w:tabs>
        <w:jc w:val="both"/>
        <w:rPr>
          <w:rFonts w:ascii="Tahoma" w:hAnsi="Tahoma" w:cs="Tahoma"/>
        </w:rPr>
      </w:pPr>
      <w:r w:rsidRPr="00092F7E">
        <w:rPr>
          <w:rFonts w:ascii="Tahoma" w:hAnsi="Tahoma" w:cs="Tahoma"/>
        </w:rPr>
        <w:t>Serán armados o ensamblados de tal forma que permitan garantizar que la construcción de los elementos de hormigón armado tenga las dimensiones y secciones conforme a planos constructivos.</w:t>
      </w:r>
    </w:p>
    <w:p w:rsidR="007C7E6D" w:rsidRPr="00092F7E" w:rsidRDefault="007C7E6D" w:rsidP="007C7E6D">
      <w:pPr>
        <w:tabs>
          <w:tab w:val="left" w:pos="8711"/>
        </w:tabs>
        <w:jc w:val="both"/>
        <w:rPr>
          <w:rFonts w:ascii="Tahoma" w:hAnsi="Tahoma" w:cs="Tahoma"/>
        </w:rPr>
      </w:pPr>
      <w:r w:rsidRPr="00092F7E">
        <w:rPr>
          <w:rFonts w:ascii="Tahoma" w:hAnsi="Tahoma" w:cs="Tahoma"/>
        </w:rPr>
        <w:t>Su arreglo y escuadrías usadas serán los necesarios para resistir el peso del hormigón fresco, equipo de construcción y los obreros durante la operación del vaciado.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Los encofrados deberán ser estancos a fin de evitar el empobrecimiento del hormigón por escurrimiento del agua.</w:t>
      </w:r>
    </w:p>
    <w:p w:rsidR="007C7E6D" w:rsidRPr="00092F7E" w:rsidRDefault="007C7E6D" w:rsidP="007C7E6D">
      <w:pPr>
        <w:tabs>
          <w:tab w:val="left" w:pos="8711"/>
        </w:tabs>
        <w:jc w:val="both"/>
        <w:rPr>
          <w:rFonts w:ascii="Tahoma" w:hAnsi="Tahoma" w:cs="Tahoma"/>
        </w:rPr>
      </w:pPr>
      <w:r w:rsidRPr="00092F7E">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rsidR="007C7E6D" w:rsidRPr="00092F7E" w:rsidRDefault="007C7E6D" w:rsidP="007C7E6D">
      <w:pPr>
        <w:tabs>
          <w:tab w:val="left" w:pos="8711"/>
        </w:tabs>
        <w:jc w:val="both"/>
        <w:rPr>
          <w:rFonts w:ascii="Tahoma" w:hAnsi="Tahoma" w:cs="Tahoma"/>
        </w:rPr>
      </w:pPr>
      <w:r w:rsidRPr="00092F7E">
        <w:rPr>
          <w:rFonts w:ascii="Tahoma" w:hAnsi="Tahoma" w:cs="Tahoma"/>
        </w:rPr>
        <w:t>En casos que el Inspector de proyecto vea conveniente, solicitara al Entidad Ejecutora las respectivas verificaciones estructurales del encofrado de manera previa.</w:t>
      </w:r>
    </w:p>
    <w:p w:rsidR="007C7E6D" w:rsidRPr="00092F7E" w:rsidRDefault="007C7E6D" w:rsidP="007C7E6D">
      <w:pPr>
        <w:tabs>
          <w:tab w:val="left" w:pos="8711"/>
        </w:tabs>
        <w:jc w:val="both"/>
        <w:rPr>
          <w:rFonts w:ascii="Tahoma" w:hAnsi="Tahoma" w:cs="Tahoma"/>
        </w:rPr>
      </w:pPr>
      <w:r w:rsidRPr="00092F7E">
        <w:rPr>
          <w:rFonts w:ascii="Tahoma" w:hAnsi="Tahoma" w:cs="Tahoma"/>
        </w:rPr>
        <w:t>Cuando el Inspector de proyecto compruebe que los encofrados presentan defectos, postergará el día del vaciado o interrumpirá las operaciones de vaciado hasta que las deficiencias sean corregidas.</w:t>
      </w:r>
    </w:p>
    <w:p w:rsidR="007C7E6D" w:rsidRPr="00B337A5" w:rsidRDefault="007C7E6D" w:rsidP="007C7E6D">
      <w:pPr>
        <w:tabs>
          <w:tab w:val="left" w:pos="8711"/>
        </w:tabs>
        <w:jc w:val="both"/>
        <w:rPr>
          <w:rFonts w:ascii="Tahoma" w:hAnsi="Tahoma" w:cs="Tahoma"/>
        </w:rPr>
      </w:pPr>
      <w:r w:rsidRPr="00092F7E">
        <w:rPr>
          <w:rFonts w:ascii="Tahoma" w:hAnsi="Tahoma" w:cs="Tahoma"/>
        </w:rPr>
        <w:t>Si se prevén varios usos de los encofrados, estos deberán limpiarse y repararse perfectamente antes de su nuevo uso. El número máximo de usos será el indicado en el proyecto.</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 xml:space="preserve">Limpieza y colocación </w:t>
      </w:r>
    </w:p>
    <w:p w:rsidR="007C7E6D" w:rsidRPr="00092F7E" w:rsidRDefault="007C7E6D" w:rsidP="007C7E6D">
      <w:pPr>
        <w:tabs>
          <w:tab w:val="left" w:pos="560"/>
        </w:tabs>
        <w:jc w:val="both"/>
        <w:rPr>
          <w:rFonts w:ascii="Tahoma" w:hAnsi="Tahoma" w:cs="Tahoma"/>
        </w:rPr>
      </w:pPr>
      <w:r w:rsidRPr="00092F7E">
        <w:rPr>
          <w:rFonts w:ascii="Tahoma" w:hAnsi="Tahoma" w:cs="Tahoma"/>
        </w:rPr>
        <w:t>Antes de introducir las armaduras en los encofrados, se limpiarán adecuadamente con cepillos de acero, librándolas de óxido, polvo, barro grasas, pinturas y todo aquello que disminuya la adherencia.</w:t>
      </w:r>
    </w:p>
    <w:p w:rsidR="007C7E6D" w:rsidRPr="00092F7E" w:rsidRDefault="007C7E6D" w:rsidP="007C7E6D">
      <w:pPr>
        <w:tabs>
          <w:tab w:val="left" w:pos="560"/>
        </w:tabs>
        <w:jc w:val="both"/>
        <w:rPr>
          <w:rFonts w:ascii="Tahoma" w:hAnsi="Tahoma" w:cs="Tahoma"/>
        </w:rPr>
      </w:pPr>
      <w:r w:rsidRPr="00092F7E">
        <w:rPr>
          <w:rFonts w:ascii="Tahoma" w:hAnsi="Tahoma" w:cs="Tahoma"/>
        </w:rPr>
        <w:t>Si a momento de colocar el hormigón existieran barras con mortero u hormigón endurecido, éstos se deberán eliminar completamente.</w:t>
      </w:r>
    </w:p>
    <w:p w:rsidR="007C7E6D" w:rsidRPr="00092F7E" w:rsidRDefault="007C7E6D" w:rsidP="007C7E6D">
      <w:pPr>
        <w:tabs>
          <w:tab w:val="left" w:pos="560"/>
        </w:tabs>
        <w:jc w:val="both"/>
        <w:rPr>
          <w:rFonts w:ascii="Tahoma" w:hAnsi="Tahoma" w:cs="Tahoma"/>
        </w:rPr>
      </w:pPr>
      <w:r w:rsidRPr="00092F7E">
        <w:rPr>
          <w:rFonts w:ascii="Tahoma" w:hAnsi="Tahoma" w:cs="Tahoma"/>
        </w:rPr>
        <w:t>Todas las armaduras se colocarán en las posiciones indicadas en los planos, cualquier modificación en obra debido a razones constructivas, deberá ser autorizada por el Inspector de proyecto.</w:t>
      </w:r>
    </w:p>
    <w:p w:rsidR="007C7E6D" w:rsidRPr="00092F7E" w:rsidRDefault="007C7E6D" w:rsidP="007C7E6D">
      <w:pPr>
        <w:tabs>
          <w:tab w:val="left" w:pos="560"/>
        </w:tabs>
        <w:jc w:val="both"/>
        <w:rPr>
          <w:rFonts w:ascii="Tahoma" w:hAnsi="Tahoma" w:cs="Tahoma"/>
        </w:rPr>
      </w:pPr>
    </w:p>
    <w:p w:rsidR="007C7E6D" w:rsidRPr="00092F7E" w:rsidRDefault="007C7E6D" w:rsidP="007C7E6D">
      <w:pPr>
        <w:tabs>
          <w:tab w:val="left" w:pos="560"/>
        </w:tabs>
        <w:jc w:val="both"/>
        <w:rPr>
          <w:rFonts w:ascii="Tahoma" w:hAnsi="Tahoma" w:cs="Tahoma"/>
        </w:rPr>
      </w:pPr>
      <w:r w:rsidRPr="00092F7E">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C7E6D" w:rsidRPr="00092F7E" w:rsidRDefault="007C7E6D" w:rsidP="007C7E6D">
      <w:pPr>
        <w:tabs>
          <w:tab w:val="left" w:pos="560"/>
        </w:tabs>
        <w:jc w:val="both"/>
        <w:rPr>
          <w:rFonts w:ascii="Tahoma" w:hAnsi="Tahoma" w:cs="Tahoma"/>
        </w:rPr>
      </w:pPr>
      <w:r w:rsidRPr="00092F7E">
        <w:rPr>
          <w:rFonts w:ascii="Tahoma" w:hAnsi="Tahoma" w:cs="Tahoma"/>
        </w:rPr>
        <w:t>En caso de no especificarse los recubrimientos en los planos, se aplicarán los siguientes:</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Ambientes interiores protegidos:                            </w:t>
      </w:r>
      <w:r w:rsidRPr="00092F7E">
        <w:rPr>
          <w:rFonts w:ascii="Tahoma" w:hAnsi="Tahoma" w:cs="Tahoma"/>
        </w:rPr>
        <w:tab/>
      </w:r>
      <w:r w:rsidRPr="00092F7E">
        <w:rPr>
          <w:rFonts w:ascii="Tahoma" w:hAnsi="Tahoma" w:cs="Tahoma"/>
        </w:rPr>
        <w:tab/>
        <w:t>1,0 a 1,5   cm</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Elementos expuestos a la atmós</w:t>
      </w:r>
      <w:r>
        <w:rPr>
          <w:rFonts w:ascii="Tahoma" w:hAnsi="Tahoma" w:cs="Tahoma"/>
        </w:rPr>
        <w:t xml:space="preserve">fera normal:        </w:t>
      </w:r>
      <w:r>
        <w:rPr>
          <w:rFonts w:ascii="Tahoma" w:hAnsi="Tahoma" w:cs="Tahoma"/>
        </w:rPr>
        <w:tab/>
      </w:r>
      <w:r>
        <w:rPr>
          <w:rFonts w:ascii="Tahoma" w:hAnsi="Tahoma" w:cs="Tahoma"/>
        </w:rPr>
        <w:tab/>
      </w:r>
      <w:r w:rsidRPr="00092F7E">
        <w:rPr>
          <w:rFonts w:ascii="Tahoma" w:hAnsi="Tahoma" w:cs="Tahoma"/>
        </w:rPr>
        <w:t>1,5 a 2,0   cm</w:t>
      </w:r>
    </w:p>
    <w:p w:rsidR="007C7E6D" w:rsidRPr="00092F7E"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Elementos expuestos a la atmósfera húmeda:       </w:t>
      </w:r>
      <w:r w:rsidRPr="00092F7E">
        <w:rPr>
          <w:rFonts w:ascii="Tahoma" w:hAnsi="Tahoma" w:cs="Tahoma"/>
        </w:rPr>
        <w:tab/>
      </w:r>
      <w:r w:rsidRPr="00092F7E">
        <w:rPr>
          <w:rFonts w:ascii="Tahoma" w:hAnsi="Tahoma" w:cs="Tahoma"/>
        </w:rPr>
        <w:tab/>
        <w:t>2,0 a 2,5   cm</w:t>
      </w:r>
    </w:p>
    <w:p w:rsidR="007C7E6D" w:rsidRDefault="007C7E6D" w:rsidP="006C30E4">
      <w:pPr>
        <w:pStyle w:val="Prrafodelista"/>
        <w:widowControl w:val="0"/>
        <w:numPr>
          <w:ilvl w:val="0"/>
          <w:numId w:val="82"/>
        </w:numPr>
        <w:tabs>
          <w:tab w:val="left" w:pos="560"/>
        </w:tabs>
        <w:autoSpaceDE w:val="0"/>
        <w:autoSpaceDN w:val="0"/>
        <w:jc w:val="both"/>
        <w:rPr>
          <w:rFonts w:ascii="Tahoma" w:hAnsi="Tahoma" w:cs="Tahoma"/>
        </w:rPr>
      </w:pPr>
      <w:r w:rsidRPr="00092F7E">
        <w:rPr>
          <w:rFonts w:ascii="Tahoma" w:hAnsi="Tahoma" w:cs="Tahoma"/>
        </w:rPr>
        <w:t xml:space="preserve">Elementos expuestos a la atmósfera corrosiva:      </w:t>
      </w:r>
      <w:r w:rsidRPr="00092F7E">
        <w:rPr>
          <w:rFonts w:ascii="Tahoma" w:hAnsi="Tahoma" w:cs="Tahoma"/>
        </w:rPr>
        <w:tab/>
      </w:r>
      <w:r w:rsidRPr="00092F7E">
        <w:rPr>
          <w:rFonts w:ascii="Tahoma" w:hAnsi="Tahoma" w:cs="Tahoma"/>
        </w:rPr>
        <w:tab/>
        <w:t>3,0 a 3,5   cm</w:t>
      </w:r>
    </w:p>
    <w:p w:rsidR="007C7E6D" w:rsidRPr="00B337A5" w:rsidRDefault="007C7E6D" w:rsidP="007C7E6D">
      <w:pPr>
        <w:pStyle w:val="Prrafodelista"/>
        <w:tabs>
          <w:tab w:val="left" w:pos="560"/>
        </w:tabs>
        <w:jc w:val="both"/>
        <w:rPr>
          <w:rFonts w:ascii="Tahoma" w:hAnsi="Tahoma" w:cs="Tahoma"/>
        </w:rPr>
      </w:pP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Se cuidará especialmente que todas las armaduras queden protegidas mediante los recubrimientos mínimos especificados en los planos. </w:t>
      </w:r>
    </w:p>
    <w:p w:rsidR="007C7E6D" w:rsidRPr="00092F7E" w:rsidRDefault="007C7E6D" w:rsidP="007C7E6D">
      <w:pPr>
        <w:tabs>
          <w:tab w:val="left" w:pos="560"/>
        </w:tabs>
        <w:jc w:val="both"/>
        <w:rPr>
          <w:rFonts w:ascii="Tahoma" w:hAnsi="Tahoma" w:cs="Tahoma"/>
        </w:rPr>
      </w:pPr>
      <w:r w:rsidRPr="00092F7E">
        <w:rPr>
          <w:rFonts w:ascii="Tahoma" w:hAnsi="Tahoma" w:cs="Tahoma"/>
        </w:rPr>
        <w:t>Todos los cruces de barras deberán atarse en forma adecuada con alambre de amarre o accesorios previamente aprobados</w:t>
      </w:r>
    </w:p>
    <w:p w:rsidR="007C7E6D" w:rsidRPr="00B337A5" w:rsidRDefault="007C7E6D" w:rsidP="007C7E6D">
      <w:pPr>
        <w:tabs>
          <w:tab w:val="left" w:pos="560"/>
        </w:tabs>
        <w:jc w:val="both"/>
        <w:rPr>
          <w:rFonts w:ascii="Tahoma" w:hAnsi="Tahoma" w:cs="Tahoma"/>
        </w:rPr>
      </w:pPr>
      <w:r w:rsidRPr="00092F7E">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rsidR="007C7E6D" w:rsidRPr="00092F7E" w:rsidRDefault="007C7E6D" w:rsidP="007C7E6D">
      <w:pPr>
        <w:tabs>
          <w:tab w:val="left" w:pos="560"/>
        </w:tabs>
        <w:spacing w:after="120"/>
        <w:jc w:val="both"/>
        <w:rPr>
          <w:rFonts w:ascii="Tahoma" w:hAnsi="Tahoma" w:cs="Tahoma"/>
        </w:rPr>
      </w:pPr>
      <w:r w:rsidRPr="00092F7E">
        <w:rPr>
          <w:rFonts w:ascii="Tahoma" w:hAnsi="Tahoma" w:cs="Tahoma"/>
          <w:b/>
        </w:rPr>
        <w:t>Armado de Fierros</w:t>
      </w:r>
    </w:p>
    <w:p w:rsidR="007C7E6D" w:rsidRPr="00092F7E" w:rsidRDefault="007C7E6D" w:rsidP="007C7E6D">
      <w:pPr>
        <w:tabs>
          <w:tab w:val="left" w:pos="8711"/>
        </w:tabs>
        <w:jc w:val="both"/>
        <w:rPr>
          <w:rFonts w:ascii="Tahoma" w:hAnsi="Tahoma" w:cs="Tahoma"/>
        </w:rPr>
      </w:pPr>
      <w:r w:rsidRPr="00092F7E">
        <w:rPr>
          <w:rFonts w:ascii="Tahoma" w:hAnsi="Tahoma" w:cs="Tahoma"/>
        </w:rPr>
        <w:t>El armado de las barras de acero corrugado a usarse en el presente ítem deberá cumplir con la norma CBH-87 complementadas las normas IBNORCA en cuanto a control de calidad de la ejecución.</w:t>
      </w:r>
    </w:p>
    <w:p w:rsidR="007C7E6D" w:rsidRPr="00092F7E" w:rsidRDefault="007C7E6D" w:rsidP="007C7E6D">
      <w:pPr>
        <w:tabs>
          <w:tab w:val="left" w:pos="8711"/>
        </w:tabs>
        <w:jc w:val="both"/>
        <w:rPr>
          <w:rFonts w:ascii="Tahoma" w:hAnsi="Tahoma" w:cs="Tahoma"/>
        </w:rPr>
      </w:pPr>
      <w:r w:rsidRPr="00092F7E">
        <w:rPr>
          <w:rFonts w:ascii="Tahoma" w:hAnsi="Tahoma" w:cs="Tahoma"/>
        </w:rPr>
        <w:t>Se dispondrá un sitio específico en la obra para el doblado y preparación de armaduras con las herramientas adecuadas.</w:t>
      </w:r>
    </w:p>
    <w:p w:rsidR="007C7E6D" w:rsidRPr="00092F7E" w:rsidRDefault="007C7E6D" w:rsidP="007C7E6D">
      <w:pPr>
        <w:tabs>
          <w:tab w:val="left" w:pos="560"/>
        </w:tabs>
        <w:jc w:val="both"/>
        <w:rPr>
          <w:rFonts w:ascii="Tahoma" w:hAnsi="Tahoma" w:cs="Tahoma"/>
        </w:rPr>
      </w:pPr>
      <w:r w:rsidRPr="00092F7E">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7C7E6D" w:rsidRPr="00092F7E" w:rsidRDefault="007C7E6D" w:rsidP="007C7E6D">
      <w:pPr>
        <w:tabs>
          <w:tab w:val="left" w:pos="560"/>
        </w:tabs>
        <w:jc w:val="both"/>
        <w:rPr>
          <w:rFonts w:ascii="Tahoma" w:hAnsi="Tahoma" w:cs="Tahoma"/>
        </w:rPr>
      </w:pPr>
      <w:r w:rsidRPr="00092F7E">
        <w:rPr>
          <w:rFonts w:ascii="Tahoma" w:hAnsi="Tahoma" w:cs="Tahoma"/>
        </w:rPr>
        <w:t>El doblado de las barras se realizará en frío, mediante el equipo adecuado y velocidad limitada, sin golpes ni choques. Queda terminantemente prohibido el cortado y el doblado en caliente.</w:t>
      </w:r>
    </w:p>
    <w:p w:rsidR="007C7E6D" w:rsidRPr="00092F7E" w:rsidRDefault="007C7E6D" w:rsidP="007C7E6D">
      <w:pPr>
        <w:tabs>
          <w:tab w:val="left" w:pos="560"/>
        </w:tabs>
        <w:jc w:val="both"/>
        <w:rPr>
          <w:rFonts w:ascii="Tahoma" w:hAnsi="Tahoma" w:cs="Tahoma"/>
        </w:rPr>
      </w:pPr>
      <w:r w:rsidRPr="00092F7E">
        <w:rPr>
          <w:rFonts w:ascii="Tahoma" w:hAnsi="Tahoma" w:cs="Tahoma"/>
        </w:rPr>
        <w:t>Las barras de fierro que fueron dobladas no podrán ser enderezadas, ni podrán ser utilizadas nuevamente sin antes eliminar la zona doblada.</w:t>
      </w:r>
    </w:p>
    <w:p w:rsidR="007C7E6D" w:rsidRPr="00092F7E" w:rsidRDefault="007C7E6D" w:rsidP="007C7E6D">
      <w:pPr>
        <w:tabs>
          <w:tab w:val="left" w:pos="560"/>
        </w:tabs>
        <w:jc w:val="both"/>
        <w:rPr>
          <w:rFonts w:ascii="Tahoma" w:hAnsi="Tahoma" w:cs="Tahoma"/>
        </w:rPr>
      </w:pPr>
      <w:r w:rsidRPr="00092F7E">
        <w:rPr>
          <w:rFonts w:ascii="Tahoma" w:hAnsi="Tahoma" w:cs="Tahoma"/>
        </w:rPr>
        <w:t>El radio mínimo de doblado, así como las longitudes de patillas y ganchos, deberá respetar lo indicado en planos constructivos y la normativa CBH-87.</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rPr>
        <w:lastRenderedPageBreak/>
        <w:t>Queda terminantemente prohibido el empleo de aceros de diferentes tipos en una misma</w:t>
      </w:r>
      <w:r w:rsidRPr="00092F7E">
        <w:rPr>
          <w:rFonts w:ascii="Tahoma" w:hAnsi="Tahoma" w:cs="Tahoma"/>
          <w:color w:val="000000"/>
        </w:rPr>
        <w:t xml:space="preserve"> sección, salvo ello sea debidamente justificado por la Entidad Ejecutora y aprobado por el </w:t>
      </w:r>
      <w:r w:rsidRPr="00092F7E">
        <w:rPr>
          <w:rFonts w:ascii="Tahoma" w:hAnsi="Tahoma" w:cs="Tahoma"/>
        </w:rPr>
        <w:t>Inspector de proyecto</w:t>
      </w:r>
      <w:r w:rsidRPr="00092F7E">
        <w:rPr>
          <w:rFonts w:ascii="Tahoma" w:hAnsi="Tahoma" w:cs="Tahoma"/>
          <w:color w:val="000000"/>
        </w:rPr>
        <w:t>.</w:t>
      </w:r>
    </w:p>
    <w:p w:rsidR="007C7E6D" w:rsidRPr="00092F7E" w:rsidRDefault="007C7E6D" w:rsidP="007C7E6D">
      <w:pPr>
        <w:tabs>
          <w:tab w:val="left" w:pos="560"/>
        </w:tabs>
        <w:jc w:val="both"/>
        <w:rPr>
          <w:rFonts w:ascii="Tahoma" w:hAnsi="Tahoma" w:cs="Tahoma"/>
        </w:rPr>
      </w:pPr>
      <w:r w:rsidRPr="00092F7E">
        <w:rPr>
          <w:rFonts w:ascii="Tahoma" w:hAnsi="Tahoma" w:cs="Tahoma"/>
        </w:rPr>
        <w:t>Todas las herramientas a emplearse para el cortado, amarre y doblado de fierro, serán proporcionados por la Entidad Ejecutora en condiciones adecuadas y de manera oportuna.</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Empalmes en las barras</w:t>
      </w:r>
    </w:p>
    <w:p w:rsidR="007C7E6D" w:rsidRPr="00092F7E" w:rsidRDefault="007C7E6D" w:rsidP="007C7E6D">
      <w:pPr>
        <w:tabs>
          <w:tab w:val="left" w:pos="560"/>
        </w:tabs>
        <w:jc w:val="both"/>
        <w:rPr>
          <w:rFonts w:ascii="Tahoma" w:hAnsi="Tahoma" w:cs="Tahoma"/>
        </w:rPr>
      </w:pPr>
      <w:r w:rsidRPr="00092F7E">
        <w:rPr>
          <w:rFonts w:ascii="Tahoma" w:hAnsi="Tahoma" w:cs="Tahoma"/>
        </w:rPr>
        <w:t>Se ejecutarán los empalmes en los sectores donde estén expresamente indicado en planos constructivos o instruido por el Inspector de proyecto.</w:t>
      </w:r>
    </w:p>
    <w:p w:rsidR="007C7E6D" w:rsidRPr="00092F7E" w:rsidRDefault="007C7E6D" w:rsidP="007C7E6D">
      <w:pPr>
        <w:tabs>
          <w:tab w:val="left" w:pos="560"/>
        </w:tabs>
        <w:jc w:val="both"/>
        <w:rPr>
          <w:rFonts w:ascii="Tahoma" w:hAnsi="Tahoma" w:cs="Tahoma"/>
        </w:rPr>
      </w:pPr>
      <w:r w:rsidRPr="00092F7E">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C7E6D" w:rsidRPr="00092F7E" w:rsidRDefault="007C7E6D" w:rsidP="007C7E6D">
      <w:pPr>
        <w:tabs>
          <w:tab w:val="left" w:pos="560"/>
        </w:tabs>
        <w:spacing w:line="360" w:lineRule="auto"/>
        <w:jc w:val="both"/>
        <w:rPr>
          <w:rFonts w:ascii="Tahoma" w:hAnsi="Tahoma" w:cs="Tahoma"/>
        </w:rPr>
      </w:pPr>
      <w:r w:rsidRPr="00092F7E">
        <w:rPr>
          <w:rFonts w:ascii="Tahoma" w:hAnsi="Tahoma" w:cs="Tahoma"/>
        </w:rPr>
        <w:t>Se realizarán empalmes por superposición de acuerdo al siguiente detalle:</w:t>
      </w:r>
    </w:p>
    <w:p w:rsidR="007C7E6D" w:rsidRPr="00B337A5" w:rsidRDefault="007C7E6D" w:rsidP="007C7E6D">
      <w:pPr>
        <w:tabs>
          <w:tab w:val="left" w:pos="560"/>
        </w:tabs>
        <w:spacing w:after="120"/>
        <w:jc w:val="both"/>
        <w:rPr>
          <w:rFonts w:ascii="Tahoma" w:hAnsi="Tahoma" w:cs="Tahoma"/>
        </w:rPr>
      </w:pPr>
      <w:r w:rsidRPr="00B337A5">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rsidR="007C7E6D" w:rsidRPr="00B337A5" w:rsidRDefault="007C7E6D" w:rsidP="007C7E6D">
      <w:pPr>
        <w:tabs>
          <w:tab w:val="left" w:pos="560"/>
        </w:tabs>
        <w:spacing w:after="120"/>
        <w:jc w:val="both"/>
        <w:rPr>
          <w:rFonts w:ascii="Tahoma" w:hAnsi="Tahoma" w:cs="Tahoma"/>
        </w:rPr>
      </w:pPr>
      <w:r w:rsidRPr="00B337A5">
        <w:rPr>
          <w:rFonts w:ascii="Tahoma" w:hAnsi="Tahoma" w:cs="Tahoma"/>
        </w:rPr>
        <w:t>En toda la longitud del empalme se colocarán armaduras transversales suplementarias para mejorar las condiciones del empalme, cuando sea necesario.</w:t>
      </w:r>
    </w:p>
    <w:p w:rsidR="007C7E6D" w:rsidRPr="00092F7E" w:rsidRDefault="007C7E6D" w:rsidP="007C7E6D">
      <w:pPr>
        <w:tabs>
          <w:tab w:val="left" w:pos="560"/>
        </w:tabs>
        <w:jc w:val="both"/>
        <w:rPr>
          <w:rFonts w:ascii="Tahoma" w:hAnsi="Tahoma" w:cs="Tahoma"/>
        </w:rPr>
      </w:pPr>
      <w:r w:rsidRPr="00B337A5">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Mezclado</w:t>
      </w:r>
    </w:p>
    <w:p w:rsidR="007C7E6D" w:rsidRPr="00092F7E" w:rsidRDefault="007C7E6D" w:rsidP="007C7E6D">
      <w:pPr>
        <w:tabs>
          <w:tab w:val="left" w:pos="560"/>
        </w:tabs>
        <w:jc w:val="both"/>
        <w:rPr>
          <w:rFonts w:ascii="Tahoma" w:hAnsi="Tahoma" w:cs="Tahoma"/>
        </w:rPr>
      </w:pPr>
      <w:r w:rsidRPr="00092F7E">
        <w:rPr>
          <w:rFonts w:ascii="Tahoma" w:hAnsi="Tahoma" w:cs="Tahoma"/>
        </w:rPr>
        <w:t>El hormigón deberá ser mezclado mecánicamente dosificando por volumen y deseablemente por peso. Para esta tarea:</w:t>
      </w:r>
    </w:p>
    <w:p w:rsidR="007C7E6D" w:rsidRPr="00092F7E" w:rsidRDefault="007C7E6D" w:rsidP="006C30E4">
      <w:pPr>
        <w:pStyle w:val="Prrafodelista"/>
        <w:widowControl w:val="0"/>
        <w:numPr>
          <w:ilvl w:val="0"/>
          <w:numId w:val="103"/>
        </w:numPr>
        <w:tabs>
          <w:tab w:val="left" w:pos="560"/>
        </w:tabs>
        <w:autoSpaceDE w:val="0"/>
        <w:autoSpaceDN w:val="0"/>
        <w:spacing w:before="120"/>
        <w:ind w:left="567" w:hanging="357"/>
        <w:jc w:val="both"/>
        <w:rPr>
          <w:rFonts w:ascii="Tahoma" w:hAnsi="Tahoma" w:cs="Tahoma"/>
        </w:rPr>
      </w:pPr>
      <w:r w:rsidRPr="00092F7E">
        <w:rPr>
          <w:rFonts w:ascii="Tahoma" w:hAnsi="Tahoma" w:cs="Tahoma"/>
        </w:rPr>
        <w:t>Se utilizarán una o más hormigoneras de capacidad adecuada y se empleará personal especializado para su manejo.</w:t>
      </w:r>
    </w:p>
    <w:p w:rsidR="007C7E6D" w:rsidRPr="00092F7E" w:rsidRDefault="007C7E6D" w:rsidP="006C30E4">
      <w:pPr>
        <w:pStyle w:val="Prrafodelista"/>
        <w:widowControl w:val="0"/>
        <w:numPr>
          <w:ilvl w:val="0"/>
          <w:numId w:val="103"/>
        </w:numPr>
        <w:tabs>
          <w:tab w:val="left" w:pos="560"/>
        </w:tabs>
        <w:autoSpaceDE w:val="0"/>
        <w:autoSpaceDN w:val="0"/>
        <w:spacing w:before="120"/>
        <w:ind w:hanging="357"/>
        <w:jc w:val="both"/>
        <w:rPr>
          <w:rFonts w:ascii="Tahoma" w:hAnsi="Tahoma" w:cs="Tahoma"/>
        </w:rPr>
      </w:pPr>
      <w:r w:rsidRPr="00092F7E">
        <w:rPr>
          <w:rFonts w:ascii="Tahoma" w:hAnsi="Tahoma" w:cs="Tahoma"/>
        </w:rPr>
        <w:t>Periódicamente se verificará la uniformidad del mezclado.</w:t>
      </w:r>
    </w:p>
    <w:p w:rsidR="007C7E6D" w:rsidRPr="00092F7E" w:rsidRDefault="007C7E6D" w:rsidP="006C30E4">
      <w:pPr>
        <w:pStyle w:val="Prrafodelista"/>
        <w:widowControl w:val="0"/>
        <w:numPr>
          <w:ilvl w:val="0"/>
          <w:numId w:val="103"/>
        </w:numPr>
        <w:tabs>
          <w:tab w:val="left" w:pos="560"/>
        </w:tabs>
        <w:autoSpaceDE w:val="0"/>
        <w:autoSpaceDN w:val="0"/>
        <w:spacing w:before="120"/>
        <w:ind w:hanging="357"/>
        <w:jc w:val="both"/>
        <w:rPr>
          <w:rFonts w:ascii="Tahoma" w:hAnsi="Tahoma" w:cs="Tahoma"/>
        </w:rPr>
      </w:pPr>
      <w:r w:rsidRPr="00092F7E">
        <w:rPr>
          <w:rFonts w:ascii="Tahoma" w:hAnsi="Tahoma" w:cs="Tahoma"/>
        </w:rPr>
        <w:t>Los materiales componentes serán introducidos en el orden siguiente:</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Una parte del agua del mezclado (aproximadamente la mitad)</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La grava</w:t>
      </w:r>
    </w:p>
    <w:p w:rsidR="007C7E6D" w:rsidRPr="00092F7E" w:rsidRDefault="007C7E6D" w:rsidP="006C30E4">
      <w:pPr>
        <w:pStyle w:val="Prrafodelista"/>
        <w:widowControl w:val="0"/>
        <w:numPr>
          <w:ilvl w:val="0"/>
          <w:numId w:val="116"/>
        </w:numPr>
        <w:tabs>
          <w:tab w:val="left" w:pos="560"/>
        </w:tabs>
        <w:autoSpaceDE w:val="0"/>
        <w:autoSpaceDN w:val="0"/>
        <w:jc w:val="both"/>
        <w:rPr>
          <w:rFonts w:ascii="Tahoma" w:hAnsi="Tahoma" w:cs="Tahoma"/>
        </w:rPr>
      </w:pPr>
      <w:r w:rsidRPr="00092F7E">
        <w:rPr>
          <w:rFonts w:ascii="Tahoma" w:hAnsi="Tahoma" w:cs="Tahoma"/>
        </w:rPr>
        <w:t>El resto del agua de amasado</w:t>
      </w:r>
    </w:p>
    <w:p w:rsidR="007C7E6D" w:rsidRPr="00092F7E" w:rsidRDefault="007C7E6D" w:rsidP="007C7E6D">
      <w:pPr>
        <w:tabs>
          <w:tab w:val="left" w:pos="560"/>
        </w:tabs>
        <w:ind w:left="426"/>
        <w:jc w:val="both"/>
        <w:rPr>
          <w:rFonts w:ascii="Tahoma" w:hAnsi="Tahoma" w:cs="Tahoma"/>
        </w:rPr>
      </w:pPr>
    </w:p>
    <w:p w:rsidR="007C7E6D" w:rsidRPr="00092F7E" w:rsidRDefault="007C7E6D" w:rsidP="007C7E6D">
      <w:pPr>
        <w:tabs>
          <w:tab w:val="left" w:pos="560"/>
        </w:tabs>
        <w:jc w:val="both"/>
        <w:rPr>
          <w:rFonts w:ascii="Tahoma" w:hAnsi="Tahoma" w:cs="Tahoma"/>
        </w:rPr>
      </w:pPr>
      <w:r w:rsidRPr="00092F7E">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No se permitirá cargar la hormigonera antes de haberse procedido a descargarla totalmente de la batida anterior. </w:t>
      </w:r>
    </w:p>
    <w:p w:rsidR="007C7E6D" w:rsidRPr="00092F7E" w:rsidRDefault="007C7E6D" w:rsidP="007C7E6D">
      <w:pPr>
        <w:tabs>
          <w:tab w:val="left" w:pos="560"/>
        </w:tabs>
        <w:jc w:val="both"/>
        <w:rPr>
          <w:rFonts w:ascii="Tahoma" w:hAnsi="Tahoma" w:cs="Tahoma"/>
        </w:rPr>
      </w:pPr>
      <w:r w:rsidRPr="00092F7E">
        <w:rPr>
          <w:rFonts w:ascii="Tahoma" w:hAnsi="Tahoma" w:cs="Tahoma"/>
        </w:rPr>
        <w:t>El mezclado manual queda expresamente prohibido.</w:t>
      </w:r>
    </w:p>
    <w:p w:rsidR="007C7E6D" w:rsidRPr="00092F7E" w:rsidRDefault="007C7E6D" w:rsidP="007C7E6D">
      <w:pPr>
        <w:rPr>
          <w:rFonts w:ascii="Tahoma" w:hAnsi="Tahoma" w:cs="Tahoma"/>
        </w:rPr>
      </w:pPr>
      <w:r w:rsidRPr="00092F7E">
        <w:rPr>
          <w:rFonts w:ascii="Tahoma" w:hAnsi="Tahoma" w:cs="Tahoma"/>
        </w:rPr>
        <w:t xml:space="preserve">El hormigón será de una consistencia tal que se asegure su </w:t>
      </w:r>
      <w:proofErr w:type="spellStart"/>
      <w:r w:rsidRPr="00092F7E">
        <w:rPr>
          <w:rFonts w:ascii="Tahoma" w:hAnsi="Tahoma" w:cs="Tahoma"/>
        </w:rPr>
        <w:t>trabajabilidad</w:t>
      </w:r>
      <w:proofErr w:type="spellEnd"/>
      <w:r w:rsidRPr="00092F7E">
        <w:rPr>
          <w:rFonts w:ascii="Tahoma" w:hAnsi="Tahoma" w:cs="Tahoma"/>
        </w:rPr>
        <w:t xml:space="preserve"> y la manipulación de masas compactas, densas, con aspecto y coloración uniformes.</w:t>
      </w:r>
    </w:p>
    <w:p w:rsidR="007C7E6D" w:rsidRPr="00092F7E" w:rsidRDefault="007C7E6D" w:rsidP="007C7E6D">
      <w:pPr>
        <w:rPr>
          <w:rFonts w:ascii="Tahoma" w:hAnsi="Tahoma" w:cs="Tahoma"/>
          <w:color w:val="000000" w:themeColor="text1"/>
        </w:rPr>
      </w:pPr>
      <w:r w:rsidRPr="00092F7E">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C7E6D" w:rsidRPr="00092F7E" w:rsidTr="007C7E6D">
        <w:trPr>
          <w:trHeight w:hRule="exact" w:val="594"/>
          <w:jc w:val="center"/>
        </w:trPr>
        <w:tc>
          <w:tcPr>
            <w:tcW w:w="2056" w:type="dxa"/>
            <w:shd w:val="clear" w:color="auto" w:fill="1F3864" w:themeFill="accent5" w:themeFillShade="80"/>
            <w:vAlign w:val="center"/>
          </w:tcPr>
          <w:p w:rsidR="007C7E6D" w:rsidRPr="00092F7E" w:rsidRDefault="007C7E6D" w:rsidP="007C7E6D">
            <w:pPr>
              <w:jc w:val="center"/>
              <w:rPr>
                <w:rFonts w:ascii="Tahoma" w:hAnsi="Tahoma" w:cs="Tahoma"/>
                <w:b/>
                <w:bCs/>
                <w:color w:val="FFFFFF" w:themeColor="background1"/>
              </w:rPr>
            </w:pPr>
            <w:r w:rsidRPr="00092F7E">
              <w:rPr>
                <w:rFonts w:ascii="Tahoma" w:hAnsi="Tahoma" w:cs="Tahoma"/>
                <w:b/>
                <w:bCs/>
                <w:color w:val="FFFFFF" w:themeColor="background1"/>
              </w:rPr>
              <w:t>DOSIFICACIÓN</w:t>
            </w:r>
          </w:p>
        </w:tc>
        <w:tc>
          <w:tcPr>
            <w:tcW w:w="2901" w:type="dxa"/>
            <w:shd w:val="clear" w:color="auto" w:fill="1F3864" w:themeFill="accent5" w:themeFillShade="80"/>
            <w:vAlign w:val="center"/>
          </w:tcPr>
          <w:p w:rsidR="007C7E6D" w:rsidRPr="00092F7E" w:rsidRDefault="007C7E6D" w:rsidP="007C7E6D">
            <w:pPr>
              <w:jc w:val="center"/>
              <w:rPr>
                <w:rFonts w:ascii="Tahoma" w:hAnsi="Tahoma" w:cs="Tahoma"/>
                <w:b/>
                <w:bCs/>
                <w:color w:val="FFFFFF" w:themeColor="background1"/>
              </w:rPr>
            </w:pPr>
            <w:r w:rsidRPr="00092F7E">
              <w:rPr>
                <w:rFonts w:ascii="Tahoma" w:hAnsi="Tahoma" w:cs="Tahoma"/>
                <w:b/>
                <w:bCs/>
                <w:color w:val="FFFFFF" w:themeColor="background1"/>
              </w:rPr>
              <w:t>CANTIDAD MÍNIMA DE CEMENTO Kg/m3</w:t>
            </w:r>
          </w:p>
        </w:tc>
      </w:tr>
      <w:tr w:rsidR="007C7E6D" w:rsidRPr="00092F7E" w:rsidTr="007C7E6D">
        <w:trPr>
          <w:trHeight w:hRule="exact" w:val="273"/>
          <w:jc w:val="center"/>
        </w:trPr>
        <w:tc>
          <w:tcPr>
            <w:tcW w:w="2056"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1:2:3</w:t>
            </w:r>
          </w:p>
        </w:tc>
        <w:tc>
          <w:tcPr>
            <w:tcW w:w="2901"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350</w:t>
            </w:r>
          </w:p>
        </w:tc>
      </w:tr>
      <w:tr w:rsidR="007C7E6D" w:rsidRPr="00092F7E" w:rsidTr="007C7E6D">
        <w:trPr>
          <w:trHeight w:hRule="exact" w:val="291"/>
          <w:jc w:val="center"/>
        </w:trPr>
        <w:tc>
          <w:tcPr>
            <w:tcW w:w="2056"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1:2:4</w:t>
            </w:r>
          </w:p>
        </w:tc>
        <w:tc>
          <w:tcPr>
            <w:tcW w:w="2901"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300</w:t>
            </w:r>
          </w:p>
        </w:tc>
      </w:tr>
      <w:tr w:rsidR="007C7E6D" w:rsidRPr="00092F7E" w:rsidTr="007C7E6D">
        <w:trPr>
          <w:trHeight w:hRule="exact" w:val="295"/>
          <w:jc w:val="center"/>
        </w:trPr>
        <w:tc>
          <w:tcPr>
            <w:tcW w:w="2056"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lastRenderedPageBreak/>
              <w:t>1:3:4</w:t>
            </w:r>
          </w:p>
        </w:tc>
        <w:tc>
          <w:tcPr>
            <w:tcW w:w="2901"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265</w:t>
            </w:r>
          </w:p>
        </w:tc>
      </w:tr>
      <w:tr w:rsidR="007C7E6D" w:rsidRPr="00092F7E" w:rsidTr="007C7E6D">
        <w:trPr>
          <w:trHeight w:hRule="exact" w:val="271"/>
          <w:jc w:val="center"/>
        </w:trPr>
        <w:tc>
          <w:tcPr>
            <w:tcW w:w="2056"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1:3:5</w:t>
            </w:r>
          </w:p>
        </w:tc>
        <w:tc>
          <w:tcPr>
            <w:tcW w:w="2901" w:type="dxa"/>
            <w:shd w:val="clear" w:color="auto" w:fill="auto"/>
            <w:vAlign w:val="center"/>
          </w:tcPr>
          <w:p w:rsidR="007C7E6D" w:rsidRPr="00092F7E" w:rsidRDefault="007C7E6D" w:rsidP="007C7E6D">
            <w:pPr>
              <w:jc w:val="center"/>
              <w:rPr>
                <w:rFonts w:ascii="Tahoma" w:hAnsi="Tahoma" w:cs="Tahoma"/>
                <w:color w:val="000000" w:themeColor="text1"/>
              </w:rPr>
            </w:pPr>
            <w:r w:rsidRPr="00092F7E">
              <w:rPr>
                <w:rFonts w:ascii="Tahoma" w:hAnsi="Tahoma" w:cs="Tahoma"/>
                <w:color w:val="000000" w:themeColor="text1"/>
              </w:rPr>
              <w:t>235</w:t>
            </w:r>
          </w:p>
        </w:tc>
      </w:tr>
    </w:tbl>
    <w:p w:rsidR="007C7E6D" w:rsidRPr="00092F7E" w:rsidRDefault="007C7E6D" w:rsidP="007C7E6D">
      <w:pPr>
        <w:rPr>
          <w:rFonts w:ascii="Tahoma" w:hAnsi="Tahoma" w:cs="Tahoma"/>
          <w:color w:val="000000" w:themeColor="text1"/>
        </w:rPr>
      </w:pPr>
    </w:p>
    <w:p w:rsidR="007C7E6D" w:rsidRPr="00092F7E" w:rsidRDefault="007C7E6D" w:rsidP="007C7E6D">
      <w:pPr>
        <w:rPr>
          <w:rFonts w:ascii="Tahoma" w:hAnsi="Tahoma" w:cs="Tahoma"/>
          <w:color w:val="000000" w:themeColor="text1"/>
        </w:rPr>
      </w:pPr>
      <w:r w:rsidRPr="00092F7E">
        <w:rPr>
          <w:rFonts w:ascii="Tahoma" w:hAnsi="Tahoma" w:cs="Tahoma"/>
          <w:color w:val="000000" w:themeColor="text1"/>
        </w:rPr>
        <w:t>La medición de los áridos en volumen se realizará en recipientes aprobados por el Inspector de proyecto y de preferencia deberán ser metálicos o de madera e indeformables.</w:t>
      </w:r>
    </w:p>
    <w:p w:rsidR="007C7E6D" w:rsidRPr="00092F7E" w:rsidRDefault="007C7E6D" w:rsidP="007C7E6D">
      <w:pPr>
        <w:rPr>
          <w:rFonts w:ascii="Tahoma" w:hAnsi="Tahoma" w:cs="Tahoma"/>
        </w:rPr>
      </w:pPr>
      <w:r w:rsidRPr="00092F7E">
        <w:rPr>
          <w:rFonts w:ascii="Tahoma" w:hAnsi="Tahoma" w:cs="Tahoma"/>
        </w:rPr>
        <w:t>Las dosificaciones señaladas anteriormente serán empleadas, cuando las mismas no se encuentren especificadas en los planos correspondientes.</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Transporte</w:t>
      </w:r>
    </w:p>
    <w:p w:rsidR="007C7E6D" w:rsidRPr="00092F7E" w:rsidRDefault="007C7E6D" w:rsidP="007C7E6D">
      <w:pPr>
        <w:tabs>
          <w:tab w:val="left" w:pos="8711"/>
        </w:tabs>
        <w:jc w:val="both"/>
        <w:rPr>
          <w:rFonts w:ascii="Tahoma" w:hAnsi="Tahoma" w:cs="Tahoma"/>
        </w:rPr>
      </w:pPr>
      <w:r w:rsidRPr="00092F7E">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C7E6D" w:rsidRPr="00092F7E" w:rsidRDefault="007C7E6D" w:rsidP="007C7E6D">
      <w:pPr>
        <w:tabs>
          <w:tab w:val="left" w:pos="8711"/>
        </w:tabs>
        <w:jc w:val="both"/>
        <w:rPr>
          <w:rFonts w:ascii="Tahoma" w:hAnsi="Tahoma" w:cs="Tahoma"/>
        </w:rPr>
      </w:pPr>
      <w:r w:rsidRPr="00092F7E">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rsidR="007C7E6D" w:rsidRPr="00092F7E" w:rsidRDefault="007C7E6D" w:rsidP="007C7E6D">
      <w:pPr>
        <w:tabs>
          <w:tab w:val="left" w:pos="8711"/>
        </w:tabs>
        <w:jc w:val="both"/>
        <w:rPr>
          <w:rFonts w:ascii="Tahoma" w:hAnsi="Tahoma" w:cs="Tahoma"/>
        </w:rPr>
      </w:pPr>
      <w:r w:rsidRPr="00092F7E">
        <w:rPr>
          <w:rFonts w:ascii="Tahoma" w:hAnsi="Tahoma" w:cs="Tahoma"/>
        </w:rPr>
        <w:t>Para los medios corrientes de transporte, el hormigón debe colocarse en su posición definitiva dentro de los encofrados, antes de que transcurran 30 minutos desde su preparación.</w:t>
      </w:r>
    </w:p>
    <w:p w:rsidR="007C7E6D" w:rsidRPr="00092F7E" w:rsidRDefault="007C7E6D" w:rsidP="007C7E6D">
      <w:pPr>
        <w:suppressAutoHyphens/>
        <w:spacing w:after="120"/>
        <w:contextualSpacing/>
        <w:jc w:val="both"/>
        <w:rPr>
          <w:rFonts w:ascii="Tahoma" w:hAnsi="Tahoma" w:cs="Tahoma"/>
        </w:rPr>
      </w:pP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Compactación</w:t>
      </w:r>
    </w:p>
    <w:p w:rsidR="007C7E6D" w:rsidRPr="00092F7E" w:rsidRDefault="007C7E6D" w:rsidP="007C7E6D">
      <w:pPr>
        <w:tabs>
          <w:tab w:val="left" w:pos="8711"/>
        </w:tabs>
        <w:jc w:val="both"/>
        <w:rPr>
          <w:rFonts w:ascii="Tahoma" w:hAnsi="Tahoma" w:cs="Tahoma"/>
        </w:rPr>
      </w:pPr>
      <w:r w:rsidRPr="00092F7E">
        <w:rPr>
          <w:rFonts w:ascii="Tahoma" w:hAnsi="Tahoma" w:cs="Tahoma"/>
        </w:rPr>
        <w:t>La compactación de los hormigones se realizará mediante vibrado de manera tal que se eliminen los huecos o burbujas de aire en el interior de la masa, evitando la disgregación de los agregados.</w:t>
      </w:r>
    </w:p>
    <w:p w:rsidR="007C7E6D" w:rsidRPr="00092F7E" w:rsidRDefault="007C7E6D" w:rsidP="007C7E6D">
      <w:pPr>
        <w:tabs>
          <w:tab w:val="left" w:pos="8711"/>
        </w:tabs>
        <w:jc w:val="both"/>
        <w:rPr>
          <w:rFonts w:ascii="Tahoma" w:hAnsi="Tahoma" w:cs="Tahoma"/>
        </w:rPr>
      </w:pPr>
      <w:r w:rsidRPr="00092F7E">
        <w:rPr>
          <w:rFonts w:ascii="Tahoma" w:hAnsi="Tahoma" w:cs="Tahoma"/>
        </w:rPr>
        <w:t>El vibrado será realizado mediante vibradoras de inmersión y alta frecuencia que deberán ser manejadas por obreros con experiencia en la actividad.</w:t>
      </w:r>
    </w:p>
    <w:p w:rsidR="007C7E6D" w:rsidRPr="00092F7E" w:rsidRDefault="007C7E6D" w:rsidP="007C7E6D">
      <w:pPr>
        <w:tabs>
          <w:tab w:val="left" w:pos="8711"/>
        </w:tabs>
        <w:jc w:val="both"/>
        <w:rPr>
          <w:rFonts w:ascii="Tahoma" w:hAnsi="Tahoma" w:cs="Tahoma"/>
        </w:rPr>
      </w:pPr>
      <w:r w:rsidRPr="00092F7E">
        <w:rPr>
          <w:rFonts w:ascii="Tahoma" w:hAnsi="Tahoma" w:cs="Tahoma"/>
        </w:rPr>
        <w:t>De ninguna manera se permitirá el uso de las vibradoras para el transporte de la mezcla o la distribución dentro del encofrado.</w:t>
      </w:r>
    </w:p>
    <w:p w:rsidR="007C7E6D" w:rsidRPr="00092F7E" w:rsidRDefault="007C7E6D" w:rsidP="007C7E6D">
      <w:pPr>
        <w:tabs>
          <w:tab w:val="left" w:pos="8711"/>
        </w:tabs>
        <w:jc w:val="both"/>
        <w:rPr>
          <w:rFonts w:ascii="Tahoma" w:hAnsi="Tahoma" w:cs="Tahoma"/>
        </w:rPr>
      </w:pPr>
      <w:r w:rsidRPr="00092F7E">
        <w:rPr>
          <w:rFonts w:ascii="Tahoma" w:hAnsi="Tahoma" w:cs="Tahoma"/>
        </w:rPr>
        <w:t>En ningún caso se iniciará el vaciado si no se cuenta por lo menos con dos vibradoras en perfecto estado y con el diámetro de la aguja adecuado para el elemento.</w:t>
      </w:r>
    </w:p>
    <w:p w:rsidR="007C7E6D" w:rsidRPr="00092F7E" w:rsidRDefault="007C7E6D" w:rsidP="007C7E6D">
      <w:pPr>
        <w:tabs>
          <w:tab w:val="left" w:pos="8711"/>
        </w:tabs>
        <w:jc w:val="both"/>
        <w:rPr>
          <w:rFonts w:ascii="Tahoma" w:hAnsi="Tahoma" w:cs="Tahoma"/>
        </w:rPr>
      </w:pPr>
      <w:r w:rsidRPr="00092F7E">
        <w:rPr>
          <w:rFonts w:ascii="Tahoma" w:hAnsi="Tahoma" w:cs="Tahoma"/>
        </w:rPr>
        <w:t>Las vibradoras serán introducidas en puntos equidistantes a 45 cm. entre sí y durante 5 a 15 segundos para evitar la disgregación.</w:t>
      </w:r>
    </w:p>
    <w:p w:rsidR="007C7E6D" w:rsidRPr="00092F7E" w:rsidRDefault="007C7E6D" w:rsidP="007C7E6D">
      <w:pPr>
        <w:tabs>
          <w:tab w:val="left" w:pos="8711"/>
        </w:tabs>
        <w:jc w:val="both"/>
        <w:rPr>
          <w:rFonts w:ascii="Tahoma" w:hAnsi="Tahoma" w:cs="Tahoma"/>
        </w:rPr>
      </w:pPr>
      <w:r w:rsidRPr="00092F7E">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rsidR="007C7E6D" w:rsidRPr="00092F7E" w:rsidRDefault="007C7E6D" w:rsidP="007C7E6D">
      <w:pPr>
        <w:tabs>
          <w:tab w:val="left" w:pos="8711"/>
        </w:tabs>
        <w:jc w:val="both"/>
        <w:rPr>
          <w:rFonts w:ascii="Tahoma" w:hAnsi="Tahoma" w:cs="Tahoma"/>
        </w:rPr>
      </w:pPr>
      <w:r w:rsidRPr="00092F7E">
        <w:rPr>
          <w:rFonts w:ascii="Tahoma" w:hAnsi="Tahoma" w:cs="Tahoma"/>
        </w:rPr>
        <w:t>El compactado del hormigón se completará con un apisonado manual del hormigón y un golpeteo de los encofrados.</w:t>
      </w:r>
    </w:p>
    <w:p w:rsidR="007C7E6D" w:rsidRPr="00092F7E" w:rsidRDefault="007C7E6D" w:rsidP="007C7E6D">
      <w:pPr>
        <w:tabs>
          <w:tab w:val="left" w:pos="8711"/>
        </w:tabs>
        <w:jc w:val="both"/>
        <w:rPr>
          <w:rFonts w:ascii="Tahoma" w:hAnsi="Tahoma" w:cs="Tahoma"/>
        </w:rPr>
      </w:pPr>
      <w:r w:rsidRPr="00092F7E">
        <w:rPr>
          <w:rFonts w:ascii="Tahoma" w:hAnsi="Tahoma" w:cs="Tahoma"/>
        </w:rPr>
        <w:t>La compactación manual del hormigón mediante varillas de hierro será usada solo bajo autorización de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Desencofrado</w:t>
      </w:r>
    </w:p>
    <w:p w:rsidR="007C7E6D" w:rsidRPr="00092F7E" w:rsidRDefault="007C7E6D" w:rsidP="007C7E6D">
      <w:pPr>
        <w:tabs>
          <w:tab w:val="left" w:pos="8711"/>
        </w:tabs>
        <w:jc w:val="both"/>
        <w:rPr>
          <w:rFonts w:ascii="Tahoma" w:hAnsi="Tahoma" w:cs="Tahoma"/>
        </w:rPr>
      </w:pPr>
      <w:r w:rsidRPr="00092F7E">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rsidR="007C7E6D" w:rsidRPr="00092F7E" w:rsidRDefault="007C7E6D" w:rsidP="007C7E6D">
      <w:pPr>
        <w:tabs>
          <w:tab w:val="left" w:pos="8711"/>
        </w:tabs>
        <w:jc w:val="both"/>
        <w:rPr>
          <w:rFonts w:ascii="Tahoma" w:hAnsi="Tahoma" w:cs="Tahoma"/>
        </w:rPr>
      </w:pPr>
      <w:r w:rsidRPr="00092F7E">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C7E6D" w:rsidRPr="00092F7E" w:rsidRDefault="007C7E6D" w:rsidP="007C7E6D">
      <w:pPr>
        <w:tabs>
          <w:tab w:val="left" w:pos="8711"/>
        </w:tabs>
        <w:jc w:val="both"/>
        <w:rPr>
          <w:rFonts w:ascii="Tahoma" w:hAnsi="Tahoma" w:cs="Tahoma"/>
        </w:rPr>
      </w:pPr>
      <w:r w:rsidRPr="00092F7E">
        <w:rPr>
          <w:rFonts w:ascii="Tahoma" w:hAnsi="Tahoma" w:cs="Tahoma"/>
        </w:rPr>
        <w:t>Los encofrados superiores en superficies inclinadas deberán ser removidos tan pronto como el hormigón tenga suficiente resistencia para no escurrir.</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Los tiempos de desencofrado serán los indicados en el proyecto (planos y/o memoria de cálculo) y lo indicado en la norma CBH-87.</w:t>
      </w:r>
    </w:p>
    <w:p w:rsidR="007C7E6D" w:rsidRPr="00092F7E" w:rsidRDefault="007C7E6D" w:rsidP="007C7E6D">
      <w:pPr>
        <w:tabs>
          <w:tab w:val="left" w:pos="8711"/>
        </w:tabs>
        <w:jc w:val="both"/>
        <w:rPr>
          <w:rFonts w:ascii="Tahoma" w:hAnsi="Tahoma" w:cs="Tahoma"/>
        </w:rPr>
      </w:pPr>
      <w:r w:rsidRPr="00092F7E">
        <w:rPr>
          <w:rFonts w:ascii="Tahoma" w:hAnsi="Tahoma" w:cs="Tahoma"/>
        </w:rPr>
        <w:t>El desencofrado requerirá la autorización del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Protección y Curado</w:t>
      </w:r>
    </w:p>
    <w:p w:rsidR="007C7E6D" w:rsidRPr="00092F7E" w:rsidRDefault="007C7E6D" w:rsidP="007C7E6D">
      <w:pPr>
        <w:tabs>
          <w:tab w:val="left" w:pos="8711"/>
        </w:tabs>
        <w:jc w:val="both"/>
        <w:rPr>
          <w:rFonts w:ascii="Tahoma" w:hAnsi="Tahoma" w:cs="Tahoma"/>
        </w:rPr>
      </w:pPr>
      <w:r w:rsidRPr="00092F7E">
        <w:rPr>
          <w:rFonts w:ascii="Tahoma" w:hAnsi="Tahoma" w:cs="Tahoma"/>
        </w:rPr>
        <w:t>Una vez vaciado el hormigón fresco, deberá protegerse contra la lluvia, el viento, sol y en general contra toda acción que lo perjudique.</w:t>
      </w:r>
    </w:p>
    <w:p w:rsidR="007C7E6D" w:rsidRPr="00092F7E" w:rsidRDefault="007C7E6D" w:rsidP="007C7E6D">
      <w:pPr>
        <w:tabs>
          <w:tab w:val="left" w:pos="8711"/>
        </w:tabs>
        <w:jc w:val="both"/>
        <w:rPr>
          <w:rFonts w:ascii="Tahoma" w:hAnsi="Tahoma" w:cs="Tahoma"/>
        </w:rPr>
      </w:pPr>
      <w:r w:rsidRPr="00092F7E">
        <w:rPr>
          <w:rFonts w:ascii="Tahoma" w:hAnsi="Tahoma" w:cs="Tahoma"/>
        </w:rPr>
        <w:t>El hormigón será protegido manteniéndose a una temperatura superior a 5°C por lo menos durante 96 horas.</w:t>
      </w:r>
    </w:p>
    <w:p w:rsidR="007C7E6D" w:rsidRPr="00092F7E" w:rsidRDefault="007C7E6D" w:rsidP="007C7E6D">
      <w:pPr>
        <w:tabs>
          <w:tab w:val="left" w:pos="8711"/>
        </w:tabs>
        <w:jc w:val="both"/>
        <w:rPr>
          <w:rFonts w:ascii="Tahoma" w:hAnsi="Tahoma" w:cs="Tahoma"/>
        </w:rPr>
      </w:pPr>
      <w:r w:rsidRPr="00092F7E">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construcción, queda prohibido aplicar cargas, acumular materiales o maquinarias que signifiquen un peligro en la estabilidad de la estructura.</w:t>
      </w:r>
    </w:p>
    <w:p w:rsidR="007C7E6D" w:rsidRPr="00092F7E" w:rsidRDefault="007C7E6D" w:rsidP="007C7E6D">
      <w:pPr>
        <w:tabs>
          <w:tab w:val="left" w:pos="560"/>
        </w:tabs>
        <w:spacing w:after="240"/>
        <w:contextualSpacing/>
        <w:jc w:val="both"/>
        <w:rPr>
          <w:rFonts w:ascii="Tahoma" w:hAnsi="Tahom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21</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VAC-IA-ART-3</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PZA</w:t>
            </w:r>
          </w:p>
        </w:tc>
        <w:tc>
          <w:tcPr>
            <w:tcW w:w="5520" w:type="dxa"/>
            <w:shd w:val="clear" w:color="auto" w:fill="BDD6EE" w:themeFill="accent1" w:themeFillTint="66"/>
          </w:tcPr>
          <w:p w:rsidR="007C7E6D" w:rsidRPr="00092F7E" w:rsidRDefault="007C7E6D" w:rsidP="007C7E6D">
            <w:pPr>
              <w:spacing w:before="120"/>
              <w:jc w:val="center"/>
              <w:rPr>
                <w:rFonts w:ascii="Tahoma" w:hAnsi="Tahoma" w:cs="Tahoma"/>
                <w:color w:val="333333"/>
                <w:lang w:eastAsia="es-BO"/>
              </w:rPr>
            </w:pPr>
            <w:r w:rsidRPr="00092F7E">
              <w:rPr>
                <w:rFonts w:ascii="Tahoma" w:hAnsi="Tahoma" w:cs="Tahoma"/>
                <w:b/>
              </w:rPr>
              <w:t>PROVISIÓN Y COLOCADO DE LAVAPLATOS DE DOS FOSAS CON ACCESORIOS</w:t>
            </w:r>
          </w:p>
        </w:tc>
      </w:tr>
    </w:tbl>
    <w:p w:rsidR="007C7E6D" w:rsidRPr="00092F7E" w:rsidRDefault="007C7E6D" w:rsidP="007C7E6D">
      <w:pPr>
        <w:tabs>
          <w:tab w:val="left" w:pos="560"/>
        </w:tabs>
        <w:spacing w:after="240"/>
        <w:contextualSpacing/>
        <w:jc w:val="both"/>
        <w:rPr>
          <w:rFonts w:ascii="Tahoma" w:hAnsi="Tahoma" w:cs="Tahoma"/>
          <w:b/>
          <w:color w:val="000000"/>
        </w:rPr>
      </w:pPr>
    </w:p>
    <w:p w:rsidR="007C7E6D" w:rsidRPr="00092F7E" w:rsidRDefault="007C7E6D" w:rsidP="007C7E6D">
      <w:pPr>
        <w:tabs>
          <w:tab w:val="left" w:pos="560"/>
        </w:tabs>
        <w:spacing w:after="240"/>
        <w:contextualSpacing/>
        <w:jc w:val="both"/>
        <w:rPr>
          <w:rFonts w:ascii="Tahoma" w:hAnsi="Tahoma" w:cs="Tahoma"/>
          <w:b/>
          <w:color w:val="000000"/>
        </w:rPr>
      </w:pPr>
      <w:r w:rsidRPr="00092F7E">
        <w:rPr>
          <w:rFonts w:ascii="Tahoma" w:hAnsi="Tahoma" w:cs="Tahoma"/>
          <w:b/>
          <w:color w:val="000000"/>
        </w:rPr>
        <w:t>DESCRIPCIÓN. –</w:t>
      </w:r>
    </w:p>
    <w:p w:rsidR="007C7E6D" w:rsidRPr="00092F7E" w:rsidRDefault="007C7E6D" w:rsidP="007C7E6D">
      <w:pPr>
        <w:tabs>
          <w:tab w:val="left" w:pos="560"/>
        </w:tabs>
        <w:spacing w:after="240"/>
        <w:contextualSpacing/>
        <w:jc w:val="both"/>
        <w:rPr>
          <w:rFonts w:ascii="Tahoma" w:hAnsi="Tahoma" w:cs="Tahoma"/>
          <w:b/>
          <w:color w:val="000000"/>
        </w:rPr>
      </w:pPr>
    </w:p>
    <w:p w:rsidR="007C7E6D" w:rsidRPr="00092F7E" w:rsidRDefault="007C7E6D" w:rsidP="007C7E6D">
      <w:pPr>
        <w:tabs>
          <w:tab w:val="left" w:pos="560"/>
        </w:tabs>
        <w:contextualSpacing/>
        <w:jc w:val="both"/>
        <w:rPr>
          <w:rFonts w:ascii="Tahoma" w:hAnsi="Tahoma" w:cs="Tahoma"/>
          <w:color w:val="000000"/>
        </w:rPr>
      </w:pPr>
      <w:r w:rsidRPr="00092F7E">
        <w:rPr>
          <w:rFonts w:ascii="Tahoma" w:hAnsi="Tahoma" w:cs="Tahoma"/>
          <w:color w:val="000000"/>
        </w:rPr>
        <w:t xml:space="preserve">Este ítem se refiere a la provisión y colocado de lavaplatos de dos fosas con accesorios, grifo, </w:t>
      </w:r>
      <w:proofErr w:type="spellStart"/>
      <w:r w:rsidRPr="00092F7E">
        <w:rPr>
          <w:rFonts w:ascii="Tahoma" w:hAnsi="Tahoma" w:cs="Tahoma"/>
          <w:color w:val="000000"/>
        </w:rPr>
        <w:t>sopapa</w:t>
      </w:r>
      <w:proofErr w:type="spellEnd"/>
      <w:r w:rsidRPr="00092F7E">
        <w:rPr>
          <w:rFonts w:ascii="Tahoma" w:hAnsi="Tahoma" w:cs="Tahoma"/>
          <w:color w:val="000000"/>
        </w:rPr>
        <w:t xml:space="preserve">, sifón </w:t>
      </w:r>
      <w:proofErr w:type="spellStart"/>
      <w:r w:rsidRPr="00092F7E">
        <w:rPr>
          <w:rFonts w:ascii="Tahoma" w:hAnsi="Tahoma" w:cs="Tahoma"/>
          <w:color w:val="000000"/>
        </w:rPr>
        <w:t>y</w:t>
      </w:r>
      <w:proofErr w:type="spellEnd"/>
      <w:r w:rsidRPr="00092F7E">
        <w:rPr>
          <w:rFonts w:ascii="Tahoma" w:hAnsi="Tahoma" w:cs="Tahoma"/>
          <w:color w:val="000000"/>
        </w:rPr>
        <w:t xml:space="preserve"> instalación, de acuerdo a planos constructivos, e instrucciones del Inspector de proyecto.</w:t>
      </w:r>
    </w:p>
    <w:p w:rsidR="007C7E6D" w:rsidRPr="00092F7E" w:rsidRDefault="007C7E6D" w:rsidP="007C7E6D">
      <w:pPr>
        <w:tabs>
          <w:tab w:val="left" w:pos="560"/>
        </w:tabs>
        <w:contextualSpacing/>
        <w:jc w:val="both"/>
        <w:rPr>
          <w:rFonts w:ascii="Tahoma" w:hAnsi="Tahoma" w:cs="Tahoma"/>
          <w:color w:val="000000"/>
        </w:rPr>
      </w:pPr>
    </w:p>
    <w:p w:rsidR="007C7E6D" w:rsidRPr="00092F7E" w:rsidRDefault="007C7E6D" w:rsidP="007C7E6D">
      <w:pPr>
        <w:tabs>
          <w:tab w:val="left" w:pos="560"/>
        </w:tabs>
        <w:spacing w:before="120" w:after="240"/>
        <w:contextualSpacing/>
        <w:rPr>
          <w:rFonts w:ascii="Tahoma" w:hAnsi="Tahoma" w:cs="Tahoma"/>
          <w:b/>
          <w:color w:val="000000"/>
        </w:rPr>
      </w:pPr>
      <w:r w:rsidRPr="00092F7E">
        <w:rPr>
          <w:rFonts w:ascii="Tahoma" w:hAnsi="Tahoma" w:cs="Tahoma"/>
          <w:b/>
          <w:color w:val="000000"/>
        </w:rPr>
        <w:t>MATERIALES, HERRAMIENTA Y EQUIPOS. –</w:t>
      </w:r>
    </w:p>
    <w:p w:rsidR="007C7E6D" w:rsidRPr="00092F7E" w:rsidRDefault="007C7E6D" w:rsidP="007C7E6D">
      <w:pPr>
        <w:tabs>
          <w:tab w:val="left" w:pos="560"/>
        </w:tabs>
        <w:spacing w:before="120" w:after="240"/>
        <w:contextualSpacing/>
        <w:rPr>
          <w:rFonts w:ascii="Tahoma" w:hAnsi="Tahoma" w:cs="Tahoma"/>
          <w:b/>
          <w:color w:val="000000"/>
        </w:rPr>
      </w:pPr>
    </w:p>
    <w:p w:rsidR="007C7E6D" w:rsidRPr="00092F7E" w:rsidRDefault="007C7E6D" w:rsidP="007C7E6D">
      <w:pPr>
        <w:tabs>
          <w:tab w:val="left" w:pos="560"/>
        </w:tabs>
        <w:spacing w:before="120"/>
        <w:contextualSpacing/>
        <w:rPr>
          <w:rFonts w:ascii="Tahoma" w:hAnsi="Tahoma" w:cs="Tahoma"/>
        </w:rPr>
      </w:pPr>
      <w:r w:rsidRPr="00092F7E">
        <w:rPr>
          <w:rFonts w:ascii="Tahoma" w:hAnsi="Tahoma" w:cs="Tahoma"/>
        </w:rPr>
        <w:t>La Entidad Ejecutora deberá suministrar todos los materiales, herramientas y equipo necesarios para la ejecución de los trabajos.</w:t>
      </w:r>
    </w:p>
    <w:p w:rsidR="007C7E6D" w:rsidRDefault="007C7E6D" w:rsidP="007C7E6D">
      <w:pPr>
        <w:tabs>
          <w:tab w:val="left" w:pos="560"/>
        </w:tabs>
        <w:spacing w:before="120" w:after="240"/>
        <w:jc w:val="both"/>
        <w:rPr>
          <w:rFonts w:ascii="Tahoma" w:hAnsi="Tahoma" w:cs="Tahoma"/>
          <w:b/>
          <w:color w:val="000000"/>
        </w:rPr>
      </w:pPr>
    </w:p>
    <w:p w:rsidR="007C7E6D" w:rsidRPr="00092F7E" w:rsidRDefault="007C7E6D" w:rsidP="007C7E6D">
      <w:pPr>
        <w:tabs>
          <w:tab w:val="left" w:pos="560"/>
        </w:tabs>
        <w:spacing w:before="120" w:after="240"/>
        <w:jc w:val="both"/>
        <w:rPr>
          <w:rFonts w:ascii="Tahoma" w:hAnsi="Tahoma" w:cs="Tahoma"/>
          <w:b/>
          <w:color w:val="000000"/>
        </w:rPr>
      </w:pPr>
      <w:r w:rsidRPr="00092F7E">
        <w:rPr>
          <w:rFonts w:ascii="Tahoma" w:hAnsi="Tahoma" w:cs="Tahoma"/>
          <w:b/>
          <w:color w:val="000000"/>
        </w:rPr>
        <w:t>FORMA DE EJECUCION. -</w:t>
      </w:r>
    </w:p>
    <w:p w:rsidR="007C7E6D" w:rsidRPr="00092F7E" w:rsidRDefault="007C7E6D" w:rsidP="007C7E6D">
      <w:pPr>
        <w:tabs>
          <w:tab w:val="left" w:pos="560"/>
        </w:tabs>
        <w:jc w:val="both"/>
        <w:rPr>
          <w:rFonts w:ascii="Tahoma" w:hAnsi="Tahoma" w:cs="Tahoma"/>
        </w:rPr>
      </w:pPr>
      <w:r w:rsidRPr="00092F7E">
        <w:rPr>
          <w:rFonts w:ascii="Tahoma" w:hAnsi="Tahoma" w:cs="Tahoma"/>
        </w:rPr>
        <w:t>Se realizará el replanteo donde se ubicará el lavaplatos y el grifo de acuerdo a los detalles arquitectónicos, planos hidráulicos y/o instrucciones del Inspector de proyecto.</w:t>
      </w:r>
    </w:p>
    <w:p w:rsidR="007C7E6D" w:rsidRPr="00092F7E" w:rsidRDefault="007C7E6D" w:rsidP="007C7E6D">
      <w:pPr>
        <w:tabs>
          <w:tab w:val="left" w:pos="560"/>
        </w:tabs>
        <w:jc w:val="both"/>
        <w:rPr>
          <w:rFonts w:ascii="Tahoma" w:hAnsi="Tahoma" w:cs="Tahoma"/>
        </w:rPr>
      </w:pPr>
      <w:r w:rsidRPr="00092F7E">
        <w:rPr>
          <w:rFonts w:ascii="Tahoma" w:hAnsi="Tahoma" w:cs="Tahoma"/>
        </w:rPr>
        <w:t>Verificar que el mesón donde se va incrustar o colocar el lavaplatos cuente con el nivel aceptado y el espacio suficiente para la implementación del artefacto, con la aprobación del Inspector de proyecto.</w:t>
      </w:r>
    </w:p>
    <w:p w:rsidR="007C7E6D" w:rsidRPr="00092F7E" w:rsidRDefault="007C7E6D" w:rsidP="007C7E6D">
      <w:pPr>
        <w:tabs>
          <w:tab w:val="left" w:pos="560"/>
        </w:tabs>
        <w:jc w:val="both"/>
        <w:rPr>
          <w:rFonts w:ascii="Tahoma" w:hAnsi="Tahoma" w:cs="Tahoma"/>
        </w:rPr>
      </w:pPr>
      <w:r w:rsidRPr="00092F7E">
        <w:rPr>
          <w:rFonts w:ascii="Tahoma" w:hAnsi="Tahoma" w:cs="Tahoma"/>
        </w:rPr>
        <w:t>Posteriormente se continuará con la respectiva conexión del lavaplatos a la red de desagüe, comprobando el sellado en todos los elementos utilizados, así como en el punto de conexión.</w:t>
      </w:r>
    </w:p>
    <w:p w:rsidR="007C7E6D" w:rsidRPr="00092F7E" w:rsidRDefault="007C7E6D" w:rsidP="007C7E6D">
      <w:pPr>
        <w:tabs>
          <w:tab w:val="left" w:pos="560"/>
        </w:tabs>
        <w:jc w:val="both"/>
        <w:rPr>
          <w:rFonts w:ascii="Tahoma" w:hAnsi="Tahoma" w:cs="Tahoma"/>
        </w:rPr>
      </w:pPr>
      <w:r w:rsidRPr="00092F7E">
        <w:rPr>
          <w:rFonts w:ascii="Tahoma" w:hAnsi="Tahoma" w:cs="Tahoma"/>
        </w:rPr>
        <w:t>Una vez conectado el desagüe se procede con la instalación de la grifería y la realización de la conexión entre el punto hidráulico y el grifo, comprobando el sellado en todos los elementos utilizados.</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C7E6D" w:rsidRPr="00092F7E" w:rsidRDefault="007C7E6D" w:rsidP="007C7E6D">
      <w:pPr>
        <w:tabs>
          <w:tab w:val="left" w:pos="8711"/>
        </w:tabs>
        <w:spacing w:before="120" w:after="120"/>
        <w:jc w:val="both"/>
        <w:rPr>
          <w:rFonts w:ascii="Tahoma" w:hAnsi="Tahoma" w:cs="Tahoma"/>
          <w:b/>
        </w:rPr>
      </w:pPr>
      <w:r w:rsidRPr="00092F7E">
        <w:rPr>
          <w:rFonts w:ascii="Tahoma" w:hAnsi="Tahoma" w:cs="Tahoma"/>
          <w:b/>
        </w:rPr>
        <w:t>Criterios de Control, Aceptación y Rechazo</w:t>
      </w:r>
    </w:p>
    <w:p w:rsidR="007C7E6D" w:rsidRDefault="007C7E6D" w:rsidP="007C7E6D">
      <w:pPr>
        <w:tabs>
          <w:tab w:val="left" w:pos="560"/>
        </w:tabs>
        <w:spacing w:before="120"/>
        <w:jc w:val="both"/>
        <w:rPr>
          <w:rFonts w:ascii="Tahoma" w:hAnsi="Tahoma" w:cs="Tahoma"/>
        </w:rPr>
      </w:pPr>
      <w:r w:rsidRPr="00092F7E">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rsidR="007C7E6D" w:rsidRPr="008D4066" w:rsidRDefault="007C7E6D" w:rsidP="007C7E6D">
      <w:pPr>
        <w:tabs>
          <w:tab w:val="left" w:pos="560"/>
        </w:tabs>
        <w:spacing w:before="120"/>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bookmarkStart w:id="169" w:name="_Hlk161821600"/>
            <w:r w:rsidRPr="00F4518B">
              <w:rPr>
                <w:rFonts w:ascii="Tahoma" w:hAnsi="Tahoma" w:cs="Tahoma"/>
                <w:b/>
                <w:color w:val="FFFFFF" w:themeColor="background1"/>
              </w:rPr>
              <w:lastRenderedPageBreak/>
              <w:t>N°</w:t>
            </w:r>
          </w:p>
        </w:tc>
        <w:tc>
          <w:tcPr>
            <w:tcW w:w="2385" w:type="dxa"/>
            <w:shd w:val="clear" w:color="auto" w:fill="1F4E79" w:themeFill="accent1" w:themeFillShade="80"/>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22</w:t>
            </w:r>
          </w:p>
        </w:tc>
        <w:tc>
          <w:tcPr>
            <w:tcW w:w="2385"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VAC-OF-RES-2</w:t>
            </w:r>
          </w:p>
        </w:tc>
        <w:tc>
          <w:tcPr>
            <w:tcW w:w="1145"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4C6E7" w:themeFill="accent5"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REVESTIMIENTO DE CERÁMICA PARA MESÓN</w:t>
            </w:r>
          </w:p>
        </w:tc>
      </w:tr>
      <w:bookmarkEnd w:id="169"/>
    </w:tbl>
    <w:p w:rsidR="007C7E6D" w:rsidRPr="00092F7E" w:rsidRDefault="007C7E6D" w:rsidP="007C7E6D">
      <w:pPr>
        <w:jc w:val="both"/>
        <w:rPr>
          <w:rFonts w:ascii="Tahoma" w:hAnsi="Tahoma" w:cs="Tahoma"/>
          <w:b/>
        </w:rPr>
      </w:pPr>
    </w:p>
    <w:p w:rsidR="007C7E6D" w:rsidRPr="008D4066"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se refiere al revestimiento de cerámica para mesón, de acuerdo a lo señalado en los planos constructivos y/o instrucciones del Inspector de proyecto.</w:t>
      </w:r>
    </w:p>
    <w:p w:rsidR="007C7E6D" w:rsidRPr="008D4066"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rsidR="007C7E6D" w:rsidRPr="008D4066" w:rsidRDefault="007C7E6D" w:rsidP="007C7E6D">
      <w:pPr>
        <w:jc w:val="both"/>
        <w:rPr>
          <w:rFonts w:ascii="Tahoma" w:hAnsi="Tahoma" w:cs="Tahoma"/>
          <w:b/>
        </w:rPr>
      </w:pPr>
      <w:r w:rsidRPr="00092F7E">
        <w:rPr>
          <w:rFonts w:ascii="Tahoma" w:hAnsi="Tahoma" w:cs="Tahoma"/>
          <w:b/>
        </w:rPr>
        <w:t xml:space="preserve">FORMA DE EJECUCIÓN. - </w:t>
      </w:r>
    </w:p>
    <w:p w:rsidR="007C7E6D" w:rsidRPr="00092F7E"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jc w:val="both"/>
        <w:rPr>
          <w:rFonts w:ascii="Tahoma" w:hAnsi="Tahoma" w:cs="Tahoma"/>
          <w:b/>
        </w:rPr>
      </w:pPr>
      <w:r w:rsidRPr="00092F7E">
        <w:rPr>
          <w:rFonts w:ascii="Tahoma" w:hAnsi="Tahoma" w:cs="Tahoma"/>
          <w:b/>
        </w:rPr>
        <w:t>Preparación de la Superficie</w:t>
      </w:r>
    </w:p>
    <w:p w:rsidR="007C7E6D" w:rsidRPr="00092F7E" w:rsidRDefault="007C7E6D" w:rsidP="007C7E6D">
      <w:pPr>
        <w:jc w:val="both"/>
        <w:rPr>
          <w:rFonts w:ascii="Tahoma" w:hAnsi="Tahoma" w:cs="Tahoma"/>
          <w:bCs/>
          <w:color w:val="000000"/>
        </w:rPr>
      </w:pPr>
      <w:r w:rsidRPr="00092F7E">
        <w:rPr>
          <w:rFonts w:ascii="Tahoma" w:hAnsi="Tahoma" w:cs="Tahoma"/>
        </w:rPr>
        <w:t>Antes del colocado de las piezas verificar que la superficie del mesón este uniforme sin polvo, grasas o sustancias que perjudiquen la buena ejecución del ítem</w:t>
      </w:r>
      <w:r w:rsidRPr="00092F7E">
        <w:rPr>
          <w:rFonts w:ascii="Tahoma" w:hAnsi="Tahoma" w:cs="Tahoma"/>
          <w:bCs/>
          <w:color w:val="000000"/>
        </w:rPr>
        <w:t xml:space="preserve">. </w:t>
      </w:r>
      <w:r w:rsidRPr="00092F7E">
        <w:rPr>
          <w:rFonts w:ascii="Tahoma" w:hAnsi="Tahoma" w:cs="Tahoma"/>
          <w:kern w:val="28"/>
        </w:rPr>
        <w:t>Asimismo, deberán regarse las superficies a revestir salvo indicación contraria del Inspector de proyecto.</w:t>
      </w:r>
    </w:p>
    <w:p w:rsidR="007C7E6D" w:rsidRPr="00092F7E" w:rsidRDefault="007C7E6D" w:rsidP="007C7E6D">
      <w:pPr>
        <w:tabs>
          <w:tab w:val="left" w:pos="560"/>
        </w:tabs>
        <w:jc w:val="both"/>
        <w:rPr>
          <w:rFonts w:ascii="Tahoma" w:hAnsi="Tahoma" w:cs="Tahoma"/>
          <w:b/>
        </w:rPr>
      </w:pPr>
      <w:r w:rsidRPr="00092F7E">
        <w:rPr>
          <w:rFonts w:ascii="Tahoma" w:hAnsi="Tahoma" w:cs="Tahoma"/>
          <w:b/>
        </w:rPr>
        <w:t>Preparación del Cemento Cola</w:t>
      </w:r>
    </w:p>
    <w:p w:rsidR="007C7E6D" w:rsidRPr="008D4066" w:rsidRDefault="007C7E6D" w:rsidP="007C7E6D">
      <w:pPr>
        <w:tabs>
          <w:tab w:val="left" w:pos="8711"/>
        </w:tabs>
        <w:jc w:val="both"/>
        <w:rPr>
          <w:rFonts w:ascii="Tahoma" w:hAnsi="Tahoma" w:cs="Tahoma"/>
        </w:rPr>
      </w:pPr>
      <w:r w:rsidRPr="00092F7E">
        <w:rPr>
          <w:rFonts w:ascii="Tahoma" w:hAnsi="Tahoma" w:cs="Tahoma"/>
        </w:rPr>
        <w:t xml:space="preserve">El cemento cola deberá ser preparado con agua limpia hasta obtener una pasta homogénea sin grumos; </w:t>
      </w:r>
      <w:r w:rsidRPr="00092F7E">
        <w:rPr>
          <w:rFonts w:ascii="Tahoma" w:hAnsi="Tahoma" w:cs="Tahoma"/>
          <w:kern w:val="28"/>
        </w:rPr>
        <w:t>después de 5-10 minutos de reposo, se volverá mezclar y la mezcla estará lista para su aplicación sobre la superficie</w:t>
      </w:r>
      <w:r w:rsidRPr="00092F7E">
        <w:rPr>
          <w:rFonts w:ascii="Tahoma" w:hAnsi="Tahoma" w:cs="Tahoma"/>
        </w:rPr>
        <w:t>. La mezcla deberá seguir estrictamente la dosificación y forma de preparado indicado por el proveedor.</w:t>
      </w:r>
    </w:p>
    <w:p w:rsidR="007C7E6D" w:rsidRPr="00092F7E" w:rsidRDefault="007C7E6D" w:rsidP="007C7E6D">
      <w:pPr>
        <w:tabs>
          <w:tab w:val="left" w:pos="560"/>
        </w:tabs>
        <w:jc w:val="both"/>
        <w:rPr>
          <w:rFonts w:ascii="Tahoma" w:hAnsi="Tahoma" w:cs="Tahoma"/>
          <w:b/>
        </w:rPr>
      </w:pPr>
      <w:r w:rsidRPr="00092F7E">
        <w:rPr>
          <w:rFonts w:ascii="Tahoma" w:hAnsi="Tahoma" w:cs="Tahoma"/>
          <w:b/>
        </w:rPr>
        <w:t>Ejecución del revestimiento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prever el cortado de piezas en el caso de superficies irregulares a fin de minimizar imperfecciones en el acabado y los desperdicios.</w:t>
      </w:r>
    </w:p>
    <w:p w:rsidR="007C7E6D" w:rsidRPr="008D4066" w:rsidRDefault="007C7E6D" w:rsidP="007C7E6D">
      <w:pPr>
        <w:jc w:val="both"/>
        <w:rPr>
          <w:rFonts w:ascii="Tahoma" w:hAnsi="Tahoma" w:cs="Tahoma"/>
          <w:kern w:val="28"/>
        </w:rPr>
      </w:pPr>
      <w:r w:rsidRPr="00092F7E">
        <w:rPr>
          <w:rFonts w:ascii="Tahoma" w:hAnsi="Tahoma" w:cs="Tahoma"/>
          <w:kern w:val="28"/>
        </w:rPr>
        <w:t>Para realizar el corte de las piezas se debe utilizar una cortadora de cerámica la cual debe estar en buen estado para obtener piezas sin astillas ni rajaduras.</w:t>
      </w:r>
    </w:p>
    <w:p w:rsidR="007C7E6D" w:rsidRPr="00092F7E" w:rsidRDefault="007C7E6D" w:rsidP="007C7E6D">
      <w:pPr>
        <w:jc w:val="both"/>
        <w:rPr>
          <w:rFonts w:ascii="Tahoma" w:hAnsi="Tahoma" w:cs="Tahoma"/>
          <w:bCs/>
          <w:color w:val="000000"/>
        </w:rPr>
      </w:pPr>
      <w:r w:rsidRPr="00092F7E">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rsidR="007C7E6D" w:rsidRPr="00092F7E" w:rsidRDefault="007C7E6D" w:rsidP="007C7E6D">
      <w:pPr>
        <w:tabs>
          <w:tab w:val="left" w:pos="8711"/>
        </w:tabs>
        <w:jc w:val="both"/>
        <w:rPr>
          <w:rFonts w:ascii="Tahoma" w:hAnsi="Tahoma" w:cs="Tahoma"/>
        </w:rPr>
      </w:pPr>
      <w:r w:rsidRPr="00092F7E">
        <w:rPr>
          <w:rFonts w:ascii="Tahoma" w:hAnsi="Tahoma" w:cs="Tahoma"/>
        </w:rPr>
        <w:t>Piezas que presenten un mal asentamiento con el cemento cola o que al golpe denoten un sonido hueco deberán ser rehechas inmediatamente.</w:t>
      </w:r>
    </w:p>
    <w:p w:rsidR="007C7E6D" w:rsidRPr="008D4066" w:rsidRDefault="007C7E6D" w:rsidP="007C7E6D">
      <w:pPr>
        <w:tabs>
          <w:tab w:val="left" w:pos="8711"/>
        </w:tabs>
        <w:jc w:val="both"/>
        <w:rPr>
          <w:rFonts w:ascii="Tahoma" w:hAnsi="Tahoma" w:cs="Tahoma"/>
        </w:rPr>
      </w:pPr>
      <w:r w:rsidRPr="00092F7E">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C7E6D" w:rsidRPr="008D4066" w:rsidRDefault="007C7E6D" w:rsidP="007C7E6D">
      <w:pPr>
        <w:jc w:val="both"/>
        <w:rPr>
          <w:rFonts w:ascii="Tahoma" w:hAnsi="Tahoma" w:cs="Tahoma"/>
          <w:kern w:val="28"/>
        </w:rPr>
      </w:pPr>
      <w:r w:rsidRPr="00092F7E">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C7E6D" w:rsidRPr="00092F7E" w:rsidRDefault="007C7E6D" w:rsidP="007C7E6D">
      <w:pPr>
        <w:tabs>
          <w:tab w:val="left" w:pos="8711"/>
        </w:tabs>
        <w:jc w:val="both"/>
        <w:rPr>
          <w:rFonts w:ascii="Tahoma" w:hAnsi="Tahoma" w:cs="Tahoma"/>
        </w:rPr>
      </w:pPr>
      <w:r w:rsidRPr="00092F7E">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rsidR="007C7E6D" w:rsidRPr="008D4066" w:rsidRDefault="007C7E6D" w:rsidP="007C7E6D">
      <w:pPr>
        <w:jc w:val="both"/>
        <w:rPr>
          <w:rFonts w:ascii="Tahoma" w:hAnsi="Tahoma" w:cs="Tahoma"/>
          <w:color w:val="000000"/>
        </w:rPr>
      </w:pPr>
      <w:r w:rsidRPr="00092F7E">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rsidR="007C7E6D" w:rsidRPr="00092F7E" w:rsidRDefault="007C7E6D" w:rsidP="007C7E6D">
      <w:pPr>
        <w:tabs>
          <w:tab w:val="left" w:pos="8711"/>
        </w:tabs>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rsidR="007C7E6D" w:rsidRPr="00092F7E" w:rsidRDefault="007C7E6D" w:rsidP="007C7E6D">
      <w:pPr>
        <w:tabs>
          <w:tab w:val="left" w:pos="8711"/>
        </w:tabs>
        <w:jc w:val="both"/>
        <w:rPr>
          <w:rFonts w:ascii="Tahoma" w:hAnsi="Tahoma" w:cs="Tahoma"/>
        </w:rPr>
      </w:pPr>
      <w:r w:rsidRPr="00092F7E">
        <w:rPr>
          <w:rFonts w:ascii="Tahoma" w:hAnsi="Tahoma" w:cs="Tahoma"/>
        </w:rPr>
        <w:t>En la ejecución se realizará los siguientes controles: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No se aceptarán piezas rotas, mal pegadas sin juntas adecuadas.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Si se denota vacíos entre la cerámica y el cemento cola por un mal asentamiento deberán ser corregidos.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 xml:space="preserve">En algunos casos el Inspector de proyecto indicará la superficie a rehacer el cual deberá ser </w:t>
      </w:r>
      <w:r w:rsidRPr="00092F7E">
        <w:rPr>
          <w:rFonts w:ascii="Tahoma" w:hAnsi="Tahoma" w:cs="Tahoma"/>
        </w:rPr>
        <w:lastRenderedPageBreak/>
        <w:t>ejecutado por cuenta de la Entidad Ejecutora.</w:t>
      </w:r>
    </w:p>
    <w:p w:rsidR="007C7E6D" w:rsidRPr="00092F7E" w:rsidRDefault="007C7E6D" w:rsidP="007C7E6D">
      <w:pPr>
        <w:tabs>
          <w:tab w:val="left" w:pos="567"/>
        </w:tabs>
        <w:ind w:left="570"/>
        <w:jc w:val="both"/>
        <w:rPr>
          <w:rFonts w:ascii="Tahoma" w:hAnsi="Tahoma" w:cs="Tahoma"/>
        </w:rPr>
      </w:pPr>
    </w:p>
    <w:p w:rsidR="007C7E6D" w:rsidRPr="00092F7E" w:rsidRDefault="007C7E6D" w:rsidP="007C7E6D">
      <w:pPr>
        <w:tabs>
          <w:tab w:val="left" w:pos="8711"/>
        </w:tabs>
        <w:jc w:val="both"/>
        <w:rPr>
          <w:rFonts w:ascii="Tahoma" w:hAnsi="Tahoma" w:cs="Tahoma"/>
        </w:rPr>
      </w:pPr>
      <w:r w:rsidRPr="00092F7E">
        <w:rPr>
          <w:rFonts w:ascii="Tahoma" w:hAnsi="Tahoma" w:cs="Tahoma"/>
        </w:rPr>
        <w:t>Por último, se verificará la adecuada instalación del esquinero de aluminio, verificándose no tengan ninguna defecto geométrico y estético.</w:t>
      </w:r>
    </w:p>
    <w:p w:rsidR="007C7E6D" w:rsidRPr="00092F7E" w:rsidRDefault="007C7E6D" w:rsidP="007C7E6D">
      <w:pPr>
        <w:pStyle w:val="Sinespaciado"/>
        <w:rPr>
          <w:rFonts w:ascii="Tahoma" w:hAnsi="Tahoma" w:cs="Tahom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N°</w:t>
            </w:r>
          </w:p>
        </w:tc>
        <w:tc>
          <w:tcPr>
            <w:tcW w:w="2385" w:type="dxa"/>
            <w:shd w:val="clear" w:color="auto" w:fill="1F4E79" w:themeFill="accent1" w:themeFillShade="80"/>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23</w:t>
            </w:r>
          </w:p>
        </w:tc>
        <w:tc>
          <w:tcPr>
            <w:tcW w:w="2385"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VAC-OF-RES-1</w:t>
            </w:r>
          </w:p>
        </w:tc>
        <w:tc>
          <w:tcPr>
            <w:tcW w:w="1145"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REVESTIMIENTO DE CERÁMICA C/CEMENTO COLA</w:t>
            </w:r>
          </w:p>
        </w:tc>
      </w:tr>
    </w:tbl>
    <w:p w:rsidR="007C7E6D" w:rsidRPr="00092F7E" w:rsidRDefault="007C7E6D" w:rsidP="007C7E6D">
      <w:pPr>
        <w:jc w:val="both"/>
        <w:rPr>
          <w:rFonts w:ascii="Tahoma" w:hAnsi="Tahoma" w:cs="Tahoma"/>
          <w:b/>
          <w:kern w:val="28"/>
        </w:rPr>
      </w:pPr>
    </w:p>
    <w:p w:rsidR="007C7E6D" w:rsidRPr="008D4066" w:rsidRDefault="007C7E6D" w:rsidP="007C7E6D">
      <w:pPr>
        <w:jc w:val="both"/>
        <w:rPr>
          <w:rFonts w:ascii="Tahoma" w:hAnsi="Tahoma" w:cs="Tahoma"/>
          <w:b/>
          <w:kern w:val="28"/>
        </w:rPr>
      </w:pPr>
      <w:r w:rsidRPr="00092F7E">
        <w:rPr>
          <w:rFonts w:ascii="Tahoma" w:hAnsi="Tahoma" w:cs="Tahoma"/>
          <w:b/>
          <w:kern w:val="28"/>
        </w:rPr>
        <w:t>DESCRIPCIÓN. -</w:t>
      </w:r>
    </w:p>
    <w:p w:rsidR="007C7E6D" w:rsidRPr="00092F7E" w:rsidRDefault="007C7E6D" w:rsidP="007C7E6D">
      <w:pPr>
        <w:jc w:val="both"/>
        <w:rPr>
          <w:rFonts w:ascii="Tahoma" w:hAnsi="Tahoma" w:cs="Tahoma"/>
          <w:kern w:val="28"/>
        </w:rPr>
      </w:pPr>
      <w:r w:rsidRPr="00092F7E">
        <w:rPr>
          <w:rFonts w:ascii="Tahoma" w:hAnsi="Tahoma" w:cs="Tahoma"/>
          <w:kern w:val="28"/>
        </w:rPr>
        <w:t>Este ítem comprende el Revestimiento de Cerámica c/cemento cola, en las superficies indicadas en los planos constructivos y/o instrucciones del Inspector de proyecto.</w:t>
      </w:r>
    </w:p>
    <w:p w:rsidR="007C7E6D" w:rsidRPr="008D4066" w:rsidRDefault="007C7E6D" w:rsidP="007C7E6D">
      <w:pPr>
        <w:jc w:val="both"/>
        <w:rPr>
          <w:rFonts w:ascii="Tahoma" w:hAnsi="Tahoma" w:cs="Tahoma"/>
          <w:b/>
          <w:kern w:val="28"/>
        </w:rPr>
      </w:pPr>
      <w:r w:rsidRPr="00092F7E">
        <w:rPr>
          <w:rFonts w:ascii="Tahoma" w:hAnsi="Tahoma" w:cs="Tahoma"/>
          <w:b/>
          <w:kern w:val="28"/>
        </w:rPr>
        <w:t>MATERIALES, HERRAMIENTAS Y EQUIPO. -</w:t>
      </w:r>
    </w:p>
    <w:p w:rsidR="007C7E6D" w:rsidRPr="00092F7E" w:rsidRDefault="007C7E6D" w:rsidP="007C7E6D">
      <w:pPr>
        <w:jc w:val="both"/>
        <w:rPr>
          <w:rFonts w:ascii="Tahoma" w:hAnsi="Tahoma" w:cs="Tahoma"/>
          <w:kern w:val="28"/>
        </w:rPr>
      </w:pPr>
      <w:r w:rsidRPr="00092F7E">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b/>
          <w:kern w:val="28"/>
        </w:rPr>
      </w:pPr>
      <w:r w:rsidRPr="00092F7E">
        <w:rPr>
          <w:rFonts w:ascii="Tahoma" w:hAnsi="Tahoma" w:cs="Tahoma"/>
          <w:b/>
          <w:kern w:val="28"/>
        </w:rPr>
        <w:t>FORMA DE EJECUCIÓN. -</w:t>
      </w:r>
    </w:p>
    <w:p w:rsidR="007C7E6D" w:rsidRPr="00092F7E"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jc w:val="both"/>
        <w:rPr>
          <w:rFonts w:ascii="Tahoma" w:hAnsi="Tahoma" w:cs="Tahoma"/>
          <w:b/>
        </w:rPr>
      </w:pPr>
      <w:r w:rsidRPr="00092F7E">
        <w:rPr>
          <w:rFonts w:ascii="Tahoma" w:hAnsi="Tahoma" w:cs="Tahoma"/>
          <w:b/>
        </w:rPr>
        <w:t>Preparación de la Superficie</w:t>
      </w:r>
    </w:p>
    <w:p w:rsidR="007C7E6D" w:rsidRPr="008D4066" w:rsidRDefault="007C7E6D" w:rsidP="007C7E6D">
      <w:pPr>
        <w:jc w:val="both"/>
        <w:rPr>
          <w:rFonts w:ascii="Tahoma" w:hAnsi="Tahoma" w:cs="Tahoma"/>
          <w:kern w:val="28"/>
        </w:rPr>
      </w:pPr>
      <w:r w:rsidRPr="00092F7E">
        <w:rPr>
          <w:rFonts w:ascii="Tahoma" w:hAnsi="Tahoma" w:cs="Tahoma"/>
        </w:rPr>
        <w:t>Antes de la colocación de las piezas verificar que la superficie este uniforme sin polvo, grasas o sustancias que perjudiquen la buena ejecución del ítem</w:t>
      </w:r>
      <w:r w:rsidRPr="00092F7E">
        <w:rPr>
          <w:rFonts w:ascii="Tahoma" w:hAnsi="Tahoma" w:cs="Tahoma"/>
          <w:bCs/>
          <w:color w:val="000000"/>
        </w:rPr>
        <w:t xml:space="preserve">. </w:t>
      </w:r>
      <w:r w:rsidRPr="00092F7E">
        <w:rPr>
          <w:rFonts w:ascii="Tahoma" w:hAnsi="Tahoma" w:cs="Tahoma"/>
          <w:kern w:val="28"/>
        </w:rPr>
        <w:t>Asimismo, deberán regarse con agua las superficies a revestir salvo indicación contraria del Inspector de proyecto.</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Preparación del Cemento Cola</w:t>
      </w:r>
    </w:p>
    <w:p w:rsidR="007C7E6D" w:rsidRPr="008D4066" w:rsidRDefault="007C7E6D" w:rsidP="007C7E6D">
      <w:pPr>
        <w:tabs>
          <w:tab w:val="left" w:pos="8711"/>
        </w:tabs>
        <w:jc w:val="both"/>
        <w:rPr>
          <w:rFonts w:ascii="Tahoma" w:hAnsi="Tahoma" w:cs="Tahoma"/>
        </w:rPr>
      </w:pPr>
      <w:r w:rsidRPr="00092F7E">
        <w:rPr>
          <w:rFonts w:ascii="Tahoma" w:hAnsi="Tahoma" w:cs="Tahoma"/>
        </w:rPr>
        <w:t xml:space="preserve">El cemento cola deberá ser preparado con agua limpia hasta obtener una pasta homogénea sin grumos; </w:t>
      </w:r>
      <w:r w:rsidRPr="00092F7E">
        <w:rPr>
          <w:rFonts w:ascii="Tahoma" w:hAnsi="Tahoma" w:cs="Tahoma"/>
          <w:kern w:val="28"/>
        </w:rPr>
        <w:t>después de 5-10 minutos de reposo, volver a mezclar y la mezcla estará lista para su aplicación sobre la superficie</w:t>
      </w:r>
      <w:r w:rsidRPr="00092F7E">
        <w:rPr>
          <w:rFonts w:ascii="Tahoma" w:hAnsi="Tahoma" w:cs="Tahoma"/>
        </w:rPr>
        <w:t>. Se mezcla deberá seguir estrictamente la dosificación y forma indicado por el proveedor.</w:t>
      </w:r>
    </w:p>
    <w:p w:rsidR="007C7E6D" w:rsidRPr="00092F7E" w:rsidRDefault="007C7E6D" w:rsidP="007C7E6D">
      <w:pPr>
        <w:tabs>
          <w:tab w:val="left" w:pos="560"/>
        </w:tabs>
        <w:jc w:val="both"/>
        <w:rPr>
          <w:rFonts w:ascii="Tahoma" w:hAnsi="Tahoma" w:cs="Tahoma"/>
          <w:b/>
        </w:rPr>
      </w:pPr>
      <w:r w:rsidRPr="00092F7E">
        <w:rPr>
          <w:rFonts w:ascii="Tahoma" w:hAnsi="Tahoma" w:cs="Tahoma"/>
          <w:b/>
        </w:rPr>
        <w:t>Ejecución del revestimiento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proveer el cortado de piezas en el caso de superficies irregulares a fin de minimizar imperfecciones en el acabado y los desperdicios.</w:t>
      </w:r>
    </w:p>
    <w:p w:rsidR="007C7E6D" w:rsidRPr="008D4066" w:rsidRDefault="007C7E6D" w:rsidP="007C7E6D">
      <w:pPr>
        <w:jc w:val="both"/>
        <w:rPr>
          <w:rFonts w:ascii="Tahoma" w:hAnsi="Tahoma" w:cs="Tahoma"/>
          <w:kern w:val="28"/>
        </w:rPr>
      </w:pPr>
      <w:r w:rsidRPr="00092F7E">
        <w:rPr>
          <w:rFonts w:ascii="Tahoma" w:hAnsi="Tahoma" w:cs="Tahoma"/>
          <w:kern w:val="28"/>
        </w:rPr>
        <w:t>Para realizar el corte de las piezas se debe utilizar una cortadora de cerámica la cual debe estar en buen estado para obtener piezas sin astillas ni rajaduras.</w:t>
      </w:r>
    </w:p>
    <w:p w:rsidR="007C7E6D" w:rsidRPr="00092F7E" w:rsidRDefault="007C7E6D" w:rsidP="007C7E6D">
      <w:pPr>
        <w:jc w:val="both"/>
        <w:rPr>
          <w:rFonts w:ascii="Tahoma" w:hAnsi="Tahoma" w:cs="Tahoma"/>
          <w:bCs/>
          <w:color w:val="000000"/>
        </w:rPr>
      </w:pPr>
      <w:r w:rsidRPr="00092F7E">
        <w:rPr>
          <w:rFonts w:ascii="Tahoma" w:hAnsi="Tahoma" w:cs="Tahoma"/>
          <w:bCs/>
          <w:color w:val="000000"/>
        </w:rPr>
        <w:t xml:space="preserve">Sobre la superficie preparada se colocarán a lienza y nivel la cerámica, asentadas con cemento cola que debe ser provisto en obra en envases cerrados y originales. </w:t>
      </w:r>
    </w:p>
    <w:p w:rsidR="007C7E6D" w:rsidRPr="00092F7E" w:rsidRDefault="007C7E6D" w:rsidP="007C7E6D">
      <w:pPr>
        <w:tabs>
          <w:tab w:val="left" w:pos="8711"/>
        </w:tabs>
        <w:jc w:val="both"/>
        <w:rPr>
          <w:rFonts w:ascii="Tahoma" w:hAnsi="Tahoma" w:cs="Tahoma"/>
        </w:rPr>
      </w:pPr>
      <w:r w:rsidRPr="00092F7E">
        <w:rPr>
          <w:rFonts w:ascii="Tahoma" w:hAnsi="Tahoma" w:cs="Tahoma"/>
        </w:rPr>
        <w:t>Piezas que presenten un mal asentamiento con el cemento cola o que al golpe denoten un sonido hueco deberán ser rehechas inmediatamente.</w:t>
      </w:r>
    </w:p>
    <w:p w:rsidR="007C7E6D" w:rsidRPr="00092F7E" w:rsidRDefault="007C7E6D" w:rsidP="007C7E6D">
      <w:pPr>
        <w:tabs>
          <w:tab w:val="left" w:pos="8711"/>
        </w:tabs>
        <w:jc w:val="both"/>
        <w:rPr>
          <w:rFonts w:ascii="Tahoma" w:hAnsi="Tahoma" w:cs="Tahoma"/>
        </w:rPr>
      </w:pPr>
      <w:r w:rsidRPr="00092F7E">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7C7E6D" w:rsidRPr="008D4066" w:rsidRDefault="007C7E6D" w:rsidP="007C7E6D">
      <w:pPr>
        <w:jc w:val="both"/>
        <w:rPr>
          <w:rFonts w:ascii="Tahoma" w:hAnsi="Tahoma" w:cs="Tahoma"/>
          <w:kern w:val="28"/>
        </w:rPr>
      </w:pPr>
      <w:r w:rsidRPr="00092F7E">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C7E6D" w:rsidRPr="00092F7E" w:rsidRDefault="007C7E6D" w:rsidP="007C7E6D">
      <w:pPr>
        <w:tabs>
          <w:tab w:val="left" w:pos="8711"/>
        </w:tabs>
        <w:jc w:val="both"/>
        <w:rPr>
          <w:rFonts w:ascii="Tahoma" w:hAnsi="Tahoma" w:cs="Tahoma"/>
        </w:rPr>
      </w:pPr>
      <w:r w:rsidRPr="00092F7E">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C7E6D" w:rsidRPr="00092F7E" w:rsidRDefault="007C7E6D" w:rsidP="007C7E6D">
      <w:pPr>
        <w:tabs>
          <w:tab w:val="left" w:pos="8711"/>
        </w:tabs>
        <w:jc w:val="both"/>
        <w:rPr>
          <w:rFonts w:ascii="Tahoma" w:hAnsi="Tahoma" w:cs="Tahoma"/>
        </w:rPr>
      </w:pPr>
      <w:r w:rsidRPr="00092F7E">
        <w:rPr>
          <w:rFonts w:ascii="Tahoma" w:hAnsi="Tahoma" w:cs="Tahoma"/>
        </w:rPr>
        <w:t>En la ejecución se realizará los siguientes controles: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No se aceptarán piezas rotas, mal pegadas sin juntas adecuadas.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 xml:space="preserve">No se aceptan piezas con geometría y bombeo diferentes a lo indicado en los planos que indican </w:t>
      </w:r>
      <w:r w:rsidRPr="00092F7E">
        <w:rPr>
          <w:rFonts w:ascii="Tahoma" w:hAnsi="Tahoma" w:cs="Tahoma"/>
        </w:rPr>
        <w:lastRenderedPageBreak/>
        <w:t>la evacuación del agua con las rejillas.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Si denota vacíos entre la cerámica y el cemento cola por un mal asentamiento deberán ser corregidos.</w:t>
      </w:r>
    </w:p>
    <w:p w:rsidR="007C7E6D" w:rsidRPr="00092F7E" w:rsidRDefault="007C7E6D" w:rsidP="006C30E4">
      <w:pPr>
        <w:pStyle w:val="Prrafodelista"/>
        <w:widowControl w:val="0"/>
        <w:numPr>
          <w:ilvl w:val="0"/>
          <w:numId w:val="105"/>
        </w:numPr>
        <w:tabs>
          <w:tab w:val="left" w:pos="567"/>
        </w:tabs>
        <w:autoSpaceDE w:val="0"/>
        <w:autoSpaceDN w:val="0"/>
        <w:jc w:val="both"/>
        <w:rPr>
          <w:rFonts w:ascii="Tahoma" w:hAnsi="Tahoma" w:cs="Tahoma"/>
        </w:rPr>
      </w:pPr>
      <w:r w:rsidRPr="00092F7E">
        <w:rPr>
          <w:rFonts w:ascii="Tahoma" w:hAnsi="Tahoma" w:cs="Tahoma"/>
        </w:rPr>
        <w:t>En algunos casos el Inspector de proyecto indicará la superficie a rehacer el cual deberá ser ejecutado por cuenta de la Entidad Ejecutora.</w:t>
      </w:r>
    </w:p>
    <w:p w:rsidR="007C7E6D" w:rsidRPr="00092F7E" w:rsidRDefault="007C7E6D" w:rsidP="007C7E6D">
      <w:pPr>
        <w:tabs>
          <w:tab w:val="left" w:pos="2025"/>
        </w:tabs>
        <w:ind w:right="528"/>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24</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VAC-OF-PIS-1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PISO DE CERÁMICA C/CEMENTO COLA</w:t>
            </w:r>
          </w:p>
        </w:tc>
      </w:tr>
    </w:tbl>
    <w:p w:rsidR="007C7E6D" w:rsidRPr="00092F7E" w:rsidRDefault="007C7E6D" w:rsidP="007C7E6D">
      <w:pPr>
        <w:tabs>
          <w:tab w:val="left" w:pos="560"/>
        </w:tabs>
        <w:spacing w:before="240" w:after="120"/>
        <w:ind w:right="528"/>
        <w:jc w:val="both"/>
        <w:rPr>
          <w:rFonts w:ascii="Tahoma" w:hAnsi="Tahoma" w:cs="Tahoma"/>
          <w:b/>
          <w:color w:val="000000"/>
        </w:rPr>
      </w:pPr>
      <w:r w:rsidRPr="00092F7E">
        <w:rPr>
          <w:rFonts w:ascii="Tahoma" w:hAnsi="Tahoma" w:cs="Tahoma"/>
          <w:b/>
          <w:color w:val="000000"/>
        </w:rPr>
        <w:t>DESCRIPCIÓN. -</w:t>
      </w:r>
    </w:p>
    <w:p w:rsidR="007C7E6D" w:rsidRPr="00092F7E" w:rsidRDefault="007C7E6D" w:rsidP="007C7E6D">
      <w:pPr>
        <w:ind w:right="528"/>
        <w:jc w:val="both"/>
        <w:rPr>
          <w:rFonts w:ascii="Tahoma" w:hAnsi="Tahoma" w:cs="Tahoma"/>
          <w:bCs/>
          <w:color w:val="000000"/>
        </w:rPr>
      </w:pPr>
      <w:r w:rsidRPr="00092F7E">
        <w:rPr>
          <w:rFonts w:ascii="Tahoma" w:hAnsi="Tahoma" w:cs="Tahoma"/>
          <w:bCs/>
          <w:color w:val="000000"/>
        </w:rPr>
        <w:t>Este ítem se refiere al colocado de piso de cerámica con cemento cola, para ambientes interiores o exteriores de acuerdo a lo que indican los planos constructivos y/o instrucciones del Inspector de proyecto.</w:t>
      </w:r>
    </w:p>
    <w:p w:rsidR="007C7E6D" w:rsidRPr="00092F7E" w:rsidRDefault="007C7E6D" w:rsidP="007C7E6D">
      <w:pPr>
        <w:tabs>
          <w:tab w:val="left" w:pos="560"/>
        </w:tabs>
        <w:spacing w:before="240" w:after="120"/>
        <w:ind w:right="528"/>
        <w:jc w:val="both"/>
        <w:rPr>
          <w:rFonts w:ascii="Tahoma" w:hAnsi="Tahoma" w:cs="Tahoma"/>
          <w:b/>
          <w:color w:val="000000"/>
        </w:rPr>
      </w:pPr>
      <w:r w:rsidRPr="00092F7E">
        <w:rPr>
          <w:rFonts w:ascii="Tahoma" w:hAnsi="Tahoma" w:cs="Tahoma"/>
          <w:b/>
          <w:color w:val="000000"/>
        </w:rPr>
        <w:t>MATERIALES, HERRAMIENTAS Y EQUIPO. -</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560"/>
        </w:tabs>
        <w:spacing w:before="120" w:after="120"/>
        <w:ind w:right="528"/>
        <w:jc w:val="both"/>
        <w:rPr>
          <w:rFonts w:ascii="Tahoma" w:hAnsi="Tahoma" w:cs="Tahoma"/>
          <w:b/>
          <w:color w:val="000000"/>
        </w:rPr>
      </w:pPr>
      <w:r w:rsidRPr="00092F7E">
        <w:rPr>
          <w:rFonts w:ascii="Tahoma" w:hAnsi="Tahoma" w:cs="Tahoma"/>
          <w:b/>
          <w:color w:val="000000"/>
        </w:rPr>
        <w:t>FORMA DE EJECUCIÓN. –</w:t>
      </w:r>
    </w:p>
    <w:p w:rsidR="007C7E6D" w:rsidRPr="00092F7E" w:rsidRDefault="007C7E6D" w:rsidP="007C7E6D">
      <w:pPr>
        <w:ind w:right="528"/>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spacing w:after="120"/>
        <w:ind w:right="528"/>
        <w:jc w:val="both"/>
        <w:rPr>
          <w:rFonts w:ascii="Tahoma" w:hAnsi="Tahoma" w:cs="Tahoma"/>
          <w:b/>
        </w:rPr>
      </w:pPr>
      <w:r w:rsidRPr="00092F7E">
        <w:rPr>
          <w:rFonts w:ascii="Tahoma" w:hAnsi="Tahoma" w:cs="Tahoma"/>
          <w:b/>
        </w:rPr>
        <w:t>Preparación de la Superficie</w:t>
      </w:r>
    </w:p>
    <w:p w:rsidR="007C7E6D" w:rsidRPr="00092F7E" w:rsidRDefault="007C7E6D" w:rsidP="007C7E6D">
      <w:pPr>
        <w:ind w:right="528"/>
        <w:jc w:val="both"/>
        <w:rPr>
          <w:rFonts w:ascii="Tahoma" w:hAnsi="Tahoma" w:cs="Tahoma"/>
          <w:bCs/>
          <w:color w:val="000000"/>
        </w:rPr>
      </w:pPr>
      <w:r w:rsidRPr="00092F7E">
        <w:rPr>
          <w:rFonts w:ascii="Tahoma" w:hAnsi="Tahoma" w:cs="Tahoma"/>
        </w:rPr>
        <w:t>Antes del colocado de las piezas verificar que la superficie este uniforme sin polvo, grasas o sustancias que perjudiquen la buena ejecución del ítem</w:t>
      </w:r>
      <w:r w:rsidRPr="00092F7E">
        <w:rPr>
          <w:rFonts w:ascii="Tahoma" w:hAnsi="Tahoma" w:cs="Tahoma"/>
          <w:bCs/>
          <w:color w:val="000000"/>
        </w:rPr>
        <w:t>.</w:t>
      </w:r>
    </w:p>
    <w:p w:rsidR="007C7E6D" w:rsidRPr="00092F7E" w:rsidRDefault="007C7E6D" w:rsidP="007C7E6D">
      <w:pPr>
        <w:tabs>
          <w:tab w:val="left" w:pos="560"/>
        </w:tabs>
        <w:spacing w:after="120"/>
        <w:ind w:right="528"/>
        <w:jc w:val="both"/>
        <w:rPr>
          <w:rFonts w:ascii="Tahoma" w:hAnsi="Tahoma" w:cs="Tahoma"/>
          <w:b/>
        </w:rPr>
      </w:pPr>
      <w:r w:rsidRPr="00092F7E">
        <w:rPr>
          <w:rFonts w:ascii="Tahoma" w:hAnsi="Tahoma" w:cs="Tahoma"/>
          <w:b/>
        </w:rPr>
        <w:t>Preparación del Cemento Cola</w:t>
      </w:r>
    </w:p>
    <w:p w:rsidR="007C7E6D" w:rsidRPr="008D4066" w:rsidRDefault="007C7E6D" w:rsidP="007C7E6D">
      <w:pPr>
        <w:tabs>
          <w:tab w:val="left" w:pos="8711"/>
        </w:tabs>
        <w:ind w:right="528"/>
        <w:jc w:val="both"/>
        <w:rPr>
          <w:rFonts w:ascii="Tahoma" w:hAnsi="Tahoma" w:cs="Tahoma"/>
        </w:rPr>
      </w:pPr>
      <w:r w:rsidRPr="00092F7E">
        <w:rPr>
          <w:rFonts w:ascii="Tahoma" w:hAnsi="Tahoma" w:cs="Tahoma"/>
        </w:rPr>
        <w:t>El cemento cola deberá ser preparado con agua limpia hasta obtener una pasta homogénea sin grumos. La mezcla deberá seguir estrictamente la dosificación y forma indicado por el proveedor.</w:t>
      </w:r>
    </w:p>
    <w:p w:rsidR="007C7E6D" w:rsidRPr="00092F7E" w:rsidRDefault="007C7E6D" w:rsidP="007C7E6D">
      <w:pPr>
        <w:tabs>
          <w:tab w:val="left" w:pos="560"/>
        </w:tabs>
        <w:spacing w:after="120"/>
        <w:ind w:right="528"/>
        <w:jc w:val="both"/>
        <w:rPr>
          <w:rFonts w:ascii="Tahoma" w:hAnsi="Tahoma" w:cs="Tahoma"/>
          <w:b/>
        </w:rPr>
      </w:pPr>
      <w:r w:rsidRPr="00092F7E">
        <w:rPr>
          <w:rFonts w:ascii="Tahoma" w:hAnsi="Tahoma" w:cs="Tahoma"/>
          <w:b/>
        </w:rPr>
        <w:t>Ejecución del revestimiento</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La Entidad Ejecutora deberá proveer el cortado de piezas en el caso de superficies irregulares a fin de minimizar imperfecciones en el acabado y los desperdicios.</w:t>
      </w:r>
    </w:p>
    <w:p w:rsidR="007C7E6D" w:rsidRPr="008D4066" w:rsidRDefault="007C7E6D" w:rsidP="007C7E6D">
      <w:pPr>
        <w:ind w:right="528"/>
        <w:jc w:val="both"/>
        <w:rPr>
          <w:rFonts w:ascii="Tahoma" w:hAnsi="Tahoma" w:cs="Tahoma"/>
          <w:bCs/>
          <w:color w:val="000000"/>
        </w:rPr>
      </w:pPr>
      <w:r w:rsidRPr="00092F7E">
        <w:rPr>
          <w:rFonts w:ascii="Tahoma" w:hAnsi="Tahoma" w:cs="Tahoma"/>
          <w:bCs/>
          <w:color w:val="000000"/>
        </w:rPr>
        <w:t xml:space="preserve">Sobre la superficie preparada se colocarán a lienza y nivel la cerámica, asentadas con cemento cola que debe ser provisto en obra en envases cerrados y originales. </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Piezas que presenten un mal asentamiento con el cemento cola o que al golpe denoten un sonido hueco deberán ser rehechas inmediatamente.</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rsidR="007C7E6D" w:rsidRPr="00092F7E" w:rsidRDefault="007C7E6D" w:rsidP="007C7E6D">
      <w:pPr>
        <w:tabs>
          <w:tab w:val="left" w:pos="8711"/>
        </w:tabs>
        <w:spacing w:after="120"/>
        <w:ind w:right="528"/>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8711"/>
        </w:tabs>
        <w:ind w:right="528"/>
        <w:jc w:val="both"/>
        <w:rPr>
          <w:rFonts w:ascii="Tahoma" w:hAnsi="Tahoma" w:cs="Tahoma"/>
        </w:rPr>
      </w:pPr>
      <w:r w:rsidRPr="00092F7E">
        <w:rPr>
          <w:rFonts w:ascii="Tahoma" w:hAnsi="Tahoma" w:cs="Tahoma"/>
        </w:rPr>
        <w:t>En la ejecución se realizará los siguientes controles:</w:t>
      </w:r>
    </w:p>
    <w:p w:rsidR="007C7E6D" w:rsidRPr="00092F7E" w:rsidRDefault="007C7E6D" w:rsidP="007C7E6D">
      <w:pPr>
        <w:tabs>
          <w:tab w:val="left" w:pos="8711"/>
        </w:tabs>
        <w:ind w:right="528"/>
        <w:jc w:val="both"/>
        <w:rPr>
          <w:rFonts w:ascii="Tahoma" w:hAnsi="Tahoma" w:cs="Tahoma"/>
        </w:rPr>
      </w:pPr>
    </w:p>
    <w:p w:rsidR="007C7E6D" w:rsidRPr="00092F7E" w:rsidRDefault="007C7E6D" w:rsidP="006C30E4">
      <w:pPr>
        <w:pStyle w:val="Prrafodelista"/>
        <w:widowControl w:val="0"/>
        <w:numPr>
          <w:ilvl w:val="0"/>
          <w:numId w:val="105"/>
        </w:numPr>
        <w:tabs>
          <w:tab w:val="left" w:pos="567"/>
        </w:tabs>
        <w:autoSpaceDE w:val="0"/>
        <w:autoSpaceDN w:val="0"/>
        <w:ind w:right="528"/>
        <w:jc w:val="both"/>
        <w:rPr>
          <w:rFonts w:ascii="Tahoma" w:hAnsi="Tahoma" w:cs="Tahoma"/>
        </w:rPr>
      </w:pPr>
      <w:r w:rsidRPr="00092F7E">
        <w:rPr>
          <w:rFonts w:ascii="Tahoma" w:hAnsi="Tahoma" w:cs="Tahoma"/>
        </w:rPr>
        <w:t>No se aceptarán pisos con piezas rotas, mal pegadas sin juntas adecuadas.</w:t>
      </w:r>
    </w:p>
    <w:p w:rsidR="007C7E6D" w:rsidRPr="00092F7E" w:rsidRDefault="007C7E6D" w:rsidP="006C30E4">
      <w:pPr>
        <w:pStyle w:val="Prrafodelista"/>
        <w:widowControl w:val="0"/>
        <w:numPr>
          <w:ilvl w:val="0"/>
          <w:numId w:val="105"/>
        </w:numPr>
        <w:tabs>
          <w:tab w:val="left" w:pos="567"/>
        </w:tabs>
        <w:autoSpaceDE w:val="0"/>
        <w:autoSpaceDN w:val="0"/>
        <w:ind w:right="528"/>
        <w:jc w:val="both"/>
        <w:rPr>
          <w:rFonts w:ascii="Tahoma" w:hAnsi="Tahoma" w:cs="Tahoma"/>
        </w:rPr>
      </w:pPr>
      <w:r w:rsidRPr="00092F7E">
        <w:rPr>
          <w:rFonts w:ascii="Tahoma" w:hAnsi="Tahoma" w:cs="Tahoma"/>
        </w:rPr>
        <w:t>No se aceptan piezas con geometría y bombeo diferentes a lo indicado en los planos que indican la evacuación del agua con las rejillas.</w:t>
      </w:r>
    </w:p>
    <w:p w:rsidR="007C7E6D" w:rsidRPr="00092F7E" w:rsidRDefault="007C7E6D" w:rsidP="006C30E4">
      <w:pPr>
        <w:pStyle w:val="Prrafodelista"/>
        <w:widowControl w:val="0"/>
        <w:numPr>
          <w:ilvl w:val="0"/>
          <w:numId w:val="105"/>
        </w:numPr>
        <w:tabs>
          <w:tab w:val="left" w:pos="567"/>
        </w:tabs>
        <w:autoSpaceDE w:val="0"/>
        <w:autoSpaceDN w:val="0"/>
        <w:ind w:right="528"/>
        <w:jc w:val="both"/>
        <w:rPr>
          <w:rFonts w:ascii="Tahoma" w:hAnsi="Tahoma" w:cs="Tahoma"/>
        </w:rPr>
      </w:pPr>
      <w:r w:rsidRPr="00092F7E">
        <w:rPr>
          <w:rFonts w:ascii="Tahoma" w:hAnsi="Tahoma" w:cs="Tahoma"/>
        </w:rPr>
        <w:t>Los pisos que denoten vacíos entre la cerámica y el cemento cola por un mal asentamiento deberán ser corregidos.</w:t>
      </w:r>
    </w:p>
    <w:p w:rsidR="007C7E6D" w:rsidRPr="00092F7E" w:rsidRDefault="007C7E6D" w:rsidP="006C30E4">
      <w:pPr>
        <w:pStyle w:val="Prrafodelista"/>
        <w:widowControl w:val="0"/>
        <w:numPr>
          <w:ilvl w:val="0"/>
          <w:numId w:val="105"/>
        </w:numPr>
        <w:tabs>
          <w:tab w:val="left" w:pos="567"/>
        </w:tabs>
        <w:autoSpaceDE w:val="0"/>
        <w:autoSpaceDN w:val="0"/>
        <w:ind w:right="528"/>
        <w:jc w:val="both"/>
        <w:rPr>
          <w:rFonts w:ascii="Tahoma" w:hAnsi="Tahoma" w:cs="Tahoma"/>
        </w:rPr>
      </w:pPr>
      <w:r w:rsidRPr="00092F7E">
        <w:rPr>
          <w:rFonts w:ascii="Tahoma" w:hAnsi="Tahoma" w:cs="Tahoma"/>
        </w:rPr>
        <w:lastRenderedPageBreak/>
        <w:t>En algunos casos el Inspector de proyecto indicará la superficie a rehacer el cual deberá ser ejecutado por cuenta de la Entidad Ejecutora.</w:t>
      </w:r>
    </w:p>
    <w:p w:rsidR="007C7E6D" w:rsidRPr="00092F7E" w:rsidRDefault="007C7E6D" w:rsidP="007C7E6D">
      <w:pPr>
        <w:jc w:val="both"/>
        <w:rPr>
          <w:rFonts w:ascii="Tahoma" w:hAnsi="Tahoma" w:cs="Tahoma"/>
        </w:rPr>
      </w:pPr>
      <w:bookmarkStart w:id="170" w:name="_Hlk67220710"/>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4E79" w:themeFill="accent1" w:themeFillShade="80"/>
          </w:tcPr>
          <w:p w:rsidR="007C7E6D" w:rsidRPr="00092F7E" w:rsidRDefault="007C7E6D" w:rsidP="007C7E6D">
            <w:pPr>
              <w:jc w:val="center"/>
              <w:rPr>
                <w:rFonts w:ascii="Tahoma" w:hAnsi="Tahoma" w:cs="Tahoma"/>
                <w:b/>
                <w:color w:val="FFFFFF" w:themeColor="background1"/>
              </w:rPr>
            </w:pPr>
            <w:r w:rsidRPr="00092F7E">
              <w:rPr>
                <w:rFonts w:ascii="Tahoma" w:hAnsi="Tahoma" w:cs="Tahoma"/>
                <w:b/>
                <w:color w:val="FFFFFF" w:themeColor="background1"/>
              </w:rPr>
              <w:t>N°</w:t>
            </w:r>
          </w:p>
        </w:tc>
        <w:tc>
          <w:tcPr>
            <w:tcW w:w="2385" w:type="dxa"/>
            <w:shd w:val="clear" w:color="auto" w:fill="1F4E79" w:themeFill="accent1" w:themeFillShade="80"/>
          </w:tcPr>
          <w:p w:rsidR="007C7E6D" w:rsidRPr="00092F7E" w:rsidRDefault="007C7E6D" w:rsidP="007C7E6D">
            <w:pPr>
              <w:spacing w:line="360" w:lineRule="auto"/>
              <w:jc w:val="center"/>
              <w:rPr>
                <w:rFonts w:ascii="Tahoma" w:hAnsi="Tahoma" w:cs="Tahoma"/>
                <w:b/>
                <w:color w:val="FFFFFF" w:themeColor="background1"/>
              </w:rPr>
            </w:pPr>
            <w:r w:rsidRPr="00092F7E">
              <w:rPr>
                <w:rFonts w:ascii="Tahoma" w:hAnsi="Tahoma" w:cs="Tahoma"/>
                <w:b/>
                <w:color w:val="FFFFFF" w:themeColor="background1"/>
              </w:rPr>
              <w:t>CODIGO</w:t>
            </w:r>
          </w:p>
        </w:tc>
        <w:tc>
          <w:tcPr>
            <w:tcW w:w="1145" w:type="dxa"/>
            <w:shd w:val="clear" w:color="auto" w:fill="1F4E79" w:themeFill="accent1" w:themeFillShade="80"/>
          </w:tcPr>
          <w:p w:rsidR="007C7E6D" w:rsidRPr="00092F7E" w:rsidRDefault="007C7E6D" w:rsidP="007C7E6D">
            <w:pPr>
              <w:jc w:val="center"/>
              <w:rPr>
                <w:rFonts w:ascii="Tahoma" w:hAnsi="Tahoma" w:cs="Tahoma"/>
                <w:b/>
                <w:color w:val="FFFFFF" w:themeColor="background1"/>
              </w:rPr>
            </w:pPr>
            <w:r w:rsidRPr="00092F7E">
              <w:rPr>
                <w:rFonts w:ascii="Tahoma" w:hAnsi="Tahoma" w:cs="Tahoma"/>
                <w:b/>
                <w:color w:val="FFFFFF" w:themeColor="background1"/>
              </w:rPr>
              <w:t>UNIDAD</w:t>
            </w:r>
          </w:p>
        </w:tc>
        <w:tc>
          <w:tcPr>
            <w:tcW w:w="5520" w:type="dxa"/>
            <w:shd w:val="clear" w:color="auto" w:fill="1F4E79" w:themeFill="accent1" w:themeFillShade="80"/>
          </w:tcPr>
          <w:p w:rsidR="007C7E6D" w:rsidRPr="00092F7E" w:rsidRDefault="007C7E6D" w:rsidP="007C7E6D">
            <w:pPr>
              <w:jc w:val="center"/>
              <w:rPr>
                <w:rFonts w:ascii="Tahoma" w:hAnsi="Tahoma" w:cs="Tahoma"/>
                <w:b/>
                <w:color w:val="FFFFFF" w:themeColor="background1"/>
              </w:rPr>
            </w:pPr>
            <w:r w:rsidRPr="00092F7E">
              <w:rPr>
                <w:rFonts w:ascii="Tahoma" w:hAnsi="Tahoma" w:cs="Tahoma"/>
                <w:b/>
                <w:color w:val="FFFFFF" w:themeColor="background1"/>
              </w:rPr>
              <w:t>ITEM</w:t>
            </w:r>
          </w:p>
        </w:tc>
      </w:tr>
      <w:tr w:rsidR="007C7E6D" w:rsidRPr="00092F7E" w:rsidTr="007C7E6D">
        <w:trPr>
          <w:trHeight w:val="363"/>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25</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VAC-OF-ZOC-2</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w:t>
            </w:r>
          </w:p>
        </w:tc>
        <w:tc>
          <w:tcPr>
            <w:tcW w:w="5520" w:type="dxa"/>
            <w:shd w:val="clear" w:color="auto" w:fill="BDD6EE" w:themeFill="accent1" w:themeFillTint="66"/>
          </w:tcPr>
          <w:p w:rsidR="007C7E6D" w:rsidRPr="00092F7E" w:rsidRDefault="007C7E6D" w:rsidP="007C7E6D">
            <w:pPr>
              <w:pStyle w:val="Sinespaciado"/>
              <w:jc w:val="center"/>
              <w:rPr>
                <w:rFonts w:ascii="Tahoma" w:hAnsi="Tahoma" w:cs="Tahoma"/>
                <w:b/>
                <w:bCs/>
                <w:sz w:val="20"/>
                <w:szCs w:val="20"/>
              </w:rPr>
            </w:pPr>
            <w:bookmarkStart w:id="171" w:name="_Hlk166524367"/>
            <w:r w:rsidRPr="00092F7E">
              <w:rPr>
                <w:rFonts w:ascii="Tahoma" w:hAnsi="Tahoma" w:cs="Tahoma"/>
                <w:b/>
                <w:bCs/>
                <w:sz w:val="20"/>
                <w:szCs w:val="20"/>
              </w:rPr>
              <w:t>ZÓCALO DE CERÁMICA C/CEMENTO COLA</w:t>
            </w:r>
            <w:bookmarkEnd w:id="171"/>
          </w:p>
        </w:tc>
      </w:tr>
    </w:tbl>
    <w:p w:rsidR="007C7E6D" w:rsidRPr="00092F7E" w:rsidRDefault="007C7E6D" w:rsidP="007C7E6D">
      <w:pPr>
        <w:jc w:val="both"/>
        <w:rPr>
          <w:rFonts w:ascii="Tahoma" w:hAnsi="Tahoma" w:cs="Tahoma"/>
          <w:b/>
          <w:bCs/>
          <w:color w:val="000000" w:themeColor="text1"/>
        </w:rPr>
      </w:pPr>
    </w:p>
    <w:p w:rsidR="007C7E6D" w:rsidRPr="008D4066" w:rsidRDefault="007C7E6D" w:rsidP="007C7E6D">
      <w:pPr>
        <w:jc w:val="both"/>
        <w:rPr>
          <w:rFonts w:ascii="Tahoma" w:hAnsi="Tahoma" w:cs="Tahoma"/>
          <w:b/>
          <w:bCs/>
          <w:color w:val="000000" w:themeColor="text1"/>
        </w:rPr>
      </w:pPr>
      <w:r>
        <w:rPr>
          <w:rFonts w:ascii="Tahoma" w:hAnsi="Tahoma" w:cs="Tahoma"/>
          <w:b/>
          <w:bCs/>
          <w:color w:val="000000" w:themeColor="text1"/>
        </w:rPr>
        <w:t>DESCRIPCION</w:t>
      </w:r>
      <w:r w:rsidRPr="00092F7E">
        <w:rPr>
          <w:rFonts w:ascii="Tahoma" w:hAnsi="Tahoma" w:cs="Tahoma"/>
          <w:b/>
          <w:bCs/>
          <w:color w:val="000000" w:themeColor="text1"/>
        </w:rPr>
        <w:t>. -</w:t>
      </w:r>
    </w:p>
    <w:p w:rsidR="007C7E6D" w:rsidRPr="008D4066" w:rsidRDefault="007C7E6D" w:rsidP="007C7E6D">
      <w:pPr>
        <w:spacing w:after="120"/>
        <w:jc w:val="both"/>
        <w:rPr>
          <w:rFonts w:ascii="Tahoma" w:hAnsi="Tahoma" w:cs="Tahoma"/>
        </w:rPr>
      </w:pPr>
      <w:r w:rsidRPr="00092F7E">
        <w:rPr>
          <w:rFonts w:ascii="Tahoma" w:hAnsi="Tahoma" w:cs="Tahoma"/>
        </w:rPr>
        <w:t xml:space="preserve">Este ítem se refiere a la construcción de zócalo de cerámica con cemento cola, de acuerdo a lo establecido en los </w:t>
      </w:r>
      <w:r w:rsidRPr="00092F7E">
        <w:rPr>
          <w:rFonts w:ascii="Tahoma" w:hAnsi="Tahoma" w:cs="Tahoma"/>
          <w:color w:val="000000"/>
        </w:rPr>
        <w:t>planos constructivos y/o</w:t>
      </w:r>
      <w:r w:rsidRPr="00092F7E">
        <w:rPr>
          <w:rFonts w:ascii="Tahoma" w:hAnsi="Tahoma" w:cs="Tahoma"/>
          <w:kern w:val="28"/>
        </w:rPr>
        <w:t xml:space="preserve"> instrucción del Inspector de Obra</w:t>
      </w:r>
      <w:r w:rsidRPr="00092F7E">
        <w:rPr>
          <w:rFonts w:ascii="Tahoma" w:hAnsi="Tahoma" w:cs="Tahoma"/>
        </w:rPr>
        <w:t>.</w:t>
      </w:r>
    </w:p>
    <w:p w:rsidR="007C7E6D" w:rsidRPr="008D4066" w:rsidRDefault="007C7E6D" w:rsidP="007C7E6D">
      <w:pPr>
        <w:jc w:val="both"/>
        <w:rPr>
          <w:rFonts w:ascii="Tahoma" w:hAnsi="Tahoma" w:cs="Tahoma"/>
          <w:b/>
          <w:bCs/>
          <w:color w:val="000000" w:themeColor="text1"/>
        </w:rPr>
      </w:pPr>
      <w:r w:rsidRPr="00092F7E">
        <w:rPr>
          <w:rFonts w:ascii="Tahoma" w:hAnsi="Tahoma" w:cs="Tahoma"/>
          <w:b/>
          <w:bCs/>
          <w:color w:val="000000" w:themeColor="text1"/>
        </w:rPr>
        <w:t>MATERIALES, HERRAMIENTAS Y EQUIPO. -</w:t>
      </w:r>
    </w:p>
    <w:p w:rsidR="007C7E6D" w:rsidRPr="008D4066"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rsidR="007C7E6D" w:rsidRPr="008D4066" w:rsidRDefault="007C7E6D" w:rsidP="007C7E6D">
      <w:pPr>
        <w:jc w:val="both"/>
        <w:rPr>
          <w:rFonts w:ascii="Tahoma" w:hAnsi="Tahoma" w:cs="Tahoma"/>
          <w:b/>
          <w:bCs/>
          <w:color w:val="000000" w:themeColor="text1"/>
        </w:rPr>
      </w:pPr>
      <w:r w:rsidRPr="00092F7E">
        <w:rPr>
          <w:rFonts w:ascii="Tahoma" w:hAnsi="Tahoma" w:cs="Tahoma"/>
          <w:b/>
          <w:bCs/>
          <w:color w:val="000000" w:themeColor="text1"/>
        </w:rPr>
        <w:t>FORMA DE EJECUCIÓN. -</w:t>
      </w:r>
    </w:p>
    <w:p w:rsidR="007C7E6D" w:rsidRPr="008D4066"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jc w:val="both"/>
        <w:rPr>
          <w:rFonts w:ascii="Tahoma" w:hAnsi="Tahoma" w:cs="Tahoma"/>
          <w:b/>
        </w:rPr>
      </w:pPr>
      <w:r w:rsidRPr="00092F7E">
        <w:rPr>
          <w:rFonts w:ascii="Tahoma" w:hAnsi="Tahoma" w:cs="Tahoma"/>
          <w:b/>
        </w:rPr>
        <w:t>Preparación de la Superficie</w:t>
      </w:r>
    </w:p>
    <w:p w:rsidR="007C7E6D" w:rsidRPr="00092F7E" w:rsidRDefault="007C7E6D" w:rsidP="007C7E6D">
      <w:pPr>
        <w:jc w:val="both"/>
        <w:rPr>
          <w:rFonts w:ascii="Tahoma" w:hAnsi="Tahoma" w:cs="Tahoma"/>
          <w:kern w:val="28"/>
        </w:rPr>
      </w:pPr>
      <w:r w:rsidRPr="00092F7E">
        <w:rPr>
          <w:rFonts w:ascii="Tahoma" w:hAnsi="Tahoma" w:cs="Tahoma"/>
        </w:rPr>
        <w:t>Antes de la colocación de las piezas verificar que la superficie este uniforme sin polvo, grasas o sustancias que perjudiquen la buena ejecución del ítem</w:t>
      </w:r>
      <w:r w:rsidRPr="00092F7E">
        <w:rPr>
          <w:rFonts w:ascii="Tahoma" w:hAnsi="Tahoma" w:cs="Tahoma"/>
          <w:bCs/>
          <w:color w:val="000000"/>
        </w:rPr>
        <w:t xml:space="preserve">. </w:t>
      </w:r>
      <w:r w:rsidRPr="00092F7E">
        <w:rPr>
          <w:rFonts w:ascii="Tahoma" w:hAnsi="Tahoma" w:cs="Tahoma"/>
          <w:kern w:val="28"/>
        </w:rPr>
        <w:t>Asimismo, deberán regarse las superficies a revestir salvo indicación contraria del Inspector de Obra.</w:t>
      </w:r>
    </w:p>
    <w:p w:rsidR="007C7E6D" w:rsidRPr="008D4066" w:rsidRDefault="007C7E6D" w:rsidP="007C7E6D">
      <w:pPr>
        <w:jc w:val="both"/>
        <w:rPr>
          <w:rFonts w:ascii="Tahoma" w:hAnsi="Tahoma" w:cs="Tahoma"/>
        </w:rPr>
      </w:pPr>
      <w:r w:rsidRPr="00092F7E">
        <w:rPr>
          <w:rFonts w:ascii="Tahoma" w:hAnsi="Tahoma" w:cs="Tahoma"/>
        </w:rPr>
        <w:t>Previamente se limpiarán las juntas de los muros y tabiques que recibirán este revestimiento.</w:t>
      </w:r>
    </w:p>
    <w:p w:rsidR="007C7E6D" w:rsidRPr="00092F7E" w:rsidRDefault="007C7E6D" w:rsidP="007C7E6D">
      <w:pPr>
        <w:tabs>
          <w:tab w:val="left" w:pos="560"/>
        </w:tabs>
        <w:jc w:val="both"/>
        <w:rPr>
          <w:rFonts w:ascii="Tahoma" w:hAnsi="Tahoma" w:cs="Tahoma"/>
          <w:b/>
        </w:rPr>
      </w:pPr>
      <w:r w:rsidRPr="00092F7E">
        <w:rPr>
          <w:rFonts w:ascii="Tahoma" w:hAnsi="Tahoma" w:cs="Tahoma"/>
          <w:b/>
        </w:rPr>
        <w:t>Preparación del Cemento Cola</w:t>
      </w:r>
    </w:p>
    <w:p w:rsidR="007C7E6D" w:rsidRPr="008D4066" w:rsidRDefault="007C7E6D" w:rsidP="007C7E6D">
      <w:pPr>
        <w:tabs>
          <w:tab w:val="left" w:pos="8711"/>
        </w:tabs>
        <w:jc w:val="both"/>
        <w:rPr>
          <w:rFonts w:ascii="Tahoma" w:hAnsi="Tahoma" w:cs="Tahoma"/>
        </w:rPr>
      </w:pPr>
      <w:r w:rsidRPr="00092F7E">
        <w:rPr>
          <w:rFonts w:ascii="Tahoma" w:hAnsi="Tahoma" w:cs="Tahoma"/>
        </w:rPr>
        <w:t xml:space="preserve">El cemento cola deberá ser preparado con agua limpia hasta obtener una pasta homogénea sin grumos; </w:t>
      </w:r>
      <w:r w:rsidRPr="00092F7E">
        <w:rPr>
          <w:rFonts w:ascii="Tahoma" w:hAnsi="Tahoma" w:cs="Tahoma"/>
          <w:kern w:val="28"/>
        </w:rPr>
        <w:t>después de 5-10 minutos de reposo, volver a mezclar y la mezcla estará lista para su aplicación sobre la superficie</w:t>
      </w:r>
      <w:r w:rsidRPr="00092F7E">
        <w:rPr>
          <w:rFonts w:ascii="Tahoma" w:hAnsi="Tahoma" w:cs="Tahoma"/>
        </w:rPr>
        <w:t>. La mezcla deberá seguir estrictamente la dosificación y forma indicado por el proveedor.</w:t>
      </w:r>
    </w:p>
    <w:p w:rsidR="007C7E6D" w:rsidRPr="00092F7E" w:rsidRDefault="007C7E6D" w:rsidP="007C7E6D">
      <w:pPr>
        <w:tabs>
          <w:tab w:val="left" w:pos="560"/>
        </w:tabs>
        <w:jc w:val="both"/>
        <w:rPr>
          <w:rFonts w:ascii="Tahoma" w:hAnsi="Tahoma" w:cs="Tahoma"/>
          <w:b/>
        </w:rPr>
      </w:pPr>
      <w:r w:rsidRPr="00092F7E">
        <w:rPr>
          <w:rFonts w:ascii="Tahoma" w:hAnsi="Tahoma" w:cs="Tahoma"/>
          <w:b/>
        </w:rPr>
        <w:t>Ejecución del revestimiento</w:t>
      </w:r>
    </w:p>
    <w:p w:rsidR="007C7E6D" w:rsidRPr="00092F7E" w:rsidRDefault="007C7E6D" w:rsidP="007C7E6D">
      <w:pPr>
        <w:jc w:val="both"/>
        <w:rPr>
          <w:rFonts w:ascii="Tahoma" w:hAnsi="Tahoma" w:cs="Tahoma"/>
          <w:color w:val="000000" w:themeColor="text1"/>
        </w:rPr>
      </w:pPr>
      <w:r w:rsidRPr="00092F7E">
        <w:rPr>
          <w:rFonts w:ascii="Tahoma" w:hAnsi="Tahoma" w:cs="Tahoma"/>
          <w:color w:val="000000" w:themeColor="text1"/>
        </w:rPr>
        <w:t>Después de ejecutar los trabajos preliminares señalados anteriormente, se humedecerán los zócalos para aplicar la capa de cemento cola.</w:t>
      </w:r>
    </w:p>
    <w:p w:rsidR="007C7E6D" w:rsidRPr="00092F7E" w:rsidRDefault="007C7E6D" w:rsidP="007C7E6D">
      <w:pPr>
        <w:jc w:val="both"/>
        <w:rPr>
          <w:rFonts w:ascii="Tahoma" w:hAnsi="Tahoma" w:cs="Tahoma"/>
          <w:kern w:val="28"/>
        </w:rPr>
      </w:pPr>
      <w:r w:rsidRPr="00092F7E">
        <w:rPr>
          <w:rFonts w:ascii="Tahoma" w:hAnsi="Tahoma" w:cs="Tahoma"/>
          <w:kern w:val="28"/>
        </w:rPr>
        <w:t>Para realizar el corte de las piezas se debe utilizar una cortadora de cerámica la cual debe estar en buen estado para obtener piezas sin astillas ni rajaduras.</w:t>
      </w:r>
    </w:p>
    <w:p w:rsidR="007C7E6D" w:rsidRPr="00092F7E" w:rsidRDefault="007C7E6D" w:rsidP="007C7E6D">
      <w:pPr>
        <w:jc w:val="both"/>
        <w:rPr>
          <w:rFonts w:ascii="Tahoma" w:hAnsi="Tahoma" w:cs="Tahoma"/>
          <w:color w:val="000000" w:themeColor="text1"/>
        </w:rPr>
      </w:pPr>
      <w:r w:rsidRPr="00092F7E">
        <w:rPr>
          <w:rFonts w:ascii="Tahoma" w:hAnsi="Tahoma" w:cs="Tahoma"/>
          <w:color w:val="000000" w:themeColor="text1"/>
        </w:rPr>
        <w:t xml:space="preserve">El zócalo tendrá la altura indicada en planos, pero en ningún caso será menor a 10 cm de altura. </w:t>
      </w:r>
    </w:p>
    <w:p w:rsidR="007C7E6D" w:rsidRPr="00092F7E" w:rsidRDefault="007C7E6D" w:rsidP="007C7E6D">
      <w:pPr>
        <w:tabs>
          <w:tab w:val="left" w:pos="8711"/>
        </w:tabs>
        <w:jc w:val="both"/>
        <w:rPr>
          <w:rFonts w:ascii="Tahoma" w:hAnsi="Tahoma" w:cs="Tahoma"/>
        </w:rPr>
      </w:pPr>
      <w:r w:rsidRPr="00092F7E">
        <w:rPr>
          <w:rFonts w:ascii="Tahoma" w:hAnsi="Tahoma" w:cs="Tahoma"/>
        </w:rPr>
        <w:t>Concluida la operación del colocado, se aplicará una lechada de cemento blanco u otro color aprobado por el Inspector de obra, para cubrir las juntas, limpiándose luego con un trapo seco la superficie obtenida.</w:t>
      </w:r>
    </w:p>
    <w:p w:rsidR="007C7E6D" w:rsidRPr="00092F7E" w:rsidRDefault="007C7E6D" w:rsidP="007C7E6D">
      <w:pPr>
        <w:tabs>
          <w:tab w:val="left" w:pos="8711"/>
        </w:tabs>
        <w:jc w:val="both"/>
        <w:rPr>
          <w:rFonts w:ascii="Tahoma" w:hAnsi="Tahoma" w:cs="Tahoma"/>
        </w:rPr>
      </w:pPr>
    </w:p>
    <w:p w:rsidR="007C7E6D" w:rsidRPr="00092F7E" w:rsidRDefault="007C7E6D" w:rsidP="007C7E6D">
      <w:pPr>
        <w:tabs>
          <w:tab w:val="left" w:pos="8711"/>
        </w:tabs>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jc w:val="both"/>
        <w:rPr>
          <w:rFonts w:ascii="Tahoma" w:hAnsi="Tahoma" w:cs="Tahoma"/>
          <w:kern w:val="28"/>
        </w:rPr>
      </w:pPr>
      <w:r w:rsidRPr="00092F7E">
        <w:rPr>
          <w:rFonts w:ascii="Tahoma" w:hAnsi="Tahoma" w:cs="Tahoma"/>
          <w:kern w:val="28"/>
        </w:rPr>
        <w:t>Se debe verificar la correcta nivelación de las piezas colocadas de cerámica con nivel para evitar pendientes y desniveles entre las piezas, verificar que no existan piezas rotas, desportilladas y manchadas.</w:t>
      </w:r>
    </w:p>
    <w:bookmarkEnd w:id="170"/>
    <w:p w:rsidR="007C7E6D" w:rsidRPr="00092F7E" w:rsidRDefault="007C7E6D" w:rsidP="007C7E6D">
      <w:pPr>
        <w:jc w:val="both"/>
        <w:rPr>
          <w:rFonts w:ascii="Tahoma" w:hAnsi="Tahoma" w:cs="Tahoma"/>
          <w:b/>
          <w:bCs/>
          <w:color w:val="000000" w:themeColor="text1"/>
        </w:rPr>
      </w:pPr>
    </w:p>
    <w:tbl>
      <w:tblPr>
        <w:tblStyle w:val="Tablaconcuadrcula"/>
        <w:tblW w:w="9747" w:type="dxa"/>
        <w:tblLook w:val="04A0" w:firstRow="1" w:lastRow="0" w:firstColumn="1" w:lastColumn="0" w:noHBand="0" w:noVBand="1"/>
      </w:tblPr>
      <w:tblGrid>
        <w:gridCol w:w="584"/>
        <w:gridCol w:w="2385"/>
        <w:gridCol w:w="1145"/>
        <w:gridCol w:w="5633"/>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633"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26</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 - OF - REV - 4</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633"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bCs/>
              </w:rPr>
              <w:t>REVOQUE EXTERIOR DE CEMENTO</w:t>
            </w:r>
          </w:p>
        </w:tc>
      </w:tr>
    </w:tbl>
    <w:p w:rsidR="007C7E6D" w:rsidRPr="008D4066" w:rsidRDefault="007C7E6D" w:rsidP="007C7E6D">
      <w:pPr>
        <w:tabs>
          <w:tab w:val="left" w:pos="560"/>
        </w:tabs>
        <w:spacing w:before="240"/>
        <w:jc w:val="both"/>
        <w:rPr>
          <w:rFonts w:ascii="Tahoma" w:hAnsi="Tahoma" w:cs="Tahoma"/>
          <w:b/>
          <w:color w:val="000000"/>
        </w:rPr>
      </w:pPr>
      <w:r w:rsidRPr="00092F7E">
        <w:rPr>
          <w:rFonts w:ascii="Tahoma" w:hAnsi="Tahoma" w:cs="Tahoma"/>
          <w:b/>
          <w:color w:val="000000"/>
        </w:rPr>
        <w:t>DESCRIPCIÓN. -</w:t>
      </w:r>
      <w:r w:rsidRPr="00092F7E">
        <w:rPr>
          <w:rFonts w:ascii="Tahoma" w:hAnsi="Tahoma" w:cs="Tahoma"/>
          <w:color w:val="333333"/>
          <w:shd w:val="clear" w:color="auto" w:fill="F9F9F9"/>
        </w:rPr>
        <w:t xml:space="preserve"> </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Este ítem se refiere a la ejecución de revoques de cemento con textura en proporción 1:3 para ambientes exteriores </w:t>
      </w:r>
      <w:bookmarkStart w:id="172" w:name="_Hlk161511262"/>
      <w:r w:rsidRPr="00092F7E">
        <w:rPr>
          <w:rFonts w:ascii="Tahoma" w:hAnsi="Tahoma" w:cs="Tahoma"/>
        </w:rPr>
        <w:t>de acuerdo al trazado, alineación, elevaciones y dimensiones señaladas en los planos constructivos e instrucciones del Inspector de Proyecto.</w:t>
      </w:r>
    </w:p>
    <w:bookmarkEnd w:id="172"/>
    <w:p w:rsidR="007C7E6D" w:rsidRPr="008D4066" w:rsidRDefault="007C7E6D" w:rsidP="007C7E6D">
      <w:pPr>
        <w:tabs>
          <w:tab w:val="left" w:pos="560"/>
        </w:tabs>
        <w:spacing w:before="240"/>
        <w:jc w:val="both"/>
        <w:rPr>
          <w:rFonts w:ascii="Tahoma" w:hAnsi="Tahoma" w:cs="Tahoma"/>
          <w:b/>
          <w:color w:val="000000"/>
        </w:rPr>
      </w:pPr>
      <w:r w:rsidRPr="00092F7E">
        <w:rPr>
          <w:rFonts w:ascii="Tahoma" w:hAnsi="Tahoma" w:cs="Tahoma"/>
          <w:b/>
          <w:color w:val="000000"/>
        </w:rPr>
        <w:t>MATERIALES, HERRAMIENTAS Y EQUIPO. –</w:t>
      </w:r>
    </w:p>
    <w:p w:rsidR="007C7E6D" w:rsidRPr="008D4066"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rPr>
          <w:rFonts w:ascii="Tahoma" w:hAnsi="Tahoma" w:cs="Tahoma"/>
          <w:b/>
        </w:rPr>
      </w:pPr>
      <w:r w:rsidRPr="00092F7E">
        <w:rPr>
          <w:rFonts w:ascii="Tahoma" w:hAnsi="Tahoma" w:cs="Tahoma"/>
          <w:b/>
        </w:rPr>
        <w:lastRenderedPageBreak/>
        <w:t>FORMA DE EJECUCIÓN. –</w:t>
      </w:r>
    </w:p>
    <w:p w:rsidR="007C7E6D" w:rsidRPr="00092F7E" w:rsidRDefault="007C7E6D" w:rsidP="007C7E6D">
      <w:pPr>
        <w:jc w:val="both"/>
        <w:rPr>
          <w:rFonts w:ascii="Tahoma" w:hAnsi="Tahoma" w:cs="Tahoma"/>
        </w:rPr>
      </w:pPr>
      <w:r w:rsidRPr="00092F7E">
        <w:rPr>
          <w:rFonts w:ascii="Tahoma" w:hAnsi="Tahoma" w:cs="Tahoma"/>
        </w:rPr>
        <w:t>El Entidad Ejecutora deberá prever todas las herramientas, equipos y accesorios necesarios para la ejecución del ítem. En general se seguirán las siguientes directrices:</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Preparación de la Superficie</w:t>
      </w:r>
    </w:p>
    <w:p w:rsidR="007C7E6D" w:rsidRPr="008D4066" w:rsidRDefault="007C7E6D" w:rsidP="007C7E6D">
      <w:pPr>
        <w:jc w:val="both"/>
        <w:rPr>
          <w:rFonts w:ascii="Tahoma" w:hAnsi="Tahoma" w:cs="Tahoma"/>
          <w:bCs/>
          <w:color w:val="000000"/>
        </w:rPr>
      </w:pPr>
      <w:bookmarkStart w:id="173" w:name="_Hlk161511539"/>
      <w:r w:rsidRPr="00092F7E">
        <w:rPr>
          <w:rFonts w:ascii="Tahoma" w:hAnsi="Tahoma" w:cs="Tahoma"/>
        </w:rPr>
        <w:t xml:space="preserve">Antes del proceder con el revoque, </w:t>
      </w:r>
      <w:bookmarkEnd w:id="173"/>
      <w:r w:rsidRPr="00092F7E">
        <w:rPr>
          <w:rFonts w:ascii="Tahoma" w:hAnsi="Tahoma" w:cs="Tahoma"/>
        </w:rPr>
        <w:t>se revisará que la superficie este uniforme sin polvo, grasas o sustancias que perjudiquen la buena ejecución del ítem</w:t>
      </w:r>
      <w:r w:rsidRPr="00092F7E">
        <w:rPr>
          <w:rFonts w:ascii="Tahoma" w:hAnsi="Tahoma" w:cs="Tahoma"/>
          <w:bCs/>
          <w:color w:val="000000"/>
        </w:rPr>
        <w:t>.</w:t>
      </w:r>
    </w:p>
    <w:p w:rsidR="007C7E6D" w:rsidRPr="00092F7E" w:rsidRDefault="007C7E6D" w:rsidP="007C7E6D">
      <w:pPr>
        <w:adjustRightInd w:val="0"/>
        <w:jc w:val="both"/>
        <w:rPr>
          <w:rFonts w:ascii="Tahoma" w:hAnsi="Tahoma" w:cs="Tahoma"/>
        </w:rPr>
      </w:pPr>
      <w:r w:rsidRPr="00092F7E">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rsidR="007C7E6D" w:rsidRPr="00092F7E" w:rsidRDefault="007C7E6D" w:rsidP="007C7E6D">
      <w:pPr>
        <w:adjustRightInd w:val="0"/>
        <w:jc w:val="both"/>
        <w:rPr>
          <w:rFonts w:ascii="Tahoma" w:hAnsi="Tahoma" w:cs="Tahoma"/>
        </w:rPr>
      </w:pPr>
      <w:r w:rsidRPr="00092F7E">
        <w:rPr>
          <w:rFonts w:ascii="Tahoma" w:hAnsi="Tahoma" w:cs="Tahoma"/>
        </w:rPr>
        <w:t xml:space="preserve">En caso de aplicarse el revoque directamente en hormigón, estas superficies deben haber sido debidamente limpiadas y producido suficiente aspereza como para obtener la debida ligazón. </w:t>
      </w:r>
    </w:p>
    <w:p w:rsidR="007C7E6D" w:rsidRPr="00092F7E" w:rsidRDefault="007C7E6D" w:rsidP="007C7E6D">
      <w:pPr>
        <w:adjustRightInd w:val="0"/>
        <w:spacing w:after="120"/>
        <w:jc w:val="both"/>
        <w:rPr>
          <w:rFonts w:ascii="Tahoma" w:hAnsi="Tahoma" w:cs="Tahoma"/>
          <w:b/>
          <w:bCs/>
        </w:rPr>
      </w:pPr>
      <w:r w:rsidRPr="00092F7E">
        <w:rPr>
          <w:rFonts w:ascii="Tahoma" w:hAnsi="Tahoma" w:cs="Tahoma"/>
          <w:b/>
          <w:bCs/>
        </w:rPr>
        <w:t>Preparación del Mortero</w:t>
      </w:r>
    </w:p>
    <w:p w:rsidR="007C7E6D" w:rsidRPr="00092F7E" w:rsidRDefault="007C7E6D" w:rsidP="007C7E6D">
      <w:pPr>
        <w:adjustRightInd w:val="0"/>
        <w:jc w:val="both"/>
        <w:rPr>
          <w:rFonts w:ascii="Tahoma" w:hAnsi="Tahoma" w:cs="Tahoma"/>
        </w:rPr>
      </w:pPr>
      <w:r w:rsidRPr="00092F7E">
        <w:rPr>
          <w:rFonts w:ascii="Tahoma" w:hAnsi="Tahoma" w:cs="Tahoma"/>
        </w:rPr>
        <w:t>La proporción de cemento arena fina será de 1:3, y la cantidad de agua usada será tal que resulte en una mezcla plástica.</w:t>
      </w:r>
    </w:p>
    <w:p w:rsidR="007C7E6D" w:rsidRPr="00092F7E" w:rsidRDefault="007C7E6D" w:rsidP="007C7E6D">
      <w:pPr>
        <w:adjustRightInd w:val="0"/>
        <w:jc w:val="both"/>
        <w:rPr>
          <w:rFonts w:ascii="Tahoma" w:hAnsi="Tahoma" w:cs="Tahoma"/>
        </w:rPr>
      </w:pPr>
      <w:r w:rsidRPr="00092F7E">
        <w:rPr>
          <w:rFonts w:ascii="Tahoma" w:hAnsi="Tahoma" w:cs="Tahoma"/>
        </w:rPr>
        <w:t>La Entidad Ejecutora podrá mezclar pequeñas cantidades de mortero a mano, previa autorización del Inspector de Proyecto.</w:t>
      </w:r>
    </w:p>
    <w:p w:rsidR="007C7E6D" w:rsidRPr="00092F7E" w:rsidRDefault="007C7E6D" w:rsidP="007C7E6D">
      <w:pPr>
        <w:adjustRightInd w:val="0"/>
        <w:jc w:val="both"/>
        <w:rPr>
          <w:rFonts w:ascii="Tahoma" w:hAnsi="Tahoma" w:cs="Tahoma"/>
        </w:rPr>
      </w:pPr>
      <w:r w:rsidRPr="00092F7E">
        <w:rPr>
          <w:rFonts w:ascii="Tahoma" w:hAnsi="Tahoma" w:cs="Tahoma"/>
        </w:rPr>
        <w:t>El Inspector de Proyecto debe exigir una revisión de la composición y resistencia del mortero y está facultado para realizar las pruebas que crea conveniente.</w:t>
      </w:r>
    </w:p>
    <w:p w:rsidR="007C7E6D" w:rsidRPr="00092F7E" w:rsidRDefault="007C7E6D" w:rsidP="007C7E6D">
      <w:pPr>
        <w:adjustRightInd w:val="0"/>
        <w:spacing w:after="120"/>
        <w:ind w:left="-284" w:firstLine="284"/>
        <w:jc w:val="both"/>
        <w:rPr>
          <w:rFonts w:ascii="Tahoma" w:hAnsi="Tahoma" w:cs="Tahoma"/>
          <w:b/>
          <w:bCs/>
        </w:rPr>
      </w:pPr>
      <w:r w:rsidRPr="00092F7E">
        <w:rPr>
          <w:rFonts w:ascii="Tahoma" w:hAnsi="Tahoma" w:cs="Tahoma"/>
          <w:b/>
          <w:bCs/>
        </w:rPr>
        <w:t>Aplicación del Revestimiento</w:t>
      </w:r>
    </w:p>
    <w:p w:rsidR="007C7E6D" w:rsidRPr="00092F7E" w:rsidRDefault="007C7E6D" w:rsidP="007C7E6D">
      <w:pPr>
        <w:adjustRightInd w:val="0"/>
        <w:jc w:val="both"/>
        <w:rPr>
          <w:rFonts w:ascii="Tahoma" w:hAnsi="Tahoma" w:cs="Tahoma"/>
        </w:rPr>
      </w:pPr>
      <w:bookmarkStart w:id="174" w:name="_Hlk161511618"/>
      <w:r w:rsidRPr="00092F7E">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C7E6D" w:rsidRPr="00092F7E" w:rsidRDefault="007C7E6D" w:rsidP="007C7E6D">
      <w:pPr>
        <w:adjustRightInd w:val="0"/>
        <w:jc w:val="both"/>
        <w:rPr>
          <w:rFonts w:ascii="Tahoma" w:hAnsi="Tahoma" w:cs="Tahoma"/>
        </w:rPr>
      </w:pPr>
      <w:r w:rsidRPr="00092F7E">
        <w:rPr>
          <w:rFonts w:ascii="Tahoma" w:hAnsi="Tahoma" w:cs="Tahoma"/>
        </w:rPr>
        <w:t>niveladas unas con las otras, con el objeto de asegurar la obtención de una superficie pareja y uniforme.</w:t>
      </w:r>
    </w:p>
    <w:p w:rsidR="007C7E6D" w:rsidRPr="00092F7E" w:rsidRDefault="007C7E6D" w:rsidP="007C7E6D">
      <w:pPr>
        <w:adjustRightInd w:val="0"/>
        <w:jc w:val="both"/>
        <w:rPr>
          <w:rFonts w:ascii="Tahoma" w:hAnsi="Tahoma" w:cs="Tahoma"/>
        </w:rPr>
      </w:pPr>
    </w:p>
    <w:p w:rsidR="007C7E6D" w:rsidRPr="00092F7E" w:rsidRDefault="007C7E6D" w:rsidP="007C7E6D">
      <w:pPr>
        <w:adjustRightInd w:val="0"/>
        <w:jc w:val="both"/>
        <w:rPr>
          <w:rFonts w:ascii="Tahoma" w:hAnsi="Tahoma" w:cs="Tahoma"/>
        </w:rPr>
      </w:pPr>
      <w:r w:rsidRPr="00092F7E">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C7E6D" w:rsidRPr="00092F7E" w:rsidRDefault="007C7E6D" w:rsidP="007C7E6D">
      <w:pPr>
        <w:adjustRightInd w:val="0"/>
        <w:jc w:val="both"/>
        <w:rPr>
          <w:rFonts w:ascii="Tahoma" w:hAnsi="Tahoma" w:cs="Tahoma"/>
        </w:rPr>
      </w:pPr>
      <w:r w:rsidRPr="00092F7E">
        <w:rPr>
          <w:rFonts w:ascii="Tahoma" w:hAnsi="Tahoma" w:cs="Tahoma"/>
        </w:rPr>
        <w:t>regla entre maestra y maestra. Después se efectuará un rayado vertical con clavos a objeto</w:t>
      </w:r>
    </w:p>
    <w:p w:rsidR="007C7E6D" w:rsidRPr="00092F7E" w:rsidRDefault="007C7E6D" w:rsidP="007C7E6D">
      <w:pPr>
        <w:adjustRightInd w:val="0"/>
        <w:jc w:val="both"/>
        <w:rPr>
          <w:rFonts w:ascii="Tahoma" w:hAnsi="Tahoma" w:cs="Tahoma"/>
        </w:rPr>
      </w:pPr>
      <w:r w:rsidRPr="00092F7E">
        <w:rPr>
          <w:rFonts w:ascii="Tahoma" w:hAnsi="Tahoma" w:cs="Tahoma"/>
        </w:rPr>
        <w:t>de asegurar la adherencia de la segunda capa de acabado.</w:t>
      </w:r>
    </w:p>
    <w:p w:rsidR="007C7E6D" w:rsidRPr="00092F7E" w:rsidRDefault="007C7E6D" w:rsidP="007C7E6D">
      <w:pPr>
        <w:adjustRightInd w:val="0"/>
        <w:jc w:val="both"/>
        <w:rPr>
          <w:rFonts w:ascii="Tahoma" w:hAnsi="Tahoma" w:cs="Tahoma"/>
        </w:rPr>
      </w:pPr>
      <w:r w:rsidRPr="00092F7E">
        <w:rPr>
          <w:rFonts w:ascii="Tahoma" w:hAnsi="Tahoma" w:cs="Tahoma"/>
        </w:rPr>
        <w:t xml:space="preserve">Posteriormente se aplicará la segunda capa de acabado en un espesor de 1.5 a 2.0 </w:t>
      </w:r>
      <w:proofErr w:type="spellStart"/>
      <w:r w:rsidRPr="00092F7E">
        <w:rPr>
          <w:rFonts w:ascii="Tahoma" w:hAnsi="Tahoma" w:cs="Tahoma"/>
        </w:rPr>
        <w:t>mm.</w:t>
      </w:r>
      <w:proofErr w:type="spellEnd"/>
      <w:r w:rsidRPr="00092F7E">
        <w:rPr>
          <w:rFonts w:ascii="Tahoma" w:hAnsi="Tahoma" w:cs="Tahoma"/>
        </w:rPr>
        <w:t>, dependiendo del tipo de textura especificado en los planos de detalle e instrucciones del Inspector de Proyecto, empleando para el efecto herramientas adecuadas y mano de obra adecuada.</w:t>
      </w:r>
    </w:p>
    <w:p w:rsidR="007C7E6D" w:rsidRPr="00092F7E" w:rsidRDefault="007C7E6D" w:rsidP="007C7E6D">
      <w:pPr>
        <w:adjustRightInd w:val="0"/>
        <w:jc w:val="both"/>
        <w:rPr>
          <w:rFonts w:ascii="Tahoma" w:hAnsi="Tahoma" w:cs="Tahoma"/>
        </w:rPr>
      </w:pPr>
      <w:r w:rsidRPr="00092F7E">
        <w:rPr>
          <w:rFonts w:ascii="Tahoma"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92F7E">
        <w:rPr>
          <w:rFonts w:ascii="Tahoma" w:hAnsi="Tahoma" w:cs="Tahoma"/>
        </w:rPr>
        <w:t>mm.</w:t>
      </w:r>
      <w:proofErr w:type="spellEnd"/>
      <w:r w:rsidRPr="00092F7E">
        <w:rPr>
          <w:rFonts w:ascii="Tahoma" w:hAnsi="Tahoma" w:cs="Tahoma"/>
        </w:rPr>
        <w:t xml:space="preserve">, mediante planchas metálicas, de tal manera de obtener superficies lisas, planas y libres de ondulaciones, empleando mano de obra especializada. Si se especificara el acabado tipo </w:t>
      </w:r>
      <w:proofErr w:type="spellStart"/>
      <w:r w:rsidRPr="00092F7E">
        <w:rPr>
          <w:rFonts w:ascii="Tahoma" w:hAnsi="Tahoma" w:cs="Tahoma"/>
        </w:rPr>
        <w:t>frotachado</w:t>
      </w:r>
      <w:proofErr w:type="spellEnd"/>
      <w:r w:rsidRPr="00092F7E">
        <w:rPr>
          <w:rFonts w:ascii="Tahoma"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092F7E">
        <w:rPr>
          <w:rFonts w:ascii="Tahoma" w:hAnsi="Tahoma" w:cs="Tahoma"/>
        </w:rPr>
        <w:t>frotachado</w:t>
      </w:r>
      <w:proofErr w:type="spellEnd"/>
      <w:r w:rsidRPr="00092F7E">
        <w:rPr>
          <w:rFonts w:ascii="Tahoma" w:hAnsi="Tahoma" w:cs="Tahoma"/>
        </w:rPr>
        <w:t>).</w:t>
      </w:r>
    </w:p>
    <w:p w:rsidR="007C7E6D" w:rsidRPr="00092F7E" w:rsidRDefault="007C7E6D" w:rsidP="007C7E6D">
      <w:pPr>
        <w:adjustRightInd w:val="0"/>
        <w:jc w:val="both"/>
        <w:rPr>
          <w:rFonts w:ascii="Tahoma" w:hAnsi="Tahoma" w:cs="Tahoma"/>
        </w:rPr>
      </w:pPr>
      <w:r w:rsidRPr="00092F7E">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C7E6D" w:rsidRPr="00092F7E" w:rsidRDefault="007C7E6D" w:rsidP="007C7E6D">
      <w:pPr>
        <w:adjustRightInd w:val="0"/>
        <w:jc w:val="both"/>
        <w:rPr>
          <w:rFonts w:ascii="Tahoma" w:hAnsi="Tahoma" w:cs="Tahoma"/>
        </w:rPr>
      </w:pPr>
      <w:r w:rsidRPr="00092F7E">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74"/>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Criterios de Control, Aceptación y Rechazo</w:t>
      </w:r>
    </w:p>
    <w:p w:rsidR="007C7E6D" w:rsidRPr="008D4066" w:rsidRDefault="007C7E6D" w:rsidP="007C7E6D">
      <w:pPr>
        <w:tabs>
          <w:tab w:val="left" w:pos="8711"/>
        </w:tabs>
        <w:jc w:val="both"/>
        <w:rPr>
          <w:rFonts w:ascii="Tahoma" w:hAnsi="Tahoma" w:cs="Tahoma"/>
        </w:rPr>
      </w:pPr>
      <w:r w:rsidRPr="00092F7E">
        <w:rPr>
          <w:rFonts w:ascii="Tahoma" w:hAnsi="Tahoma" w:cs="Tahoma"/>
        </w:rPr>
        <w:lastRenderedPageBreak/>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92F7E">
        <w:rPr>
          <w:rFonts w:ascii="Tahoma" w:hAnsi="Tahoma" w:cs="Tahoma"/>
        </w:rPr>
        <w:t>fisuración</w:t>
      </w:r>
      <w:proofErr w:type="spellEnd"/>
      <w:r w:rsidRPr="00092F7E">
        <w:rPr>
          <w:rFonts w:ascii="Tahoma" w:hAnsi="Tahoma" w:cs="Tahoma"/>
        </w:rPr>
        <w:t>.</w:t>
      </w:r>
    </w:p>
    <w:tbl>
      <w:tblPr>
        <w:tblStyle w:val="Tablaconcuadrcula"/>
        <w:tblW w:w="9544" w:type="dxa"/>
        <w:tblLook w:val="04A0" w:firstRow="1" w:lastRow="0" w:firstColumn="1" w:lastColumn="0" w:noHBand="0" w:noVBand="1"/>
      </w:tblPr>
      <w:tblGrid>
        <w:gridCol w:w="616"/>
        <w:gridCol w:w="2518"/>
        <w:gridCol w:w="1209"/>
        <w:gridCol w:w="5201"/>
      </w:tblGrid>
      <w:tr w:rsidR="007C7E6D" w:rsidRPr="00092F7E" w:rsidTr="007C7E6D">
        <w:trPr>
          <w:trHeight w:val="368"/>
        </w:trPr>
        <w:tc>
          <w:tcPr>
            <w:tcW w:w="616"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518"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209"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201"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736"/>
        </w:trPr>
        <w:tc>
          <w:tcPr>
            <w:tcW w:w="616" w:type="dxa"/>
            <w:shd w:val="clear" w:color="auto" w:fill="D9E2F3" w:themeFill="accent5" w:themeFillTint="33"/>
          </w:tcPr>
          <w:p w:rsidR="007C7E6D" w:rsidRPr="00092F7E" w:rsidRDefault="007C7E6D" w:rsidP="007C7E6D">
            <w:pPr>
              <w:jc w:val="center"/>
              <w:rPr>
                <w:rFonts w:ascii="Tahoma" w:hAnsi="Tahoma" w:cs="Tahoma"/>
                <w:b/>
              </w:rPr>
            </w:pPr>
            <w:r w:rsidRPr="00092F7E">
              <w:rPr>
                <w:rFonts w:ascii="Tahoma" w:hAnsi="Tahoma" w:cs="Tahoma"/>
                <w:b/>
              </w:rPr>
              <w:t>27</w:t>
            </w:r>
          </w:p>
        </w:tc>
        <w:tc>
          <w:tcPr>
            <w:tcW w:w="2518" w:type="dxa"/>
            <w:shd w:val="clear" w:color="auto" w:fill="D9E2F3" w:themeFill="accent5" w:themeFillTint="33"/>
          </w:tcPr>
          <w:p w:rsidR="007C7E6D" w:rsidRPr="00092F7E" w:rsidRDefault="007C7E6D" w:rsidP="007C7E6D">
            <w:pPr>
              <w:jc w:val="center"/>
              <w:rPr>
                <w:rFonts w:ascii="Tahoma" w:hAnsi="Tahoma" w:cs="Tahoma"/>
                <w:b/>
              </w:rPr>
            </w:pPr>
            <w:r w:rsidRPr="00092F7E">
              <w:rPr>
                <w:rFonts w:ascii="Tahoma" w:hAnsi="Tahoma" w:cs="Tahoma"/>
                <w:b/>
              </w:rPr>
              <w:t>VAC-OF-VEN-3</w:t>
            </w:r>
          </w:p>
        </w:tc>
        <w:tc>
          <w:tcPr>
            <w:tcW w:w="1209" w:type="dxa"/>
            <w:shd w:val="clear" w:color="auto" w:fill="D9E2F3" w:themeFill="accent5" w:themeFillTint="33"/>
          </w:tcPr>
          <w:p w:rsidR="007C7E6D" w:rsidRPr="00092F7E" w:rsidRDefault="007C7E6D" w:rsidP="007C7E6D">
            <w:pPr>
              <w:jc w:val="center"/>
              <w:rPr>
                <w:rFonts w:ascii="Tahoma" w:hAnsi="Tahoma" w:cs="Tahoma"/>
                <w:b/>
              </w:rPr>
            </w:pPr>
            <w:r w:rsidRPr="00092F7E">
              <w:rPr>
                <w:rFonts w:ascii="Tahoma" w:hAnsi="Tahoma" w:cs="Tahoma"/>
                <w:b/>
              </w:rPr>
              <w:t>M2</w:t>
            </w:r>
          </w:p>
        </w:tc>
        <w:tc>
          <w:tcPr>
            <w:tcW w:w="5201" w:type="dxa"/>
            <w:shd w:val="clear" w:color="auto" w:fill="D9E2F3" w:themeFill="accent5" w:themeFillTint="33"/>
          </w:tcPr>
          <w:p w:rsidR="007C7E6D" w:rsidRPr="00092F7E" w:rsidRDefault="007C7E6D" w:rsidP="007C7E6D">
            <w:pPr>
              <w:jc w:val="center"/>
              <w:rPr>
                <w:rFonts w:ascii="Tahoma" w:hAnsi="Tahoma" w:cs="Tahoma"/>
                <w:b/>
              </w:rPr>
            </w:pPr>
            <w:r w:rsidRPr="00092F7E">
              <w:rPr>
                <w:rFonts w:ascii="Tahoma" w:hAnsi="Tahoma" w:cs="Tahoma"/>
                <w:b/>
              </w:rPr>
              <w:t>PROVISIÓN Y COLOCADO VENTANA DE ALUMINIO LÍNEA 25 C/VIDRIO 4MM Y ACCESORIOS</w:t>
            </w:r>
          </w:p>
        </w:tc>
      </w:tr>
    </w:tbl>
    <w:p w:rsidR="007C7E6D" w:rsidRPr="00092F7E" w:rsidRDefault="007C7E6D" w:rsidP="007C7E6D">
      <w:pPr>
        <w:jc w:val="both"/>
        <w:rPr>
          <w:rFonts w:ascii="Tahoma" w:hAnsi="Tahoma" w:cs="Tahoma"/>
        </w:rPr>
      </w:pPr>
    </w:p>
    <w:p w:rsidR="007C7E6D" w:rsidRPr="008D4066"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Este ítem se refiere a la provisión y colocación de ventanas de aluminio Línea 25 con vidrio de 4mm más accesorios, en los lugares que indiquen los planos constructivos y/o instrucciones del Inspector de Proyecto.</w:t>
      </w:r>
    </w:p>
    <w:p w:rsidR="007C7E6D" w:rsidRPr="00092F7E" w:rsidRDefault="007C7E6D" w:rsidP="007C7E6D">
      <w:pPr>
        <w:adjustRightInd w:val="0"/>
        <w:jc w:val="both"/>
        <w:rPr>
          <w:rFonts w:ascii="Tahoma" w:hAnsi="Tahoma" w:cs="Tahoma"/>
        </w:rPr>
      </w:pPr>
      <w:r w:rsidRPr="00092F7E">
        <w:rPr>
          <w:rFonts w:ascii="Tahoma" w:hAnsi="Tahoma" w:cs="Tahoma"/>
          <w:b/>
          <w:bCs/>
        </w:rPr>
        <w:t xml:space="preserve">MATERIALES, HERRAMIENTAS Y EQUIPO. –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jc w:val="both"/>
        <w:rPr>
          <w:rFonts w:ascii="Tahoma" w:hAnsi="Tahoma" w:cs="Tahoma"/>
        </w:rPr>
      </w:pPr>
    </w:p>
    <w:p w:rsidR="007C7E6D" w:rsidRPr="008D4066"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 xml:space="preserve">Antes de realizar la fabricación de la ventana, la Entidad Ejecutora deberá verificar cuidadosamente las dimensiones reales en obra. </w:t>
      </w:r>
    </w:p>
    <w:p w:rsidR="007C7E6D" w:rsidRPr="00092F7E" w:rsidRDefault="007C7E6D" w:rsidP="007C7E6D">
      <w:pPr>
        <w:jc w:val="both"/>
        <w:rPr>
          <w:rFonts w:ascii="Tahoma" w:hAnsi="Tahoma" w:cs="Tahoma"/>
        </w:rPr>
      </w:pPr>
      <w:r w:rsidRPr="00092F7E">
        <w:rPr>
          <w:rFonts w:ascii="Tahoma" w:hAnsi="Tahoma" w:cs="Tahoma"/>
        </w:rPr>
        <w:t xml:space="preserve">En el proceso de fabricación deberá emplearse el equipo y herramientas adecuadas, así como mano de obra calificada, que garantice un trabajo satisfactorio. </w:t>
      </w:r>
    </w:p>
    <w:p w:rsidR="007C7E6D" w:rsidRPr="00092F7E" w:rsidRDefault="007C7E6D" w:rsidP="007C7E6D">
      <w:pPr>
        <w:jc w:val="both"/>
        <w:rPr>
          <w:rFonts w:ascii="Tahoma" w:hAnsi="Tahoma" w:cs="Tahoma"/>
        </w:rPr>
      </w:pPr>
      <w:r w:rsidRPr="00092F7E">
        <w:rPr>
          <w:rFonts w:ascii="Tahoma" w:hAnsi="Tahoma" w:cs="Tahoma"/>
        </w:rPr>
        <w:t xml:space="preserve">Las uniones se realizarán con tornillos inoxidables y serán lo suficientemente sólidas para resistir los esfuerzos correspondientes al transporte, colocación y operación. </w:t>
      </w:r>
    </w:p>
    <w:p w:rsidR="007C7E6D" w:rsidRPr="00092F7E" w:rsidRDefault="007C7E6D" w:rsidP="007C7E6D">
      <w:pPr>
        <w:jc w:val="both"/>
        <w:rPr>
          <w:rFonts w:ascii="Tahoma" w:hAnsi="Tahoma" w:cs="Tahoma"/>
        </w:rPr>
      </w:pPr>
      <w:r w:rsidRPr="00092F7E">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C7E6D" w:rsidRPr="00092F7E" w:rsidRDefault="007C7E6D" w:rsidP="007C7E6D">
      <w:pPr>
        <w:jc w:val="both"/>
        <w:rPr>
          <w:rFonts w:ascii="Tahoma" w:hAnsi="Tahoma" w:cs="Tahoma"/>
        </w:rPr>
      </w:pPr>
      <w:r w:rsidRPr="00092F7E">
        <w:rPr>
          <w:rFonts w:ascii="Tahoma"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C7E6D" w:rsidRPr="00092F7E" w:rsidRDefault="007C7E6D" w:rsidP="007C7E6D">
      <w:pPr>
        <w:jc w:val="both"/>
        <w:rPr>
          <w:rFonts w:ascii="Tahoma" w:hAnsi="Tahoma" w:cs="Tahoma"/>
        </w:rPr>
      </w:pPr>
      <w:r w:rsidRPr="00092F7E">
        <w:rPr>
          <w:rFonts w:ascii="Tahoma"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C7E6D" w:rsidRPr="00092F7E" w:rsidRDefault="007C7E6D" w:rsidP="007C7E6D">
      <w:pPr>
        <w:jc w:val="both"/>
        <w:rPr>
          <w:rFonts w:ascii="Tahoma" w:hAnsi="Tahoma" w:cs="Tahoma"/>
        </w:rPr>
      </w:pPr>
      <w:r w:rsidRPr="00092F7E">
        <w:rPr>
          <w:rFonts w:ascii="Tahoma"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7C7E6D" w:rsidRPr="00092F7E" w:rsidRDefault="007C7E6D" w:rsidP="007C7E6D">
      <w:pPr>
        <w:jc w:val="both"/>
        <w:rPr>
          <w:rFonts w:ascii="Tahoma" w:hAnsi="Tahoma" w:cs="Tahoma"/>
        </w:rPr>
      </w:pPr>
      <w:r w:rsidRPr="00092F7E">
        <w:rPr>
          <w:rFonts w:ascii="Tahoma" w:hAnsi="Tahoma" w:cs="Tahoma"/>
        </w:rPr>
        <w:t>Se emplearán burletes de gamo para sujetar los vidrios y accesorios adecuados al tipo de carpintería aluminio.</w:t>
      </w:r>
    </w:p>
    <w:p w:rsidR="007C7E6D" w:rsidRPr="00092F7E" w:rsidRDefault="007C7E6D" w:rsidP="007C7E6D">
      <w:pPr>
        <w:tabs>
          <w:tab w:val="left" w:pos="560"/>
        </w:tabs>
        <w:spacing w:after="120"/>
        <w:jc w:val="both"/>
        <w:rPr>
          <w:rFonts w:ascii="Tahoma" w:hAnsi="Tahoma" w:cs="Tahoma"/>
          <w:b/>
        </w:rPr>
      </w:pPr>
      <w:r w:rsidRPr="00092F7E">
        <w:rPr>
          <w:rFonts w:ascii="Tahoma" w:hAnsi="Tahoma" w:cs="Tahoma"/>
          <w:b/>
        </w:rPr>
        <w:t>Criterios de Control, Aceptación y Rechazo</w:t>
      </w:r>
    </w:p>
    <w:p w:rsidR="007C7E6D" w:rsidRPr="008D4066" w:rsidRDefault="007C7E6D" w:rsidP="007C7E6D">
      <w:pPr>
        <w:tabs>
          <w:tab w:val="left" w:pos="8711"/>
        </w:tabs>
        <w:jc w:val="both"/>
        <w:rPr>
          <w:rFonts w:ascii="Tahoma" w:hAnsi="Tahoma" w:cs="Tahoma"/>
        </w:rPr>
      </w:pPr>
      <w:r w:rsidRPr="00092F7E">
        <w:rPr>
          <w:rFonts w:ascii="Tahoma"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28</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VAC-OF-CIE-3</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PROVISIÓN Y COLOCADO CIELO FALSO DE PLACA PVC C/ESTRUCTURA GALVANIZADA</w:t>
            </w:r>
          </w:p>
        </w:tc>
      </w:tr>
    </w:tbl>
    <w:p w:rsidR="007C7E6D" w:rsidRPr="00092F7E" w:rsidRDefault="007C7E6D" w:rsidP="007C7E6D">
      <w:pPr>
        <w:tabs>
          <w:tab w:val="left" w:pos="8711"/>
        </w:tabs>
        <w:ind w:right="386"/>
        <w:jc w:val="both"/>
        <w:rPr>
          <w:rFonts w:ascii="Tahoma" w:hAnsi="Tahoma" w:cs="Tahoma"/>
          <w:b/>
        </w:rPr>
      </w:pPr>
    </w:p>
    <w:p w:rsidR="007C7E6D" w:rsidRPr="00092F7E" w:rsidRDefault="007C7E6D" w:rsidP="007C7E6D">
      <w:pPr>
        <w:tabs>
          <w:tab w:val="left" w:pos="8711"/>
        </w:tabs>
        <w:ind w:right="386"/>
        <w:jc w:val="both"/>
        <w:rPr>
          <w:rFonts w:ascii="Tahoma" w:hAnsi="Tahoma" w:cs="Tahoma"/>
          <w:b/>
        </w:rPr>
      </w:pPr>
      <w:r w:rsidRPr="00092F7E">
        <w:rPr>
          <w:rFonts w:ascii="Tahoma" w:hAnsi="Tahoma" w:cs="Tahoma"/>
          <w:b/>
        </w:rPr>
        <w:t>DESCRIPCIÓN. –</w:t>
      </w:r>
    </w:p>
    <w:p w:rsidR="007C7E6D" w:rsidRPr="00092F7E" w:rsidRDefault="007C7E6D" w:rsidP="007C7E6D">
      <w:pPr>
        <w:tabs>
          <w:tab w:val="left" w:pos="8711"/>
        </w:tabs>
        <w:ind w:right="386"/>
        <w:jc w:val="both"/>
        <w:rPr>
          <w:rFonts w:ascii="Tahoma" w:hAnsi="Tahoma" w:cs="Tahoma"/>
        </w:rPr>
      </w:pPr>
      <w:r w:rsidRPr="00092F7E">
        <w:rPr>
          <w:rFonts w:ascii="Tahoma" w:hAnsi="Tahoma" w:cs="Tahom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7C7E6D" w:rsidRPr="00092F7E" w:rsidRDefault="007C7E6D" w:rsidP="007C7E6D">
      <w:pPr>
        <w:pStyle w:val="Textoindependiente3"/>
        <w:spacing w:after="0"/>
        <w:ind w:right="386"/>
        <w:rPr>
          <w:rFonts w:ascii="Tahoma" w:hAnsi="Tahoma" w:cs="Tahoma"/>
          <w:szCs w:val="20"/>
        </w:rPr>
      </w:pPr>
    </w:p>
    <w:p w:rsidR="007C7E6D" w:rsidRPr="00092F7E" w:rsidRDefault="007C7E6D" w:rsidP="007C7E6D">
      <w:pPr>
        <w:tabs>
          <w:tab w:val="left" w:pos="8711"/>
        </w:tabs>
        <w:ind w:right="386"/>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spacing w:before="120"/>
        <w:ind w:right="386"/>
        <w:jc w:val="both"/>
        <w:rPr>
          <w:rFonts w:ascii="Tahoma" w:hAnsi="Tahoma" w:cs="Tahoma"/>
        </w:rPr>
      </w:pPr>
      <w:r w:rsidRPr="00092F7E">
        <w:rPr>
          <w:rFonts w:ascii="Tahoma" w:hAnsi="Tahoma" w:cs="Tahoma"/>
        </w:rPr>
        <w:t>La Entidad Ejecutora proporcionará todos los materiales, herramientas y equipo necesarios para la ejecución de los trabajos, los mismos deberán ser aprobados por el Inspector de proyecto.</w:t>
      </w:r>
    </w:p>
    <w:p w:rsidR="007C7E6D" w:rsidRPr="008D4066" w:rsidRDefault="007C7E6D" w:rsidP="007C7E6D">
      <w:pPr>
        <w:tabs>
          <w:tab w:val="left" w:pos="8711"/>
        </w:tabs>
        <w:ind w:right="386"/>
        <w:jc w:val="both"/>
        <w:rPr>
          <w:rFonts w:ascii="Tahoma" w:hAnsi="Tahoma" w:cs="Tahoma"/>
          <w:b/>
        </w:rPr>
      </w:pPr>
      <w:r w:rsidRPr="00092F7E">
        <w:rPr>
          <w:rFonts w:ascii="Tahoma" w:hAnsi="Tahoma" w:cs="Tahoma"/>
          <w:b/>
        </w:rPr>
        <w:t xml:space="preserve">FORMA DE EJECUCIÓN. </w:t>
      </w:r>
    </w:p>
    <w:p w:rsidR="007C7E6D" w:rsidRPr="00092F7E" w:rsidRDefault="007C7E6D" w:rsidP="007C7E6D">
      <w:pPr>
        <w:ind w:right="386"/>
        <w:jc w:val="both"/>
        <w:rPr>
          <w:rFonts w:ascii="Tahoma" w:hAnsi="Tahoma" w:cs="Tahoma"/>
        </w:rPr>
      </w:pPr>
      <w:r w:rsidRPr="00092F7E">
        <w:rPr>
          <w:rFonts w:ascii="Tahoma" w:hAnsi="Tahoma" w:cs="Tahoma"/>
        </w:rPr>
        <w:t>En general, el cielo deberá cumplir con las siguientes directrices referidas a la ejecución:</w:t>
      </w:r>
    </w:p>
    <w:p w:rsidR="007C7E6D" w:rsidRPr="00092F7E" w:rsidRDefault="007C7E6D" w:rsidP="007C7E6D">
      <w:pPr>
        <w:tabs>
          <w:tab w:val="left" w:pos="8711"/>
        </w:tabs>
        <w:ind w:right="386"/>
        <w:jc w:val="both"/>
        <w:rPr>
          <w:rFonts w:ascii="Tahoma" w:hAnsi="Tahoma" w:cs="Tahoma"/>
          <w:color w:val="333333"/>
        </w:rPr>
      </w:pPr>
      <w:r w:rsidRPr="00092F7E">
        <w:rPr>
          <w:rFonts w:ascii="Tahoma" w:hAnsi="Tahoma" w:cs="Tahoma"/>
          <w:color w:val="333333"/>
        </w:rPr>
        <w:t xml:space="preserve">Para instalar cielo falso de PVC, mediante </w:t>
      </w:r>
      <w:r w:rsidRPr="00092F7E">
        <w:rPr>
          <w:rFonts w:ascii="Tahoma" w:hAnsi="Tahoma" w:cs="Tahoma"/>
        </w:rPr>
        <w:t xml:space="preserve">instrucciones del Inspector de proyecto, </w:t>
      </w:r>
      <w:r w:rsidRPr="00092F7E">
        <w:rPr>
          <w:rFonts w:ascii="Tahoma" w:hAnsi="Tahoma" w:cs="Tahoma"/>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7C7E6D" w:rsidRPr="00092F7E" w:rsidRDefault="007C7E6D" w:rsidP="007C7E6D">
      <w:pPr>
        <w:adjustRightInd w:val="0"/>
        <w:ind w:right="386"/>
        <w:jc w:val="both"/>
        <w:rPr>
          <w:rFonts w:ascii="Tahoma" w:hAnsi="Tahoma" w:cs="Tahoma"/>
          <w:color w:val="333333"/>
        </w:rPr>
      </w:pPr>
      <w:r w:rsidRPr="00092F7E">
        <w:rPr>
          <w:rFonts w:ascii="Tahoma" w:hAnsi="Tahoma" w:cs="Tahoma"/>
          <w:color w:val="333333"/>
        </w:rPr>
        <w:t>El procedimiento para la nivelación es el siguiente:</w:t>
      </w: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 xml:space="preserve">Mediante </w:t>
      </w:r>
      <w:r w:rsidRPr="007C7E6D">
        <w:rPr>
          <w:rFonts w:ascii="Tahoma" w:hAnsi="Tahoma" w:cs="Tahoma"/>
        </w:rPr>
        <w:t>instrucciones del Inspector de proyecto</w:t>
      </w:r>
      <w:r w:rsidRPr="007C7E6D">
        <w:rPr>
          <w:rFonts w:ascii="Tahoma" w:hAnsi="Tahoma" w:cs="Tahoma"/>
          <w:color w:val="333333"/>
          <w:lang w:val="es-BO"/>
        </w:rPr>
        <w:t xml:space="preserve"> se debe marcar la altura a la que se debe colocar el cielo falso, en todos los ángulos del lugar, se deberá trazar una línea uniendo las marcas.</w:t>
      </w:r>
    </w:p>
    <w:p w:rsidR="007C7E6D" w:rsidRPr="007C7E6D" w:rsidRDefault="007C7E6D" w:rsidP="007C7E6D">
      <w:pPr>
        <w:ind w:right="386"/>
        <w:jc w:val="both"/>
        <w:rPr>
          <w:rFonts w:ascii="Tahoma" w:hAnsi="Tahoma" w:cs="Tahoma"/>
          <w:color w:val="333333"/>
          <w:lang w:val="es-BO"/>
        </w:rPr>
      </w:pPr>
      <w:r w:rsidRPr="007C7E6D">
        <w:rPr>
          <w:rFonts w:ascii="Tahoma" w:hAnsi="Tahoma" w:cs="Tahoma"/>
          <w:color w:val="333333"/>
          <w:lang w:val="es-BO"/>
        </w:rPr>
        <w:t>Montar la estructura, utilizando como base las líneas.</w:t>
      </w:r>
    </w:p>
    <w:p w:rsidR="007C7E6D" w:rsidRPr="007C7E6D" w:rsidRDefault="007C7E6D" w:rsidP="007C7E6D">
      <w:pPr>
        <w:ind w:right="386"/>
        <w:jc w:val="both"/>
        <w:rPr>
          <w:rFonts w:ascii="Tahoma" w:hAnsi="Tahoma" w:cs="Tahoma"/>
          <w:color w:val="333333"/>
          <w:lang w:val="es-BO"/>
        </w:rPr>
      </w:pPr>
      <w:r w:rsidRPr="007C7E6D">
        <w:rPr>
          <w:rFonts w:ascii="Tahoma" w:hAnsi="Tahoma" w:cs="Tahoma"/>
          <w:color w:val="333333"/>
          <w:lang w:val="es-BO"/>
        </w:rPr>
        <w:t>Fijar el perfil borde en todo el perímetro del ambiente, cortando esquinas a 45º.</w:t>
      </w: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Recortar una placa de cielo raso de 0,5 o 1cm. menor que el largo del espacio a cubrir entre los perfiles de borde.</w:t>
      </w:r>
    </w:p>
    <w:p w:rsidR="007C7E6D" w:rsidRPr="00092F7E" w:rsidRDefault="007C7E6D" w:rsidP="007C7E6D">
      <w:pPr>
        <w:pStyle w:val="Prrafodelista"/>
        <w:adjustRightInd w:val="0"/>
        <w:ind w:right="386"/>
        <w:jc w:val="both"/>
        <w:rPr>
          <w:rFonts w:ascii="Tahoma" w:hAnsi="Tahoma" w:cs="Tahoma"/>
          <w:color w:val="333333"/>
          <w:lang w:val="es-BO"/>
        </w:rPr>
      </w:pP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Colocar la primera placa con la superficie a la vista hacia abajo, dentro el espacio a cubrir entre los perfiles de borde, empujando dentro del perfil borde hasta su enganche total.</w:t>
      </w: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Para la fijación de las placas de PVC se utilizan clavos o grampas o tornillos depende del material de la estructura. Estos deben ser clavados en la pestaña de fijación en todos los listones de la estructura.</w:t>
      </w: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rsidR="007C7E6D" w:rsidRPr="007C7E6D" w:rsidRDefault="007C7E6D" w:rsidP="007C7E6D">
      <w:pPr>
        <w:adjustRightInd w:val="0"/>
        <w:ind w:right="386"/>
        <w:jc w:val="both"/>
        <w:rPr>
          <w:rFonts w:ascii="Tahoma" w:hAnsi="Tahoma" w:cs="Tahoma"/>
          <w:color w:val="333333"/>
          <w:lang w:val="es-BO"/>
        </w:rPr>
      </w:pPr>
      <w:r w:rsidRPr="007C7E6D">
        <w:rPr>
          <w:rFonts w:ascii="Tahoma" w:hAnsi="Tahoma" w:cs="Tahoma"/>
          <w:color w:val="333333"/>
          <w:lang w:val="es-BO"/>
        </w:rPr>
        <w:t>En el caso de una curvatura, utilizar el perfil de unión flexible.</w:t>
      </w:r>
    </w:p>
    <w:p w:rsidR="007C7E6D" w:rsidRPr="00092F7E" w:rsidRDefault="007C7E6D" w:rsidP="007C7E6D">
      <w:pPr>
        <w:tabs>
          <w:tab w:val="left" w:pos="2025"/>
        </w:tabs>
        <w:rPr>
          <w:rFonts w:ascii="Tahoma" w:hAnsi="Tahoma" w:cs="Tahoma"/>
          <w:b/>
        </w:rPr>
      </w:pPr>
    </w:p>
    <w:tbl>
      <w:tblPr>
        <w:tblStyle w:val="Tablaconcuadrcula"/>
        <w:tblW w:w="9209" w:type="dxa"/>
        <w:tblLook w:val="04A0" w:firstRow="1" w:lastRow="0" w:firstColumn="1" w:lastColumn="0" w:noHBand="0" w:noVBand="1"/>
      </w:tblPr>
      <w:tblGrid>
        <w:gridCol w:w="584"/>
        <w:gridCol w:w="2385"/>
        <w:gridCol w:w="1145"/>
        <w:gridCol w:w="5095"/>
      </w:tblGrid>
      <w:tr w:rsidR="007C7E6D" w:rsidRPr="00092F7E" w:rsidTr="007C7E6D">
        <w:tc>
          <w:tcPr>
            <w:tcW w:w="584"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N°</w:t>
            </w:r>
          </w:p>
        </w:tc>
        <w:tc>
          <w:tcPr>
            <w:tcW w:w="2385" w:type="dxa"/>
            <w:shd w:val="clear" w:color="auto" w:fill="1F4E79" w:themeFill="accent1" w:themeFillShade="80"/>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095" w:type="dxa"/>
            <w:shd w:val="clear" w:color="auto" w:fill="1F4E79" w:themeFill="accent1" w:themeFillShade="80"/>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29</w:t>
            </w:r>
          </w:p>
        </w:tc>
        <w:tc>
          <w:tcPr>
            <w:tcW w:w="2385" w:type="dxa"/>
            <w:shd w:val="clear" w:color="auto" w:fill="B4C6E7" w:themeFill="accent5" w:themeFillTint="66"/>
            <w:vAlign w:val="center"/>
          </w:tcPr>
          <w:p w:rsidR="007C7E6D" w:rsidRPr="00092F7E" w:rsidRDefault="007C7E6D" w:rsidP="007C7E6D">
            <w:pPr>
              <w:jc w:val="center"/>
              <w:rPr>
                <w:rFonts w:ascii="Tahoma" w:hAnsi="Tahoma" w:cs="Tahoma"/>
                <w:b/>
              </w:rPr>
            </w:pPr>
            <w:r w:rsidRPr="00092F7E">
              <w:rPr>
                <w:rFonts w:ascii="Tahoma" w:hAnsi="Tahoma" w:cs="Tahoma"/>
                <w:b/>
              </w:rPr>
              <w:t>VAC-OF-PUE-9</w:t>
            </w:r>
          </w:p>
        </w:tc>
        <w:tc>
          <w:tcPr>
            <w:tcW w:w="1145" w:type="dxa"/>
            <w:shd w:val="clear" w:color="auto" w:fill="B4C6E7" w:themeFill="accent5" w:themeFillTint="66"/>
            <w:vAlign w:val="center"/>
          </w:tcPr>
          <w:p w:rsidR="007C7E6D" w:rsidRPr="00092F7E" w:rsidRDefault="007C7E6D" w:rsidP="007C7E6D">
            <w:pPr>
              <w:jc w:val="center"/>
              <w:rPr>
                <w:rFonts w:ascii="Tahoma" w:hAnsi="Tahoma" w:cs="Tahoma"/>
                <w:b/>
              </w:rPr>
            </w:pPr>
            <w:r w:rsidRPr="00092F7E">
              <w:rPr>
                <w:rFonts w:ascii="Tahoma" w:hAnsi="Tahoma" w:cs="Tahoma"/>
                <w:b/>
              </w:rPr>
              <w:t>PZA</w:t>
            </w:r>
          </w:p>
        </w:tc>
        <w:tc>
          <w:tcPr>
            <w:tcW w:w="5095" w:type="dxa"/>
            <w:shd w:val="clear" w:color="auto" w:fill="B4C6E7" w:themeFill="accent5" w:themeFillTint="66"/>
          </w:tcPr>
          <w:p w:rsidR="007C7E6D" w:rsidRPr="00092F7E" w:rsidRDefault="007C7E6D" w:rsidP="007C7E6D">
            <w:pPr>
              <w:jc w:val="center"/>
              <w:rPr>
                <w:rFonts w:ascii="Tahoma" w:hAnsi="Tahoma" w:cs="Tahoma"/>
                <w:b/>
              </w:rPr>
            </w:pPr>
            <w:r w:rsidRPr="00092F7E">
              <w:rPr>
                <w:rFonts w:ascii="Tahoma" w:hAnsi="Tahoma" w:cs="Tahoma"/>
                <w:b/>
              </w:rPr>
              <w:t>PROVISIÓN Y COLOCADO DE PUERTA TABLERO DE MADERA SEMIDURA C/BARNIZ (1,00X2,10) (INC/MARCO Y QUINCALLERÍA)</w:t>
            </w:r>
          </w:p>
        </w:tc>
      </w:tr>
    </w:tbl>
    <w:p w:rsidR="007C7E6D" w:rsidRPr="00092F7E" w:rsidRDefault="007C7E6D" w:rsidP="007C7E6D">
      <w:pPr>
        <w:tabs>
          <w:tab w:val="left" w:pos="560"/>
        </w:tabs>
        <w:jc w:val="both"/>
        <w:rPr>
          <w:rFonts w:ascii="Tahoma" w:hAnsi="Tahoma" w:cs="Tahoma"/>
          <w:b/>
          <w:color w:val="000000"/>
        </w:rPr>
      </w:pPr>
    </w:p>
    <w:p w:rsidR="007C7E6D" w:rsidRPr="008D4066" w:rsidRDefault="007C7E6D" w:rsidP="007C7E6D">
      <w:pPr>
        <w:tabs>
          <w:tab w:val="left" w:pos="560"/>
        </w:tabs>
        <w:jc w:val="both"/>
        <w:rPr>
          <w:rFonts w:ascii="Tahoma" w:hAnsi="Tahoma" w:cs="Tahoma"/>
          <w:b/>
          <w:color w:val="000000"/>
        </w:rPr>
      </w:pPr>
      <w:r w:rsidRPr="00092F7E">
        <w:rPr>
          <w:rFonts w:ascii="Tahoma" w:hAnsi="Tahoma" w:cs="Tahoma"/>
          <w:b/>
          <w:color w:val="000000"/>
        </w:rPr>
        <w:t>DESCRIPCIÓN. -</w:t>
      </w:r>
    </w:p>
    <w:p w:rsidR="007C7E6D" w:rsidRPr="008D4066" w:rsidRDefault="007C7E6D" w:rsidP="007C7E6D">
      <w:pPr>
        <w:tabs>
          <w:tab w:val="left" w:pos="8711"/>
        </w:tabs>
        <w:jc w:val="both"/>
        <w:rPr>
          <w:rFonts w:ascii="Tahoma" w:hAnsi="Tahoma" w:cs="Tahoma"/>
        </w:rPr>
      </w:pPr>
      <w:r w:rsidRPr="00092F7E">
        <w:rPr>
          <w:rFonts w:ascii="Tahoma" w:hAnsi="Tahoma" w:cs="Tahoma"/>
          <w:color w:val="000000"/>
        </w:rPr>
        <w:t>El ítem comprende la provisión y colocado de puerta tablero de madera semidura c/barniz (1,00x2,10) (</w:t>
      </w:r>
      <w:proofErr w:type="spellStart"/>
      <w:r w:rsidRPr="00092F7E">
        <w:rPr>
          <w:rFonts w:ascii="Tahoma" w:hAnsi="Tahoma" w:cs="Tahoma"/>
          <w:color w:val="000000"/>
        </w:rPr>
        <w:t>inc</w:t>
      </w:r>
      <w:proofErr w:type="spellEnd"/>
      <w:r w:rsidRPr="00092F7E">
        <w:rPr>
          <w:rFonts w:ascii="Tahoma" w:hAnsi="Tahoma" w:cs="Tahoma"/>
          <w:color w:val="000000"/>
        </w:rPr>
        <w:t xml:space="preserve">/marco y quincallería) conforme a lo detallado en </w:t>
      </w:r>
      <w:r w:rsidRPr="00092F7E">
        <w:rPr>
          <w:rFonts w:ascii="Tahoma" w:hAnsi="Tahoma" w:cs="Tahoma"/>
        </w:rPr>
        <w:t>los planos constructivos e instrucciones del Inspector de obra.</w:t>
      </w:r>
    </w:p>
    <w:p w:rsidR="007C7E6D" w:rsidRPr="008D4066" w:rsidRDefault="007C7E6D" w:rsidP="007C7E6D">
      <w:pPr>
        <w:tabs>
          <w:tab w:val="left" w:pos="560"/>
        </w:tabs>
        <w:jc w:val="both"/>
        <w:rPr>
          <w:rFonts w:ascii="Tahoma" w:hAnsi="Tahoma" w:cs="Tahoma"/>
          <w:b/>
          <w:color w:val="000000"/>
        </w:rPr>
      </w:pPr>
      <w:r w:rsidRPr="00092F7E">
        <w:rPr>
          <w:rFonts w:ascii="Tahoma" w:hAnsi="Tahoma" w:cs="Tahoma"/>
          <w:b/>
          <w:color w:val="000000"/>
        </w:rPr>
        <w:t>MATERIALES, HERRAMIENTAS Y EQUIPO. -</w:t>
      </w:r>
    </w:p>
    <w:p w:rsidR="007C7E6D" w:rsidRPr="008D4066" w:rsidRDefault="007C7E6D" w:rsidP="007C7E6D">
      <w:pPr>
        <w:jc w:val="both"/>
        <w:rPr>
          <w:rFonts w:ascii="Tahoma" w:hAnsi="Tahoma" w:cs="Tahoma"/>
        </w:rPr>
      </w:pPr>
      <w:bookmarkStart w:id="175" w:name="_Hlk95056544"/>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bookmarkEnd w:id="175"/>
    <w:p w:rsidR="007C7E6D" w:rsidRPr="008D4066" w:rsidRDefault="007C7E6D" w:rsidP="007C7E6D">
      <w:pPr>
        <w:tabs>
          <w:tab w:val="left" w:pos="560"/>
        </w:tabs>
        <w:jc w:val="both"/>
        <w:rPr>
          <w:rFonts w:ascii="Tahoma" w:hAnsi="Tahoma" w:cs="Tahoma"/>
          <w:b/>
          <w:color w:val="000000"/>
        </w:rPr>
      </w:pPr>
      <w:r w:rsidRPr="00092F7E">
        <w:rPr>
          <w:rFonts w:ascii="Tahoma" w:hAnsi="Tahoma" w:cs="Tahoma"/>
          <w:b/>
          <w:color w:val="000000"/>
        </w:rPr>
        <w:t>FORMA DE EJECUCIÓN. –</w:t>
      </w:r>
    </w:p>
    <w:p w:rsidR="007C7E6D" w:rsidRPr="00092F7E" w:rsidRDefault="007C7E6D" w:rsidP="007C7E6D">
      <w:pPr>
        <w:jc w:val="both"/>
        <w:rPr>
          <w:rFonts w:ascii="Tahoma" w:hAnsi="Tahoma" w:cs="Tahoma"/>
        </w:rPr>
      </w:pPr>
      <w:bookmarkStart w:id="176" w:name="_Hlk95056654"/>
      <w:r w:rsidRPr="00092F7E">
        <w:rPr>
          <w:rFonts w:ascii="Tahoma" w:hAnsi="Tahoma" w:cs="Tahoma"/>
        </w:rPr>
        <w:t>En general, la puerta deberá cumplir con las siguientes directrices referidas a la ejecución:</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La Entidad Ejecutora deberá verificar cuidadosamente las dimensiones reales en obra, sobre todo aquéllas que están referidas a los niveles de pisos terminados.</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 xml:space="preserve">La hoja de puerta tablero tendrá las dimensiones conforme a lo detallado en </w:t>
      </w:r>
      <w:r w:rsidRPr="00092F7E">
        <w:rPr>
          <w:rFonts w:ascii="Tahoma" w:hAnsi="Tahoma" w:cs="Tahoma"/>
        </w:rPr>
        <w:t>los planos de construcción y/o instrucciones del Inspector de proyecto.</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El colocado de las puertas serán realizadas por un carpintero.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inspección visual u otro método conveniente.</w:t>
      </w:r>
    </w:p>
    <w:p w:rsidR="007C7E6D" w:rsidRPr="008D4066" w:rsidRDefault="007C7E6D" w:rsidP="007C7E6D">
      <w:pPr>
        <w:tabs>
          <w:tab w:val="left" w:pos="560"/>
        </w:tabs>
        <w:jc w:val="both"/>
        <w:rPr>
          <w:rFonts w:ascii="Tahoma" w:hAnsi="Tahoma" w:cs="Tahoma"/>
          <w:color w:val="000000"/>
        </w:rPr>
      </w:pPr>
      <w:r w:rsidRPr="00092F7E">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6"/>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30</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VAC-OF-PUE-5</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PZA</w:t>
            </w:r>
          </w:p>
        </w:tc>
        <w:tc>
          <w:tcPr>
            <w:tcW w:w="5520"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PROVISIÓN Y COLOCADO DE PUERTA TABLERO DE MADERA SEMIDURA C/BARNIZ (0,90X2,10) (INC/MARCO Y QUINCALLERÍA)</w:t>
            </w:r>
          </w:p>
        </w:tc>
      </w:tr>
    </w:tbl>
    <w:p w:rsidR="007C7E6D" w:rsidRPr="00092F7E" w:rsidRDefault="007C7E6D" w:rsidP="007C7E6D">
      <w:pPr>
        <w:tabs>
          <w:tab w:val="left" w:pos="560"/>
        </w:tabs>
        <w:ind w:right="-21"/>
        <w:jc w:val="both"/>
        <w:rPr>
          <w:rFonts w:ascii="Tahoma" w:hAnsi="Tahoma" w:cs="Tahoma"/>
          <w:b/>
          <w:color w:val="000000"/>
        </w:rPr>
      </w:pP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t>DESCRIPCIÓN. -</w:t>
      </w:r>
    </w:p>
    <w:p w:rsidR="007C7E6D" w:rsidRPr="008D4066" w:rsidRDefault="007C7E6D" w:rsidP="007C7E6D">
      <w:pPr>
        <w:tabs>
          <w:tab w:val="left" w:pos="8711"/>
        </w:tabs>
        <w:ind w:right="-21"/>
        <w:jc w:val="both"/>
        <w:rPr>
          <w:rFonts w:ascii="Tahoma" w:hAnsi="Tahoma" w:cs="Tahoma"/>
        </w:rPr>
      </w:pPr>
      <w:r w:rsidRPr="00092F7E">
        <w:rPr>
          <w:rFonts w:ascii="Tahoma" w:hAnsi="Tahoma" w:cs="Tahoma"/>
          <w:color w:val="000000"/>
        </w:rPr>
        <w:t xml:space="preserve">El ítem comprende </w:t>
      </w:r>
      <w:r w:rsidRPr="00092F7E">
        <w:rPr>
          <w:rFonts w:ascii="Tahoma" w:hAnsi="Tahoma" w:cs="Tahoma"/>
        </w:rPr>
        <w:t>provisión y colocado de puerta tablero de madera semidura c/barniz (0,90x2,10) (</w:t>
      </w:r>
      <w:proofErr w:type="spellStart"/>
      <w:r w:rsidRPr="00092F7E">
        <w:rPr>
          <w:rFonts w:ascii="Tahoma" w:hAnsi="Tahoma" w:cs="Tahoma"/>
        </w:rPr>
        <w:t>inc</w:t>
      </w:r>
      <w:proofErr w:type="spellEnd"/>
      <w:r w:rsidRPr="00092F7E">
        <w:rPr>
          <w:rFonts w:ascii="Tahoma" w:hAnsi="Tahoma" w:cs="Tahoma"/>
        </w:rPr>
        <w:t>/marco y quincallería)</w:t>
      </w:r>
      <w:r w:rsidRPr="00092F7E">
        <w:rPr>
          <w:rFonts w:ascii="Tahoma" w:hAnsi="Tahoma" w:cs="Tahoma"/>
          <w:color w:val="000000"/>
        </w:rPr>
        <w:t xml:space="preserve"> conforme a lo detallado en </w:t>
      </w:r>
      <w:r w:rsidRPr="00092F7E">
        <w:rPr>
          <w:rFonts w:ascii="Tahoma" w:hAnsi="Tahoma" w:cs="Tahoma"/>
        </w:rPr>
        <w:t xml:space="preserve">los </w:t>
      </w:r>
      <w:r w:rsidRPr="00092F7E">
        <w:rPr>
          <w:rFonts w:ascii="Tahoma" w:hAnsi="Tahoma" w:cs="Tahoma"/>
          <w:bCs/>
          <w:color w:val="000000"/>
        </w:rPr>
        <w:t>planos constructivos e instrucciones del Inspector de proyecto.</w:t>
      </w:r>
      <w:r w:rsidRPr="00092F7E">
        <w:rPr>
          <w:rFonts w:ascii="Tahoma" w:hAnsi="Tahoma" w:cs="Tahoma"/>
        </w:rPr>
        <w:t xml:space="preserve"> </w:t>
      </w:r>
    </w:p>
    <w:p w:rsidR="007C7E6D"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t xml:space="preserve">MATERIALES, HERRAMIENTAS Y EQUIPO. </w:t>
      </w:r>
      <w:r>
        <w:rPr>
          <w:rFonts w:ascii="Tahoma" w:hAnsi="Tahoma" w:cs="Tahoma"/>
          <w:b/>
          <w:color w:val="000000"/>
        </w:rPr>
        <w:t>–</w:t>
      </w: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color w:val="333333"/>
          <w:lang w:eastAsia="es-ES"/>
        </w:rPr>
        <w:br/>
      </w: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adjustRightInd w:val="0"/>
        <w:ind w:right="-21"/>
        <w:jc w:val="both"/>
        <w:rPr>
          <w:rFonts w:ascii="Tahoma" w:hAnsi="Tahoma" w:cs="Tahoma"/>
        </w:rPr>
      </w:pPr>
      <w:r w:rsidRPr="00092F7E">
        <w:rPr>
          <w:rFonts w:ascii="Tahoma" w:hAnsi="Tahoma" w:cs="Tahoma"/>
        </w:rPr>
        <w:t xml:space="preserve">La madera será de primera calidad, semidura, sin ojos ni astilla, bien estacionada, seca y de las dimensiones señaladas en los planos, de acuerdo al </w:t>
      </w:r>
      <w:r w:rsidRPr="00092F7E">
        <w:rPr>
          <w:rFonts w:ascii="Tahoma" w:hAnsi="Tahoma" w:cs="Tahoma"/>
          <w:i/>
        </w:rPr>
        <w:t>Manual de Diseño para Maderas del Grupo Andino</w:t>
      </w:r>
      <w:r w:rsidRPr="00092F7E">
        <w:rPr>
          <w:rFonts w:ascii="Tahoma" w:hAnsi="Tahoma" w:cs="Tahoma"/>
        </w:rPr>
        <w:t>.</w:t>
      </w:r>
    </w:p>
    <w:p w:rsidR="007C7E6D" w:rsidRPr="008D4066" w:rsidRDefault="007C7E6D" w:rsidP="007C7E6D">
      <w:pPr>
        <w:tabs>
          <w:tab w:val="left" w:pos="8711"/>
        </w:tabs>
        <w:ind w:right="-21"/>
        <w:jc w:val="both"/>
        <w:rPr>
          <w:rFonts w:ascii="Tahoma" w:hAnsi="Tahoma" w:cs="Tahoma"/>
        </w:rPr>
      </w:pPr>
      <w:r w:rsidRPr="00092F7E">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t>FORMA DE EJECUCIÓN. -</w:t>
      </w:r>
    </w:p>
    <w:p w:rsidR="007C7E6D" w:rsidRPr="00092F7E" w:rsidRDefault="007C7E6D" w:rsidP="007C7E6D">
      <w:pPr>
        <w:ind w:right="-21"/>
        <w:jc w:val="both"/>
        <w:rPr>
          <w:rFonts w:ascii="Tahoma" w:hAnsi="Tahoma" w:cs="Tahoma"/>
        </w:rPr>
      </w:pPr>
      <w:r w:rsidRPr="00092F7E">
        <w:rPr>
          <w:rFonts w:ascii="Tahoma" w:hAnsi="Tahoma" w:cs="Tahoma"/>
        </w:rPr>
        <w:lastRenderedPageBreak/>
        <w:t>En general, la puerta deberá cumplir con las siguientes directrices referidas a la ejecución:</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 Entidad Ejecutora deberá verificar cuidadosamente las dimensiones reales en obra, sobre todo aquéllas que están referidas a los niveles de pisos terminados.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La hoja de puerta tablero tendrá las dimensiones conforme a lo detallado en </w:t>
      </w:r>
      <w:r w:rsidRPr="00092F7E">
        <w:rPr>
          <w:rFonts w:ascii="Tahoma" w:hAnsi="Tahoma" w:cs="Tahoma"/>
        </w:rPr>
        <w:t>los planos de construcción y/o instrucciones del Inspector de proyecto.</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El colocado de las puertas serán realizadas por un carpintero.</w:t>
      </w:r>
    </w:p>
    <w:p w:rsidR="007C7E6D" w:rsidRPr="00092F7E" w:rsidRDefault="007C7E6D" w:rsidP="007C7E6D">
      <w:pPr>
        <w:tabs>
          <w:tab w:val="left" w:pos="8711"/>
        </w:tabs>
        <w:spacing w:after="120"/>
        <w:ind w:right="-21"/>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560"/>
        </w:tabs>
        <w:ind w:right="-21"/>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inspección visual u otro método conveniente.</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31</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VAC-OF-PUE-1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PZA</w:t>
            </w:r>
          </w:p>
        </w:tc>
        <w:tc>
          <w:tcPr>
            <w:tcW w:w="5520" w:type="dxa"/>
            <w:shd w:val="clear" w:color="auto" w:fill="BDD6EE" w:themeFill="accent1" w:themeFillTint="66"/>
          </w:tcPr>
          <w:p w:rsidR="007C7E6D" w:rsidRPr="00092F7E" w:rsidRDefault="007C7E6D" w:rsidP="007C7E6D">
            <w:pPr>
              <w:jc w:val="center"/>
              <w:rPr>
                <w:rFonts w:ascii="Tahoma" w:hAnsi="Tahoma" w:cs="Tahoma"/>
                <w:b/>
              </w:rPr>
            </w:pPr>
            <w:bookmarkStart w:id="177" w:name="_Hlk164153442"/>
            <w:r w:rsidRPr="00092F7E">
              <w:rPr>
                <w:rFonts w:ascii="Tahoma" w:hAnsi="Tahoma" w:cs="Tahoma"/>
                <w:b/>
              </w:rPr>
              <w:t>PROVISIÓN Y COLOCADO DE PUERTA TABLERO DE MADERA SEMIDURA C/BARNIZ (0,80X2,10) (INC/MARCO Y QUINCALLERÍA)</w:t>
            </w:r>
            <w:bookmarkEnd w:id="177"/>
          </w:p>
        </w:tc>
      </w:tr>
    </w:tbl>
    <w:p w:rsidR="007C7E6D" w:rsidRPr="00092F7E" w:rsidRDefault="007C7E6D" w:rsidP="007C7E6D">
      <w:pPr>
        <w:tabs>
          <w:tab w:val="left" w:pos="560"/>
        </w:tabs>
        <w:ind w:right="-21"/>
        <w:jc w:val="both"/>
        <w:rPr>
          <w:rFonts w:ascii="Tahoma" w:hAnsi="Tahoma" w:cs="Tahoma"/>
          <w:b/>
          <w:color w:val="000000"/>
        </w:rPr>
      </w:pP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t>DESCRIPCIÓN.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El ítem comprende la provisión y colocado de</w:t>
      </w:r>
      <w:r w:rsidRPr="00092F7E">
        <w:rPr>
          <w:rFonts w:ascii="Tahoma" w:hAnsi="Tahoma" w:cs="Tahoma"/>
          <w:b/>
          <w:bCs/>
          <w:color w:val="000000"/>
        </w:rPr>
        <w:t xml:space="preserve"> </w:t>
      </w:r>
      <w:r w:rsidRPr="00092F7E">
        <w:rPr>
          <w:rFonts w:ascii="Tahoma" w:hAnsi="Tahoma" w:cs="Tahoma"/>
          <w:color w:val="000000"/>
        </w:rPr>
        <w:t xml:space="preserve">puerta de tablero de madera semidura c/barniz (0,80 x 2,10) </w:t>
      </w:r>
      <w:r w:rsidRPr="00092F7E">
        <w:rPr>
          <w:rFonts w:ascii="Tahoma" w:hAnsi="Tahoma" w:cs="Tahoma"/>
          <w:bCs/>
        </w:rPr>
        <w:t>(</w:t>
      </w:r>
      <w:proofErr w:type="spellStart"/>
      <w:r w:rsidRPr="00092F7E">
        <w:rPr>
          <w:rFonts w:ascii="Tahoma" w:hAnsi="Tahoma" w:cs="Tahoma"/>
          <w:bCs/>
        </w:rPr>
        <w:t>inc</w:t>
      </w:r>
      <w:proofErr w:type="spellEnd"/>
      <w:r w:rsidRPr="00092F7E">
        <w:rPr>
          <w:rFonts w:ascii="Tahoma" w:hAnsi="Tahoma" w:cs="Tahoma"/>
          <w:bCs/>
        </w:rPr>
        <w:t>/marco y quincallería)</w:t>
      </w:r>
      <w:r w:rsidRPr="00092F7E">
        <w:rPr>
          <w:rFonts w:ascii="Tahoma" w:hAnsi="Tahoma" w:cs="Tahoma"/>
          <w:bCs/>
          <w:color w:val="000000"/>
        </w:rPr>
        <w:t>,</w:t>
      </w:r>
      <w:r w:rsidRPr="00092F7E">
        <w:rPr>
          <w:rFonts w:ascii="Tahoma" w:hAnsi="Tahoma" w:cs="Tahoma"/>
          <w:color w:val="000000"/>
        </w:rPr>
        <w:t xml:space="preserve"> conforme a lo detallado en </w:t>
      </w:r>
      <w:r w:rsidRPr="00092F7E">
        <w:rPr>
          <w:rFonts w:ascii="Tahoma" w:hAnsi="Tahoma" w:cs="Tahoma"/>
        </w:rPr>
        <w:t>los planos constructivos y/o instrucciones del Inspector de proyecto.</w:t>
      </w: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t>MATERIALES, HERRAMIENTAS Y EQUIPO. -</w:t>
      </w:r>
    </w:p>
    <w:p w:rsidR="007C7E6D" w:rsidRPr="00092F7E" w:rsidRDefault="007C7E6D" w:rsidP="007C7E6D">
      <w:pPr>
        <w:ind w:right="-21"/>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8D4066" w:rsidRDefault="007C7E6D" w:rsidP="007C7E6D">
      <w:pPr>
        <w:tabs>
          <w:tab w:val="left" w:pos="560"/>
        </w:tabs>
        <w:ind w:right="-21"/>
        <w:jc w:val="both"/>
        <w:rPr>
          <w:rFonts w:ascii="Tahoma" w:hAnsi="Tahoma" w:cs="Tahoma"/>
          <w:b/>
          <w:color w:val="000000"/>
        </w:rPr>
      </w:pPr>
      <w:r w:rsidRPr="00092F7E">
        <w:rPr>
          <w:rFonts w:ascii="Tahoma" w:hAnsi="Tahoma" w:cs="Tahoma"/>
          <w:b/>
          <w:color w:val="000000"/>
        </w:rPr>
        <w:lastRenderedPageBreak/>
        <w:t>FORMA DE EJECUCIÓN. -</w:t>
      </w:r>
    </w:p>
    <w:p w:rsidR="007C7E6D" w:rsidRPr="00092F7E" w:rsidRDefault="007C7E6D" w:rsidP="007C7E6D">
      <w:pPr>
        <w:ind w:right="-21"/>
        <w:jc w:val="both"/>
        <w:rPr>
          <w:rFonts w:ascii="Tahoma" w:hAnsi="Tahoma" w:cs="Tahoma"/>
        </w:rPr>
      </w:pPr>
      <w:r w:rsidRPr="00092F7E">
        <w:rPr>
          <w:rFonts w:ascii="Tahoma" w:hAnsi="Tahoma" w:cs="Tahoma"/>
        </w:rPr>
        <w:t>En general, la puerta deberá cumplir con las siguientes directrices referidas a la ejecución:</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 Entidad Ejecutora deberá verificar cuidadosamente las dimensiones reales en obra, sobre todo aquéllas que están referidas a los niveles de pisos terminados.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C7E6D" w:rsidRPr="00092F7E" w:rsidRDefault="007C7E6D" w:rsidP="007C7E6D">
      <w:pPr>
        <w:tabs>
          <w:tab w:val="left" w:pos="560"/>
        </w:tabs>
        <w:ind w:right="-21"/>
        <w:jc w:val="both"/>
        <w:rPr>
          <w:rFonts w:ascii="Tahoma" w:hAnsi="Tahoma" w:cs="Tahoma"/>
          <w:color w:val="000000"/>
        </w:rPr>
      </w:pP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La hoja de puerta tablero tendrá las dimensiones conforme a lo detallado en </w:t>
      </w:r>
      <w:r w:rsidRPr="00092F7E">
        <w:rPr>
          <w:rFonts w:ascii="Tahoma" w:hAnsi="Tahoma" w:cs="Tahoma"/>
        </w:rPr>
        <w:t>los planos de construcción y/o instrucciones del Inspector de proyecto.</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 xml:space="preserve">Los marcos de puertas deberán ser ejecutados con madera de acuerdo a dimensiones de los </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7C7E6D" w:rsidRPr="00092F7E" w:rsidRDefault="007C7E6D" w:rsidP="007C7E6D">
      <w:pPr>
        <w:tabs>
          <w:tab w:val="left" w:pos="560"/>
        </w:tabs>
        <w:ind w:right="-21"/>
        <w:jc w:val="both"/>
        <w:rPr>
          <w:rFonts w:ascii="Tahoma" w:hAnsi="Tahoma" w:cs="Tahoma"/>
          <w:color w:val="000000"/>
        </w:rPr>
      </w:pPr>
      <w:r w:rsidRPr="00092F7E">
        <w:rPr>
          <w:rFonts w:ascii="Tahoma" w:hAnsi="Tahoma" w:cs="Tahoma"/>
          <w:color w:val="000000"/>
        </w:rPr>
        <w:t>El colocado de las puertas serán realizadas por un carpintero especialista.</w:t>
      </w:r>
    </w:p>
    <w:p w:rsidR="007C7E6D" w:rsidRPr="00092F7E" w:rsidRDefault="007C7E6D" w:rsidP="007C7E6D">
      <w:pPr>
        <w:tabs>
          <w:tab w:val="left" w:pos="8711"/>
        </w:tabs>
        <w:spacing w:after="120"/>
        <w:ind w:right="-21"/>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560"/>
        </w:tabs>
        <w:ind w:right="-21"/>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inspección visual u otro método conveniente.</w:t>
      </w:r>
    </w:p>
    <w:p w:rsidR="007C7E6D" w:rsidRDefault="007C7E6D" w:rsidP="007C7E6D">
      <w:pPr>
        <w:tabs>
          <w:tab w:val="left" w:pos="560"/>
        </w:tabs>
        <w:ind w:right="-21"/>
        <w:jc w:val="both"/>
        <w:rPr>
          <w:rFonts w:ascii="Tahoma" w:hAnsi="Tahoma" w:cs="Tahoma"/>
        </w:rPr>
      </w:pPr>
      <w:r w:rsidRPr="00092F7E">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513"/>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2</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5B082C">
              <w:rPr>
                <w:rFonts w:ascii="Verdana" w:hAnsi="Verdana"/>
                <w:b/>
              </w:rPr>
              <w:t>VAC-OF-CAJ-1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C10D0A">
              <w:rPr>
                <w:rFonts w:ascii="Verdana" w:hAnsi="Verdana"/>
                <w:b/>
              </w:rPr>
              <w:t>M</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2A1335">
              <w:rPr>
                <w:rFonts w:ascii="Verdana" w:hAnsi="Verdana"/>
                <w:b/>
              </w:rPr>
              <w:t>PROVISIÓN Y COLOCADO DE CAJONERÍA ALTA DE COCINA</w:t>
            </w:r>
          </w:p>
        </w:tc>
      </w:tr>
    </w:tbl>
    <w:p w:rsidR="007C7E6D" w:rsidRDefault="007C7E6D" w:rsidP="007C7E6D">
      <w:pPr>
        <w:tabs>
          <w:tab w:val="left" w:pos="560"/>
        </w:tabs>
        <w:ind w:right="-21"/>
        <w:jc w:val="both"/>
        <w:rPr>
          <w:rFonts w:ascii="Tahoma" w:hAnsi="Tahoma" w:cs="Tahoma"/>
        </w:rPr>
      </w:pPr>
    </w:p>
    <w:p w:rsidR="007C7E6D" w:rsidRPr="0004237E" w:rsidRDefault="007C7E6D" w:rsidP="007C7E6D">
      <w:pPr>
        <w:tabs>
          <w:tab w:val="left" w:pos="560"/>
        </w:tabs>
        <w:ind w:right="-21"/>
        <w:jc w:val="both"/>
        <w:rPr>
          <w:rFonts w:ascii="Tahoma" w:hAnsi="Tahoma" w:cs="Tahoma"/>
          <w:b/>
          <w:bCs/>
          <w:color w:val="000000"/>
        </w:rPr>
      </w:pPr>
      <w:r w:rsidRPr="0004237E">
        <w:rPr>
          <w:rFonts w:ascii="Tahoma" w:hAnsi="Tahoma" w:cs="Tahoma"/>
          <w:b/>
          <w:bCs/>
          <w:color w:val="000000"/>
        </w:rPr>
        <w:t>DESCRIPCIÓN. –</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Este Ítem comprende la </w:t>
      </w:r>
      <w:r w:rsidRPr="0004237E">
        <w:rPr>
          <w:rFonts w:ascii="Tahoma" w:hAnsi="Tahoma" w:cs="Tahoma"/>
          <w:bCs/>
          <w:color w:val="000000"/>
        </w:rPr>
        <w:t>provisión y colocado de cajonería alta</w:t>
      </w:r>
      <w:r w:rsidRPr="0004237E">
        <w:rPr>
          <w:rFonts w:ascii="Tahoma" w:hAnsi="Tahoma" w:cs="Tahoma"/>
          <w:color w:val="000000"/>
        </w:rPr>
        <w:t xml:space="preserve"> de cocina, sobre el mesón de cocina, ajustándose estrictamente al trazado, alineación, elevaciones y dimensiones señaladas en los planos constructivos e instrucciones del Inspector de proyectos.</w:t>
      </w:r>
    </w:p>
    <w:p w:rsidR="007C7E6D" w:rsidRPr="0004237E" w:rsidRDefault="007C7E6D" w:rsidP="007C7E6D">
      <w:pPr>
        <w:tabs>
          <w:tab w:val="left" w:pos="560"/>
        </w:tabs>
        <w:ind w:right="-21"/>
        <w:jc w:val="both"/>
        <w:rPr>
          <w:rFonts w:ascii="Tahoma" w:hAnsi="Tahoma" w:cs="Tahoma"/>
          <w:b/>
          <w:bCs/>
          <w:color w:val="000000"/>
        </w:rPr>
      </w:pPr>
      <w:r w:rsidRPr="0004237E">
        <w:rPr>
          <w:rFonts w:ascii="Tahoma" w:hAnsi="Tahoma" w:cs="Tahoma"/>
          <w:b/>
          <w:bCs/>
          <w:color w:val="000000"/>
        </w:rPr>
        <w:t>MATERIALES, HERRAMIENTAS Y EQUIPO. -</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lastRenderedPageBreak/>
        <w:t>La Entidad Ejecutora proporcionará todos los materiales (excepto los de aporte propio), herramientas y equipo necesarios para la ejecución de los trabajos, los mismos deberán ser aprobados por el Inspector de proyectos.</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Las cajoneras se construirán con tablero de </w:t>
      </w:r>
      <w:proofErr w:type="spellStart"/>
      <w:r w:rsidRPr="0004237E">
        <w:rPr>
          <w:rFonts w:ascii="Tahoma" w:hAnsi="Tahoma" w:cs="Tahoma"/>
          <w:color w:val="000000"/>
        </w:rPr>
        <w:t>melamina</w:t>
      </w:r>
      <w:proofErr w:type="spellEnd"/>
      <w:r w:rsidRPr="0004237E">
        <w:rPr>
          <w:rFonts w:ascii="Tahoma" w:hAnsi="Tahoma" w:cs="Tahoma"/>
          <w:color w:val="000000"/>
        </w:rPr>
        <w:t xml:space="preserve"> de 15mm que es un material resistente y de buena durabilidad. Se tendrá agarradores de aluminio, la unión se realizará con tornillos de encarne, se tiene bisagras de cierre lento, Fisher para empotrar.</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Las tapas serán de color diferente a blanco, todos los materiales serán de marca reconocida y aprobados por Inspector de proyectos.</w:t>
      </w:r>
    </w:p>
    <w:p w:rsidR="007C7E6D" w:rsidRPr="0004237E" w:rsidRDefault="007C7E6D" w:rsidP="007C7E6D">
      <w:pPr>
        <w:tabs>
          <w:tab w:val="left" w:pos="560"/>
        </w:tabs>
        <w:ind w:right="-21"/>
        <w:jc w:val="both"/>
        <w:rPr>
          <w:rFonts w:ascii="Tahoma" w:hAnsi="Tahoma" w:cs="Tahoma"/>
          <w:b/>
          <w:bCs/>
          <w:color w:val="000000"/>
        </w:rPr>
      </w:pPr>
      <w:r w:rsidRPr="0004237E">
        <w:rPr>
          <w:rFonts w:ascii="Tahoma" w:hAnsi="Tahoma" w:cs="Tahoma"/>
          <w:b/>
          <w:bCs/>
          <w:color w:val="000000"/>
        </w:rPr>
        <w:t>FORMA DE EJECUCIÓN. –</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Las cajoneras se construirán con tablero de </w:t>
      </w:r>
      <w:proofErr w:type="spellStart"/>
      <w:r w:rsidRPr="0004237E">
        <w:rPr>
          <w:rFonts w:ascii="Tahoma" w:hAnsi="Tahoma" w:cs="Tahoma"/>
          <w:color w:val="000000"/>
        </w:rPr>
        <w:t>melamina</w:t>
      </w:r>
      <w:proofErr w:type="spellEnd"/>
      <w:r w:rsidRPr="0004237E">
        <w:rPr>
          <w:rFonts w:ascii="Tahoma" w:hAnsi="Tahoma" w:cs="Tahoma"/>
          <w:color w:val="000000"/>
        </w:rPr>
        <w:t xml:space="preserve"> de 15mm que es un material resistente y de buena durabilidad. Se tendrá agarradores de aluminio, la unión se realizará con tornillos de encarne, se tiene bisagras de cierre lento, Fisher para empotrar.</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Las tapas serán de color diferente a blanco, todos los materiales serán de marca reconocida y aprobados por Inspector de proyectos.</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La ejecución de las cajoneras se lo realizará de acuerdo a planos, esta será de </w:t>
      </w:r>
      <w:proofErr w:type="spellStart"/>
      <w:r w:rsidRPr="0004237E">
        <w:rPr>
          <w:rFonts w:ascii="Tahoma" w:hAnsi="Tahoma" w:cs="Tahoma"/>
          <w:color w:val="000000"/>
        </w:rPr>
        <w:t>melamina</w:t>
      </w:r>
      <w:proofErr w:type="spellEnd"/>
      <w:r w:rsidRPr="0004237E">
        <w:rPr>
          <w:rFonts w:ascii="Tahoma" w:hAnsi="Tahoma" w:cs="Tahoma"/>
          <w:color w:val="000000"/>
        </w:rPr>
        <w:t xml:space="preserve"> color y su frente o tapa será de otro color aprobado por el Inspector de proyectos. </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Las puertas tendrán bisagras de cierre lento, colocados con tornillos de encarne, las puertas tendrán un jalador de aluminio tipo riel; La </w:t>
      </w:r>
      <w:proofErr w:type="spellStart"/>
      <w:r w:rsidRPr="0004237E">
        <w:rPr>
          <w:rFonts w:ascii="Tahoma" w:hAnsi="Tahoma" w:cs="Tahoma"/>
          <w:color w:val="000000"/>
        </w:rPr>
        <w:t>melamina</w:t>
      </w:r>
      <w:proofErr w:type="spellEnd"/>
      <w:r w:rsidRPr="0004237E">
        <w:rPr>
          <w:rFonts w:ascii="Tahoma" w:hAnsi="Tahoma" w:cs="Tahoma"/>
          <w:color w:val="000000"/>
        </w:rPr>
        <w:t xml:space="preserve"> tendrá un espesor de 15mm.</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 xml:space="preserve">Los muebles bajos y altos serán de sistema modular, </w:t>
      </w:r>
      <w:proofErr w:type="spellStart"/>
      <w:r w:rsidRPr="0004237E">
        <w:rPr>
          <w:rFonts w:ascii="Tahoma" w:hAnsi="Tahoma" w:cs="Tahoma"/>
          <w:color w:val="000000"/>
        </w:rPr>
        <w:t>melamínico</w:t>
      </w:r>
      <w:proofErr w:type="spellEnd"/>
      <w:r w:rsidRPr="0004237E">
        <w:rPr>
          <w:rFonts w:ascii="Tahoma" w:hAnsi="Tahoma" w:cs="Tahoma"/>
          <w:color w:val="000000"/>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7C7E6D" w:rsidRPr="0004237E" w:rsidRDefault="007C7E6D" w:rsidP="007C7E6D">
      <w:pPr>
        <w:tabs>
          <w:tab w:val="left" w:pos="560"/>
        </w:tabs>
        <w:ind w:right="-21"/>
        <w:jc w:val="both"/>
        <w:rPr>
          <w:rFonts w:ascii="Tahoma" w:hAnsi="Tahoma" w:cs="Tahoma"/>
          <w:b/>
          <w:color w:val="000000"/>
        </w:rPr>
      </w:pPr>
      <w:r w:rsidRPr="0004237E">
        <w:rPr>
          <w:rFonts w:ascii="Tahoma" w:hAnsi="Tahoma" w:cs="Tahoma"/>
          <w:b/>
          <w:color w:val="000000"/>
        </w:rPr>
        <w:t>Criterios de Aceptación y Rechazo</w:t>
      </w:r>
    </w:p>
    <w:p w:rsidR="007C7E6D" w:rsidRPr="0004237E" w:rsidRDefault="007C7E6D" w:rsidP="007C7E6D">
      <w:pPr>
        <w:tabs>
          <w:tab w:val="left" w:pos="560"/>
        </w:tabs>
        <w:ind w:right="-21"/>
        <w:jc w:val="both"/>
        <w:rPr>
          <w:rFonts w:ascii="Tahoma" w:hAnsi="Tahoma" w:cs="Tahoma"/>
          <w:color w:val="000000"/>
        </w:rPr>
      </w:pPr>
      <w:r w:rsidRPr="0004237E">
        <w:rPr>
          <w:rFonts w:ascii="Tahoma" w:hAnsi="Tahoma" w:cs="Tahoma"/>
          <w:color w:val="000000"/>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3</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VAC-OF-PIN-3</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PINTURA INTERIOR LATEX</w:t>
            </w:r>
          </w:p>
        </w:tc>
      </w:tr>
    </w:tbl>
    <w:p w:rsidR="007C7E6D" w:rsidRPr="00092F7E" w:rsidRDefault="007C7E6D" w:rsidP="007C7E6D">
      <w:pPr>
        <w:tabs>
          <w:tab w:val="left" w:pos="560"/>
        </w:tabs>
        <w:ind w:right="386"/>
        <w:jc w:val="both"/>
        <w:rPr>
          <w:rFonts w:ascii="Tahoma" w:hAnsi="Tahoma" w:cs="Tahoma"/>
          <w:b/>
        </w:rPr>
      </w:pPr>
    </w:p>
    <w:p w:rsidR="007C7E6D" w:rsidRPr="008D4066" w:rsidRDefault="007C7E6D" w:rsidP="007C7E6D">
      <w:pPr>
        <w:tabs>
          <w:tab w:val="left" w:pos="560"/>
        </w:tabs>
        <w:ind w:right="386"/>
        <w:jc w:val="both"/>
        <w:rPr>
          <w:rFonts w:ascii="Tahoma" w:hAnsi="Tahoma" w:cs="Tahoma"/>
          <w:b/>
        </w:rPr>
      </w:pPr>
      <w:r w:rsidRPr="00092F7E">
        <w:rPr>
          <w:rFonts w:ascii="Tahoma" w:hAnsi="Tahoma" w:cs="Tahoma"/>
          <w:b/>
        </w:rPr>
        <w:t>DESCRIPCIÓN. -</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Este ítem se refiere a la aplicación de pintura interior látex lavable en muros interiores y otros que se indiquen en los planos constructivos y/o instrucciones del Inspector de proyecto.</w:t>
      </w:r>
    </w:p>
    <w:p w:rsidR="007C7E6D" w:rsidRPr="008D4066" w:rsidRDefault="007C7E6D" w:rsidP="007C7E6D">
      <w:pPr>
        <w:tabs>
          <w:tab w:val="left" w:pos="560"/>
        </w:tabs>
        <w:ind w:right="386"/>
        <w:jc w:val="both"/>
        <w:rPr>
          <w:rFonts w:ascii="Tahoma" w:hAnsi="Tahoma" w:cs="Tahoma"/>
          <w:b/>
          <w:color w:val="000000"/>
        </w:rPr>
      </w:pPr>
      <w:r w:rsidRPr="00092F7E">
        <w:rPr>
          <w:rFonts w:ascii="Tahoma" w:hAnsi="Tahoma" w:cs="Tahoma"/>
          <w:b/>
          <w:color w:val="000000"/>
        </w:rPr>
        <w:t>MATERIALES, HERRAMIENTAS Y EQUIPO. -</w:t>
      </w:r>
    </w:p>
    <w:p w:rsidR="007C7E6D" w:rsidRPr="008D4066" w:rsidRDefault="007C7E6D" w:rsidP="007C7E6D">
      <w:pPr>
        <w:tabs>
          <w:tab w:val="left" w:pos="8711"/>
        </w:tabs>
        <w:ind w:right="386"/>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8D4066" w:rsidRDefault="007C7E6D" w:rsidP="007C7E6D">
      <w:pPr>
        <w:tabs>
          <w:tab w:val="left" w:pos="560"/>
        </w:tabs>
        <w:ind w:right="386"/>
        <w:jc w:val="both"/>
        <w:rPr>
          <w:rFonts w:ascii="Tahoma" w:hAnsi="Tahoma" w:cs="Tahoma"/>
          <w:b/>
          <w:color w:val="000000"/>
        </w:rPr>
      </w:pPr>
      <w:r w:rsidRPr="00092F7E">
        <w:rPr>
          <w:rFonts w:ascii="Tahoma" w:hAnsi="Tahoma" w:cs="Tahoma"/>
          <w:b/>
          <w:color w:val="000000"/>
        </w:rPr>
        <w:t>FORMA DE EJECUCIÓN. –</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La Entidad Ejecutora deberá proveer todas las herramientas, equipo y andamiaje que fueran necesarios para la ejecución adecuada del ítem. En General se seguirán las siguientes directrices para la ejecución:</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Asimismo, la Entidad Ejecutora aplicará la pintura en los rangos de tiempo, con el equipo y forma que indica el proveedor del material.</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lastRenderedPageBreak/>
        <w:t>En caso de que una segunda mano haya sido insuficiente para dar el tono y la uniformidad del pintado, se aplicará una tercera mano final en los sectores que corresponda o indique el Inspector de proyecto.</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themeColor="text1"/>
        </w:rPr>
        <w:t xml:space="preserve">Previo a la aplicación de la pintura, el Inspector de proyecto deberá aprobar la superficie que recibirá este tratamiento </w:t>
      </w:r>
      <w:r w:rsidRPr="00092F7E">
        <w:rPr>
          <w:rFonts w:ascii="Tahoma" w:hAnsi="Tahoma" w:cs="Tahoma"/>
          <w:color w:val="000000"/>
        </w:rPr>
        <w:t>a la vez debe verificar que la superficie esté libre de grumos, humedad, moho, polvo o manchas, grasas, etc.</w:t>
      </w:r>
    </w:p>
    <w:p w:rsidR="007C7E6D" w:rsidRPr="008D4066" w:rsidRDefault="007C7E6D" w:rsidP="007C7E6D">
      <w:pPr>
        <w:tabs>
          <w:tab w:val="left" w:pos="8711"/>
        </w:tabs>
        <w:ind w:right="386"/>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rsidR="007C7E6D" w:rsidRPr="008D4066" w:rsidRDefault="007C7E6D" w:rsidP="007C7E6D">
      <w:pPr>
        <w:tabs>
          <w:tab w:val="left" w:pos="560"/>
        </w:tabs>
        <w:ind w:right="386"/>
        <w:jc w:val="both"/>
        <w:rPr>
          <w:rFonts w:ascii="Tahoma" w:hAnsi="Tahoma" w:cs="Tahoma"/>
          <w:color w:val="000000"/>
        </w:rPr>
      </w:pPr>
      <w:r w:rsidRPr="00092F7E">
        <w:rPr>
          <w:rFonts w:ascii="Tahoma"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092F7E">
        <w:rPr>
          <w:rFonts w:ascii="Tahoma" w:hAnsi="Tahoma" w:cs="Tahoma"/>
          <w:color w:val="000000"/>
        </w:rPr>
        <w:t>caleo</w:t>
      </w:r>
      <w:proofErr w:type="spellEnd"/>
      <w:r w:rsidRPr="00092F7E">
        <w:rPr>
          <w:rFonts w:ascii="Tahoma" w:hAnsi="Tahoma" w:cs="Tahoma"/>
          <w:color w:val="000000"/>
        </w:rPr>
        <w:t xml:space="preserve"> (formación de capa fina de polvo), chorreado o descuelgue, moho, decoloración por óxido, mala adherencia o desprendimiento, desprendimiento por humedad o pérdida de color.</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4</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VAC-OF-PIN-1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M2</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PINTURA EXTERIOR LATEX</w:t>
            </w:r>
          </w:p>
        </w:tc>
      </w:tr>
    </w:tbl>
    <w:p w:rsidR="007C7E6D" w:rsidRPr="00092F7E" w:rsidRDefault="007C7E6D" w:rsidP="007C7E6D">
      <w:pPr>
        <w:tabs>
          <w:tab w:val="left" w:pos="560"/>
        </w:tabs>
        <w:ind w:right="386"/>
        <w:jc w:val="both"/>
        <w:rPr>
          <w:rFonts w:ascii="Tahoma" w:hAnsi="Tahoma" w:cs="Tahoma"/>
        </w:rPr>
      </w:pPr>
    </w:p>
    <w:p w:rsidR="007C7E6D" w:rsidRPr="008D4066" w:rsidRDefault="007C7E6D" w:rsidP="007C7E6D">
      <w:pPr>
        <w:tabs>
          <w:tab w:val="left" w:pos="560"/>
        </w:tabs>
        <w:ind w:right="386"/>
        <w:jc w:val="both"/>
        <w:rPr>
          <w:rFonts w:ascii="Tahoma" w:hAnsi="Tahoma" w:cs="Tahoma"/>
          <w:b/>
        </w:rPr>
      </w:pPr>
      <w:r w:rsidRPr="00092F7E">
        <w:rPr>
          <w:rFonts w:ascii="Tahoma" w:hAnsi="Tahoma" w:cs="Tahoma"/>
          <w:b/>
        </w:rPr>
        <w:t>DESCRIPCIÓN. -</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Este ítem se refiere a la aplicación de pintura exterior látex</w:t>
      </w:r>
      <w:r w:rsidRPr="00092F7E">
        <w:rPr>
          <w:rFonts w:ascii="Tahoma" w:hAnsi="Tahoma" w:cs="Tahoma"/>
          <w:b/>
          <w:bCs/>
          <w:color w:val="000000"/>
        </w:rPr>
        <w:t>,</w:t>
      </w:r>
      <w:r w:rsidRPr="00092F7E">
        <w:rPr>
          <w:rFonts w:ascii="Tahoma" w:hAnsi="Tahoma" w:cs="Tahoma"/>
          <w:color w:val="000000"/>
        </w:rPr>
        <w:t xml:space="preserve"> lavable en muros exteriores y otros que se indiquen en los planos constructivos y/o instrucciones del Inspector de proyecto.</w:t>
      </w:r>
    </w:p>
    <w:p w:rsidR="007C7E6D" w:rsidRPr="008D4066" w:rsidRDefault="007C7E6D" w:rsidP="007C7E6D">
      <w:pPr>
        <w:tabs>
          <w:tab w:val="left" w:pos="560"/>
        </w:tabs>
        <w:ind w:right="386"/>
        <w:jc w:val="both"/>
        <w:rPr>
          <w:rFonts w:ascii="Tahoma" w:hAnsi="Tahoma" w:cs="Tahoma"/>
          <w:b/>
        </w:rPr>
      </w:pPr>
      <w:r w:rsidRPr="00092F7E">
        <w:rPr>
          <w:rFonts w:ascii="Tahoma" w:hAnsi="Tahoma" w:cs="Tahoma"/>
          <w:b/>
        </w:rPr>
        <w:t>MATERIALES, HERRAMIENTAS Y EQUIPO. -</w:t>
      </w:r>
    </w:p>
    <w:p w:rsidR="007C7E6D" w:rsidRPr="008D4066" w:rsidRDefault="007C7E6D" w:rsidP="007C7E6D">
      <w:pPr>
        <w:tabs>
          <w:tab w:val="left" w:pos="8711"/>
        </w:tabs>
        <w:ind w:right="386"/>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560"/>
        </w:tabs>
        <w:ind w:right="386"/>
        <w:jc w:val="both"/>
        <w:rPr>
          <w:rFonts w:ascii="Tahoma" w:hAnsi="Tahoma" w:cs="Tahoma"/>
          <w:b/>
        </w:rPr>
      </w:pPr>
      <w:r w:rsidRPr="00092F7E">
        <w:rPr>
          <w:rFonts w:ascii="Tahoma" w:hAnsi="Tahoma" w:cs="Tahoma"/>
          <w:b/>
        </w:rPr>
        <w:t>FORMA DE EJECUCIÓN. –</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La Entidad Ejecutora deberá proveer todas las herramientas, equipo y andamiaje que fueren necesarios para la ejecución adecuada del ítem. En General se seguirán las siguientes directrices para la ejecución:</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Asimismo, la Entidad Ejecutora aplicará la pintura en los rangos de tiempo, con el equipo y forma que indica el proveedor del material.</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rsidR="007C7E6D" w:rsidRPr="008D4066" w:rsidRDefault="007C7E6D" w:rsidP="007C7E6D">
      <w:pPr>
        <w:tabs>
          <w:tab w:val="left" w:pos="560"/>
        </w:tabs>
        <w:ind w:right="386"/>
        <w:jc w:val="both"/>
        <w:rPr>
          <w:rFonts w:ascii="Tahoma" w:hAnsi="Tahoma" w:cs="Tahoma"/>
          <w:color w:val="000000"/>
        </w:rPr>
      </w:pPr>
      <w:r w:rsidRPr="00092F7E">
        <w:rPr>
          <w:rFonts w:ascii="Tahoma" w:hAnsi="Tahoma" w:cs="Tahoma"/>
          <w:color w:val="000000" w:themeColor="text1"/>
        </w:rPr>
        <w:t xml:space="preserve">Previo a la aplicación de la pintura, el Inspector de proyecto deberá aprobar la superficie que recibirá este tratamiento </w:t>
      </w:r>
      <w:r w:rsidRPr="00092F7E">
        <w:rPr>
          <w:rFonts w:ascii="Tahoma" w:hAnsi="Tahoma" w:cs="Tahoma"/>
          <w:color w:val="000000"/>
        </w:rPr>
        <w:t>a la vez debe verificar que la superficie esté libre de grumos, humedad, moho, polvo o manchas, grasas, etc.</w:t>
      </w:r>
    </w:p>
    <w:p w:rsidR="007C7E6D" w:rsidRPr="00092F7E" w:rsidRDefault="007C7E6D" w:rsidP="007C7E6D">
      <w:pPr>
        <w:tabs>
          <w:tab w:val="left" w:pos="8711"/>
        </w:tabs>
        <w:spacing w:after="120"/>
        <w:ind w:right="386"/>
        <w:jc w:val="both"/>
        <w:rPr>
          <w:rFonts w:ascii="Tahoma" w:hAnsi="Tahoma" w:cs="Tahoma"/>
          <w:b/>
        </w:rPr>
      </w:pPr>
      <w:r w:rsidRPr="00092F7E">
        <w:rPr>
          <w:rFonts w:ascii="Tahoma" w:hAnsi="Tahoma" w:cs="Tahoma"/>
          <w:b/>
        </w:rPr>
        <w:t>Criterios de Aceptación y Rechazo</w:t>
      </w:r>
    </w:p>
    <w:p w:rsidR="007C7E6D" w:rsidRPr="00092F7E" w:rsidRDefault="007C7E6D" w:rsidP="007C7E6D">
      <w:pPr>
        <w:tabs>
          <w:tab w:val="left" w:pos="560"/>
        </w:tabs>
        <w:ind w:right="386"/>
        <w:jc w:val="both"/>
        <w:rPr>
          <w:rFonts w:ascii="Tahoma" w:hAnsi="Tahoma" w:cs="Tahoma"/>
          <w:color w:val="000000"/>
        </w:rPr>
      </w:pPr>
      <w:r w:rsidRPr="00092F7E">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rsidR="007C7E6D" w:rsidRPr="008D4066" w:rsidRDefault="007C7E6D" w:rsidP="007C7E6D">
      <w:pPr>
        <w:tabs>
          <w:tab w:val="left" w:pos="560"/>
        </w:tabs>
        <w:ind w:right="386"/>
        <w:jc w:val="both"/>
        <w:rPr>
          <w:rFonts w:ascii="Tahoma" w:hAnsi="Tahoma" w:cs="Tahoma"/>
          <w:color w:val="000000"/>
        </w:rPr>
      </w:pPr>
      <w:r w:rsidRPr="00092F7E">
        <w:rPr>
          <w:rFonts w:ascii="Tahoma"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092F7E">
        <w:rPr>
          <w:rFonts w:ascii="Tahoma" w:hAnsi="Tahoma" w:cs="Tahoma"/>
          <w:color w:val="000000"/>
        </w:rPr>
        <w:t>caleo</w:t>
      </w:r>
      <w:proofErr w:type="spellEnd"/>
      <w:r w:rsidRPr="00092F7E">
        <w:rPr>
          <w:rFonts w:ascii="Tahoma" w:hAnsi="Tahoma" w:cs="Tahoma"/>
          <w:color w:val="000000"/>
        </w:rPr>
        <w:t xml:space="preserve"> (formación de capa fina de polvo), chorreado o descuelgue, moho, decoloración por óxido, mala adherencia o desprendimiento, desprendimiento por humedad o pérdida de color</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5</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bCs/>
                <w:color w:val="000000"/>
              </w:rPr>
              <w:t>VAC-OF-CAN-1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M</w:t>
            </w:r>
          </w:p>
        </w:tc>
        <w:tc>
          <w:tcPr>
            <w:tcW w:w="5520"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bCs/>
              </w:rPr>
              <w:t xml:space="preserve">CANALETA DE CALAMINA GALVANIZADA </w:t>
            </w:r>
            <w:proofErr w:type="spellStart"/>
            <w:r w:rsidRPr="00092F7E">
              <w:rPr>
                <w:rFonts w:ascii="Tahoma" w:hAnsi="Tahoma" w:cs="Tahoma"/>
                <w:b/>
                <w:bCs/>
              </w:rPr>
              <w:t>Nro</w:t>
            </w:r>
            <w:proofErr w:type="spellEnd"/>
            <w:r w:rsidRPr="00092F7E">
              <w:rPr>
                <w:rFonts w:ascii="Tahoma" w:hAnsi="Tahoma" w:cs="Tahoma"/>
                <w:b/>
                <w:bCs/>
              </w:rPr>
              <w:t xml:space="preserve"> 28 CORTE 33</w:t>
            </w:r>
          </w:p>
        </w:tc>
      </w:tr>
    </w:tbl>
    <w:p w:rsidR="007C7E6D" w:rsidRPr="00092F7E" w:rsidRDefault="007C7E6D" w:rsidP="007C7E6D">
      <w:pPr>
        <w:tabs>
          <w:tab w:val="left" w:pos="8711"/>
        </w:tabs>
        <w:jc w:val="both"/>
        <w:rPr>
          <w:rFonts w:ascii="Tahoma" w:hAnsi="Tahoma" w:cs="Tahoma"/>
          <w:b/>
        </w:rPr>
      </w:pPr>
    </w:p>
    <w:p w:rsidR="007C7E6D" w:rsidRPr="00092F7E" w:rsidRDefault="007C7E6D" w:rsidP="007C7E6D">
      <w:pPr>
        <w:tabs>
          <w:tab w:val="left" w:pos="8711"/>
        </w:tabs>
        <w:jc w:val="both"/>
        <w:rPr>
          <w:rFonts w:ascii="Tahoma" w:hAnsi="Tahoma" w:cs="Tahoma"/>
          <w:b/>
        </w:rPr>
      </w:pPr>
      <w:r w:rsidRPr="00092F7E">
        <w:rPr>
          <w:rFonts w:ascii="Tahoma" w:hAnsi="Tahoma" w:cs="Tahoma"/>
          <w:b/>
        </w:rPr>
        <w:lastRenderedPageBreak/>
        <w:t>DESCRIPCIÓN. –</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Este ítem comprende canaleta de calamina galvanizada </w:t>
      </w:r>
      <w:proofErr w:type="spellStart"/>
      <w:r w:rsidRPr="00092F7E">
        <w:rPr>
          <w:rFonts w:ascii="Tahoma" w:hAnsi="Tahoma" w:cs="Tahoma"/>
        </w:rPr>
        <w:t>Nro</w:t>
      </w:r>
      <w:proofErr w:type="spellEnd"/>
      <w:r w:rsidRPr="00092F7E">
        <w:rPr>
          <w:rFonts w:ascii="Tahoma" w:hAnsi="Tahoma" w:cs="Tahoma"/>
        </w:rPr>
        <w:t xml:space="preserve"> 28 corte 33 el cual está destinado a reunir y evacuar las aguas pluviales de la cubierta, tal como se especifica en los planos constructivos y/o instrucciones del Inspector de proyecto.</w:t>
      </w:r>
    </w:p>
    <w:p w:rsidR="007C7E6D" w:rsidRPr="00C22194" w:rsidRDefault="007C7E6D" w:rsidP="007C7E6D">
      <w:pPr>
        <w:tabs>
          <w:tab w:val="left" w:pos="8711"/>
        </w:tabs>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7C7E6D" w:rsidRPr="00092F7E" w:rsidRDefault="007C7E6D" w:rsidP="007C7E6D">
      <w:pPr>
        <w:tabs>
          <w:tab w:val="left" w:pos="8711"/>
        </w:tabs>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 xml:space="preserve">La Entidad Ejecutora deberá prever todas las herramientas, equipos y accesorios necesarios para la ejecución del ítem. </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Las canaletas deberán ser elaboradas de calamina galvanizada </w:t>
      </w:r>
      <w:proofErr w:type="spellStart"/>
      <w:r w:rsidRPr="00092F7E">
        <w:rPr>
          <w:rFonts w:ascii="Tahoma" w:hAnsi="Tahoma" w:cs="Tahoma"/>
        </w:rPr>
        <w:t>Nro</w:t>
      </w:r>
      <w:proofErr w:type="spellEnd"/>
      <w:r w:rsidRPr="00092F7E">
        <w:rPr>
          <w:rFonts w:ascii="Tahoma" w:hAnsi="Tahoma" w:cs="Tahoma"/>
        </w:rPr>
        <w:t xml:space="preserve"> 28 corte 33 que serán dobladas según las dimensiones especificadas en los planos, mediante el empleo de herramientas que eliminen cualquier posibilidad de filtración por este punto. </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7C7E6D" w:rsidRPr="00092F7E" w:rsidRDefault="007C7E6D" w:rsidP="007C7E6D">
      <w:pPr>
        <w:tabs>
          <w:tab w:val="left" w:pos="8711"/>
        </w:tabs>
        <w:jc w:val="both"/>
        <w:rPr>
          <w:rFonts w:ascii="Tahoma" w:hAnsi="Tahoma" w:cs="Tahoma"/>
        </w:rPr>
      </w:pPr>
      <w:r w:rsidRPr="00092F7E">
        <w:rPr>
          <w:rFonts w:ascii="Tahoma" w:hAnsi="Tahoma" w:cs="Tahoma"/>
        </w:rPr>
        <w:t>Las canaletas de sección rectangular cuyas dimensiones y formas correspondan a lo especificado en planos, se asegurarán en los aleros mediante hierro pletina de 1/8</w:t>
      </w:r>
      <w:r w:rsidRPr="00092F7E">
        <w:rPr>
          <w:rFonts w:ascii="Tahoma" w:hAnsi="Tahoma" w:cs="Tahoma"/>
          <w:color w:val="333333"/>
        </w:rPr>
        <w:t>"</w:t>
      </w:r>
      <w:r w:rsidRPr="00092F7E">
        <w:rPr>
          <w:rFonts w:ascii="Tahoma"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7C7E6D" w:rsidRPr="00092F7E" w:rsidRDefault="007C7E6D" w:rsidP="007C7E6D">
      <w:pPr>
        <w:tabs>
          <w:tab w:val="left" w:pos="8711"/>
        </w:tabs>
        <w:jc w:val="both"/>
        <w:rPr>
          <w:rFonts w:ascii="Tahoma" w:hAnsi="Tahoma" w:cs="Tahoma"/>
        </w:rPr>
      </w:pPr>
      <w:r w:rsidRPr="00092F7E">
        <w:rPr>
          <w:rFonts w:ascii="Tahoma" w:hAnsi="Tahoma" w:cs="Tahoma"/>
        </w:rPr>
        <w:t>Las canaletas, en caso necesario, llevarán dos manos de pintura anticorrosiva sobre la cual se posará dos manos de pintura al óleo con color seleccionado por 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Aceptación y Rechazo</w:t>
      </w:r>
    </w:p>
    <w:p w:rsidR="007C7E6D" w:rsidRPr="00C22194" w:rsidRDefault="007C7E6D" w:rsidP="007C7E6D">
      <w:pPr>
        <w:tabs>
          <w:tab w:val="left" w:pos="8711"/>
        </w:tabs>
        <w:jc w:val="both"/>
        <w:rPr>
          <w:rFonts w:ascii="Tahoma" w:hAnsi="Tahoma" w:cs="Tahoma"/>
          <w:u w:val="single"/>
        </w:rPr>
      </w:pPr>
      <w:r w:rsidRPr="00092F7E">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6</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color w:val="000000" w:themeColor="text1"/>
                <w:lang w:eastAsia="es-ES"/>
              </w:rPr>
              <w:t>VAC-OF-BAJ-1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M</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color w:val="000000" w:themeColor="text1"/>
              </w:rPr>
              <w:t>BAJANTE DE PVC 3"</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092F7E" w:rsidRDefault="007C7E6D" w:rsidP="007C7E6D">
      <w:pPr>
        <w:jc w:val="both"/>
        <w:rPr>
          <w:rFonts w:ascii="Tahoma" w:hAnsi="Tahoma" w:cs="Tahoma"/>
        </w:rPr>
      </w:pPr>
      <w:r w:rsidRPr="00092F7E">
        <w:rPr>
          <w:rFonts w:ascii="Tahoma"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lastRenderedPageBreak/>
              <w:t>N°</w:t>
            </w:r>
          </w:p>
        </w:tc>
        <w:tc>
          <w:tcPr>
            <w:tcW w:w="2385" w:type="dxa"/>
            <w:shd w:val="clear" w:color="auto" w:fill="323E4F" w:themeFill="text2" w:themeFillShade="BF"/>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7</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bCs/>
                <w:color w:val="000000"/>
              </w:rPr>
              <w:t>VAC-IA-APO-1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INSTALACIÓN DE AGUA POTABLE</w:t>
            </w:r>
          </w:p>
        </w:tc>
      </w:tr>
    </w:tbl>
    <w:p w:rsidR="007C7E6D" w:rsidRPr="00092F7E" w:rsidRDefault="007C7E6D" w:rsidP="007C7E6D">
      <w:pPr>
        <w:pStyle w:val="Textoindependiente"/>
        <w:spacing w:before="4"/>
        <w:rPr>
          <w:rFonts w:ascii="Tahoma" w:hAnsi="Tahoma" w:cs="Tahoma"/>
        </w:rPr>
      </w:pPr>
    </w:p>
    <w:p w:rsidR="007C7E6D" w:rsidRPr="00092F7E" w:rsidRDefault="007C7E6D" w:rsidP="007C7E6D">
      <w:pPr>
        <w:pStyle w:val="Ttulo1"/>
        <w:spacing w:before="99"/>
        <w:rPr>
          <w:rFonts w:ascii="Tahoma" w:hAnsi="Tahoma" w:cs="Tahoma"/>
          <w:sz w:val="20"/>
          <w:szCs w:val="20"/>
        </w:rPr>
      </w:pPr>
      <w:r w:rsidRPr="00092F7E">
        <w:rPr>
          <w:rFonts w:ascii="Tahoma" w:hAnsi="Tahoma" w:cs="Tahoma"/>
          <w:sz w:val="20"/>
          <w:szCs w:val="20"/>
        </w:rPr>
        <w:t>DESCRIPCIÓN. -</w:t>
      </w:r>
    </w:p>
    <w:p w:rsidR="007C7E6D" w:rsidRPr="00092F7E" w:rsidRDefault="007C7E6D" w:rsidP="007C7E6D">
      <w:pPr>
        <w:pStyle w:val="Textoindependiente"/>
        <w:spacing w:before="6"/>
        <w:ind w:right="156"/>
        <w:jc w:val="both"/>
        <w:rPr>
          <w:rFonts w:ascii="Tahoma" w:hAnsi="Tahoma" w:cs="Tahoma"/>
        </w:rPr>
      </w:pPr>
    </w:p>
    <w:p w:rsidR="007C7E6D" w:rsidRPr="007C7E6D" w:rsidRDefault="007C7E6D" w:rsidP="007C7E6D">
      <w:pPr>
        <w:pStyle w:val="Textoindependiente"/>
        <w:spacing w:before="6"/>
        <w:ind w:right="156"/>
        <w:jc w:val="both"/>
        <w:rPr>
          <w:rFonts w:ascii="Tahoma" w:hAnsi="Tahoma" w:cs="Tahoma"/>
          <w:lang w:val="es-ES"/>
        </w:rPr>
      </w:pPr>
      <w:r w:rsidRPr="007C7E6D">
        <w:rPr>
          <w:rFonts w:ascii="Tahoma" w:hAnsi="Tahoma" w:cs="Tahoma"/>
          <w:lang w:val="es-ES"/>
        </w:rPr>
        <w:t>Este ítem comprende la instalación y ejecución de todos los trabajos para efectuar las</w:t>
      </w:r>
      <w:r w:rsidRPr="007C7E6D">
        <w:rPr>
          <w:rFonts w:ascii="Tahoma" w:hAnsi="Tahoma" w:cs="Tahoma"/>
          <w:spacing w:val="-29"/>
          <w:lang w:val="es-ES"/>
        </w:rPr>
        <w:t xml:space="preserve"> </w:t>
      </w:r>
      <w:r w:rsidRPr="007C7E6D">
        <w:rPr>
          <w:rFonts w:ascii="Tahoma" w:hAnsi="Tahoma" w:cs="Tahoma"/>
          <w:lang w:val="es-ES"/>
        </w:rPr>
        <w:t>conexiones domiciliarias</w:t>
      </w:r>
      <w:r w:rsidRPr="007C7E6D">
        <w:rPr>
          <w:rFonts w:ascii="Tahoma" w:hAnsi="Tahoma" w:cs="Tahoma"/>
          <w:spacing w:val="-9"/>
          <w:lang w:val="es-ES"/>
        </w:rPr>
        <w:t xml:space="preserve"> </w:t>
      </w:r>
      <w:r w:rsidRPr="007C7E6D">
        <w:rPr>
          <w:rFonts w:ascii="Tahoma" w:hAnsi="Tahoma" w:cs="Tahoma"/>
          <w:lang w:val="es-ES"/>
        </w:rPr>
        <w:t>de</w:t>
      </w:r>
      <w:r w:rsidRPr="007C7E6D">
        <w:rPr>
          <w:rFonts w:ascii="Tahoma" w:hAnsi="Tahoma" w:cs="Tahoma"/>
          <w:spacing w:val="-8"/>
          <w:lang w:val="es-ES"/>
        </w:rPr>
        <w:t xml:space="preserve"> </w:t>
      </w:r>
      <w:r w:rsidRPr="007C7E6D">
        <w:rPr>
          <w:rFonts w:ascii="Tahoma" w:hAnsi="Tahoma" w:cs="Tahoma"/>
          <w:lang w:val="es-ES"/>
        </w:rPr>
        <w:t>agua</w:t>
      </w:r>
      <w:r w:rsidRPr="007C7E6D">
        <w:rPr>
          <w:rFonts w:ascii="Tahoma" w:hAnsi="Tahoma" w:cs="Tahoma"/>
          <w:spacing w:val="-9"/>
          <w:lang w:val="es-ES"/>
        </w:rPr>
        <w:t xml:space="preserve"> </w:t>
      </w:r>
      <w:r w:rsidRPr="007C7E6D">
        <w:rPr>
          <w:rFonts w:ascii="Tahoma" w:hAnsi="Tahoma" w:cs="Tahoma"/>
          <w:lang w:val="es-ES"/>
        </w:rPr>
        <w:t>potable</w:t>
      </w:r>
      <w:r w:rsidRPr="007C7E6D">
        <w:rPr>
          <w:rFonts w:ascii="Tahoma" w:hAnsi="Tahoma" w:cs="Tahoma"/>
          <w:spacing w:val="-10"/>
          <w:lang w:val="es-ES"/>
        </w:rPr>
        <w:t xml:space="preserve"> </w:t>
      </w:r>
      <w:r w:rsidRPr="007C7E6D">
        <w:rPr>
          <w:rFonts w:ascii="Tahoma" w:hAnsi="Tahoma" w:cs="Tahoma"/>
          <w:lang w:val="es-ES"/>
        </w:rPr>
        <w:t>de</w:t>
      </w:r>
      <w:r w:rsidRPr="007C7E6D">
        <w:rPr>
          <w:rFonts w:ascii="Tahoma" w:hAnsi="Tahoma" w:cs="Tahoma"/>
          <w:spacing w:val="-10"/>
          <w:lang w:val="es-ES"/>
        </w:rPr>
        <w:t xml:space="preserve"> </w:t>
      </w:r>
      <w:r w:rsidRPr="007C7E6D">
        <w:rPr>
          <w:rFonts w:ascii="Tahoma" w:hAnsi="Tahoma" w:cs="Tahoma"/>
          <w:lang w:val="es-ES"/>
        </w:rPr>
        <w:t>acuerdo</w:t>
      </w:r>
      <w:r w:rsidRPr="007C7E6D">
        <w:rPr>
          <w:rFonts w:ascii="Tahoma" w:hAnsi="Tahoma" w:cs="Tahoma"/>
          <w:spacing w:val="-7"/>
          <w:lang w:val="es-ES"/>
        </w:rPr>
        <w:t xml:space="preserve"> </w:t>
      </w:r>
      <w:r w:rsidRPr="007C7E6D">
        <w:rPr>
          <w:rFonts w:ascii="Tahoma" w:hAnsi="Tahoma" w:cs="Tahoma"/>
          <w:lang w:val="es-ES"/>
        </w:rPr>
        <w:t>a</w:t>
      </w:r>
      <w:r w:rsidRPr="007C7E6D">
        <w:rPr>
          <w:rFonts w:ascii="Tahoma" w:hAnsi="Tahoma" w:cs="Tahoma"/>
          <w:spacing w:val="-8"/>
          <w:lang w:val="es-ES"/>
        </w:rPr>
        <w:t xml:space="preserve"> </w:t>
      </w:r>
      <w:r w:rsidRPr="007C7E6D">
        <w:rPr>
          <w:rFonts w:ascii="Tahoma" w:hAnsi="Tahoma" w:cs="Tahoma"/>
          <w:lang w:val="es-ES"/>
        </w:rPr>
        <w:t>los</w:t>
      </w:r>
      <w:r w:rsidRPr="007C7E6D">
        <w:rPr>
          <w:rFonts w:ascii="Tahoma" w:hAnsi="Tahoma" w:cs="Tahoma"/>
          <w:spacing w:val="-9"/>
          <w:lang w:val="es-ES"/>
        </w:rPr>
        <w:t xml:space="preserve"> </w:t>
      </w:r>
      <w:r w:rsidRPr="007C7E6D">
        <w:rPr>
          <w:rFonts w:ascii="Tahoma" w:hAnsi="Tahoma" w:cs="Tahoma"/>
          <w:lang w:val="es-ES"/>
        </w:rPr>
        <w:t>planos</w:t>
      </w:r>
      <w:r w:rsidRPr="007C7E6D">
        <w:rPr>
          <w:rFonts w:ascii="Tahoma" w:hAnsi="Tahoma" w:cs="Tahoma"/>
          <w:spacing w:val="-9"/>
          <w:lang w:val="es-ES"/>
        </w:rPr>
        <w:t xml:space="preserve"> </w:t>
      </w:r>
      <w:r w:rsidRPr="007C7E6D">
        <w:rPr>
          <w:rFonts w:ascii="Tahoma" w:hAnsi="Tahoma" w:cs="Tahoma"/>
          <w:lang w:val="es-ES"/>
        </w:rPr>
        <w:t>de</w:t>
      </w:r>
      <w:r w:rsidRPr="007C7E6D">
        <w:rPr>
          <w:rFonts w:ascii="Tahoma" w:hAnsi="Tahoma" w:cs="Tahoma"/>
          <w:spacing w:val="-8"/>
          <w:lang w:val="es-ES"/>
        </w:rPr>
        <w:t xml:space="preserve"> </w:t>
      </w:r>
      <w:r w:rsidRPr="007C7E6D">
        <w:rPr>
          <w:rFonts w:ascii="Tahoma" w:hAnsi="Tahoma" w:cs="Tahoma"/>
          <w:lang w:val="es-ES"/>
        </w:rPr>
        <w:t>detalle</w:t>
      </w:r>
      <w:r w:rsidRPr="007C7E6D">
        <w:rPr>
          <w:rFonts w:ascii="Tahoma" w:hAnsi="Tahoma" w:cs="Tahoma"/>
          <w:spacing w:val="-6"/>
          <w:lang w:val="es-ES"/>
        </w:rPr>
        <w:t xml:space="preserve"> </w:t>
      </w:r>
      <w:r w:rsidRPr="007C7E6D">
        <w:rPr>
          <w:rFonts w:ascii="Tahoma" w:hAnsi="Tahoma" w:cs="Tahoma"/>
          <w:lang w:val="es-ES"/>
        </w:rPr>
        <w:t>y/o instrucciones del Inspector de proyecto.</w:t>
      </w:r>
    </w:p>
    <w:p w:rsidR="007C7E6D" w:rsidRPr="00092F7E" w:rsidRDefault="007C7E6D" w:rsidP="007C7E6D">
      <w:pPr>
        <w:pStyle w:val="Ttulo1"/>
        <w:spacing w:before="1" w:line="243" w:lineRule="exact"/>
        <w:rPr>
          <w:rFonts w:ascii="Tahoma" w:hAnsi="Tahoma" w:cs="Tahoma"/>
          <w:sz w:val="20"/>
          <w:szCs w:val="20"/>
        </w:rPr>
      </w:pPr>
      <w:r w:rsidRPr="00092F7E">
        <w:rPr>
          <w:rFonts w:ascii="Tahoma" w:hAnsi="Tahoma" w:cs="Tahoma"/>
          <w:sz w:val="20"/>
          <w:szCs w:val="20"/>
        </w:rPr>
        <w:t>MATERIALES, HERRAMIENTAS Y EQUIPO. -</w:t>
      </w:r>
    </w:p>
    <w:p w:rsidR="007C7E6D" w:rsidRPr="007C7E6D" w:rsidRDefault="007C7E6D" w:rsidP="007C7E6D">
      <w:pPr>
        <w:pStyle w:val="Textoindependiente"/>
        <w:spacing w:line="243" w:lineRule="exact"/>
        <w:jc w:val="both"/>
        <w:rPr>
          <w:rFonts w:ascii="Tahoma" w:hAnsi="Tahoma" w:cs="Tahoma"/>
          <w:lang w:val="es-ES"/>
        </w:rPr>
      </w:pPr>
    </w:p>
    <w:p w:rsidR="007C7E6D" w:rsidRPr="007C7E6D" w:rsidRDefault="007C7E6D" w:rsidP="007C7E6D">
      <w:pPr>
        <w:pStyle w:val="Textoindependiente"/>
        <w:spacing w:line="243" w:lineRule="exact"/>
        <w:jc w:val="both"/>
        <w:rPr>
          <w:rFonts w:ascii="Tahoma" w:hAnsi="Tahoma" w:cs="Tahoma"/>
          <w:lang w:val="es-ES"/>
        </w:rPr>
      </w:pPr>
      <w:r w:rsidRPr="007C7E6D">
        <w:rPr>
          <w:rFonts w:ascii="Tahoma" w:hAnsi="Tahoma" w:cs="Tahoma"/>
          <w:lang w:val="es-ES"/>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pStyle w:val="Ttulo1"/>
        <w:rPr>
          <w:rFonts w:ascii="Tahoma" w:hAnsi="Tahoma" w:cs="Tahoma"/>
          <w:sz w:val="20"/>
          <w:szCs w:val="20"/>
        </w:rPr>
      </w:pPr>
      <w:r w:rsidRPr="00092F7E">
        <w:rPr>
          <w:rFonts w:ascii="Tahoma" w:hAnsi="Tahoma" w:cs="Tahoma"/>
          <w:sz w:val="20"/>
          <w:szCs w:val="20"/>
        </w:rPr>
        <w:t>FORMA DE EJECUCIÓN. –</w:t>
      </w:r>
    </w:p>
    <w:p w:rsidR="007C7E6D" w:rsidRPr="007C7E6D" w:rsidRDefault="007C7E6D" w:rsidP="007C7E6D">
      <w:pPr>
        <w:pStyle w:val="Textoindependiente"/>
        <w:spacing w:before="11"/>
        <w:rPr>
          <w:rFonts w:ascii="Tahoma" w:hAnsi="Tahoma" w:cs="Tahoma"/>
          <w:b/>
          <w:lang w:val="es-ES"/>
        </w:rPr>
      </w:pPr>
    </w:p>
    <w:p w:rsidR="007C7E6D" w:rsidRPr="007C7E6D" w:rsidRDefault="007C7E6D" w:rsidP="007C7E6D">
      <w:pPr>
        <w:pStyle w:val="Textoindependiente"/>
        <w:ind w:right="153"/>
        <w:jc w:val="both"/>
        <w:rPr>
          <w:rFonts w:ascii="Tahoma" w:hAnsi="Tahoma" w:cs="Tahoma"/>
          <w:lang w:val="es-ES"/>
        </w:rPr>
      </w:pPr>
      <w:r w:rsidRPr="007C7E6D">
        <w:rPr>
          <w:rFonts w:ascii="Tahoma" w:hAnsi="Tahoma" w:cs="Tahoma"/>
          <w:lang w:val="es-ES"/>
        </w:rPr>
        <w:t>Previa la instalación en la vivienda, el beneficiario será el encargado de las conexiones domiciliarias desde la tubería matriz hasta la</w:t>
      </w:r>
      <w:r w:rsidRPr="007C7E6D">
        <w:rPr>
          <w:rFonts w:ascii="Tahoma" w:hAnsi="Tahoma" w:cs="Tahoma"/>
          <w:spacing w:val="-20"/>
          <w:lang w:val="es-ES"/>
        </w:rPr>
        <w:t xml:space="preserve"> </w:t>
      </w:r>
      <w:r w:rsidRPr="007C7E6D">
        <w:rPr>
          <w:rFonts w:ascii="Tahoma" w:hAnsi="Tahoma" w:cs="Tahoma"/>
          <w:lang w:val="es-ES"/>
        </w:rPr>
        <w:t>llave</w:t>
      </w:r>
      <w:r w:rsidRPr="007C7E6D">
        <w:rPr>
          <w:rFonts w:ascii="Tahoma" w:hAnsi="Tahoma" w:cs="Tahoma"/>
          <w:spacing w:val="-17"/>
          <w:lang w:val="es-ES"/>
        </w:rPr>
        <w:t xml:space="preserve"> </w:t>
      </w:r>
      <w:r w:rsidRPr="007C7E6D">
        <w:rPr>
          <w:rFonts w:ascii="Tahoma" w:hAnsi="Tahoma" w:cs="Tahoma"/>
          <w:lang w:val="es-ES"/>
        </w:rPr>
        <w:t>de</w:t>
      </w:r>
      <w:r w:rsidRPr="007C7E6D">
        <w:rPr>
          <w:rFonts w:ascii="Tahoma" w:hAnsi="Tahoma" w:cs="Tahoma"/>
          <w:spacing w:val="-18"/>
          <w:lang w:val="es-ES"/>
        </w:rPr>
        <w:t xml:space="preserve"> </w:t>
      </w:r>
      <w:r w:rsidRPr="007C7E6D">
        <w:rPr>
          <w:rFonts w:ascii="Tahoma" w:hAnsi="Tahoma" w:cs="Tahoma"/>
          <w:lang w:val="es-ES"/>
        </w:rPr>
        <w:t>paso</w:t>
      </w:r>
      <w:r w:rsidRPr="007C7E6D">
        <w:rPr>
          <w:rFonts w:ascii="Tahoma" w:hAnsi="Tahoma" w:cs="Tahoma"/>
          <w:spacing w:val="-15"/>
          <w:lang w:val="es-ES"/>
        </w:rPr>
        <w:t xml:space="preserve"> </w:t>
      </w:r>
      <w:r w:rsidRPr="007C7E6D">
        <w:rPr>
          <w:rFonts w:ascii="Tahoma" w:hAnsi="Tahoma" w:cs="Tahoma"/>
          <w:lang w:val="es-ES"/>
        </w:rPr>
        <w:t>a</w:t>
      </w:r>
      <w:r w:rsidRPr="007C7E6D">
        <w:rPr>
          <w:rFonts w:ascii="Tahoma" w:hAnsi="Tahoma" w:cs="Tahoma"/>
          <w:spacing w:val="-12"/>
          <w:lang w:val="es-ES"/>
        </w:rPr>
        <w:t xml:space="preserve"> </w:t>
      </w:r>
      <w:r w:rsidRPr="007C7E6D">
        <w:rPr>
          <w:rFonts w:ascii="Tahoma" w:hAnsi="Tahoma" w:cs="Tahoma"/>
          <w:lang w:val="es-ES"/>
        </w:rPr>
        <w:t>instalarse</w:t>
      </w:r>
      <w:r w:rsidRPr="007C7E6D">
        <w:rPr>
          <w:rFonts w:ascii="Tahoma" w:hAnsi="Tahoma" w:cs="Tahoma"/>
          <w:spacing w:val="-14"/>
          <w:lang w:val="es-ES"/>
        </w:rPr>
        <w:t xml:space="preserve"> </w:t>
      </w:r>
      <w:r w:rsidRPr="007C7E6D">
        <w:rPr>
          <w:rFonts w:ascii="Tahoma" w:hAnsi="Tahoma" w:cs="Tahoma"/>
          <w:lang w:val="es-ES"/>
        </w:rPr>
        <w:t>en</w:t>
      </w:r>
      <w:r w:rsidRPr="007C7E6D">
        <w:rPr>
          <w:rFonts w:ascii="Tahoma" w:hAnsi="Tahoma" w:cs="Tahoma"/>
          <w:spacing w:val="-13"/>
          <w:lang w:val="es-ES"/>
        </w:rPr>
        <w:t xml:space="preserve"> </w:t>
      </w:r>
      <w:r w:rsidRPr="007C7E6D">
        <w:rPr>
          <w:rFonts w:ascii="Tahoma" w:hAnsi="Tahoma" w:cs="Tahoma"/>
          <w:lang w:val="es-ES"/>
        </w:rPr>
        <w:t>la</w:t>
      </w:r>
      <w:r w:rsidRPr="007C7E6D">
        <w:rPr>
          <w:rFonts w:ascii="Tahoma" w:hAnsi="Tahoma" w:cs="Tahoma"/>
          <w:spacing w:val="-15"/>
          <w:lang w:val="es-ES"/>
        </w:rPr>
        <w:t xml:space="preserve"> </w:t>
      </w:r>
      <w:r w:rsidRPr="007C7E6D">
        <w:rPr>
          <w:rFonts w:ascii="Tahoma" w:hAnsi="Tahoma" w:cs="Tahoma"/>
          <w:lang w:val="es-ES"/>
        </w:rPr>
        <w:t>cámara</w:t>
      </w:r>
      <w:r w:rsidRPr="007C7E6D">
        <w:rPr>
          <w:rFonts w:ascii="Tahoma" w:hAnsi="Tahoma" w:cs="Tahoma"/>
          <w:spacing w:val="-12"/>
          <w:lang w:val="es-ES"/>
        </w:rPr>
        <w:t xml:space="preserve"> </w:t>
      </w:r>
      <w:r w:rsidRPr="007C7E6D">
        <w:rPr>
          <w:rFonts w:ascii="Tahoma" w:hAnsi="Tahoma" w:cs="Tahoma"/>
          <w:lang w:val="es-ES"/>
        </w:rPr>
        <w:t>de</w:t>
      </w:r>
      <w:r w:rsidRPr="007C7E6D">
        <w:rPr>
          <w:rFonts w:ascii="Tahoma" w:hAnsi="Tahoma" w:cs="Tahoma"/>
          <w:spacing w:val="-15"/>
          <w:lang w:val="es-ES"/>
        </w:rPr>
        <w:t xml:space="preserve"> </w:t>
      </w:r>
      <w:r w:rsidRPr="007C7E6D">
        <w:rPr>
          <w:rFonts w:ascii="Tahoma" w:hAnsi="Tahoma" w:cs="Tahoma"/>
          <w:lang w:val="es-ES"/>
        </w:rPr>
        <w:t>medidor</w:t>
      </w:r>
      <w:r w:rsidRPr="007C7E6D">
        <w:rPr>
          <w:rFonts w:ascii="Tahoma" w:hAnsi="Tahoma" w:cs="Tahoma"/>
          <w:spacing w:val="-18"/>
          <w:lang w:val="es-ES"/>
        </w:rPr>
        <w:t xml:space="preserve"> </w:t>
      </w:r>
      <w:r w:rsidRPr="007C7E6D">
        <w:rPr>
          <w:rFonts w:ascii="Tahoma" w:hAnsi="Tahoma" w:cs="Tahoma"/>
          <w:lang w:val="es-ES"/>
        </w:rPr>
        <w:t>ubicado</w:t>
      </w:r>
      <w:r w:rsidRPr="007C7E6D">
        <w:rPr>
          <w:rFonts w:ascii="Tahoma" w:hAnsi="Tahoma" w:cs="Tahoma"/>
          <w:spacing w:val="-17"/>
          <w:lang w:val="es-ES"/>
        </w:rPr>
        <w:t xml:space="preserve"> </w:t>
      </w:r>
      <w:r w:rsidRPr="007C7E6D">
        <w:rPr>
          <w:rFonts w:ascii="Tahoma" w:hAnsi="Tahoma" w:cs="Tahoma"/>
          <w:lang w:val="es-ES"/>
        </w:rPr>
        <w:t>en</w:t>
      </w:r>
      <w:r w:rsidRPr="007C7E6D">
        <w:rPr>
          <w:rFonts w:ascii="Tahoma" w:hAnsi="Tahoma" w:cs="Tahoma"/>
          <w:spacing w:val="-11"/>
          <w:lang w:val="es-ES"/>
        </w:rPr>
        <w:t xml:space="preserve"> </w:t>
      </w:r>
      <w:r w:rsidRPr="007C7E6D">
        <w:rPr>
          <w:rFonts w:ascii="Tahoma" w:hAnsi="Tahoma" w:cs="Tahoma"/>
          <w:lang w:val="es-ES"/>
        </w:rPr>
        <w:t>la</w:t>
      </w:r>
      <w:r w:rsidRPr="007C7E6D">
        <w:rPr>
          <w:rFonts w:ascii="Tahoma" w:hAnsi="Tahoma" w:cs="Tahoma"/>
          <w:spacing w:val="-15"/>
          <w:lang w:val="es-ES"/>
        </w:rPr>
        <w:t xml:space="preserve"> </w:t>
      </w:r>
      <w:r w:rsidRPr="007C7E6D">
        <w:rPr>
          <w:rFonts w:ascii="Tahoma" w:hAnsi="Tahoma" w:cs="Tahoma"/>
          <w:lang w:val="es-ES"/>
        </w:rPr>
        <w:t>acera</w:t>
      </w:r>
      <w:r w:rsidRPr="007C7E6D">
        <w:rPr>
          <w:rFonts w:ascii="Tahoma" w:hAnsi="Tahoma" w:cs="Tahoma"/>
          <w:spacing w:val="-7"/>
          <w:lang w:val="es-ES"/>
        </w:rPr>
        <w:t xml:space="preserve"> </w:t>
      </w:r>
      <w:r w:rsidRPr="007C7E6D">
        <w:rPr>
          <w:rFonts w:ascii="Tahoma" w:hAnsi="Tahoma" w:cs="Tahoma"/>
          <w:lang w:val="es-ES"/>
        </w:rPr>
        <w:t>exterior</w:t>
      </w:r>
      <w:r w:rsidRPr="007C7E6D">
        <w:rPr>
          <w:rFonts w:ascii="Tahoma" w:hAnsi="Tahoma" w:cs="Tahoma"/>
          <w:spacing w:val="-14"/>
          <w:lang w:val="es-ES"/>
        </w:rPr>
        <w:t xml:space="preserve"> </w:t>
      </w:r>
      <w:r w:rsidRPr="007C7E6D">
        <w:rPr>
          <w:rFonts w:ascii="Tahoma" w:hAnsi="Tahoma" w:cs="Tahoma"/>
          <w:lang w:val="es-ES"/>
        </w:rPr>
        <w:t>de</w:t>
      </w:r>
      <w:r w:rsidRPr="007C7E6D">
        <w:rPr>
          <w:rFonts w:ascii="Tahoma" w:hAnsi="Tahoma" w:cs="Tahoma"/>
          <w:spacing w:val="-14"/>
          <w:lang w:val="es-ES"/>
        </w:rPr>
        <w:t xml:space="preserve"> </w:t>
      </w:r>
      <w:r w:rsidRPr="007C7E6D">
        <w:rPr>
          <w:rFonts w:ascii="Tahoma" w:hAnsi="Tahoma" w:cs="Tahoma"/>
          <w:lang w:val="es-ES"/>
        </w:rPr>
        <w:t>la</w:t>
      </w:r>
      <w:r w:rsidRPr="007C7E6D">
        <w:rPr>
          <w:rFonts w:ascii="Tahoma" w:hAnsi="Tahoma" w:cs="Tahoma"/>
          <w:spacing w:val="-16"/>
          <w:lang w:val="es-ES"/>
        </w:rPr>
        <w:t xml:space="preserve"> </w:t>
      </w:r>
      <w:r w:rsidRPr="007C7E6D">
        <w:rPr>
          <w:rFonts w:ascii="Tahoma" w:hAnsi="Tahoma" w:cs="Tahoma"/>
          <w:lang w:val="es-ES"/>
        </w:rPr>
        <w:t>vivienda, y de esta hasta el lugar de emplazamiento de la vivienda, para el correcto funcionamiento de las áreas donde se realice las conexiones hidráulicas.</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presente ningún defecto de materiales, ejecución o dimensiones mediante algún método conveniente.</w:t>
      </w:r>
    </w:p>
    <w:p w:rsidR="007C7E6D" w:rsidRPr="00092F7E" w:rsidRDefault="007C7E6D" w:rsidP="007C7E6D">
      <w:pPr>
        <w:tabs>
          <w:tab w:val="left" w:pos="560"/>
        </w:tabs>
        <w:jc w:val="both"/>
        <w:rPr>
          <w:rFonts w:ascii="Tahoma" w:hAnsi="Tahoma" w:cs="Tahoma"/>
        </w:rPr>
      </w:pPr>
      <w:r w:rsidRPr="00092F7E">
        <w:rPr>
          <w:rFonts w:ascii="Tahoma" w:hAnsi="Tahoma" w:cs="Tahoma"/>
        </w:rPr>
        <w:t>Para una buena ejecución del ítem se realizará pruebas hidráulicas y pruebas de aceptación del sistema.</w:t>
      </w:r>
    </w:p>
    <w:p w:rsidR="007C7E6D" w:rsidRPr="007C7E6D" w:rsidRDefault="007C7E6D" w:rsidP="007C7E6D">
      <w:pPr>
        <w:pStyle w:val="Textoindependiente"/>
        <w:ind w:right="159"/>
        <w:jc w:val="both"/>
        <w:rPr>
          <w:rFonts w:ascii="Tahoma" w:hAnsi="Tahoma" w:cs="Tahoma"/>
          <w:lang w:val="es-ES"/>
        </w:rPr>
      </w:pPr>
      <w:r w:rsidRPr="007C7E6D">
        <w:rPr>
          <w:rFonts w:ascii="Tahoma" w:hAnsi="Tahoma" w:cs="Tahoma"/>
          <w:lang w:val="es-ES"/>
        </w:rPr>
        <w:t>La</w:t>
      </w:r>
      <w:r w:rsidRPr="007C7E6D">
        <w:rPr>
          <w:rFonts w:ascii="Tahoma" w:hAnsi="Tahoma" w:cs="Tahoma"/>
          <w:spacing w:val="-12"/>
          <w:lang w:val="es-ES"/>
        </w:rPr>
        <w:t xml:space="preserve"> </w:t>
      </w:r>
      <w:r w:rsidRPr="007C7E6D">
        <w:rPr>
          <w:rFonts w:ascii="Tahoma" w:hAnsi="Tahoma" w:cs="Tahoma"/>
          <w:lang w:val="es-ES"/>
        </w:rPr>
        <w:t>prueba</w:t>
      </w:r>
      <w:r w:rsidRPr="007C7E6D">
        <w:rPr>
          <w:rFonts w:ascii="Tahoma" w:hAnsi="Tahoma" w:cs="Tahoma"/>
          <w:spacing w:val="-10"/>
          <w:lang w:val="es-ES"/>
        </w:rPr>
        <w:t xml:space="preserve"> </w:t>
      </w:r>
      <w:r w:rsidRPr="007C7E6D">
        <w:rPr>
          <w:rFonts w:ascii="Tahoma" w:hAnsi="Tahoma" w:cs="Tahoma"/>
          <w:lang w:val="es-ES"/>
        </w:rPr>
        <w:t>hidráulica</w:t>
      </w:r>
      <w:r w:rsidRPr="007C7E6D">
        <w:rPr>
          <w:rFonts w:ascii="Tahoma" w:hAnsi="Tahoma" w:cs="Tahoma"/>
          <w:spacing w:val="-7"/>
          <w:lang w:val="es-ES"/>
        </w:rPr>
        <w:t xml:space="preserve"> </w:t>
      </w:r>
      <w:r w:rsidRPr="007C7E6D">
        <w:rPr>
          <w:rFonts w:ascii="Tahoma" w:hAnsi="Tahoma" w:cs="Tahoma"/>
          <w:lang w:val="es-ES"/>
        </w:rPr>
        <w:t>se</w:t>
      </w:r>
      <w:r w:rsidRPr="007C7E6D">
        <w:rPr>
          <w:rFonts w:ascii="Tahoma" w:hAnsi="Tahoma" w:cs="Tahoma"/>
          <w:spacing w:val="-11"/>
          <w:lang w:val="es-ES"/>
        </w:rPr>
        <w:t xml:space="preserve"> </w:t>
      </w:r>
      <w:r w:rsidRPr="007C7E6D">
        <w:rPr>
          <w:rFonts w:ascii="Tahoma" w:hAnsi="Tahoma" w:cs="Tahoma"/>
          <w:lang w:val="es-ES"/>
        </w:rPr>
        <w:t>realizará</w:t>
      </w:r>
      <w:r w:rsidRPr="007C7E6D">
        <w:rPr>
          <w:rFonts w:ascii="Tahoma" w:hAnsi="Tahoma" w:cs="Tahoma"/>
          <w:spacing w:val="-7"/>
          <w:lang w:val="es-ES"/>
        </w:rPr>
        <w:t xml:space="preserve"> </w:t>
      </w:r>
      <w:r w:rsidRPr="007C7E6D">
        <w:rPr>
          <w:rFonts w:ascii="Tahoma" w:hAnsi="Tahoma" w:cs="Tahoma"/>
          <w:lang w:val="es-ES"/>
        </w:rPr>
        <w:t>con</w:t>
      </w:r>
      <w:r w:rsidRPr="007C7E6D">
        <w:rPr>
          <w:rFonts w:ascii="Tahoma" w:hAnsi="Tahoma" w:cs="Tahoma"/>
          <w:spacing w:val="-9"/>
          <w:lang w:val="es-ES"/>
        </w:rPr>
        <w:t xml:space="preserve"> </w:t>
      </w:r>
      <w:r w:rsidRPr="007C7E6D">
        <w:rPr>
          <w:rFonts w:ascii="Tahoma" w:hAnsi="Tahoma" w:cs="Tahoma"/>
          <w:lang w:val="es-ES"/>
        </w:rPr>
        <w:t>una</w:t>
      </w:r>
      <w:r w:rsidRPr="007C7E6D">
        <w:rPr>
          <w:rFonts w:ascii="Tahoma" w:hAnsi="Tahoma" w:cs="Tahoma"/>
          <w:spacing w:val="-10"/>
          <w:lang w:val="es-ES"/>
        </w:rPr>
        <w:t xml:space="preserve"> </w:t>
      </w:r>
      <w:r w:rsidRPr="007C7E6D">
        <w:rPr>
          <w:rFonts w:ascii="Tahoma" w:hAnsi="Tahoma" w:cs="Tahoma"/>
          <w:lang w:val="es-ES"/>
        </w:rPr>
        <w:t>presión</w:t>
      </w:r>
      <w:r w:rsidRPr="007C7E6D">
        <w:rPr>
          <w:rFonts w:ascii="Tahoma" w:hAnsi="Tahoma" w:cs="Tahoma"/>
          <w:spacing w:val="-9"/>
          <w:lang w:val="es-ES"/>
        </w:rPr>
        <w:t xml:space="preserve"> </w:t>
      </w:r>
      <w:r w:rsidRPr="007C7E6D">
        <w:rPr>
          <w:rFonts w:ascii="Tahoma" w:hAnsi="Tahoma" w:cs="Tahoma"/>
          <w:lang w:val="es-ES"/>
        </w:rPr>
        <w:t>1,5</w:t>
      </w:r>
      <w:r w:rsidRPr="007C7E6D">
        <w:rPr>
          <w:rFonts w:ascii="Tahoma" w:hAnsi="Tahoma" w:cs="Tahoma"/>
          <w:spacing w:val="-9"/>
          <w:lang w:val="es-ES"/>
        </w:rPr>
        <w:t xml:space="preserve"> </w:t>
      </w:r>
      <w:r w:rsidRPr="007C7E6D">
        <w:rPr>
          <w:rFonts w:ascii="Tahoma" w:hAnsi="Tahoma" w:cs="Tahoma"/>
          <w:lang w:val="es-ES"/>
        </w:rPr>
        <w:t>mayor</w:t>
      </w:r>
      <w:r w:rsidRPr="007C7E6D">
        <w:rPr>
          <w:rFonts w:ascii="Tahoma" w:hAnsi="Tahoma" w:cs="Tahoma"/>
          <w:spacing w:val="-11"/>
          <w:lang w:val="es-ES"/>
        </w:rPr>
        <w:t xml:space="preserve"> </w:t>
      </w:r>
      <w:r w:rsidRPr="007C7E6D">
        <w:rPr>
          <w:rFonts w:ascii="Tahoma" w:hAnsi="Tahoma" w:cs="Tahoma"/>
          <w:lang w:val="es-ES"/>
        </w:rPr>
        <w:t>a</w:t>
      </w:r>
      <w:r w:rsidRPr="007C7E6D">
        <w:rPr>
          <w:rFonts w:ascii="Tahoma" w:hAnsi="Tahoma" w:cs="Tahoma"/>
          <w:spacing w:val="-8"/>
          <w:lang w:val="es-ES"/>
        </w:rPr>
        <w:t xml:space="preserve"> </w:t>
      </w:r>
      <w:r w:rsidRPr="007C7E6D">
        <w:rPr>
          <w:rFonts w:ascii="Tahoma" w:hAnsi="Tahoma" w:cs="Tahoma"/>
          <w:lang w:val="es-ES"/>
        </w:rPr>
        <w:t>la</w:t>
      </w:r>
      <w:r w:rsidRPr="007C7E6D">
        <w:rPr>
          <w:rFonts w:ascii="Tahoma" w:hAnsi="Tahoma" w:cs="Tahoma"/>
          <w:spacing w:val="-10"/>
          <w:lang w:val="es-ES"/>
        </w:rPr>
        <w:t xml:space="preserve"> </w:t>
      </w:r>
      <w:r w:rsidRPr="007C7E6D">
        <w:rPr>
          <w:rFonts w:ascii="Tahoma" w:hAnsi="Tahoma" w:cs="Tahoma"/>
          <w:lang w:val="es-ES"/>
        </w:rPr>
        <w:t>presión</w:t>
      </w:r>
      <w:r w:rsidRPr="007C7E6D">
        <w:rPr>
          <w:rFonts w:ascii="Tahoma" w:hAnsi="Tahoma" w:cs="Tahoma"/>
          <w:spacing w:val="-5"/>
          <w:lang w:val="es-ES"/>
        </w:rPr>
        <w:t xml:space="preserve"> </w:t>
      </w:r>
      <w:r w:rsidRPr="007C7E6D">
        <w:rPr>
          <w:rFonts w:ascii="Tahoma" w:hAnsi="Tahoma" w:cs="Tahoma"/>
          <w:lang w:val="es-ES"/>
        </w:rPr>
        <w:t>estática</w:t>
      </w:r>
      <w:r w:rsidRPr="007C7E6D">
        <w:rPr>
          <w:rFonts w:ascii="Tahoma" w:hAnsi="Tahoma" w:cs="Tahoma"/>
          <w:spacing w:val="-10"/>
          <w:lang w:val="es-ES"/>
        </w:rPr>
        <w:t xml:space="preserve"> </w:t>
      </w:r>
      <w:r w:rsidRPr="007C7E6D">
        <w:rPr>
          <w:rFonts w:ascii="Tahoma" w:hAnsi="Tahoma" w:cs="Tahoma"/>
          <w:lang w:val="es-ES"/>
        </w:rPr>
        <w:t>del</w:t>
      </w:r>
      <w:r w:rsidRPr="007C7E6D">
        <w:rPr>
          <w:rFonts w:ascii="Tahoma" w:hAnsi="Tahoma" w:cs="Tahoma"/>
          <w:spacing w:val="-7"/>
          <w:lang w:val="es-ES"/>
        </w:rPr>
        <w:t xml:space="preserve"> </w:t>
      </w:r>
      <w:r w:rsidRPr="007C7E6D">
        <w:rPr>
          <w:rFonts w:ascii="Tahoma" w:hAnsi="Tahoma" w:cs="Tahoma"/>
          <w:lang w:val="es-ES"/>
        </w:rPr>
        <w:t>servicio</w:t>
      </w:r>
      <w:r w:rsidRPr="007C7E6D">
        <w:rPr>
          <w:rFonts w:ascii="Tahoma" w:hAnsi="Tahoma" w:cs="Tahoma"/>
          <w:spacing w:val="-11"/>
          <w:lang w:val="es-ES"/>
        </w:rPr>
        <w:t xml:space="preserve"> </w:t>
      </w:r>
      <w:r w:rsidRPr="007C7E6D">
        <w:rPr>
          <w:rFonts w:ascii="Tahoma" w:hAnsi="Tahoma" w:cs="Tahoma"/>
          <w:lang w:val="es-ES"/>
        </w:rPr>
        <w:t>del sistema,</w:t>
      </w:r>
      <w:r w:rsidRPr="007C7E6D">
        <w:rPr>
          <w:rFonts w:ascii="Tahoma" w:hAnsi="Tahoma" w:cs="Tahoma"/>
          <w:spacing w:val="-10"/>
          <w:lang w:val="es-ES"/>
        </w:rPr>
        <w:t xml:space="preserve"> </w:t>
      </w:r>
      <w:r w:rsidRPr="007C7E6D">
        <w:rPr>
          <w:rFonts w:ascii="Tahoma" w:hAnsi="Tahoma" w:cs="Tahoma"/>
          <w:lang w:val="es-ES"/>
        </w:rPr>
        <w:t>se</w:t>
      </w:r>
      <w:r w:rsidRPr="007C7E6D">
        <w:rPr>
          <w:rFonts w:ascii="Tahoma" w:hAnsi="Tahoma" w:cs="Tahoma"/>
          <w:spacing w:val="-9"/>
          <w:lang w:val="es-ES"/>
        </w:rPr>
        <w:t xml:space="preserve"> </w:t>
      </w:r>
      <w:r w:rsidRPr="007C7E6D">
        <w:rPr>
          <w:rFonts w:ascii="Tahoma" w:hAnsi="Tahoma" w:cs="Tahoma"/>
          <w:lang w:val="es-ES"/>
        </w:rPr>
        <w:t>bloqueará</w:t>
      </w:r>
      <w:r w:rsidRPr="007C7E6D">
        <w:rPr>
          <w:rFonts w:ascii="Tahoma" w:hAnsi="Tahoma" w:cs="Tahoma"/>
          <w:spacing w:val="-5"/>
          <w:lang w:val="es-ES"/>
        </w:rPr>
        <w:t xml:space="preserve"> </w:t>
      </w:r>
      <w:r w:rsidRPr="007C7E6D">
        <w:rPr>
          <w:rFonts w:ascii="Tahoma" w:hAnsi="Tahoma" w:cs="Tahoma"/>
          <w:lang w:val="es-ES"/>
        </w:rPr>
        <w:t>el</w:t>
      </w:r>
      <w:r w:rsidRPr="007C7E6D">
        <w:rPr>
          <w:rFonts w:ascii="Tahoma" w:hAnsi="Tahoma" w:cs="Tahoma"/>
          <w:spacing w:val="-8"/>
          <w:lang w:val="es-ES"/>
        </w:rPr>
        <w:t xml:space="preserve"> </w:t>
      </w:r>
      <w:r w:rsidRPr="007C7E6D">
        <w:rPr>
          <w:rFonts w:ascii="Tahoma" w:hAnsi="Tahoma" w:cs="Tahoma"/>
          <w:lang w:val="es-ES"/>
        </w:rPr>
        <w:t>circuito</w:t>
      </w:r>
      <w:r w:rsidRPr="007C7E6D">
        <w:rPr>
          <w:rFonts w:ascii="Tahoma" w:hAnsi="Tahoma" w:cs="Tahoma"/>
          <w:spacing w:val="-10"/>
          <w:lang w:val="es-ES"/>
        </w:rPr>
        <w:t xml:space="preserve"> </w:t>
      </w:r>
      <w:r w:rsidRPr="007C7E6D">
        <w:rPr>
          <w:rFonts w:ascii="Tahoma" w:hAnsi="Tahoma" w:cs="Tahoma"/>
          <w:lang w:val="es-ES"/>
        </w:rPr>
        <w:t>o</w:t>
      </w:r>
      <w:r w:rsidRPr="007C7E6D">
        <w:rPr>
          <w:rFonts w:ascii="Tahoma" w:hAnsi="Tahoma" w:cs="Tahoma"/>
          <w:spacing w:val="-11"/>
          <w:lang w:val="es-ES"/>
        </w:rPr>
        <w:t xml:space="preserve"> </w:t>
      </w:r>
      <w:r w:rsidRPr="007C7E6D">
        <w:rPr>
          <w:rFonts w:ascii="Tahoma" w:hAnsi="Tahoma" w:cs="Tahoma"/>
          <w:lang w:val="es-ES"/>
        </w:rPr>
        <w:t>tramo</w:t>
      </w:r>
      <w:r w:rsidRPr="007C7E6D">
        <w:rPr>
          <w:rFonts w:ascii="Tahoma" w:hAnsi="Tahoma" w:cs="Tahoma"/>
          <w:spacing w:val="-9"/>
          <w:lang w:val="es-ES"/>
        </w:rPr>
        <w:t xml:space="preserve"> </w:t>
      </w:r>
      <w:r w:rsidRPr="007C7E6D">
        <w:rPr>
          <w:rFonts w:ascii="Tahoma" w:hAnsi="Tahoma" w:cs="Tahoma"/>
          <w:lang w:val="es-ES"/>
        </w:rPr>
        <w:t>a</w:t>
      </w:r>
      <w:r w:rsidRPr="007C7E6D">
        <w:rPr>
          <w:rFonts w:ascii="Tahoma" w:hAnsi="Tahoma" w:cs="Tahoma"/>
          <w:spacing w:val="-8"/>
          <w:lang w:val="es-ES"/>
        </w:rPr>
        <w:t xml:space="preserve"> </w:t>
      </w:r>
      <w:r w:rsidRPr="007C7E6D">
        <w:rPr>
          <w:rFonts w:ascii="Tahoma" w:hAnsi="Tahoma" w:cs="Tahoma"/>
          <w:lang w:val="es-ES"/>
        </w:rPr>
        <w:t>probar</w:t>
      </w:r>
      <w:r w:rsidRPr="007C7E6D">
        <w:rPr>
          <w:rFonts w:ascii="Tahoma" w:hAnsi="Tahoma" w:cs="Tahoma"/>
          <w:spacing w:val="-12"/>
          <w:lang w:val="es-ES"/>
        </w:rPr>
        <w:t xml:space="preserve"> </w:t>
      </w:r>
      <w:r w:rsidRPr="007C7E6D">
        <w:rPr>
          <w:rFonts w:ascii="Tahoma" w:hAnsi="Tahoma" w:cs="Tahoma"/>
          <w:lang w:val="es-ES"/>
        </w:rPr>
        <w:t>mediante</w:t>
      </w:r>
      <w:r w:rsidRPr="007C7E6D">
        <w:rPr>
          <w:rFonts w:ascii="Tahoma" w:hAnsi="Tahoma" w:cs="Tahoma"/>
          <w:spacing w:val="-11"/>
          <w:lang w:val="es-ES"/>
        </w:rPr>
        <w:t xml:space="preserve"> </w:t>
      </w:r>
      <w:r w:rsidRPr="007C7E6D">
        <w:rPr>
          <w:rFonts w:ascii="Tahoma" w:hAnsi="Tahoma" w:cs="Tahoma"/>
          <w:lang w:val="es-ES"/>
        </w:rPr>
        <w:t>tapones</w:t>
      </w:r>
      <w:r w:rsidRPr="007C7E6D">
        <w:rPr>
          <w:rFonts w:ascii="Tahoma" w:hAnsi="Tahoma" w:cs="Tahoma"/>
          <w:spacing w:val="-8"/>
          <w:lang w:val="es-ES"/>
        </w:rPr>
        <w:t xml:space="preserve"> </w:t>
      </w:r>
      <w:r w:rsidRPr="007C7E6D">
        <w:rPr>
          <w:rFonts w:ascii="Tahoma" w:hAnsi="Tahoma" w:cs="Tahoma"/>
          <w:lang w:val="es-ES"/>
        </w:rPr>
        <w:t>o</w:t>
      </w:r>
      <w:r w:rsidRPr="007C7E6D">
        <w:rPr>
          <w:rFonts w:ascii="Tahoma" w:hAnsi="Tahoma" w:cs="Tahoma"/>
          <w:spacing w:val="-9"/>
          <w:lang w:val="es-ES"/>
        </w:rPr>
        <w:t xml:space="preserve"> </w:t>
      </w:r>
      <w:r w:rsidRPr="007C7E6D">
        <w:rPr>
          <w:rFonts w:ascii="Tahoma" w:hAnsi="Tahoma" w:cs="Tahoma"/>
          <w:lang w:val="es-ES"/>
        </w:rPr>
        <w:t>cerrando</w:t>
      </w:r>
      <w:r w:rsidRPr="007C7E6D">
        <w:rPr>
          <w:rFonts w:ascii="Tahoma" w:hAnsi="Tahoma" w:cs="Tahoma"/>
          <w:spacing w:val="-8"/>
          <w:lang w:val="es-ES"/>
        </w:rPr>
        <w:t xml:space="preserve"> </w:t>
      </w:r>
      <w:r w:rsidRPr="007C7E6D">
        <w:rPr>
          <w:rFonts w:ascii="Tahoma" w:hAnsi="Tahoma" w:cs="Tahoma"/>
          <w:lang w:val="es-ES"/>
        </w:rPr>
        <w:t>completamente las válvulas</w:t>
      </w:r>
      <w:r w:rsidRPr="007C7E6D">
        <w:rPr>
          <w:rFonts w:ascii="Tahoma" w:hAnsi="Tahoma" w:cs="Tahoma"/>
          <w:spacing w:val="-6"/>
          <w:lang w:val="es-ES"/>
        </w:rPr>
        <w:t xml:space="preserve"> </w:t>
      </w:r>
      <w:r w:rsidRPr="007C7E6D">
        <w:rPr>
          <w:rFonts w:ascii="Tahoma" w:hAnsi="Tahoma" w:cs="Tahoma"/>
          <w:lang w:val="es-ES"/>
        </w:rPr>
        <w:t>necesarias.</w:t>
      </w:r>
    </w:p>
    <w:p w:rsidR="007C7E6D" w:rsidRPr="007C7E6D" w:rsidRDefault="007C7E6D" w:rsidP="007C7E6D">
      <w:pPr>
        <w:pStyle w:val="Textoindependiente"/>
        <w:ind w:right="159"/>
        <w:jc w:val="both"/>
        <w:rPr>
          <w:rFonts w:ascii="Tahoma" w:hAnsi="Tahoma" w:cs="Tahoma"/>
          <w:lang w:val="es-ES"/>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3</w:t>
            </w:r>
            <w:r>
              <w:rPr>
                <w:rFonts w:ascii="Tahoma" w:hAnsi="Tahoma" w:cs="Tahoma"/>
                <w:b/>
              </w:rPr>
              <w:t>8</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VAC-IS-SAN-1</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INSTALACIÓN SANITARIA</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C22194" w:rsidRDefault="007C7E6D" w:rsidP="007C7E6D">
      <w:pPr>
        <w:jc w:val="both"/>
        <w:rPr>
          <w:rFonts w:ascii="Tahoma" w:eastAsia="Verdana" w:hAnsi="Tahoma" w:cs="Tahoma"/>
          <w:spacing w:val="-1"/>
        </w:rPr>
      </w:pPr>
      <w:r w:rsidRPr="00092F7E">
        <w:rPr>
          <w:rFonts w:ascii="Tahoma" w:hAnsi="Tahom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92F7E">
        <w:rPr>
          <w:rFonts w:ascii="Tahoma" w:hAnsi="Tahoma" w:cs="Tahoma"/>
        </w:rPr>
        <w:t xml:space="preserve">, </w:t>
      </w:r>
      <w:r w:rsidRPr="00092F7E">
        <w:rPr>
          <w:rFonts w:ascii="Tahoma" w:eastAsia="Verdana" w:hAnsi="Tahoma" w:cs="Tahoma"/>
          <w:spacing w:val="-1"/>
        </w:rPr>
        <w:t>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La Entidad Ejecutora deberá cumplir con los requisitos establecidos en la Norma Boliviana del Hormigón Armado CBH-87 para los materiales que cubre esta norma.</w:t>
      </w:r>
    </w:p>
    <w:p w:rsidR="007C7E6D" w:rsidRPr="00C22194" w:rsidRDefault="007C7E6D" w:rsidP="007C7E6D">
      <w:pPr>
        <w:tabs>
          <w:tab w:val="left" w:pos="8711"/>
        </w:tabs>
        <w:jc w:val="both"/>
        <w:rPr>
          <w:rFonts w:ascii="Tahoma" w:hAnsi="Tahoma" w:cs="Tahoma"/>
        </w:rPr>
      </w:pPr>
      <w:r w:rsidRPr="00092F7E">
        <w:rPr>
          <w:rFonts w:ascii="Tahoma" w:hAnsi="Tahoma" w:cs="Tahoma"/>
        </w:rPr>
        <w:t>Los materiales serán de calidad que aseguren la durabilidad y correcto funcionamiento de las instalaciones; previo a su empleo en obra deberá ser aprobado por el Inspector de proyecto.</w:t>
      </w:r>
    </w:p>
    <w:p w:rsidR="007C7E6D" w:rsidRPr="00C22194"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7C7E6D" w:rsidRPr="00C22194" w:rsidRDefault="007C7E6D" w:rsidP="007C7E6D">
      <w:pPr>
        <w:tabs>
          <w:tab w:val="left" w:pos="560"/>
        </w:tabs>
        <w:spacing w:line="276" w:lineRule="auto"/>
        <w:jc w:val="both"/>
        <w:rPr>
          <w:rFonts w:ascii="Tahoma" w:hAnsi="Tahoma" w:cs="Tahoma"/>
          <w:color w:val="000000" w:themeColor="text1"/>
        </w:rPr>
      </w:pPr>
      <w:r w:rsidRPr="00092F7E">
        <w:rPr>
          <w:rFonts w:ascii="Tahoma"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rsidR="007C7E6D" w:rsidRPr="00092F7E" w:rsidRDefault="007C7E6D" w:rsidP="007C7E6D">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CÓDIGO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ÍTEM</w:t>
            </w:r>
          </w:p>
        </w:tc>
      </w:tr>
      <w:tr w:rsidR="007C7E6D" w:rsidRPr="00092F7E" w:rsidTr="007C7E6D">
        <w:tc>
          <w:tcPr>
            <w:tcW w:w="584" w:type="dxa"/>
            <w:shd w:val="clear" w:color="auto" w:fill="BDD6EE" w:themeFill="accent1" w:themeFillTint="66"/>
          </w:tcPr>
          <w:p w:rsidR="007C7E6D" w:rsidRPr="00092F7E" w:rsidRDefault="007C7E6D" w:rsidP="007C7E6D">
            <w:pPr>
              <w:jc w:val="both"/>
              <w:rPr>
                <w:rFonts w:ascii="Tahoma" w:hAnsi="Tahoma" w:cs="Tahoma"/>
                <w:b/>
              </w:rPr>
            </w:pPr>
            <w:r w:rsidRPr="00092F7E">
              <w:rPr>
                <w:rFonts w:ascii="Tahoma" w:hAnsi="Tahoma" w:cs="Tahoma"/>
                <w:b/>
              </w:rPr>
              <w:t>3</w:t>
            </w:r>
            <w:r>
              <w:rPr>
                <w:rFonts w:ascii="Tahoma" w:hAnsi="Tahoma" w:cs="Tahoma"/>
                <w:b/>
              </w:rPr>
              <w:t>9</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bCs/>
                <w:color w:val="212529"/>
              </w:rPr>
            </w:pPr>
            <w:r w:rsidRPr="00092F7E">
              <w:rPr>
                <w:rFonts w:ascii="Tahoma" w:hAnsi="Tahoma" w:cs="Tahoma"/>
                <w:color w:val="212529"/>
              </w:rPr>
              <w:br/>
            </w:r>
            <w:r w:rsidRPr="00092F7E">
              <w:rPr>
                <w:rFonts w:ascii="Tahoma" w:hAnsi="Tahoma" w:cs="Tahoma"/>
                <w:b/>
                <w:bCs/>
                <w:color w:val="212529"/>
              </w:rPr>
              <w:t>VAC-IA-TAN-01</w:t>
            </w:r>
          </w:p>
          <w:p w:rsidR="007C7E6D" w:rsidRPr="00092F7E" w:rsidRDefault="007C7E6D" w:rsidP="007C7E6D">
            <w:pPr>
              <w:jc w:val="center"/>
              <w:rPr>
                <w:rFonts w:ascii="Tahoma" w:hAnsi="Tahoma" w:cs="Tahoma"/>
                <w:b/>
              </w:rPr>
            </w:pP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eastAsia="Calibri" w:hAnsi="Tahoma" w:cs="Tahoma"/>
                <w:b/>
              </w:rPr>
              <w:t>GLB</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PROVISIÓN Y COLOCADO DE TANQUE PLÁSTICO DE AGUA DE 450 LITROS C/ACCESORIOS</w:t>
            </w:r>
          </w:p>
        </w:tc>
      </w:tr>
    </w:tbl>
    <w:p w:rsidR="007C7E6D" w:rsidRPr="00092F7E" w:rsidRDefault="007C7E6D" w:rsidP="007C7E6D">
      <w:pPr>
        <w:jc w:val="both"/>
        <w:rPr>
          <w:rFonts w:ascii="Tahoma" w:hAnsi="Tahoma" w:cs="Tahoma"/>
          <w:b/>
        </w:rPr>
      </w:pPr>
    </w:p>
    <w:p w:rsidR="007C7E6D" w:rsidRPr="00C22194" w:rsidRDefault="007C7E6D" w:rsidP="007C7E6D">
      <w:pPr>
        <w:jc w:val="both"/>
        <w:rPr>
          <w:rFonts w:ascii="Tahoma" w:hAnsi="Tahoma" w:cs="Tahoma"/>
          <w:b/>
        </w:rPr>
      </w:pPr>
      <w:r w:rsidRPr="00092F7E">
        <w:rPr>
          <w:rFonts w:ascii="Tahoma" w:hAnsi="Tahoma" w:cs="Tahoma"/>
          <w:b/>
        </w:rPr>
        <w:t>DESCRIPCIÓN. –</w:t>
      </w:r>
    </w:p>
    <w:p w:rsidR="007C7E6D" w:rsidRPr="00C22194" w:rsidRDefault="007C7E6D" w:rsidP="007C7E6D">
      <w:pPr>
        <w:jc w:val="both"/>
        <w:rPr>
          <w:rFonts w:ascii="Tahoma" w:hAnsi="Tahoma" w:cs="Tahoma"/>
        </w:rPr>
      </w:pPr>
      <w:r w:rsidRPr="00092F7E">
        <w:rPr>
          <w:rFonts w:ascii="Tahoma" w:hAnsi="Tahom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92F7E">
        <w:rPr>
          <w:rFonts w:ascii="Tahoma" w:hAnsi="Tahoma" w:cs="Tahoma"/>
        </w:rPr>
        <w:t>tee</w:t>
      </w:r>
      <w:proofErr w:type="spellEnd"/>
      <w:r w:rsidRPr="00092F7E">
        <w:rPr>
          <w:rFonts w:ascii="Tahoma" w:hAnsi="Tahoma" w:cs="Tahoma"/>
        </w:rPr>
        <w:t xml:space="preserve"> de 1/2”, 2 codos, teflón) de acuerdo a la ubicación y cantidad establecida en los planos de detalle y/o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Los materiales a emplearse deberán ser suministrados de acuerdo al siguiente detalle:</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C22194" w:rsidRDefault="007C7E6D" w:rsidP="007C7E6D">
      <w:pPr>
        <w:jc w:val="both"/>
        <w:rPr>
          <w:rFonts w:ascii="Tahoma" w:hAnsi="Tahoma" w:cs="Tahoma"/>
        </w:rPr>
      </w:pPr>
      <w:r w:rsidRPr="00092F7E">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7C7E6D" w:rsidRPr="00092F7E"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kern w:val="28"/>
        </w:rPr>
      </w:pPr>
      <w:r w:rsidRPr="00092F7E">
        <w:rPr>
          <w:rFonts w:ascii="Tahoma" w:hAnsi="Tahoma" w:cs="Tahoma"/>
          <w:kern w:val="28"/>
        </w:rPr>
        <w:t>Se deberá garantizar la estabilidad y resistencia de toda la estructura y someter al tanque a las pruebas necesarias llenándolo, para el efecto, con agua limpia y potable.</w:t>
      </w:r>
    </w:p>
    <w:p w:rsidR="007C7E6D" w:rsidRPr="00092F7E" w:rsidRDefault="007C7E6D" w:rsidP="007C7E6D">
      <w:pPr>
        <w:jc w:val="both"/>
        <w:rPr>
          <w:rFonts w:ascii="Tahoma" w:hAnsi="Tahoma" w:cs="Tahoma"/>
          <w:kern w:val="28"/>
        </w:rPr>
      </w:pPr>
      <w:r w:rsidRPr="00092F7E">
        <w:rPr>
          <w:rFonts w:ascii="Tahoma" w:hAnsi="Tahoma" w:cs="Tahom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92F7E">
        <w:rPr>
          <w:rFonts w:ascii="Tahoma" w:hAnsi="Tahoma" w:cs="Tahoma"/>
          <w:kern w:val="28"/>
        </w:rPr>
        <w:t>tee</w:t>
      </w:r>
      <w:proofErr w:type="spellEnd"/>
      <w:r w:rsidRPr="00092F7E">
        <w:rPr>
          <w:rFonts w:ascii="Tahoma" w:hAnsi="Tahoma" w:cs="Tahoma"/>
          <w:kern w:val="28"/>
        </w:rPr>
        <w:t xml:space="preserve"> de 1/2”, 2 codos, teflón.</w:t>
      </w:r>
    </w:p>
    <w:p w:rsidR="007C7E6D" w:rsidRPr="00092F7E" w:rsidRDefault="007C7E6D" w:rsidP="007C7E6D">
      <w:pPr>
        <w:jc w:val="both"/>
        <w:rPr>
          <w:rFonts w:ascii="Tahoma" w:hAnsi="Tahoma" w:cs="Tahoma"/>
          <w:kern w:val="28"/>
        </w:rPr>
      </w:pPr>
      <w:r w:rsidRPr="00092F7E">
        <w:rPr>
          <w:rFonts w:ascii="Tahoma" w:hAnsi="Tahoma" w:cs="Tahom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7C7E6D" w:rsidRPr="00092F7E" w:rsidRDefault="007C7E6D" w:rsidP="007C7E6D">
      <w:pPr>
        <w:jc w:val="both"/>
        <w:rPr>
          <w:rFonts w:ascii="Tahoma" w:hAnsi="Tahoma" w:cs="Tahoma"/>
          <w:kern w:val="28"/>
        </w:rPr>
      </w:pPr>
      <w:r w:rsidRPr="00092F7E">
        <w:rPr>
          <w:rFonts w:ascii="Tahoma" w:hAnsi="Tahoma" w:cs="Tahoma"/>
          <w:kern w:val="28"/>
        </w:rPr>
        <w:lastRenderedPageBreak/>
        <w:t>Antes de las pruebas indicadas, el especialista plomero deberá haber instalado todos los accesorios del tanque. Al finalizar la instalación, se deberá remover, de las piezas o partes, todo tipo de cuerpos extraños adheridos a las mismas.</w:t>
      </w:r>
    </w:p>
    <w:p w:rsidR="007C7E6D" w:rsidRPr="00092F7E" w:rsidRDefault="007C7E6D" w:rsidP="007C7E6D">
      <w:pPr>
        <w:jc w:val="both"/>
        <w:rPr>
          <w:rFonts w:ascii="Tahoma" w:hAnsi="Tahoma" w:cs="Tahoma"/>
          <w:kern w:val="28"/>
        </w:rPr>
      </w:pPr>
      <w:r w:rsidRPr="00092F7E">
        <w:rPr>
          <w:rFonts w:ascii="Tahoma" w:hAnsi="Tahoma" w:cs="Tahoma"/>
          <w:kern w:val="28"/>
        </w:rPr>
        <w:t xml:space="preserve">Los trabajos de ensamble de las piezas, no permitirán fugas por lo que deberá realizarse mediante el empleo de </w:t>
      </w:r>
      <w:proofErr w:type="spellStart"/>
      <w:r w:rsidRPr="00092F7E">
        <w:rPr>
          <w:rFonts w:ascii="Tahoma" w:hAnsi="Tahoma" w:cs="Tahoma"/>
          <w:kern w:val="28"/>
        </w:rPr>
        <w:t>ligantes</w:t>
      </w:r>
      <w:proofErr w:type="spellEnd"/>
      <w:r w:rsidRPr="00092F7E">
        <w:rPr>
          <w:rFonts w:ascii="Tahoma" w:hAnsi="Tahoma" w:cs="Tahoma"/>
          <w:kern w:val="28"/>
        </w:rPr>
        <w:t xml:space="preserve"> y sellantes como teflón y pegamento PVC. Todo el trabajo estará sujeto a indicación expresa del Inspector de Proyecto.</w:t>
      </w:r>
    </w:p>
    <w:p w:rsidR="007C7E6D" w:rsidRPr="00092F7E" w:rsidRDefault="007C7E6D" w:rsidP="007C7E6D">
      <w:pPr>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kern w:val="28"/>
        </w:rPr>
      </w:pPr>
      <w:r w:rsidRPr="00092F7E">
        <w:rPr>
          <w:rFonts w:ascii="Tahoma"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7C7E6D" w:rsidRPr="00C22194" w:rsidRDefault="007C7E6D" w:rsidP="007C7E6D">
      <w:pPr>
        <w:tabs>
          <w:tab w:val="left" w:pos="560"/>
        </w:tabs>
        <w:jc w:val="both"/>
        <w:rPr>
          <w:rFonts w:ascii="Tahoma" w:hAnsi="Tahoma" w:cs="Tahoma"/>
          <w:kern w:val="28"/>
        </w:rPr>
      </w:pPr>
      <w:r w:rsidRPr="00092F7E">
        <w:rPr>
          <w:rFonts w:ascii="Tahoma" w:hAnsi="Tahoma" w:cs="Tahoma"/>
          <w:kern w:val="28"/>
        </w:rPr>
        <w:t>La Entidad Ejecutora deberá propiciar las herramientas y equipo (bombas) necesarios para realizar las pruebas correspondientes de buen funcionamiento, estanquidad y cero fugas.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40</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VAC-IS-ART-1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PROVISIÓN E INSTALACIÓN DE ARTEFACTOS PARA BAÑO</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C22194" w:rsidRDefault="007C7E6D" w:rsidP="007C7E6D">
      <w:pPr>
        <w:tabs>
          <w:tab w:val="left" w:pos="8711"/>
        </w:tabs>
        <w:jc w:val="both"/>
        <w:rPr>
          <w:rFonts w:ascii="Tahoma" w:hAnsi="Tahoma" w:cs="Tahoma"/>
        </w:rPr>
      </w:pPr>
      <w:r w:rsidRPr="00092F7E">
        <w:rPr>
          <w:rFonts w:ascii="Tahoma" w:hAnsi="Tahoma" w:cs="Tahoma"/>
        </w:rPr>
        <w:t xml:space="preserve">Este ítem se refiere a la </w:t>
      </w:r>
      <w:r w:rsidRPr="00092F7E">
        <w:rPr>
          <w:rFonts w:ascii="Tahoma" w:hAnsi="Tahoma" w:cs="Tahoma"/>
          <w:bCs/>
        </w:rPr>
        <w:t>provisión e instalación de artefactos para baño</w:t>
      </w:r>
      <w:r w:rsidRPr="00092F7E">
        <w:rPr>
          <w:rFonts w:ascii="Tahoma" w:hAnsi="Tahoma" w:cs="Tahoma"/>
        </w:rPr>
        <w:t xml:space="preserve">, de acuerdo a la ubicación y cantidad establecida en los planos de detalle, presentación de propuestas y/o instrucciones del Inspector de proyecto. </w:t>
      </w:r>
    </w:p>
    <w:p w:rsidR="007C7E6D" w:rsidRPr="00C22194" w:rsidRDefault="007C7E6D" w:rsidP="007C7E6D">
      <w:pPr>
        <w:tabs>
          <w:tab w:val="left" w:pos="8711"/>
        </w:tabs>
        <w:jc w:val="both"/>
        <w:rPr>
          <w:rFonts w:ascii="Tahoma" w:hAnsi="Tahoma" w:cs="Tahoma"/>
          <w:b/>
        </w:rPr>
      </w:pPr>
      <w:r w:rsidRPr="00092F7E">
        <w:rPr>
          <w:rFonts w:ascii="Tahoma" w:hAnsi="Tahoma" w:cs="Tahoma"/>
          <w:b/>
        </w:rPr>
        <w:t>MATERIALES, HERRAMIENTAS Y EQUIPO. -</w:t>
      </w:r>
    </w:p>
    <w:p w:rsidR="007C7E6D" w:rsidRPr="00092F7E" w:rsidRDefault="007C7E6D" w:rsidP="007C7E6D">
      <w:pPr>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C22194" w:rsidRDefault="007C7E6D" w:rsidP="007C7E6D">
      <w:pPr>
        <w:tabs>
          <w:tab w:val="left" w:pos="8711"/>
        </w:tabs>
        <w:jc w:val="both"/>
        <w:rPr>
          <w:rFonts w:ascii="Tahoma" w:hAnsi="Tahoma" w:cs="Tahoma"/>
        </w:rPr>
      </w:pPr>
      <w:r w:rsidRPr="00092F7E">
        <w:rPr>
          <w:rFonts w:ascii="Tahoma" w:hAnsi="Tahoma" w:cs="Tahoma"/>
        </w:rPr>
        <w:t xml:space="preserve">Los artefactos sanitarios de baño y sus accesorios serán de marca reconocida, debiendo la Entidad Ejecutora presentar muestras al Inspector de proyecto para su aprobación respectiva, previa su instalación en obra.  </w:t>
      </w:r>
    </w:p>
    <w:p w:rsidR="007C7E6D" w:rsidRPr="00092F7E" w:rsidRDefault="007C7E6D" w:rsidP="007C7E6D">
      <w:pPr>
        <w:tabs>
          <w:tab w:val="left" w:pos="8711"/>
        </w:tabs>
        <w:jc w:val="both"/>
        <w:rPr>
          <w:rFonts w:ascii="Tahoma" w:hAnsi="Tahoma" w:cs="Tahoma"/>
          <w:b/>
        </w:rPr>
      </w:pPr>
      <w:r w:rsidRPr="00092F7E">
        <w:rPr>
          <w:rFonts w:ascii="Tahoma" w:hAnsi="Tahoma" w:cs="Tahoma"/>
          <w:b/>
        </w:rPr>
        <w:t>FORMA DE EJECUCIÓN. -</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Inodoros</w:t>
      </w:r>
    </w:p>
    <w:p w:rsidR="007C7E6D" w:rsidRPr="00092F7E" w:rsidRDefault="007C7E6D" w:rsidP="007C7E6D">
      <w:pPr>
        <w:jc w:val="both"/>
        <w:rPr>
          <w:rFonts w:ascii="Tahoma" w:hAnsi="Tahoma" w:cs="Tahoma"/>
        </w:rPr>
      </w:pPr>
      <w:r w:rsidRPr="00092F7E">
        <w:rPr>
          <w:rFonts w:ascii="Tahoma" w:hAnsi="Tahoma" w:cs="Tahoma"/>
        </w:rPr>
        <w:t>La Entidad Ejecutora deberá prever todas las herramientas, equipos y accesorios necesarios para la ejecución del ítem. En general se seguirán las siguientes directrices:</w:t>
      </w:r>
    </w:p>
    <w:p w:rsidR="007C7E6D" w:rsidRPr="00092F7E" w:rsidRDefault="007C7E6D" w:rsidP="007C7E6D">
      <w:pPr>
        <w:jc w:val="both"/>
        <w:rPr>
          <w:rFonts w:ascii="Tahoma" w:hAnsi="Tahoma" w:cs="Tahoma"/>
        </w:rPr>
      </w:pPr>
      <w:r w:rsidRPr="00092F7E">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C7E6D" w:rsidRPr="00092F7E" w:rsidRDefault="007C7E6D" w:rsidP="007C7E6D">
      <w:pPr>
        <w:jc w:val="both"/>
        <w:rPr>
          <w:rFonts w:ascii="Tahoma" w:hAnsi="Tahoma" w:cs="Tahoma"/>
        </w:rPr>
      </w:pPr>
      <w:r w:rsidRPr="00092F7E">
        <w:rPr>
          <w:rFonts w:ascii="Tahoma" w:hAnsi="Tahoma" w:cs="Tahoma"/>
        </w:rPr>
        <w:t>Previa a la instalación se deberá verificar que toda la instalación de agua potable y desagüe sanitario este culminada.</w:t>
      </w:r>
    </w:p>
    <w:p w:rsidR="007C7E6D" w:rsidRPr="00092F7E" w:rsidRDefault="007C7E6D" w:rsidP="007C7E6D">
      <w:pPr>
        <w:jc w:val="both"/>
        <w:rPr>
          <w:rFonts w:ascii="Tahoma" w:hAnsi="Tahoma" w:cs="Tahoma"/>
        </w:rPr>
      </w:pPr>
      <w:r w:rsidRPr="00092F7E">
        <w:rPr>
          <w:rFonts w:ascii="Tahoma" w:hAnsi="Tahoma" w:cs="Tahoma"/>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7C7E6D" w:rsidRPr="00092F7E" w:rsidRDefault="007C7E6D" w:rsidP="007C7E6D">
      <w:pPr>
        <w:jc w:val="both"/>
        <w:rPr>
          <w:rFonts w:ascii="Tahoma" w:hAnsi="Tahoma" w:cs="Tahoma"/>
        </w:rPr>
      </w:pPr>
      <w:r w:rsidRPr="00092F7E">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r>
        <w:rPr>
          <w:rFonts w:ascii="Tahoma" w:hAnsi="Tahoma" w:cs="Tahoma"/>
        </w:rPr>
        <w:t>.</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Lavamanos</w:t>
      </w:r>
    </w:p>
    <w:p w:rsidR="007C7E6D" w:rsidRPr="00092F7E" w:rsidRDefault="007C7E6D" w:rsidP="007C7E6D">
      <w:pPr>
        <w:tabs>
          <w:tab w:val="left" w:pos="560"/>
        </w:tabs>
        <w:jc w:val="both"/>
        <w:rPr>
          <w:rFonts w:ascii="Tahoma" w:hAnsi="Tahoma" w:cs="Tahoma"/>
        </w:rPr>
      </w:pPr>
      <w:r w:rsidRPr="00092F7E">
        <w:rPr>
          <w:rFonts w:ascii="Tahoma" w:hAnsi="Tahoma" w:cs="Tahoma"/>
        </w:rPr>
        <w:t>Su ubicación e instalación del lavamanos será el indicado en los planos de construcción o los indicados por el Inspector de proyecto, donde exista el punto sanitario y el punto hidráulico.</w:t>
      </w:r>
    </w:p>
    <w:p w:rsidR="007C7E6D" w:rsidRPr="00092F7E" w:rsidRDefault="007C7E6D" w:rsidP="007C7E6D">
      <w:pPr>
        <w:tabs>
          <w:tab w:val="left" w:pos="560"/>
        </w:tabs>
        <w:jc w:val="both"/>
        <w:rPr>
          <w:rFonts w:ascii="Tahoma" w:hAnsi="Tahoma" w:cs="Tahoma"/>
        </w:rPr>
      </w:pPr>
      <w:r w:rsidRPr="00092F7E">
        <w:rPr>
          <w:rFonts w:ascii="Tahoma" w:hAnsi="Tahoma" w:cs="Tahoma"/>
        </w:rPr>
        <w:t>Antes de la colocación la Entidad Ejecutora deberá presentar el artefacto al Inspector de proyecto para su aprobación correspondiente.</w:t>
      </w:r>
    </w:p>
    <w:p w:rsidR="007C7E6D" w:rsidRPr="00092F7E" w:rsidRDefault="007C7E6D" w:rsidP="007C7E6D">
      <w:pPr>
        <w:tabs>
          <w:tab w:val="left" w:pos="560"/>
        </w:tabs>
        <w:jc w:val="both"/>
        <w:rPr>
          <w:rFonts w:ascii="Tahoma" w:hAnsi="Tahoma" w:cs="Tahoma"/>
        </w:rPr>
      </w:pPr>
      <w:r w:rsidRPr="00092F7E">
        <w:rPr>
          <w:rFonts w:ascii="Tahoma" w:hAnsi="Tahoma" w:cs="Tahoma"/>
        </w:rPr>
        <w:t>Se realizará el replanteo donde se ubicará el lavamanos y el grifo de acuerdo a los detalles arquitectónicos, planos constructivos y/o instrucciones del Inspector de proyecto.</w:t>
      </w:r>
    </w:p>
    <w:p w:rsidR="007C7E6D" w:rsidRPr="00092F7E" w:rsidRDefault="007C7E6D" w:rsidP="007C7E6D">
      <w:pPr>
        <w:jc w:val="both"/>
        <w:rPr>
          <w:rFonts w:ascii="Tahoma" w:hAnsi="Tahoma" w:cs="Tahoma"/>
        </w:rPr>
      </w:pPr>
      <w:r w:rsidRPr="00092F7E">
        <w:rPr>
          <w:rFonts w:ascii="Tahoma" w:hAnsi="Tahoma" w:cs="Tahoma"/>
        </w:rPr>
        <w:lastRenderedPageBreak/>
        <w:t>Verificar que el revestimiento cerámico de las paredes y piso del baño este totalmente culminados.</w:t>
      </w:r>
    </w:p>
    <w:p w:rsidR="007C7E6D" w:rsidRPr="00092F7E" w:rsidRDefault="007C7E6D" w:rsidP="007C7E6D">
      <w:pPr>
        <w:tabs>
          <w:tab w:val="left" w:pos="560"/>
        </w:tabs>
        <w:jc w:val="both"/>
        <w:rPr>
          <w:rFonts w:ascii="Tahoma" w:hAnsi="Tahoma" w:cs="Tahoma"/>
        </w:rPr>
      </w:pPr>
      <w:r w:rsidRPr="00092F7E">
        <w:rPr>
          <w:rFonts w:ascii="Tahoma" w:hAnsi="Tahoma" w:cs="Tahoma"/>
        </w:rPr>
        <w:t>Ubicar el punto de desagüe y punto hidráulico para el lavamanos, además tenga el nivel aceptado y el espacio suficiente para la implementación del artefacto, con la aprobación del Inspector de proyecto.</w:t>
      </w:r>
    </w:p>
    <w:p w:rsidR="007C7E6D" w:rsidRPr="00092F7E" w:rsidRDefault="007C7E6D" w:rsidP="007C7E6D">
      <w:pPr>
        <w:jc w:val="both"/>
        <w:rPr>
          <w:rFonts w:ascii="Tahoma" w:hAnsi="Tahoma" w:cs="Tahoma"/>
        </w:rPr>
      </w:pPr>
      <w:r w:rsidRPr="00092F7E">
        <w:rPr>
          <w:rFonts w:ascii="Tahoma" w:hAnsi="Tahoma" w:cs="Tahoma"/>
        </w:rPr>
        <w:t>Colocar el lavamanos con pedestal con la posición final a instalar.</w:t>
      </w:r>
    </w:p>
    <w:p w:rsidR="007C7E6D" w:rsidRPr="00092F7E" w:rsidRDefault="007C7E6D" w:rsidP="007C7E6D">
      <w:pPr>
        <w:jc w:val="both"/>
        <w:rPr>
          <w:rFonts w:ascii="Tahoma" w:hAnsi="Tahoma" w:cs="Tahoma"/>
        </w:rPr>
      </w:pPr>
      <w:r w:rsidRPr="00092F7E">
        <w:rPr>
          <w:rFonts w:ascii="Tahoma" w:hAnsi="Tahoma" w:cs="Tahoma"/>
        </w:rPr>
        <w:t>Marcar la posición de la platina, uñetas, las grapas plásticas o los tornillos en la pared terminada (según sea el caso).</w:t>
      </w:r>
    </w:p>
    <w:p w:rsidR="007C7E6D" w:rsidRPr="00092F7E" w:rsidRDefault="007C7E6D" w:rsidP="007C7E6D">
      <w:pPr>
        <w:jc w:val="both"/>
        <w:rPr>
          <w:rFonts w:ascii="Tahoma" w:hAnsi="Tahoma" w:cs="Tahoma"/>
        </w:rPr>
      </w:pPr>
      <w:r w:rsidRPr="00092F7E">
        <w:rPr>
          <w:rFonts w:ascii="Tahoma" w:hAnsi="Tahoma" w:cs="Tahoma"/>
        </w:rPr>
        <w:t>Fijar la platina, uñetas o las grapas plásticas (según sea el caso).</w:t>
      </w:r>
    </w:p>
    <w:p w:rsidR="007C7E6D" w:rsidRPr="00092F7E" w:rsidRDefault="007C7E6D" w:rsidP="007C7E6D">
      <w:pPr>
        <w:jc w:val="both"/>
        <w:rPr>
          <w:rFonts w:ascii="Tahoma" w:hAnsi="Tahoma" w:cs="Tahoma"/>
        </w:rPr>
      </w:pPr>
      <w:r w:rsidRPr="00092F7E">
        <w:rPr>
          <w:rFonts w:ascii="Tahoma" w:hAnsi="Tahoma" w:cs="Tahoma"/>
        </w:rPr>
        <w:t>Perforar los agujeros marcados en la pared o en piso terminado (si el modelo lo permite). No fijar firmemente aún.</w:t>
      </w:r>
    </w:p>
    <w:p w:rsidR="007C7E6D" w:rsidRPr="00092F7E" w:rsidRDefault="007C7E6D" w:rsidP="007C7E6D">
      <w:pPr>
        <w:jc w:val="both"/>
        <w:rPr>
          <w:rFonts w:ascii="Tahoma" w:hAnsi="Tahoma" w:cs="Tahoma"/>
        </w:rPr>
      </w:pPr>
      <w:r w:rsidRPr="00092F7E">
        <w:rPr>
          <w:rFonts w:ascii="Tahoma" w:hAnsi="Tahoma" w:cs="Tahoma"/>
        </w:rPr>
        <w:t>Colocar el lavamanos en la platina, las grapas plásticas o tornillos (según sea el caso).</w:t>
      </w:r>
    </w:p>
    <w:p w:rsidR="007C7E6D" w:rsidRPr="00092F7E" w:rsidRDefault="007C7E6D" w:rsidP="007C7E6D">
      <w:pPr>
        <w:jc w:val="both"/>
        <w:rPr>
          <w:rFonts w:ascii="Tahoma" w:hAnsi="Tahoma" w:cs="Tahoma"/>
        </w:rPr>
      </w:pPr>
      <w:r w:rsidRPr="00092F7E">
        <w:rPr>
          <w:rFonts w:ascii="Tahoma" w:hAnsi="Tahoma" w:cs="Tahoma"/>
        </w:rPr>
        <w:t>Posicionar el pedestal levantando el lavamanos suavemente y fijándolo contra la pared. Fijar la platina, uñetas o las grapas plásticas (según sea el caso).</w:t>
      </w:r>
    </w:p>
    <w:p w:rsidR="007C7E6D" w:rsidRPr="00092F7E" w:rsidRDefault="007C7E6D" w:rsidP="007C7E6D">
      <w:pPr>
        <w:jc w:val="both"/>
        <w:rPr>
          <w:rFonts w:ascii="Tahoma" w:hAnsi="Tahoma" w:cs="Tahoma"/>
        </w:rPr>
      </w:pPr>
      <w:r w:rsidRPr="00092F7E">
        <w:rPr>
          <w:rFonts w:ascii="Tahoma" w:hAnsi="Tahoma" w:cs="Tahoma"/>
        </w:rPr>
        <w:t>Conectar el sifón al desagüe del piso con un tubo, para esto se debe utilizar la tuerca para unirlo al sifón y en ambos extremos asegurar bien la rosca para evitar la filtración de olores y de agua.</w:t>
      </w:r>
    </w:p>
    <w:p w:rsidR="007C7E6D" w:rsidRPr="00092F7E" w:rsidRDefault="007C7E6D" w:rsidP="007C7E6D">
      <w:pPr>
        <w:jc w:val="both"/>
        <w:rPr>
          <w:rFonts w:ascii="Tahoma" w:hAnsi="Tahoma" w:cs="Tahoma"/>
        </w:rPr>
      </w:pPr>
      <w:r w:rsidRPr="00092F7E">
        <w:rPr>
          <w:rFonts w:ascii="Tahoma" w:hAnsi="Tahoma" w:cs="Tahoma"/>
        </w:rPr>
        <w:t>Conectar los suministros de agua a la grifería con el chicotillo flexible comprobando el sellado en todos los elementos utilizados.</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Artefactos Sanitarios</w:t>
      </w:r>
    </w:p>
    <w:p w:rsidR="007C7E6D" w:rsidRPr="00092F7E" w:rsidRDefault="007C7E6D" w:rsidP="007C7E6D">
      <w:pPr>
        <w:tabs>
          <w:tab w:val="left" w:pos="8711"/>
        </w:tabs>
        <w:jc w:val="both"/>
        <w:rPr>
          <w:rFonts w:ascii="Tahoma" w:hAnsi="Tahoma" w:cs="Tahoma"/>
        </w:rPr>
      </w:pPr>
      <w:r w:rsidRPr="00092F7E">
        <w:rPr>
          <w:rFonts w:ascii="Tahoma" w:hAnsi="Tahoma" w:cs="Tahom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7C7E6D" w:rsidRPr="00092F7E" w:rsidRDefault="007C7E6D" w:rsidP="007C7E6D">
      <w:pPr>
        <w:tabs>
          <w:tab w:val="left" w:pos="8711"/>
        </w:tabs>
        <w:jc w:val="both"/>
        <w:rPr>
          <w:rFonts w:ascii="Tahoma" w:hAnsi="Tahoma" w:cs="Tahoma"/>
        </w:rPr>
      </w:pPr>
      <w:r w:rsidRPr="00092F7E">
        <w:rPr>
          <w:rFonts w:ascii="Tahoma" w:hAnsi="Tahoma" w:cs="Tahom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7C7E6D" w:rsidRPr="00092F7E" w:rsidRDefault="007C7E6D" w:rsidP="007C7E6D">
      <w:pPr>
        <w:tabs>
          <w:tab w:val="left" w:pos="8711"/>
        </w:tabs>
        <w:jc w:val="both"/>
        <w:rPr>
          <w:rFonts w:ascii="Tahoma" w:hAnsi="Tahoma" w:cs="Tahoma"/>
        </w:rPr>
      </w:pPr>
      <w:r w:rsidRPr="00092F7E">
        <w:rPr>
          <w:rFonts w:ascii="Tahoma" w:hAnsi="Tahoma" w:cs="Tahoma"/>
        </w:rPr>
        <w:t>Para la verificar la correcta instalación de los artefactos de baño se debe realizar la prueba hidráulica para lo cual se debe contar con una bomba de agua en el sitio.</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4</w:t>
            </w:r>
            <w:r>
              <w:rPr>
                <w:rFonts w:ascii="Tahoma" w:hAnsi="Tahoma" w:cs="Tahoma"/>
                <w:b/>
              </w:rPr>
              <w:t>1</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color w:val="000000" w:themeColor="text1"/>
                <w:lang w:eastAsia="es-ES"/>
              </w:rPr>
              <w:t>VAC-IE-DUC-1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color w:val="000000" w:themeColor="text1"/>
                <w:lang w:eastAsia="es-ES"/>
              </w:rPr>
              <w:t>PZA</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PROVISIÓN Y COLOCADO DE DUCHA ELÉCTRICA</w:t>
            </w:r>
          </w:p>
        </w:tc>
      </w:tr>
    </w:tbl>
    <w:p w:rsidR="007C7E6D" w:rsidRPr="00092F7E" w:rsidRDefault="007C7E6D" w:rsidP="007C7E6D">
      <w:pPr>
        <w:tabs>
          <w:tab w:val="left" w:pos="560"/>
        </w:tabs>
        <w:jc w:val="both"/>
        <w:rPr>
          <w:rFonts w:ascii="Tahoma" w:hAnsi="Tahoma" w:cs="Tahoma"/>
        </w:rPr>
      </w:pPr>
    </w:p>
    <w:p w:rsidR="007C7E6D" w:rsidRPr="00092F7E" w:rsidRDefault="007C7E6D" w:rsidP="007C7E6D">
      <w:pPr>
        <w:tabs>
          <w:tab w:val="left" w:pos="560"/>
        </w:tabs>
        <w:jc w:val="both"/>
        <w:rPr>
          <w:rFonts w:ascii="Tahoma" w:hAnsi="Tahoma" w:cs="Tahoma"/>
          <w:color w:val="000000"/>
        </w:rPr>
      </w:pPr>
      <w:r w:rsidRPr="00092F7E">
        <w:rPr>
          <w:rFonts w:ascii="Tahoma" w:hAnsi="Tahoma" w:cs="Tahoma"/>
          <w:b/>
          <w:color w:val="000000"/>
        </w:rPr>
        <w:t>DESCRIPCIÓN. –</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 xml:space="preserve">Este ítem se refiere a la </w:t>
      </w:r>
      <w:r w:rsidRPr="00092F7E">
        <w:rPr>
          <w:rFonts w:ascii="Tahoma" w:hAnsi="Tahoma" w:cs="Tahoma"/>
          <w:bCs/>
          <w:color w:val="000000"/>
        </w:rPr>
        <w:t>provisión y colocado de ducha eléctrica</w:t>
      </w:r>
      <w:r w:rsidRPr="00092F7E">
        <w:rPr>
          <w:rFonts w:ascii="Tahoma" w:hAnsi="Tahoma" w:cs="Tahoma"/>
          <w:color w:val="000000"/>
        </w:rPr>
        <w:t>, con todos sus accesorios, de acuerdo a lo establecido en los planos constructivos y/o instrucciones del Inspector de proyecto.</w:t>
      </w:r>
    </w:p>
    <w:p w:rsidR="007C7E6D" w:rsidRDefault="007C7E6D" w:rsidP="007C7E6D">
      <w:pPr>
        <w:tabs>
          <w:tab w:val="left" w:pos="560"/>
        </w:tabs>
        <w:jc w:val="both"/>
        <w:rPr>
          <w:rFonts w:ascii="Tahoma" w:hAnsi="Tahoma" w:cs="Tahoma"/>
          <w:color w:val="000000"/>
        </w:rPr>
      </w:pPr>
      <w:r w:rsidRPr="00092F7E">
        <w:rPr>
          <w:rFonts w:ascii="Tahoma" w:hAnsi="Tahoma" w:cs="Tahoma"/>
          <w:b/>
          <w:color w:val="000000"/>
        </w:rPr>
        <w:t xml:space="preserve">MATERIALES, HERRAMIENTAS Y EQUIPO. </w:t>
      </w:r>
      <w:r>
        <w:rPr>
          <w:rFonts w:ascii="Tahoma" w:hAnsi="Tahoma" w:cs="Tahoma"/>
          <w:b/>
          <w:color w:val="000000"/>
        </w:rPr>
        <w:t>–</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333333"/>
          <w:lang w:eastAsia="es-ES"/>
        </w:rPr>
        <w:br/>
      </w: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560"/>
        </w:tabs>
        <w:spacing w:line="360" w:lineRule="auto"/>
        <w:jc w:val="both"/>
        <w:rPr>
          <w:rFonts w:ascii="Tahoma" w:hAnsi="Tahoma" w:cs="Tahoma"/>
          <w:b/>
          <w:color w:val="000000"/>
        </w:rPr>
      </w:pPr>
      <w:r w:rsidRPr="00092F7E">
        <w:rPr>
          <w:rFonts w:ascii="Tahoma" w:hAnsi="Tahoma" w:cs="Tahoma"/>
          <w:b/>
          <w:color w:val="000000"/>
        </w:rPr>
        <w:t>FORMA DE EJECUCIÓN. -</w:t>
      </w:r>
    </w:p>
    <w:p w:rsidR="007C7E6D" w:rsidRPr="00092F7E" w:rsidRDefault="007C7E6D" w:rsidP="007C7E6D">
      <w:pPr>
        <w:tabs>
          <w:tab w:val="left" w:pos="560"/>
        </w:tabs>
        <w:jc w:val="both"/>
        <w:rPr>
          <w:rFonts w:ascii="Tahoma" w:hAnsi="Tahoma" w:cs="Tahoma"/>
          <w:color w:val="000000"/>
        </w:rPr>
      </w:pPr>
      <w:r w:rsidRPr="00092F7E">
        <w:rPr>
          <w:rFonts w:ascii="Tahoma" w:hAnsi="Tahoma" w:cs="Tahoma"/>
          <w:color w:val="000000"/>
        </w:rPr>
        <w:t>La ducha deberá ser instalada a una altura de aproximadamente 2.10 m. sobre el nivel del piso o lo indicado en los planos de detalle.</w:t>
      </w:r>
    </w:p>
    <w:p w:rsidR="007C7E6D" w:rsidRPr="00C22194" w:rsidRDefault="007C7E6D" w:rsidP="007C7E6D">
      <w:pPr>
        <w:tabs>
          <w:tab w:val="left" w:pos="560"/>
        </w:tabs>
        <w:jc w:val="both"/>
        <w:rPr>
          <w:rFonts w:ascii="Tahoma" w:hAnsi="Tahoma" w:cs="Tahoma"/>
          <w:color w:val="000000"/>
        </w:rPr>
      </w:pPr>
      <w:r w:rsidRPr="00092F7E">
        <w:rPr>
          <w:rFonts w:ascii="Tahoma"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lastRenderedPageBreak/>
              <w:t>4</w:t>
            </w:r>
            <w:r>
              <w:rPr>
                <w:rFonts w:ascii="Tahoma" w:hAnsi="Tahoma" w:cs="Tahoma"/>
                <w:b/>
              </w:rPr>
              <w:t>2</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DE4CCA">
              <w:rPr>
                <w:rFonts w:ascii="Tahoma" w:hAnsi="Tahoma" w:cs="Tahoma"/>
                <w:b/>
                <w:bCs/>
                <w:color w:val="000000"/>
              </w:rPr>
              <w:t>VAC-IA-ART-2</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PZA</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DE4CCA">
              <w:rPr>
                <w:rFonts w:ascii="Tahoma" w:hAnsi="Tahoma" w:cs="Tahoma"/>
                <w:b/>
                <w:bCs/>
              </w:rPr>
              <w:t>PROVISIÓN Y COLOCADO DE LAVANDERÍA DE CEMENTO CON ACCESORIOS</w:t>
            </w:r>
          </w:p>
        </w:tc>
      </w:tr>
    </w:tbl>
    <w:p w:rsidR="007C7E6D" w:rsidRDefault="007C7E6D" w:rsidP="007C7E6D">
      <w:pPr>
        <w:tabs>
          <w:tab w:val="left" w:pos="960"/>
        </w:tabs>
        <w:jc w:val="both"/>
        <w:rPr>
          <w:rFonts w:ascii="Tahoma" w:hAnsi="Tahoma" w:cs="Tahoma"/>
        </w:rPr>
      </w:pPr>
    </w:p>
    <w:p w:rsidR="007C7E6D" w:rsidRPr="005D4FB2" w:rsidRDefault="007C7E6D" w:rsidP="007C7E6D">
      <w:pPr>
        <w:tabs>
          <w:tab w:val="left" w:pos="960"/>
        </w:tabs>
        <w:jc w:val="both"/>
        <w:rPr>
          <w:rFonts w:ascii="Tahoma" w:hAnsi="Tahoma" w:cs="Tahoma"/>
          <w:b/>
        </w:rPr>
      </w:pPr>
      <w:r w:rsidRPr="005D4FB2">
        <w:rPr>
          <w:rFonts w:ascii="Tahoma" w:hAnsi="Tahoma" w:cs="Tahoma"/>
          <w:b/>
        </w:rPr>
        <w:t>DESCRIPCIÓN. -</w:t>
      </w:r>
    </w:p>
    <w:p w:rsidR="007C7E6D" w:rsidRPr="005D4FB2" w:rsidRDefault="007C7E6D" w:rsidP="007C7E6D">
      <w:pPr>
        <w:tabs>
          <w:tab w:val="left" w:pos="960"/>
        </w:tabs>
        <w:jc w:val="both"/>
        <w:rPr>
          <w:rFonts w:ascii="Tahoma" w:hAnsi="Tahoma" w:cs="Tahoma"/>
        </w:rPr>
      </w:pPr>
      <w:r w:rsidRPr="005D4FB2">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rsidR="007C7E6D" w:rsidRPr="005D4FB2" w:rsidRDefault="007C7E6D" w:rsidP="007C7E6D">
      <w:pPr>
        <w:tabs>
          <w:tab w:val="left" w:pos="960"/>
        </w:tabs>
        <w:jc w:val="both"/>
        <w:rPr>
          <w:rFonts w:ascii="Tahoma" w:hAnsi="Tahoma" w:cs="Tahoma"/>
          <w:b/>
        </w:rPr>
      </w:pPr>
      <w:r w:rsidRPr="005D4FB2">
        <w:rPr>
          <w:rFonts w:ascii="Tahoma" w:hAnsi="Tahoma" w:cs="Tahoma"/>
          <w:b/>
        </w:rPr>
        <w:t>MATERIALES, HERRAMIENTAS Y EQUIPO. -</w:t>
      </w:r>
    </w:p>
    <w:p w:rsidR="007C7E6D" w:rsidRPr="005D4FB2" w:rsidRDefault="007C7E6D" w:rsidP="007C7E6D">
      <w:pPr>
        <w:tabs>
          <w:tab w:val="left" w:pos="960"/>
        </w:tabs>
        <w:jc w:val="both"/>
        <w:rPr>
          <w:rFonts w:ascii="Tahoma" w:hAnsi="Tahoma" w:cs="Tahoma"/>
        </w:rPr>
      </w:pPr>
      <w:r w:rsidRPr="005D4FB2">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5D4FB2" w:rsidRDefault="007C7E6D" w:rsidP="007C7E6D">
      <w:pPr>
        <w:tabs>
          <w:tab w:val="left" w:pos="960"/>
        </w:tabs>
        <w:jc w:val="both"/>
        <w:rPr>
          <w:rFonts w:ascii="Tahoma" w:hAnsi="Tahoma" w:cs="Tahoma"/>
        </w:rPr>
      </w:pPr>
      <w:r w:rsidRPr="005D4FB2">
        <w:rPr>
          <w:rFonts w:ascii="Tahoma" w:hAnsi="Tahoma" w:cs="Tahoma"/>
        </w:rPr>
        <w:t>Los materiales serán de calidad que aseguren la durabilidad y correcto funcionamiento de las instalaciones; previo a su empleo en obra deberá ser aprobado por el Inspector de proyecto.</w:t>
      </w:r>
    </w:p>
    <w:p w:rsidR="007C7E6D" w:rsidRPr="005D4FB2" w:rsidRDefault="007C7E6D" w:rsidP="007C7E6D">
      <w:pPr>
        <w:tabs>
          <w:tab w:val="left" w:pos="960"/>
        </w:tabs>
        <w:jc w:val="both"/>
        <w:rPr>
          <w:rFonts w:ascii="Tahoma" w:hAnsi="Tahoma" w:cs="Tahoma"/>
          <w:b/>
        </w:rPr>
      </w:pPr>
      <w:r w:rsidRPr="005D4FB2">
        <w:rPr>
          <w:rFonts w:ascii="Tahoma" w:hAnsi="Tahoma" w:cs="Tahoma"/>
          <w:b/>
        </w:rPr>
        <w:t>FORMA DE EJECUCIÓN. -</w:t>
      </w:r>
    </w:p>
    <w:p w:rsidR="007C7E6D" w:rsidRPr="005D4FB2" w:rsidRDefault="007C7E6D" w:rsidP="007C7E6D">
      <w:pPr>
        <w:tabs>
          <w:tab w:val="left" w:pos="960"/>
        </w:tabs>
        <w:jc w:val="both"/>
        <w:rPr>
          <w:rFonts w:ascii="Tahoma" w:hAnsi="Tahoma" w:cs="Tahoma"/>
        </w:rPr>
      </w:pPr>
      <w:r w:rsidRPr="005D4FB2">
        <w:rPr>
          <w:rFonts w:ascii="Tahoma" w:hAnsi="Tahoma" w:cs="Tahoma"/>
        </w:rPr>
        <w:t xml:space="preserve">Su ubicación e instalación de la </w:t>
      </w:r>
      <w:proofErr w:type="spellStart"/>
      <w:r w:rsidRPr="005D4FB2">
        <w:rPr>
          <w:rFonts w:ascii="Tahoma" w:hAnsi="Tahoma" w:cs="Tahoma"/>
        </w:rPr>
        <w:t>lavanderia</w:t>
      </w:r>
      <w:proofErr w:type="spellEnd"/>
      <w:r w:rsidRPr="005D4FB2">
        <w:rPr>
          <w:rFonts w:ascii="Tahoma" w:hAnsi="Tahoma" w:cs="Tahoma"/>
        </w:rPr>
        <w:t xml:space="preserve"> será el indicado en los planos de construcción o los indicados por el Inspector de proyecto, donde exista el punto sanitario y el punto hidráulico.</w:t>
      </w:r>
    </w:p>
    <w:p w:rsidR="007C7E6D" w:rsidRPr="005D4FB2" w:rsidRDefault="007C7E6D" w:rsidP="007C7E6D">
      <w:pPr>
        <w:tabs>
          <w:tab w:val="left" w:pos="960"/>
        </w:tabs>
        <w:jc w:val="both"/>
        <w:rPr>
          <w:rFonts w:ascii="Tahoma" w:hAnsi="Tahoma" w:cs="Tahoma"/>
        </w:rPr>
      </w:pPr>
      <w:r w:rsidRPr="005D4FB2">
        <w:rPr>
          <w:rFonts w:ascii="Tahoma" w:hAnsi="Tahoma" w:cs="Tahoma"/>
        </w:rPr>
        <w:t>Antes de la colocación la Entidad Ejecutora deberá presentar el artefacto al Inspector de proyecto para su aprobación correspondiente.</w:t>
      </w:r>
    </w:p>
    <w:p w:rsidR="007C7E6D" w:rsidRPr="005D4FB2" w:rsidRDefault="007C7E6D" w:rsidP="007C7E6D">
      <w:pPr>
        <w:tabs>
          <w:tab w:val="left" w:pos="960"/>
        </w:tabs>
        <w:jc w:val="both"/>
        <w:rPr>
          <w:rFonts w:ascii="Tahoma" w:hAnsi="Tahoma" w:cs="Tahoma"/>
        </w:rPr>
      </w:pPr>
      <w:r w:rsidRPr="005D4FB2">
        <w:rPr>
          <w:rFonts w:ascii="Tahoma" w:hAnsi="Tahoma" w:cs="Tahoma"/>
        </w:rPr>
        <w:t>Se realizará el replanteo donde se ubicará la lavandería y el grifo de acuerdo a los detalles arquitectónicos, planos constructivos y/o instrucciones del Inspector de proyecto.</w:t>
      </w:r>
    </w:p>
    <w:p w:rsidR="007C7E6D" w:rsidRPr="005D4FB2" w:rsidRDefault="007C7E6D" w:rsidP="007C7E6D">
      <w:pPr>
        <w:tabs>
          <w:tab w:val="left" w:pos="960"/>
        </w:tabs>
        <w:jc w:val="both"/>
        <w:rPr>
          <w:rFonts w:ascii="Tahoma" w:hAnsi="Tahoma" w:cs="Tahoma"/>
        </w:rPr>
      </w:pPr>
      <w:r w:rsidRPr="005D4FB2">
        <w:rPr>
          <w:rFonts w:ascii="Tahoma" w:hAnsi="Tahoma" w:cs="Tahoma"/>
        </w:rPr>
        <w:t>Ubicar el punto de desagüe y punto hidráulico para la lavandería, además tenga el nivel aceptado y el espacio suficiente para la implementación del artefacto, con la aprobación del Inspector de proyecto.</w:t>
      </w:r>
    </w:p>
    <w:p w:rsidR="007C7E6D" w:rsidRPr="005D4FB2" w:rsidRDefault="007C7E6D" w:rsidP="007C7E6D">
      <w:pPr>
        <w:tabs>
          <w:tab w:val="left" w:pos="960"/>
        </w:tabs>
        <w:jc w:val="both"/>
        <w:rPr>
          <w:rFonts w:ascii="Tahoma" w:hAnsi="Tahoma" w:cs="Tahoma"/>
        </w:rPr>
      </w:pPr>
      <w:r w:rsidRPr="005D4FB2">
        <w:rPr>
          <w:rFonts w:ascii="Tahoma" w:hAnsi="Tahoma" w:cs="Tahoma"/>
        </w:rPr>
        <w:t xml:space="preserve">La instalación de la lavandería comprenderá el colocado del artefacto, la grifería, </w:t>
      </w:r>
      <w:proofErr w:type="spellStart"/>
      <w:r w:rsidRPr="005D4FB2">
        <w:rPr>
          <w:rFonts w:ascii="Tahoma" w:hAnsi="Tahoma" w:cs="Tahoma"/>
        </w:rPr>
        <w:t>sopapas</w:t>
      </w:r>
      <w:proofErr w:type="spellEnd"/>
      <w:r w:rsidRPr="005D4FB2">
        <w:rPr>
          <w:rFonts w:ascii="Tahoma" w:hAnsi="Tahoma" w:cs="Tahoma"/>
        </w:rPr>
        <w:t>, sifones de PVC y su conexión al sistema de desagüe.</w:t>
      </w:r>
    </w:p>
    <w:p w:rsidR="007C7E6D" w:rsidRPr="005D4FB2" w:rsidRDefault="007C7E6D" w:rsidP="007C7E6D">
      <w:pPr>
        <w:tabs>
          <w:tab w:val="left" w:pos="960"/>
        </w:tabs>
        <w:jc w:val="both"/>
        <w:rPr>
          <w:rFonts w:ascii="Tahoma" w:hAnsi="Tahoma" w:cs="Tahoma"/>
        </w:rPr>
      </w:pPr>
      <w:r w:rsidRPr="005D4FB2">
        <w:rPr>
          <w:rFonts w:ascii="Tahoma" w:hAnsi="Tahoma" w:cs="Tahoma"/>
        </w:rPr>
        <w:t>Fijar la lavandería con mortero de cemento en el lugar indicado en los planos constructivos y/o instrucciones del Inspector de proyecto.</w:t>
      </w:r>
    </w:p>
    <w:p w:rsidR="007C7E6D" w:rsidRPr="005D4FB2" w:rsidRDefault="007C7E6D" w:rsidP="007C7E6D">
      <w:pPr>
        <w:tabs>
          <w:tab w:val="left" w:pos="960"/>
        </w:tabs>
        <w:jc w:val="both"/>
        <w:rPr>
          <w:rFonts w:ascii="Tahoma" w:hAnsi="Tahoma" w:cs="Tahoma"/>
        </w:rPr>
      </w:pPr>
      <w:r w:rsidRPr="005D4FB2">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7C7E6D" w:rsidRPr="005D4FB2" w:rsidRDefault="007C7E6D" w:rsidP="007C7E6D">
      <w:pPr>
        <w:tabs>
          <w:tab w:val="left" w:pos="960"/>
        </w:tabs>
        <w:jc w:val="both"/>
        <w:rPr>
          <w:rFonts w:ascii="Tahoma" w:hAnsi="Tahoma" w:cs="Tahoma"/>
        </w:rPr>
      </w:pPr>
      <w:r w:rsidRPr="005D4FB2">
        <w:rPr>
          <w:rFonts w:ascii="Tahoma" w:hAnsi="Tahoma" w:cs="Tahoma"/>
        </w:rPr>
        <w:t>La conexión de la grifería se ejecutará minuciosamente, asegurando un sellado efectivo en todos los elementos empleados.</w:t>
      </w:r>
    </w:p>
    <w:p w:rsidR="007C7E6D" w:rsidRPr="005D4FB2" w:rsidRDefault="007C7E6D" w:rsidP="007C7E6D">
      <w:pPr>
        <w:tabs>
          <w:tab w:val="left" w:pos="960"/>
        </w:tabs>
        <w:jc w:val="both"/>
        <w:rPr>
          <w:rFonts w:ascii="Tahoma" w:hAnsi="Tahoma" w:cs="Tahoma"/>
        </w:rPr>
      </w:pPr>
      <w:r w:rsidRPr="005D4FB2">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7C7E6D" w:rsidRPr="005D4FB2" w:rsidRDefault="007C7E6D" w:rsidP="007C7E6D">
      <w:pPr>
        <w:tabs>
          <w:tab w:val="left" w:pos="960"/>
        </w:tabs>
        <w:jc w:val="both"/>
        <w:rPr>
          <w:rFonts w:ascii="Tahoma" w:hAnsi="Tahoma" w:cs="Tahoma"/>
        </w:rPr>
      </w:pPr>
      <w:r w:rsidRPr="005D4FB2">
        <w:rPr>
          <w:rFonts w:ascii="Tahoma" w:hAnsi="Tahoma" w:cs="Tahoma"/>
        </w:rPr>
        <w:t xml:space="preserve">El área de apoyo se someterá a un revestimiento de mortero de cemento, el cual culminará con un acabado de tipo </w:t>
      </w:r>
      <w:proofErr w:type="spellStart"/>
      <w:r w:rsidRPr="005D4FB2">
        <w:rPr>
          <w:rFonts w:ascii="Tahoma" w:hAnsi="Tahoma" w:cs="Tahoma"/>
        </w:rPr>
        <w:t>frotachado</w:t>
      </w:r>
      <w:proofErr w:type="spellEnd"/>
      <w:r w:rsidRPr="005D4FB2">
        <w:rPr>
          <w:rFonts w:ascii="Tahoma" w:hAnsi="Tahoma" w:cs="Tahoma"/>
        </w:rPr>
        <w:t>.</w:t>
      </w:r>
    </w:p>
    <w:p w:rsidR="007C7E6D" w:rsidRPr="005D4FB2" w:rsidRDefault="007C7E6D" w:rsidP="007C7E6D">
      <w:pPr>
        <w:tabs>
          <w:tab w:val="left" w:pos="960"/>
        </w:tabs>
        <w:jc w:val="both"/>
        <w:rPr>
          <w:rFonts w:ascii="Tahoma" w:hAnsi="Tahoma" w:cs="Tahoma"/>
        </w:rPr>
      </w:pPr>
      <w:r w:rsidRPr="005D4FB2">
        <w:rPr>
          <w:rFonts w:ascii="Tahoma" w:hAnsi="Tahom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7C7E6D" w:rsidRPr="005D4FB2" w:rsidRDefault="007C7E6D" w:rsidP="007C7E6D">
      <w:pPr>
        <w:tabs>
          <w:tab w:val="left" w:pos="960"/>
        </w:tabs>
        <w:jc w:val="both"/>
        <w:rPr>
          <w:rFonts w:ascii="Tahoma" w:hAnsi="Tahoma" w:cs="Tahoma"/>
        </w:rPr>
      </w:pPr>
      <w:r w:rsidRPr="005D4FB2">
        <w:rPr>
          <w:rFonts w:ascii="Tahoma" w:hAnsi="Tahoma" w:cs="Tahoma"/>
          <w:b/>
        </w:rPr>
        <w:t>Criterios de Control, Aceptación y Rechazo</w:t>
      </w:r>
    </w:p>
    <w:p w:rsidR="007C7E6D" w:rsidRPr="005D4FB2" w:rsidRDefault="007C7E6D" w:rsidP="007C7E6D">
      <w:pPr>
        <w:tabs>
          <w:tab w:val="left" w:pos="960"/>
        </w:tabs>
        <w:jc w:val="both"/>
        <w:rPr>
          <w:rFonts w:ascii="Tahoma" w:hAnsi="Tahoma" w:cs="Tahoma"/>
        </w:rPr>
      </w:pPr>
      <w:r w:rsidRPr="005D4FB2">
        <w:rPr>
          <w:rFonts w:ascii="Tahoma" w:hAnsi="Tahoma" w:cs="Tahoma"/>
        </w:rPr>
        <w:t>El Inspector de proyecto deberá verificar que la ejecución del ítem no presenta ningún defecto de materiales, de ejecución o de dimensiones mediante inspección visual u otro método conveniente.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4</w:t>
            </w:r>
            <w:r>
              <w:rPr>
                <w:rFonts w:ascii="Tahoma" w:hAnsi="Tahoma" w:cs="Tahoma"/>
                <w:b/>
              </w:rPr>
              <w:t>3</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bCs/>
                <w:color w:val="000000"/>
              </w:rPr>
              <w:t>VAC-IS-CAI-5</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PZA</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bCs/>
              </w:rPr>
              <w:t>CAMARA DE INSPECCIÓN DE LADRILLO GAMBOTE (24X12X6) (0,60X0,60)</w:t>
            </w:r>
          </w:p>
        </w:tc>
      </w:tr>
    </w:tbl>
    <w:p w:rsidR="007C7E6D" w:rsidRPr="00092F7E" w:rsidRDefault="007C7E6D" w:rsidP="007C7E6D">
      <w:pPr>
        <w:tabs>
          <w:tab w:val="left" w:pos="560"/>
        </w:tabs>
        <w:jc w:val="both"/>
        <w:rPr>
          <w:rFonts w:ascii="Tahoma" w:hAnsi="Tahoma" w:cs="Tahoma"/>
          <w:b/>
        </w:rPr>
      </w:pPr>
    </w:p>
    <w:p w:rsidR="007C7E6D" w:rsidRPr="00092F7E" w:rsidRDefault="007C7E6D" w:rsidP="007C7E6D">
      <w:pPr>
        <w:tabs>
          <w:tab w:val="left" w:pos="560"/>
        </w:tabs>
        <w:jc w:val="both"/>
        <w:rPr>
          <w:rFonts w:ascii="Tahoma" w:hAnsi="Tahoma" w:cs="Tahoma"/>
          <w:b/>
        </w:rPr>
      </w:pPr>
      <w:r w:rsidRPr="00092F7E">
        <w:rPr>
          <w:rFonts w:ascii="Tahoma" w:hAnsi="Tahoma" w:cs="Tahoma"/>
          <w:b/>
        </w:rPr>
        <w:t>DESCRIPCIÓN. -</w:t>
      </w:r>
    </w:p>
    <w:p w:rsidR="007C7E6D" w:rsidRPr="00092F7E" w:rsidRDefault="007C7E6D" w:rsidP="007C7E6D">
      <w:pPr>
        <w:tabs>
          <w:tab w:val="left" w:pos="560"/>
        </w:tabs>
        <w:jc w:val="both"/>
        <w:rPr>
          <w:rFonts w:ascii="Tahoma" w:hAnsi="Tahoma" w:cs="Tahoma"/>
        </w:rPr>
      </w:pPr>
      <w:r w:rsidRPr="00092F7E">
        <w:rPr>
          <w:rFonts w:ascii="Tahoma" w:hAnsi="Tahoma" w:cs="Tahoma"/>
        </w:rPr>
        <w:lastRenderedPageBreak/>
        <w:t xml:space="preserve">Este ítem comprende la provisión, instalación y construcción de cámara de inspección de ladrillo </w:t>
      </w:r>
      <w:proofErr w:type="spellStart"/>
      <w:r w:rsidRPr="00092F7E">
        <w:rPr>
          <w:rFonts w:ascii="Tahoma" w:hAnsi="Tahoma" w:cs="Tahoma"/>
        </w:rPr>
        <w:t>gambote</w:t>
      </w:r>
      <w:proofErr w:type="spellEnd"/>
      <w:r w:rsidRPr="00092F7E">
        <w:rPr>
          <w:rFonts w:ascii="Tahoma" w:hAnsi="Tahoma" w:cs="Tahoma"/>
        </w:rPr>
        <w:t>, incluyendo sus tapas de hormigón armado, de acuerdo a planos constructivos, y/o instrucción del Inspector de proyecto.</w:t>
      </w:r>
    </w:p>
    <w:p w:rsidR="007C7E6D" w:rsidRPr="00C22194" w:rsidRDefault="007C7E6D" w:rsidP="007C7E6D">
      <w:pPr>
        <w:tabs>
          <w:tab w:val="left" w:pos="560"/>
        </w:tabs>
        <w:jc w:val="both"/>
        <w:rPr>
          <w:rFonts w:ascii="Tahoma" w:hAnsi="Tahoma" w:cs="Tahoma"/>
          <w:b/>
        </w:rPr>
      </w:pPr>
      <w:r w:rsidRPr="00092F7E">
        <w:rPr>
          <w:rFonts w:ascii="Tahoma" w:hAnsi="Tahoma" w:cs="Tahoma"/>
          <w:b/>
        </w:rPr>
        <w:t>MATERIALES, H</w:t>
      </w:r>
      <w:r>
        <w:rPr>
          <w:rFonts w:ascii="Tahoma" w:hAnsi="Tahoma" w:cs="Tahoma"/>
          <w:b/>
        </w:rPr>
        <w:t>E</w:t>
      </w:r>
      <w:r w:rsidRPr="00092F7E">
        <w:rPr>
          <w:rFonts w:ascii="Tahoma" w:hAnsi="Tahoma" w:cs="Tahoma"/>
          <w:b/>
        </w:rPr>
        <w:t>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092F7E" w:rsidRDefault="007C7E6D" w:rsidP="007C7E6D">
      <w:pPr>
        <w:tabs>
          <w:tab w:val="left" w:pos="8711"/>
        </w:tabs>
        <w:jc w:val="both"/>
        <w:rPr>
          <w:rFonts w:ascii="Tahoma" w:hAnsi="Tahoma" w:cs="Tahoma"/>
        </w:rPr>
      </w:pPr>
      <w:r w:rsidRPr="00092F7E">
        <w:rPr>
          <w:rFonts w:ascii="Tahoma" w:hAnsi="Tahoma" w:cs="Tahoma"/>
        </w:rPr>
        <w:t>Los materiales serán de calidad que aseguren la durabilidad y correcto funcionamiento de las instalaciones; previo a su empleo en obra deberá ser aprobado por el Inspector de proyecto.</w:t>
      </w:r>
    </w:p>
    <w:p w:rsidR="007C7E6D" w:rsidRPr="00092F7E" w:rsidRDefault="007C7E6D" w:rsidP="007C7E6D">
      <w:pPr>
        <w:tabs>
          <w:tab w:val="left" w:pos="560"/>
        </w:tabs>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92F7E">
        <w:rPr>
          <w:rFonts w:ascii="Tahoma" w:hAnsi="Tahoma" w:cs="Tahoma"/>
          <w:color w:val="000000"/>
          <w:shd w:val="clear" w:color="auto" w:fill="FFFFFF"/>
        </w:rPr>
        <w:cr/>
      </w:r>
    </w:p>
    <w:p w:rsidR="007C7E6D" w:rsidRPr="00092F7E" w:rsidRDefault="007C7E6D" w:rsidP="007C7E6D">
      <w:pPr>
        <w:jc w:val="both"/>
        <w:rPr>
          <w:rFonts w:ascii="Tahoma" w:hAnsi="Tahoma" w:cs="Tahoma"/>
        </w:rPr>
      </w:pPr>
      <w:r w:rsidRPr="00092F7E">
        <w:rPr>
          <w:rFonts w:ascii="Tahoma" w:hAnsi="Tahoma" w:cs="Tahoma"/>
        </w:rPr>
        <w:t>En la excavación se protegerán árboles, postes, cercas, letreros, tuberías de agua potable y otros, debiendo la Entidad Ejecutora en caso de ser dañados reemplazarlos o restaurarlos a su cuenta.</w:t>
      </w:r>
    </w:p>
    <w:p w:rsidR="007C7E6D" w:rsidRPr="00092F7E" w:rsidRDefault="007C7E6D" w:rsidP="007C7E6D">
      <w:pPr>
        <w:jc w:val="both"/>
        <w:rPr>
          <w:rFonts w:ascii="Tahoma" w:hAnsi="Tahoma" w:cs="Tahoma"/>
        </w:rPr>
      </w:pPr>
      <w:r w:rsidRPr="00092F7E">
        <w:rPr>
          <w:rFonts w:ascii="Tahoma" w:hAnsi="Tahoma" w:cs="Tahoma"/>
          <w:color w:val="000000"/>
          <w:shd w:val="clear" w:color="auto" w:fill="FFFFFF"/>
        </w:rPr>
        <w:t>Previa verificación del nivel de la excavación y el asentamiento del terreno, los muros de ladrillo serán</w:t>
      </w:r>
      <w:r w:rsidRPr="00092F7E">
        <w:rPr>
          <w:rFonts w:ascii="Tahoma" w:hAnsi="Tahom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092F7E">
        <w:rPr>
          <w:rFonts w:ascii="Tahoma" w:hAnsi="Tahoma" w:cs="Tahoma"/>
        </w:rPr>
        <w:t>gambote</w:t>
      </w:r>
      <w:proofErr w:type="spellEnd"/>
      <w:r w:rsidRPr="00092F7E">
        <w:rPr>
          <w:rFonts w:ascii="Tahoma" w:hAnsi="Tahoma" w:cs="Tahoma"/>
        </w:rPr>
        <w:t>.</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Cuando los planos no establezcan otra cosa, el mortero de cemento para la mampostería de ladrillo </w:t>
      </w:r>
      <w:proofErr w:type="spellStart"/>
      <w:r w:rsidRPr="00092F7E">
        <w:rPr>
          <w:rFonts w:ascii="Tahoma" w:hAnsi="Tahoma" w:cs="Tahoma"/>
        </w:rPr>
        <w:t>gambote</w:t>
      </w:r>
      <w:proofErr w:type="spellEnd"/>
      <w:r w:rsidRPr="00092F7E">
        <w:rPr>
          <w:rFonts w:ascii="Tahoma" w:hAnsi="Tahoma" w:cs="Tahoma"/>
        </w:rPr>
        <w:t xml:space="preserve"> la dosificación será en proporción 1:4. Los ladrillos serán del tipo </w:t>
      </w:r>
      <w:proofErr w:type="spellStart"/>
      <w:r w:rsidRPr="00092F7E">
        <w:rPr>
          <w:rFonts w:ascii="Tahoma" w:hAnsi="Tahoma" w:cs="Tahoma"/>
        </w:rPr>
        <w:t>gambote</w:t>
      </w:r>
      <w:proofErr w:type="spellEnd"/>
      <w:r w:rsidRPr="00092F7E">
        <w:rPr>
          <w:rFonts w:ascii="Tahoma" w:hAnsi="Tahoma" w:cs="Tahoma"/>
        </w:rPr>
        <w:t xml:space="preserve"> de primera calidad. </w:t>
      </w:r>
    </w:p>
    <w:p w:rsidR="007C7E6D" w:rsidRPr="00092F7E" w:rsidRDefault="007C7E6D" w:rsidP="007C7E6D">
      <w:pPr>
        <w:tabs>
          <w:tab w:val="left" w:pos="560"/>
        </w:tabs>
        <w:jc w:val="both"/>
        <w:rPr>
          <w:rFonts w:ascii="Tahoma" w:hAnsi="Tahoma" w:cs="Tahoma"/>
        </w:rPr>
      </w:pPr>
      <w:r w:rsidRPr="00092F7E">
        <w:rPr>
          <w:rFonts w:ascii="Tahoma" w:hAnsi="Tahoma" w:cs="Tahoma"/>
        </w:rPr>
        <w:t>El fondo, las paredes laterales y el coronamiento de la cámara deberán ser revocados con mortero de cemento de dosificación 1:3 y un espesor de 1,5 cm. y bruñidas con una mezcla de mortero de cemento 1:1.</w:t>
      </w:r>
    </w:p>
    <w:p w:rsidR="007C7E6D" w:rsidRPr="00092F7E" w:rsidRDefault="007C7E6D" w:rsidP="007C7E6D">
      <w:pPr>
        <w:tabs>
          <w:tab w:val="left" w:pos="560"/>
        </w:tabs>
        <w:jc w:val="both"/>
        <w:rPr>
          <w:rFonts w:ascii="Tahoma" w:hAnsi="Tahoma" w:cs="Tahoma"/>
        </w:rPr>
      </w:pPr>
      <w:r w:rsidRPr="00092F7E">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C7E6D" w:rsidRPr="00092F7E" w:rsidRDefault="007C7E6D" w:rsidP="007C7E6D">
      <w:pPr>
        <w:jc w:val="both"/>
        <w:rPr>
          <w:rFonts w:ascii="Tahoma" w:hAnsi="Tahoma" w:cs="Tahoma"/>
        </w:rPr>
      </w:pPr>
      <w:r w:rsidRPr="00092F7E">
        <w:rPr>
          <w:rFonts w:ascii="Tahoma" w:hAnsi="Tahoma" w:cs="Tahoma"/>
        </w:rPr>
        <w:t>Las cámaras de inspección deberán ser protegidas del sol y se mantendrán humedecidas 14 días después del hormigonado y no deberán ser cargadas hasta los 28 días después de su construcción.</w:t>
      </w:r>
    </w:p>
    <w:p w:rsidR="007C7E6D" w:rsidRPr="00092F7E" w:rsidRDefault="007C7E6D" w:rsidP="007C7E6D">
      <w:pPr>
        <w:tabs>
          <w:tab w:val="left" w:pos="560"/>
        </w:tabs>
        <w:jc w:val="both"/>
        <w:rPr>
          <w:rFonts w:ascii="Tahoma" w:hAnsi="Tahoma" w:cs="Tahoma"/>
        </w:rPr>
      </w:pPr>
      <w:r w:rsidRPr="00092F7E">
        <w:rPr>
          <w:rFonts w:ascii="Tahoma" w:hAnsi="Tahoma" w:cs="Tahoma"/>
        </w:rPr>
        <w:t>El relleno de tierra alrededor de las cámaras deberá ser ejecutado con material aprobado por el Inspector de proyecto por capas de 20 cm, apisonadas adecuadamente con humedad óptima.</w:t>
      </w:r>
    </w:p>
    <w:p w:rsidR="007C7E6D" w:rsidRPr="00092F7E" w:rsidRDefault="007C7E6D" w:rsidP="007C7E6D">
      <w:pPr>
        <w:tabs>
          <w:tab w:val="left" w:pos="560"/>
        </w:tabs>
        <w:jc w:val="both"/>
        <w:rPr>
          <w:rFonts w:ascii="Tahoma" w:hAnsi="Tahoma" w:cs="Tahoma"/>
        </w:rPr>
      </w:pPr>
      <w:r w:rsidRPr="00092F7E">
        <w:rPr>
          <w:rFonts w:ascii="Tahoma" w:hAnsi="Tahoma" w:cs="Tahoma"/>
        </w:rPr>
        <w:t>Para una buena ejecución del ítem se realizará pruebas hidráulicas y pruebas de aceptación del sistema.</w:t>
      </w:r>
    </w:p>
    <w:p w:rsidR="007C7E6D" w:rsidRPr="00092F7E" w:rsidRDefault="007C7E6D" w:rsidP="007C7E6D">
      <w:pPr>
        <w:tabs>
          <w:tab w:val="left" w:pos="560"/>
        </w:tabs>
        <w:jc w:val="both"/>
        <w:rPr>
          <w:rFonts w:ascii="Tahoma" w:hAnsi="Tahoma" w:cs="Tahoma"/>
        </w:rPr>
      </w:pPr>
      <w:r w:rsidRPr="00092F7E">
        <w:rPr>
          <w:rFonts w:ascii="Tahoma" w:hAnsi="Tahoma" w:cs="Tahoma"/>
        </w:rPr>
        <w:t>Cualquier otra instalación complementaria para el correcto funcionamiento del sistema de recolección de aguas sanitarias se realizará de acuerdo a lo indicado en los planos correspondientes, propuesta y/o instrucciones del Inspector de proyecto.</w:t>
      </w:r>
    </w:p>
    <w:p w:rsidR="007C7E6D" w:rsidRPr="00092F7E" w:rsidRDefault="007C7E6D" w:rsidP="007C7E6D">
      <w:pPr>
        <w:jc w:val="both"/>
        <w:rPr>
          <w:rFonts w:ascii="Tahoma" w:hAnsi="Tahoma" w:cs="Tahoma"/>
        </w:rPr>
      </w:pPr>
      <w:r w:rsidRPr="00092F7E">
        <w:rPr>
          <w:rFonts w:ascii="Tahoma" w:hAnsi="Tahoma" w:cs="Tahoma"/>
          <w:b/>
        </w:rPr>
        <w:t>Criterios de Control, Aceptación y Rechazo</w:t>
      </w:r>
    </w:p>
    <w:p w:rsidR="007C7E6D" w:rsidRPr="00C22194"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presente ningún defecto de materiales, de ejecución o de dimensiones mediante inspección visual u otro método conveniente.</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4</w:t>
            </w:r>
            <w:r>
              <w:rPr>
                <w:rFonts w:ascii="Tahoma" w:hAnsi="Tahoma" w:cs="Tahoma"/>
                <w:b/>
              </w:rPr>
              <w:t>4</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 - IS - CAS - 5</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rPr>
              <w:t>CÁMARA SÉPTICA DE LADRILLO GAMBOTE (24X12X6) (1,50X1,50)</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C22194" w:rsidRDefault="007C7E6D" w:rsidP="007C7E6D">
      <w:pPr>
        <w:jc w:val="both"/>
        <w:rPr>
          <w:rFonts w:ascii="Tahoma" w:eastAsia="Verdana" w:hAnsi="Tahoma" w:cs="Tahoma"/>
          <w:spacing w:val="-1"/>
        </w:rPr>
      </w:pPr>
      <w:r w:rsidRPr="00092F7E">
        <w:rPr>
          <w:rFonts w:ascii="Tahoma" w:hAnsi="Tahoma" w:cs="Tahoma"/>
        </w:rPr>
        <w:lastRenderedPageBreak/>
        <w:t xml:space="preserve">El ítem comprende la provisión, instalación y construcción de </w:t>
      </w:r>
      <w:r w:rsidRPr="00092F7E">
        <w:rPr>
          <w:rFonts w:ascii="Tahoma" w:hAnsi="Tahoma" w:cs="Tahoma"/>
          <w:bCs/>
        </w:rPr>
        <w:t xml:space="preserve">cámara séptica de ladrillo </w:t>
      </w:r>
      <w:proofErr w:type="spellStart"/>
      <w:r w:rsidRPr="00092F7E">
        <w:rPr>
          <w:rFonts w:ascii="Tahoma" w:hAnsi="Tahoma" w:cs="Tahoma"/>
          <w:bCs/>
        </w:rPr>
        <w:t>gambote</w:t>
      </w:r>
      <w:proofErr w:type="spellEnd"/>
      <w:r w:rsidRPr="00092F7E">
        <w:rPr>
          <w:rFonts w:ascii="Tahoma" w:hAnsi="Tahoma" w:cs="Tahoma"/>
        </w:rPr>
        <w:t xml:space="preserve">, para desagüe sanitario que permiten efectuar la recolección y disposición de las aguas residuales, de acuerdo a planos constructivos, </w:t>
      </w:r>
      <w:r w:rsidRPr="00092F7E">
        <w:rPr>
          <w:rFonts w:ascii="Tahoma" w:eastAsia="Verdana" w:hAnsi="Tahoma" w:cs="Tahoma"/>
          <w:spacing w:val="-1"/>
        </w:rPr>
        <w:t>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C22194" w:rsidRDefault="007C7E6D" w:rsidP="007C7E6D">
      <w:pPr>
        <w:tabs>
          <w:tab w:val="left" w:pos="8711"/>
        </w:tabs>
        <w:jc w:val="both"/>
        <w:rPr>
          <w:rFonts w:ascii="Tahoma" w:hAnsi="Tahoma" w:cs="Tahoma"/>
        </w:rPr>
      </w:pPr>
      <w:r w:rsidRPr="00092F7E">
        <w:rPr>
          <w:rFonts w:ascii="Tahoma" w:hAnsi="Tahoma" w:cs="Tahoma"/>
        </w:rPr>
        <w:t>Los materiales serán de calidad que aseguren la durabilidad y correcto funcionamiento de las instalaciones; previo a su empleo en obra deberá ser aprobado por el Inspector de proyecto.</w:t>
      </w:r>
    </w:p>
    <w:p w:rsidR="007C7E6D" w:rsidRPr="00C22194"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7C7E6D" w:rsidRPr="00092F7E" w:rsidRDefault="007C7E6D" w:rsidP="007C7E6D">
      <w:pPr>
        <w:jc w:val="both"/>
        <w:rPr>
          <w:rFonts w:ascii="Tahoma" w:hAnsi="Tahoma" w:cs="Tahoma"/>
          <w:color w:val="000000"/>
          <w:shd w:val="clear" w:color="auto" w:fill="FFFFFF"/>
        </w:rPr>
      </w:pPr>
      <w:r w:rsidRPr="00092F7E">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7C7E6D" w:rsidRPr="00092F7E" w:rsidRDefault="007C7E6D" w:rsidP="007C7E6D">
      <w:pPr>
        <w:jc w:val="both"/>
        <w:rPr>
          <w:rFonts w:ascii="Tahoma" w:hAnsi="Tahoma" w:cs="Tahoma"/>
        </w:rPr>
      </w:pPr>
      <w:r w:rsidRPr="00092F7E">
        <w:rPr>
          <w:rFonts w:ascii="Tahoma" w:hAnsi="Tahoma" w:cs="Tahoma"/>
        </w:rPr>
        <w:t>En la excavación se protegerán árboles, postes, cercas, letreros, tuberías de agua potable y otros, debiendo la Entidad Ejecutora en caso de ser dañados reemplazarlos o restaurarlos a su cuenta.</w:t>
      </w:r>
    </w:p>
    <w:p w:rsidR="007C7E6D" w:rsidRPr="00092F7E" w:rsidRDefault="007C7E6D" w:rsidP="007C7E6D">
      <w:pPr>
        <w:jc w:val="both"/>
        <w:rPr>
          <w:rFonts w:ascii="Tahoma" w:hAnsi="Tahoma" w:cs="Tahoma"/>
        </w:rPr>
      </w:pPr>
      <w:r w:rsidRPr="00092F7E">
        <w:rPr>
          <w:rFonts w:ascii="Tahoma" w:hAnsi="Tahoma" w:cs="Tahoma"/>
          <w:color w:val="000000"/>
          <w:shd w:val="clear" w:color="auto" w:fill="FFFFFF"/>
        </w:rPr>
        <w:t>Previa verificación del nivel de la excavación y el asentamiento del terreno, los muros de ladrillo serán</w:t>
      </w:r>
      <w:r w:rsidRPr="00092F7E">
        <w:rPr>
          <w:rFonts w:ascii="Tahoma" w:hAnsi="Tahoma" w:cs="Tahoma"/>
        </w:rPr>
        <w:t xml:space="preserve"> construidas sobre una base de hormigón ciclópeo de 5 cm., a continuación, se procederá con la ejecución de los muros laterales de mampostería de ladrillo.</w:t>
      </w:r>
    </w:p>
    <w:p w:rsidR="007C7E6D" w:rsidRPr="00092F7E" w:rsidRDefault="007C7E6D" w:rsidP="007C7E6D">
      <w:pPr>
        <w:tabs>
          <w:tab w:val="left" w:pos="560"/>
        </w:tabs>
        <w:jc w:val="both"/>
        <w:rPr>
          <w:rFonts w:ascii="Tahoma" w:hAnsi="Tahoma" w:cs="Tahoma"/>
        </w:rPr>
      </w:pPr>
      <w:r w:rsidRPr="00092F7E">
        <w:rPr>
          <w:rFonts w:ascii="Tahoma"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7C7E6D" w:rsidRPr="00092F7E" w:rsidRDefault="007C7E6D" w:rsidP="007C7E6D">
      <w:pPr>
        <w:tabs>
          <w:tab w:val="left" w:pos="560"/>
        </w:tabs>
        <w:jc w:val="both"/>
        <w:rPr>
          <w:rFonts w:ascii="Tahoma" w:hAnsi="Tahoma" w:cs="Tahoma"/>
        </w:rPr>
      </w:pPr>
      <w:r w:rsidRPr="00092F7E">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rsidR="007C7E6D" w:rsidRPr="00092F7E" w:rsidRDefault="007C7E6D" w:rsidP="007C7E6D">
      <w:pPr>
        <w:tabs>
          <w:tab w:val="left" w:pos="560"/>
        </w:tabs>
        <w:jc w:val="both"/>
        <w:rPr>
          <w:rFonts w:ascii="Tahoma" w:hAnsi="Tahoma" w:cs="Tahoma"/>
        </w:rPr>
      </w:pPr>
      <w:r w:rsidRPr="00092F7E">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C7E6D" w:rsidRPr="00092F7E" w:rsidRDefault="007C7E6D" w:rsidP="007C7E6D">
      <w:pPr>
        <w:jc w:val="both"/>
        <w:rPr>
          <w:rFonts w:ascii="Tahoma" w:hAnsi="Tahoma" w:cs="Tahoma"/>
        </w:rPr>
      </w:pPr>
      <w:r w:rsidRPr="00092F7E">
        <w:rPr>
          <w:rFonts w:ascii="Tahoma" w:hAnsi="Tahoma" w:cs="Tahoma"/>
        </w:rPr>
        <w:t>Las cámaras sépticas deberán ser protegidas del sol y se mantendrán humedecidas 14 días después del hormigonado y no deberán ser cargadas hasta los 28 días después de su construcción.</w:t>
      </w:r>
    </w:p>
    <w:p w:rsidR="007C7E6D" w:rsidRPr="00092F7E" w:rsidRDefault="007C7E6D" w:rsidP="007C7E6D">
      <w:pPr>
        <w:jc w:val="both"/>
        <w:rPr>
          <w:rFonts w:ascii="Tahoma" w:hAnsi="Tahoma" w:cs="Tahoma"/>
        </w:rPr>
      </w:pPr>
      <w:r w:rsidRPr="00092F7E">
        <w:rPr>
          <w:rFonts w:ascii="Tahoma" w:hAnsi="Tahoma" w:cs="Tahoma"/>
        </w:rPr>
        <w:t>La instalación de la tubería de entrada y salida de la cámara y los accesorios necesarios deberán se provistos por la Entidad Ejecutora de acuerdo a los planos de detalle.</w:t>
      </w:r>
    </w:p>
    <w:p w:rsidR="007C7E6D" w:rsidRPr="00092F7E" w:rsidRDefault="007C7E6D" w:rsidP="007C7E6D">
      <w:pPr>
        <w:tabs>
          <w:tab w:val="left" w:pos="560"/>
        </w:tabs>
        <w:jc w:val="both"/>
        <w:rPr>
          <w:rFonts w:ascii="Tahoma" w:hAnsi="Tahoma" w:cs="Tahoma"/>
        </w:rPr>
      </w:pPr>
      <w:r w:rsidRPr="00092F7E">
        <w:rPr>
          <w:rFonts w:ascii="Tahoma" w:hAnsi="Tahoma" w:cs="Tahoma"/>
        </w:rPr>
        <w:t>El relleno de tierra alrededor de las cámaras deberá ser ejecutado con material aprobado por el Inspector de proyecto por capas de 20 cm, apisonadas adecuadamente con humedad óptima.</w:t>
      </w:r>
    </w:p>
    <w:p w:rsidR="007C7E6D" w:rsidRPr="00092F7E" w:rsidRDefault="007C7E6D" w:rsidP="007C7E6D">
      <w:pPr>
        <w:tabs>
          <w:tab w:val="left" w:pos="560"/>
        </w:tabs>
        <w:jc w:val="both"/>
        <w:rPr>
          <w:rFonts w:ascii="Tahoma" w:hAnsi="Tahoma" w:cs="Tahoma"/>
        </w:rPr>
      </w:pPr>
      <w:r w:rsidRPr="00092F7E">
        <w:rPr>
          <w:rFonts w:ascii="Tahoma" w:hAnsi="Tahoma" w:cs="Tahoma"/>
        </w:rPr>
        <w:t>Para una buena ejecución del ítem se realizará pruebas hidráulicas y pruebas de aceptación del sistema.</w:t>
      </w:r>
    </w:p>
    <w:p w:rsidR="007C7E6D" w:rsidRPr="00092F7E" w:rsidRDefault="007C7E6D" w:rsidP="007C7E6D">
      <w:pPr>
        <w:tabs>
          <w:tab w:val="left" w:pos="560"/>
        </w:tabs>
        <w:jc w:val="both"/>
        <w:rPr>
          <w:rFonts w:ascii="Tahoma" w:hAnsi="Tahoma" w:cs="Tahoma"/>
        </w:rPr>
      </w:pPr>
      <w:r w:rsidRPr="00092F7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7C7E6D" w:rsidRPr="00C22194" w:rsidRDefault="007C7E6D" w:rsidP="007C7E6D">
      <w:pPr>
        <w:jc w:val="both"/>
        <w:rPr>
          <w:rFonts w:ascii="Tahoma" w:hAnsi="Tahoma" w:cs="Tahoma"/>
          <w:b/>
        </w:rPr>
      </w:pPr>
      <w:r w:rsidRPr="00092F7E">
        <w:rPr>
          <w:rFonts w:ascii="Tahoma" w:hAnsi="Tahoma" w:cs="Tahoma"/>
          <w:b/>
        </w:rPr>
        <w:t>Criterios de Control, Aceptación y Rechazo</w:t>
      </w:r>
    </w:p>
    <w:p w:rsidR="007C7E6D" w:rsidRPr="00C22194" w:rsidRDefault="007C7E6D" w:rsidP="007C7E6D">
      <w:pPr>
        <w:tabs>
          <w:tab w:val="left" w:pos="560"/>
        </w:tabs>
        <w:jc w:val="both"/>
        <w:rPr>
          <w:rFonts w:ascii="Tahoma" w:hAnsi="Tahoma" w:cs="Tahoma"/>
        </w:rPr>
      </w:pPr>
      <w:r w:rsidRPr="00092F7E">
        <w:rPr>
          <w:rFonts w:ascii="Tahoma" w:hAnsi="Tahoma" w:cs="Tahoma"/>
        </w:rPr>
        <w:t xml:space="preserve">Se deberá verificar que el ítem fue ejecutado de acuerdo a planos constructivos o instrucciones del Inspector de proyecto, no debiendo tener defectos relacionados a la mala calidad de materiales o mala </w:t>
      </w:r>
      <w:r w:rsidRPr="00092F7E">
        <w:rPr>
          <w:rFonts w:ascii="Tahoma" w:hAnsi="Tahoma" w:cs="Tahoma"/>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rPr>
          <w:trHeight w:val="370"/>
        </w:trPr>
        <w:tc>
          <w:tcPr>
            <w:tcW w:w="584"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4</w:t>
            </w:r>
            <w:r>
              <w:rPr>
                <w:rFonts w:ascii="Tahoma" w:hAnsi="Tahoma" w:cs="Tahoma"/>
                <w:b/>
              </w:rPr>
              <w:t>5</w:t>
            </w:r>
          </w:p>
        </w:tc>
        <w:tc>
          <w:tcPr>
            <w:tcW w:w="238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VAC-IS-POA-4</w:t>
            </w:r>
          </w:p>
        </w:tc>
        <w:tc>
          <w:tcPr>
            <w:tcW w:w="1145" w:type="dxa"/>
            <w:shd w:val="clear" w:color="auto" w:fill="BDD6EE" w:themeFill="accent1" w:themeFillTint="66"/>
            <w:vAlign w:val="center"/>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vAlign w:val="center"/>
          </w:tcPr>
          <w:p w:rsidR="007C7E6D" w:rsidRPr="00092F7E" w:rsidRDefault="007C7E6D" w:rsidP="007C7E6D">
            <w:pPr>
              <w:spacing w:line="276" w:lineRule="auto"/>
              <w:jc w:val="center"/>
              <w:rPr>
                <w:rFonts w:ascii="Tahoma" w:hAnsi="Tahoma" w:cs="Tahoma"/>
                <w:b/>
              </w:rPr>
            </w:pPr>
            <w:r w:rsidRPr="00092F7E">
              <w:rPr>
                <w:rFonts w:ascii="Tahoma" w:hAnsi="Tahoma" w:cs="Tahoma"/>
                <w:b/>
                <w:bCs/>
              </w:rPr>
              <w:t>POZO ABSORBENTE DE MAMPOSTERÍA DE PIEDRA H=2,50</w:t>
            </w:r>
          </w:p>
        </w:tc>
      </w:tr>
    </w:tbl>
    <w:p w:rsidR="007C7E6D" w:rsidRPr="00092F7E" w:rsidRDefault="007C7E6D" w:rsidP="007C7E6D">
      <w:pPr>
        <w:jc w:val="both"/>
        <w:rPr>
          <w:rFonts w:ascii="Tahoma" w:hAnsi="Tahoma" w:cs="Tahoma"/>
          <w:b/>
        </w:rPr>
      </w:pPr>
    </w:p>
    <w:p w:rsidR="007C7E6D" w:rsidRPr="00092F7E" w:rsidRDefault="007C7E6D" w:rsidP="007C7E6D">
      <w:pPr>
        <w:jc w:val="both"/>
        <w:rPr>
          <w:rFonts w:ascii="Tahoma" w:hAnsi="Tahoma" w:cs="Tahoma"/>
          <w:b/>
        </w:rPr>
      </w:pPr>
      <w:r w:rsidRPr="00092F7E">
        <w:rPr>
          <w:rFonts w:ascii="Tahoma" w:hAnsi="Tahoma" w:cs="Tahoma"/>
          <w:b/>
        </w:rPr>
        <w:t>DESCRIPCIÓN. –</w:t>
      </w:r>
    </w:p>
    <w:p w:rsidR="007C7E6D" w:rsidRPr="00C22194" w:rsidRDefault="007C7E6D" w:rsidP="007C7E6D">
      <w:pPr>
        <w:jc w:val="both"/>
        <w:rPr>
          <w:rFonts w:ascii="Tahoma" w:eastAsia="Verdana" w:hAnsi="Tahoma" w:cs="Tahoma"/>
          <w:spacing w:val="-1"/>
        </w:rPr>
      </w:pPr>
      <w:r w:rsidRPr="00092F7E">
        <w:rPr>
          <w:rFonts w:ascii="Tahoma" w:hAnsi="Tahoma" w:cs="Tahoma"/>
        </w:rPr>
        <w:t xml:space="preserve">Este ítem comprende la provisión, instalación y construcción del pozo absorbente de mampostería de piedra H=2,50, que permiten efectuar la recolección y disposición de las aguas residuales, de acuerdo a planos constructivos, </w:t>
      </w:r>
      <w:r w:rsidRPr="00092F7E">
        <w:rPr>
          <w:rFonts w:ascii="Tahoma" w:eastAsia="Verdana" w:hAnsi="Tahoma" w:cs="Tahoma"/>
          <w:spacing w:val="-1"/>
        </w:rPr>
        <w:t>e instrucciones del Inspector de proyecto.</w:t>
      </w:r>
    </w:p>
    <w:p w:rsidR="007C7E6D" w:rsidRPr="00092F7E" w:rsidRDefault="007C7E6D" w:rsidP="007C7E6D">
      <w:pPr>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cumplir con los requisitos establecidos en la Norma Boliviana del Hormigón Armado CBH-87 para los materiales que cubre esta norma.</w:t>
      </w:r>
    </w:p>
    <w:p w:rsidR="007C7E6D" w:rsidRPr="00C22194" w:rsidRDefault="007C7E6D" w:rsidP="007C7E6D">
      <w:pPr>
        <w:tabs>
          <w:tab w:val="left" w:pos="8711"/>
        </w:tabs>
        <w:jc w:val="both"/>
        <w:rPr>
          <w:rFonts w:ascii="Tahoma" w:hAnsi="Tahoma" w:cs="Tahoma"/>
        </w:rPr>
      </w:pPr>
      <w:r w:rsidRPr="00092F7E">
        <w:rPr>
          <w:rFonts w:ascii="Tahoma" w:hAnsi="Tahoma" w:cs="Tahoma"/>
        </w:rPr>
        <w:t>Los materiales serán de calidad que aseguren la durabilidad y correcto funcionamiento de las instalaciones; previo a su empleo en obra deberá ser aprobado por el Inspector de proyecto.</w:t>
      </w:r>
    </w:p>
    <w:p w:rsidR="007C7E6D" w:rsidRPr="00C22194" w:rsidRDefault="007C7E6D" w:rsidP="007C7E6D">
      <w:pPr>
        <w:jc w:val="both"/>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shd w:val="clear" w:color="auto" w:fill="FFFFFF"/>
        </w:rPr>
      </w:pPr>
      <w:r w:rsidRPr="00092F7E">
        <w:rPr>
          <w:rFonts w:ascii="Tahoma" w:hAnsi="Tahoma" w:cs="Tahoma"/>
          <w:shd w:val="clear" w:color="auto" w:fill="FFFFFF"/>
        </w:rPr>
        <w:t>El replanteo y trazado del pozo, serán realizadas por la Entidad Ejecutora con estricta sujeción a la ubicación y las dimensiones señaladas en los planos y/o instrucción del Inspector de proyecto.</w:t>
      </w:r>
    </w:p>
    <w:p w:rsidR="007C7E6D" w:rsidRPr="00092F7E" w:rsidRDefault="007C7E6D" w:rsidP="007C7E6D">
      <w:pPr>
        <w:jc w:val="both"/>
        <w:rPr>
          <w:rFonts w:ascii="Tahoma" w:hAnsi="Tahoma" w:cs="Tahoma"/>
        </w:rPr>
      </w:pPr>
      <w:r w:rsidRPr="00092F7E">
        <w:rPr>
          <w:rFonts w:ascii="Tahoma"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92F7E">
        <w:rPr>
          <w:rFonts w:ascii="Tahoma" w:hAnsi="Tahoma" w:cs="Tahoma"/>
          <w:shd w:val="clear" w:color="auto" w:fill="FFFFFF"/>
        </w:rPr>
        <w:cr/>
      </w:r>
      <w:r w:rsidRPr="00092F7E">
        <w:rPr>
          <w:rFonts w:ascii="Tahoma" w:hAnsi="Tahoma" w:cs="Tahoma"/>
        </w:rPr>
        <w:t>En la excavación se protegerán árboles, postes, cercas, letreros, tuberías de agua potable y otros, debiendo la Entidad Ejecutora en caso de ser dañados reemplazarlos o restaurarlos a su cuenta.</w:t>
      </w:r>
    </w:p>
    <w:p w:rsidR="007C7E6D" w:rsidRPr="00092F7E" w:rsidRDefault="007C7E6D" w:rsidP="007C7E6D">
      <w:pPr>
        <w:tabs>
          <w:tab w:val="left" w:pos="560"/>
        </w:tabs>
        <w:jc w:val="both"/>
        <w:rPr>
          <w:rFonts w:ascii="Tahoma" w:hAnsi="Tahoma" w:cs="Tahoma"/>
        </w:rPr>
      </w:pPr>
      <w:r w:rsidRPr="00092F7E">
        <w:rPr>
          <w:rFonts w:ascii="Tahoma"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C7E6D" w:rsidRPr="00092F7E" w:rsidRDefault="007C7E6D" w:rsidP="007C7E6D">
      <w:pPr>
        <w:tabs>
          <w:tab w:val="left" w:pos="560"/>
        </w:tabs>
        <w:jc w:val="both"/>
        <w:rPr>
          <w:rFonts w:ascii="Tahoma" w:hAnsi="Tahoma" w:cs="Tahoma"/>
        </w:rPr>
      </w:pPr>
      <w:r w:rsidRPr="00092F7E">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C7E6D" w:rsidRPr="00092F7E" w:rsidRDefault="007C7E6D" w:rsidP="007C7E6D">
      <w:pPr>
        <w:tabs>
          <w:tab w:val="left" w:pos="560"/>
        </w:tabs>
        <w:jc w:val="both"/>
        <w:rPr>
          <w:rFonts w:ascii="Tahoma" w:hAnsi="Tahoma" w:cs="Tahoma"/>
        </w:rPr>
      </w:pPr>
      <w:r w:rsidRPr="00092F7E">
        <w:rPr>
          <w:rFonts w:ascii="Tahoma" w:hAnsi="Tahoma" w:cs="Tahoma"/>
        </w:rPr>
        <w:t>Para una buena ejecución del ítem se realizará pruebas hidráulicas y pruebas de aceptación del sistema.</w:t>
      </w:r>
    </w:p>
    <w:p w:rsidR="007C7E6D" w:rsidRPr="00092F7E" w:rsidRDefault="007C7E6D" w:rsidP="007C7E6D">
      <w:pPr>
        <w:tabs>
          <w:tab w:val="left" w:pos="560"/>
        </w:tabs>
        <w:jc w:val="both"/>
        <w:rPr>
          <w:rFonts w:ascii="Tahoma" w:hAnsi="Tahoma" w:cs="Tahoma"/>
        </w:rPr>
      </w:pPr>
      <w:r w:rsidRPr="00092F7E">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7C7E6D" w:rsidRPr="00C22194" w:rsidRDefault="007C7E6D" w:rsidP="007C7E6D">
      <w:pPr>
        <w:jc w:val="both"/>
        <w:rPr>
          <w:rFonts w:ascii="Tahoma" w:hAnsi="Tahoma" w:cs="Tahoma"/>
          <w:b/>
        </w:rPr>
      </w:pPr>
      <w:r w:rsidRPr="00092F7E">
        <w:rPr>
          <w:rFonts w:ascii="Tahoma" w:hAnsi="Tahoma" w:cs="Tahoma"/>
          <w:b/>
        </w:rPr>
        <w:t>Criterios de Control, Aceptación y Rechazo</w:t>
      </w:r>
    </w:p>
    <w:p w:rsidR="007C7E6D" w:rsidRDefault="007C7E6D" w:rsidP="007C7E6D">
      <w:pPr>
        <w:tabs>
          <w:tab w:val="left" w:pos="560"/>
        </w:tabs>
        <w:jc w:val="both"/>
        <w:rPr>
          <w:rFonts w:ascii="Tahoma" w:hAnsi="Tahoma" w:cs="Tahoma"/>
        </w:rPr>
      </w:pPr>
      <w:r w:rsidRPr="00092F7E">
        <w:rPr>
          <w:rFonts w:ascii="Tahoma"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7C7E6D" w:rsidRPr="00092F7E" w:rsidRDefault="007C7E6D" w:rsidP="007C7E6D">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lastRenderedPageBreak/>
              <w:t>46</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VAC-IE-ILU-1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PTO</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INSTALACIÓN ELÉCTRICA (PUNTO DE ILUMINACIÓN FOCO LED 18 W)</w:t>
            </w:r>
          </w:p>
        </w:tc>
      </w:tr>
    </w:tbl>
    <w:p w:rsidR="007C7E6D" w:rsidRPr="00092F7E" w:rsidRDefault="007C7E6D" w:rsidP="007C7E6D">
      <w:pPr>
        <w:tabs>
          <w:tab w:val="left" w:pos="8711"/>
        </w:tabs>
        <w:spacing w:before="120"/>
        <w:jc w:val="both"/>
        <w:rPr>
          <w:rFonts w:ascii="Tahoma" w:hAnsi="Tahoma" w:cs="Tahoma"/>
          <w:b/>
        </w:rPr>
      </w:pPr>
      <w:r w:rsidRPr="00092F7E">
        <w:rPr>
          <w:rFonts w:ascii="Tahoma" w:hAnsi="Tahoma" w:cs="Tahoma"/>
          <w:b/>
        </w:rPr>
        <w:t>DESCRIPCIÓN. -</w:t>
      </w:r>
    </w:p>
    <w:p w:rsidR="007C7E6D" w:rsidRPr="00C22194" w:rsidRDefault="007C7E6D" w:rsidP="007C7E6D">
      <w:pPr>
        <w:tabs>
          <w:tab w:val="left" w:pos="8711"/>
        </w:tabs>
        <w:jc w:val="both"/>
        <w:rPr>
          <w:rFonts w:ascii="Tahoma" w:hAnsi="Tahoma" w:cs="Tahoma"/>
        </w:rPr>
      </w:pPr>
      <w:r w:rsidRPr="00092F7E">
        <w:rPr>
          <w:rFonts w:ascii="Tahoma" w:hAnsi="Tahoma" w:cs="Tahoma"/>
        </w:rPr>
        <w:t xml:space="preserve">Este Ítem comprende la </w:t>
      </w:r>
      <w:r w:rsidRPr="00092F7E">
        <w:rPr>
          <w:rFonts w:ascii="Tahoma" w:hAnsi="Tahoma" w:cs="Tahoma"/>
          <w:bCs/>
        </w:rPr>
        <w:t>Instalación eléctrica (punto de iluminación Foco Led 18W)</w:t>
      </w:r>
      <w:r w:rsidRPr="00092F7E">
        <w:rPr>
          <w:rFonts w:ascii="Tahoma" w:hAnsi="Tahoma" w:cs="Tahoma"/>
        </w:rPr>
        <w:t>, dispuesta de acuerdo a los detalles de planos del proyecto o bien a lo indicado por el Inspector de proyectos.</w:t>
      </w:r>
    </w:p>
    <w:p w:rsidR="007C7E6D" w:rsidRPr="00092F7E" w:rsidRDefault="007C7E6D" w:rsidP="007C7E6D">
      <w:pPr>
        <w:tabs>
          <w:tab w:val="left" w:pos="8711"/>
        </w:tabs>
        <w:jc w:val="both"/>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Los accesorios deben ser de primera calidad dentro el mercado local y que cumplan las exigencias técnicas del proyecto.</w:t>
      </w:r>
    </w:p>
    <w:p w:rsidR="007C7E6D" w:rsidRPr="00092F7E" w:rsidRDefault="007C7E6D" w:rsidP="007C7E6D">
      <w:pPr>
        <w:tabs>
          <w:tab w:val="left" w:pos="8711"/>
        </w:tabs>
        <w:spacing w:before="120"/>
        <w:jc w:val="both"/>
        <w:rPr>
          <w:rFonts w:ascii="Tahoma" w:hAnsi="Tahoma" w:cs="Tahoma"/>
          <w:b/>
        </w:rPr>
      </w:pPr>
      <w:r w:rsidRPr="00092F7E">
        <w:rPr>
          <w:rFonts w:ascii="Tahoma" w:hAnsi="Tahoma" w:cs="Tahoma"/>
          <w:b/>
        </w:rPr>
        <w:t>FORMA DE EJECUCIÓN.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C7E6D" w:rsidRPr="00092F7E" w:rsidRDefault="007C7E6D" w:rsidP="007C7E6D">
      <w:pPr>
        <w:tabs>
          <w:tab w:val="left" w:pos="8711"/>
        </w:tabs>
        <w:jc w:val="both"/>
        <w:rPr>
          <w:rFonts w:ascii="Tahoma" w:hAnsi="Tahoma" w:cs="Tahoma"/>
        </w:rPr>
      </w:pPr>
      <w:r w:rsidRPr="00092F7E">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C7E6D" w:rsidRPr="00092F7E" w:rsidRDefault="007C7E6D" w:rsidP="007C7E6D">
      <w:pPr>
        <w:tabs>
          <w:tab w:val="left" w:pos="8711"/>
        </w:tabs>
        <w:jc w:val="both"/>
        <w:rPr>
          <w:rFonts w:ascii="Tahoma" w:hAnsi="Tahoma" w:cs="Tahoma"/>
        </w:rPr>
      </w:pPr>
      <w:r w:rsidRPr="00092F7E">
        <w:rPr>
          <w:rFonts w:ascii="Tahoma" w:hAnsi="Tahom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En caso de que en la provisión o instalación presenten fallas de fabricación </w:t>
      </w:r>
      <w:proofErr w:type="spellStart"/>
      <w:r w:rsidRPr="00092F7E">
        <w:rPr>
          <w:rFonts w:ascii="Tahoma" w:hAnsi="Tahoma" w:cs="Tahoma"/>
        </w:rPr>
        <w:t>ó</w:t>
      </w:r>
      <w:proofErr w:type="spellEnd"/>
      <w:r w:rsidRPr="00092F7E">
        <w:rPr>
          <w:rFonts w:ascii="Tahoma" w:hAnsi="Tahoma" w:cs="Tahoma"/>
        </w:rPr>
        <w:t xml:space="preserve"> por causas del inadecuado uso de los mismos por parte del personal de la Entidad Ejecutora, se exigirá al mismo la reposición de dichos materiales sin recargo por ello.</w:t>
      </w:r>
    </w:p>
    <w:p w:rsidR="007C7E6D" w:rsidRPr="00092F7E" w:rsidRDefault="007C7E6D" w:rsidP="007C7E6D">
      <w:pPr>
        <w:tabs>
          <w:tab w:val="left" w:pos="8711"/>
        </w:tabs>
        <w:jc w:val="both"/>
        <w:rPr>
          <w:rFonts w:ascii="Tahoma" w:hAnsi="Tahoma" w:cs="Tahoma"/>
        </w:rPr>
      </w:pPr>
      <w:r w:rsidRPr="00092F7E">
        <w:rPr>
          <w:rFonts w:ascii="Tahoma" w:hAnsi="Tahom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7C7E6D" w:rsidRPr="00092F7E" w:rsidRDefault="007C7E6D" w:rsidP="007C7E6D">
      <w:pPr>
        <w:tabs>
          <w:tab w:val="left" w:pos="8711"/>
        </w:tabs>
        <w:jc w:val="both"/>
        <w:rPr>
          <w:rFonts w:ascii="Tahoma" w:hAnsi="Tahoma" w:cs="Tahoma"/>
        </w:rPr>
      </w:pPr>
      <w:r w:rsidRPr="00092F7E">
        <w:rPr>
          <w:rFonts w:ascii="Tahoma"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7C7E6D" w:rsidRPr="00092F7E" w:rsidRDefault="007C7E6D" w:rsidP="007C7E6D">
      <w:pPr>
        <w:tabs>
          <w:tab w:val="left" w:pos="8711"/>
        </w:tabs>
        <w:jc w:val="both"/>
        <w:rPr>
          <w:rFonts w:ascii="Tahoma" w:hAnsi="Tahoma" w:cs="Tahoma"/>
        </w:rPr>
      </w:pPr>
      <w:r w:rsidRPr="00092F7E">
        <w:rPr>
          <w:rFonts w:ascii="Tahoma" w:hAnsi="Tahoma" w:cs="Tahoma"/>
        </w:rPr>
        <w:t>En caso de que existiere discrepancia entre planos y especificaciones, se deberá presentar la solución al Inspector del Proyecto, para obtener la aprobación de la misma.</w:t>
      </w:r>
    </w:p>
    <w:p w:rsidR="007C7E6D" w:rsidRPr="00092F7E" w:rsidRDefault="007C7E6D" w:rsidP="007C7E6D">
      <w:pPr>
        <w:tabs>
          <w:tab w:val="left" w:pos="8711"/>
        </w:tabs>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La instalación del circuito de iluminación será independiente de los demás, no se aceptará empalmes con otros tipos de circuitos, de esta manera se evitará el mal funcionamiento y cortocircuitos. </w:t>
      </w:r>
    </w:p>
    <w:p w:rsidR="007C7E6D" w:rsidRPr="00092F7E" w:rsidRDefault="007C7E6D" w:rsidP="007C7E6D">
      <w:pPr>
        <w:tabs>
          <w:tab w:val="left" w:pos="8711"/>
        </w:tabs>
        <w:spacing w:before="120" w:after="120"/>
        <w:jc w:val="both"/>
        <w:rPr>
          <w:rFonts w:ascii="Tahoma" w:hAnsi="Tahoma" w:cs="Tahoma"/>
          <w:b/>
        </w:rPr>
      </w:pPr>
      <w:r w:rsidRPr="00092F7E">
        <w:rPr>
          <w:rFonts w:ascii="Tahoma" w:hAnsi="Tahoma" w:cs="Tahoma"/>
          <w:b/>
        </w:rPr>
        <w:lastRenderedPageBreak/>
        <w:t>Criterios de Control, Aceptación y Rechazo</w:t>
      </w:r>
    </w:p>
    <w:p w:rsidR="007C7E6D" w:rsidRPr="00092F7E" w:rsidRDefault="007C7E6D" w:rsidP="007C7E6D">
      <w:pPr>
        <w:tabs>
          <w:tab w:val="left" w:pos="560"/>
        </w:tabs>
        <w:spacing w:before="120"/>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testeo, inspección visual u otro método conveniente.</w:t>
      </w:r>
    </w:p>
    <w:p w:rsidR="007C7E6D" w:rsidRPr="00C22194" w:rsidRDefault="007C7E6D" w:rsidP="007C7E6D">
      <w:pPr>
        <w:tabs>
          <w:tab w:val="left" w:pos="8711"/>
        </w:tabs>
        <w:spacing w:before="120"/>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47</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VAC-IE-COR-2</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PTO</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INSTALACIÓN ELÉCTRICA (PUNTO TOMACORRIENTE SIMPLE)</w:t>
            </w:r>
          </w:p>
        </w:tc>
      </w:tr>
    </w:tbl>
    <w:p w:rsidR="007C7E6D" w:rsidRPr="00092F7E" w:rsidRDefault="007C7E6D" w:rsidP="007C7E6D">
      <w:pPr>
        <w:tabs>
          <w:tab w:val="left" w:pos="8711"/>
        </w:tabs>
        <w:rPr>
          <w:rFonts w:ascii="Tahoma" w:hAnsi="Tahoma" w:cs="Tahoma"/>
          <w:b/>
        </w:rPr>
      </w:pPr>
    </w:p>
    <w:p w:rsidR="007C7E6D" w:rsidRPr="00092F7E" w:rsidRDefault="007C7E6D" w:rsidP="007C7E6D">
      <w:pPr>
        <w:tabs>
          <w:tab w:val="left" w:pos="8711"/>
        </w:tabs>
        <w:rPr>
          <w:rFonts w:ascii="Tahoma" w:hAnsi="Tahoma" w:cs="Tahoma"/>
          <w:b/>
        </w:rPr>
      </w:pPr>
      <w:r w:rsidRPr="00092F7E">
        <w:rPr>
          <w:rFonts w:ascii="Tahoma" w:hAnsi="Tahoma" w:cs="Tahoma"/>
          <w:b/>
        </w:rPr>
        <w:t>DESCRIPCIÓN. -</w:t>
      </w:r>
    </w:p>
    <w:p w:rsidR="007C7E6D" w:rsidRPr="00C22194" w:rsidRDefault="007C7E6D" w:rsidP="007C7E6D">
      <w:pPr>
        <w:tabs>
          <w:tab w:val="left" w:pos="8711"/>
        </w:tabs>
        <w:jc w:val="both"/>
        <w:rPr>
          <w:rFonts w:ascii="Tahoma" w:hAnsi="Tahoma" w:cs="Tahoma"/>
        </w:rPr>
      </w:pPr>
      <w:r w:rsidRPr="00092F7E">
        <w:rPr>
          <w:rFonts w:ascii="Tahoma" w:hAnsi="Tahoma" w:cs="Tahoma"/>
        </w:rPr>
        <w:t xml:space="preserve">Este Ítem comprende la Instalación eléctrica (punto de tomacorriente simple), dispuesta de acuerdo </w:t>
      </w:r>
      <w:r w:rsidRPr="00092F7E">
        <w:rPr>
          <w:rFonts w:ascii="Tahoma" w:hAnsi="Tahoma" w:cs="Tahoma"/>
          <w:color w:val="000000"/>
        </w:rPr>
        <w:t>los planos constructivos y/o instrucciones del Inspector de proyecto</w:t>
      </w:r>
      <w:r w:rsidRPr="00092F7E">
        <w:rPr>
          <w:rFonts w:ascii="Tahoma" w:hAnsi="Tahoma" w:cs="Tahoma"/>
        </w:rPr>
        <w:t>.</w:t>
      </w:r>
    </w:p>
    <w:p w:rsidR="007C7E6D" w:rsidRPr="00092F7E" w:rsidRDefault="007C7E6D" w:rsidP="007C7E6D">
      <w:pPr>
        <w:tabs>
          <w:tab w:val="left" w:pos="8711"/>
        </w:tabs>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La Entidad Ejecutora proporcionará todos los materiales (excepto los de aporte propio), herramientas y equipo necesarios para la ejecución de los trabajos, los mismos deberán ser aprobados por el Inspector de </w:t>
      </w:r>
      <w:bookmarkStart w:id="178" w:name="_Hlk166509050"/>
      <w:r w:rsidRPr="00092F7E">
        <w:rPr>
          <w:rFonts w:ascii="Tahoma" w:hAnsi="Tahoma" w:cs="Tahoma"/>
        </w:rPr>
        <w:t>proyecto</w:t>
      </w:r>
      <w:bookmarkEnd w:id="178"/>
      <w:r w:rsidRPr="00092F7E">
        <w:rPr>
          <w:rFonts w:ascii="Tahoma" w:hAnsi="Tahoma" w:cs="Tahoma"/>
        </w:rPr>
        <w:t>.</w:t>
      </w:r>
    </w:p>
    <w:p w:rsidR="007C7E6D" w:rsidRPr="00C22194" w:rsidRDefault="007C7E6D" w:rsidP="007C7E6D">
      <w:pPr>
        <w:tabs>
          <w:tab w:val="left" w:pos="8711"/>
        </w:tabs>
        <w:jc w:val="both"/>
        <w:rPr>
          <w:rFonts w:ascii="Tahoma" w:hAnsi="Tahoma" w:cs="Tahoma"/>
        </w:rPr>
      </w:pPr>
      <w:r w:rsidRPr="00092F7E">
        <w:rPr>
          <w:rFonts w:ascii="Tahoma" w:hAnsi="Tahoma" w:cs="Tahoma"/>
        </w:rPr>
        <w:t>Los accesorios deben ser de primera calidad dentro el mercado local y que cumplan las exigencias técnicas del proyecto.</w:t>
      </w:r>
    </w:p>
    <w:p w:rsidR="007C7E6D" w:rsidRPr="00092F7E" w:rsidRDefault="007C7E6D" w:rsidP="007C7E6D">
      <w:pPr>
        <w:tabs>
          <w:tab w:val="left" w:pos="8711"/>
        </w:tabs>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En general, la instalación eléctrica (punto tomacorriente simple) deberá cumplir con las siguientes directrices referidas a la ejecución:</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C7E6D" w:rsidRPr="00092F7E" w:rsidRDefault="007C7E6D" w:rsidP="007C7E6D">
      <w:pPr>
        <w:tabs>
          <w:tab w:val="left" w:pos="8711"/>
        </w:tabs>
        <w:jc w:val="both"/>
        <w:rPr>
          <w:rFonts w:ascii="Tahoma" w:hAnsi="Tahoma" w:cs="Tahoma"/>
        </w:rPr>
      </w:pPr>
      <w:r w:rsidRPr="00092F7E">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7C7E6D" w:rsidRPr="00092F7E" w:rsidRDefault="007C7E6D" w:rsidP="007C7E6D">
      <w:pPr>
        <w:jc w:val="both"/>
        <w:rPr>
          <w:rFonts w:ascii="Tahoma" w:hAnsi="Tahoma" w:cs="Tahoma"/>
        </w:rPr>
      </w:pPr>
      <w:r w:rsidRPr="00092F7E">
        <w:rPr>
          <w:rFonts w:ascii="Tahoma" w:hAnsi="Tahom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En caso de que en la provisión o instalación presenten fallas de fabricación </w:t>
      </w:r>
      <w:proofErr w:type="spellStart"/>
      <w:r w:rsidRPr="00092F7E">
        <w:rPr>
          <w:rFonts w:ascii="Tahoma" w:hAnsi="Tahoma" w:cs="Tahoma"/>
        </w:rPr>
        <w:t>ó</w:t>
      </w:r>
      <w:proofErr w:type="spellEnd"/>
      <w:r w:rsidRPr="00092F7E">
        <w:rPr>
          <w:rFonts w:ascii="Tahoma" w:hAnsi="Tahoma" w:cs="Tahoma"/>
        </w:rPr>
        <w:t xml:space="preserve"> por causas del inadecuado uso de los mismos por parte del personal de la Entidad Ejecutora, se exigirá al mismo la reposición de dichos materiales sin recargo por ello.</w:t>
      </w:r>
    </w:p>
    <w:p w:rsidR="007C7E6D" w:rsidRPr="00092F7E" w:rsidRDefault="007C7E6D" w:rsidP="007C7E6D">
      <w:pPr>
        <w:jc w:val="both"/>
        <w:rPr>
          <w:rFonts w:ascii="Tahoma" w:hAnsi="Tahoma" w:cs="Tahoma"/>
        </w:rPr>
      </w:pPr>
      <w:r w:rsidRPr="00092F7E">
        <w:rPr>
          <w:rFonts w:ascii="Tahoma" w:hAnsi="Tahoma" w:cs="Tahoma"/>
        </w:rPr>
        <w:t>Los tomacorrientes deben instalarse a 0.40 m sobre el nivel del piso terminado, y en los lugares indicados en planos y/o instrucciones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En caso de que existiere discrepancia entre planos y especificaciones, se deberá presentar la solución al Inspector de proyecto, para obtener la aprobación de la misma.</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deberá presentar ningún defecto de materiales, ejecución o dimensiones mediante: testeo, inspección visual u otro método conveniente.</w:t>
      </w:r>
    </w:p>
    <w:p w:rsidR="007C7E6D" w:rsidRPr="00C22194" w:rsidRDefault="007C7E6D" w:rsidP="007C7E6D">
      <w:pPr>
        <w:tabs>
          <w:tab w:val="left" w:pos="8711"/>
        </w:tabs>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N°</w:t>
            </w:r>
          </w:p>
        </w:tc>
        <w:tc>
          <w:tcPr>
            <w:tcW w:w="2385" w:type="dxa"/>
            <w:shd w:val="clear" w:color="auto" w:fill="323E4F" w:themeFill="text2" w:themeFillShade="BF"/>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48</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VAC-IE-COR-1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PTO</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rPr>
              <w:t>INSTALACIÓN ELÉCTRICA (PUNTO TOMACORRIENTE DOBLE)</w:t>
            </w:r>
          </w:p>
        </w:tc>
      </w:tr>
    </w:tbl>
    <w:p w:rsidR="007C7E6D" w:rsidRPr="007C7E6D" w:rsidRDefault="007C7E6D" w:rsidP="007C7E6D">
      <w:pPr>
        <w:pStyle w:val="Textoindependiente"/>
        <w:spacing w:before="10"/>
        <w:rPr>
          <w:rFonts w:ascii="Tahoma" w:hAnsi="Tahoma" w:cs="Tahoma"/>
          <w:lang w:val="es-ES"/>
        </w:rPr>
      </w:pPr>
    </w:p>
    <w:p w:rsidR="007C7E6D" w:rsidRPr="00092F7E" w:rsidRDefault="007C7E6D" w:rsidP="007C7E6D">
      <w:pPr>
        <w:pStyle w:val="Ttulo1"/>
        <w:spacing w:before="99" w:after="240"/>
        <w:jc w:val="both"/>
        <w:rPr>
          <w:rFonts w:ascii="Tahoma" w:hAnsi="Tahoma" w:cs="Tahoma"/>
          <w:sz w:val="20"/>
          <w:szCs w:val="20"/>
        </w:rPr>
      </w:pPr>
      <w:r w:rsidRPr="00092F7E">
        <w:rPr>
          <w:rFonts w:ascii="Tahoma" w:hAnsi="Tahoma" w:cs="Tahoma"/>
          <w:sz w:val="20"/>
          <w:szCs w:val="20"/>
        </w:rPr>
        <w:t>DESCRIPCIÓN. -</w:t>
      </w:r>
    </w:p>
    <w:p w:rsidR="007C7E6D" w:rsidRPr="00092F7E" w:rsidRDefault="007C7E6D" w:rsidP="007C7E6D">
      <w:pPr>
        <w:tabs>
          <w:tab w:val="left" w:pos="8711"/>
        </w:tabs>
        <w:jc w:val="both"/>
        <w:rPr>
          <w:rFonts w:ascii="Tahoma" w:hAnsi="Tahoma" w:cs="Tahoma"/>
        </w:rPr>
      </w:pPr>
      <w:r w:rsidRPr="00092F7E">
        <w:rPr>
          <w:rFonts w:ascii="Tahoma" w:hAnsi="Tahoma" w:cs="Tahoma"/>
        </w:rPr>
        <w:t>Este Ítem comprende la Instalación eléctrica (punto de tomacorriente doble),de acuerdo a los detalles de planos del proyecto o bien a lo indicado por el Inspector de proyecto.</w:t>
      </w:r>
    </w:p>
    <w:p w:rsidR="007C7E6D" w:rsidRPr="00092F7E" w:rsidRDefault="007C7E6D" w:rsidP="007C7E6D">
      <w:pPr>
        <w:pStyle w:val="Ttulo1"/>
        <w:spacing w:before="214" w:after="240" w:line="243" w:lineRule="exact"/>
        <w:jc w:val="both"/>
        <w:rPr>
          <w:rFonts w:ascii="Tahoma" w:hAnsi="Tahoma" w:cs="Tahoma"/>
          <w:sz w:val="20"/>
          <w:szCs w:val="20"/>
        </w:rPr>
      </w:pPr>
      <w:r w:rsidRPr="00092F7E">
        <w:rPr>
          <w:rFonts w:ascii="Tahoma" w:hAnsi="Tahoma" w:cs="Tahoma"/>
          <w:sz w:val="20"/>
          <w:szCs w:val="20"/>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C22194" w:rsidRDefault="007C7E6D" w:rsidP="007C7E6D">
      <w:pPr>
        <w:tabs>
          <w:tab w:val="left" w:pos="8711"/>
        </w:tabs>
        <w:spacing w:before="240"/>
        <w:jc w:val="both"/>
        <w:rPr>
          <w:rFonts w:ascii="Tahoma" w:hAnsi="Tahoma" w:cs="Tahoma"/>
        </w:rPr>
      </w:pPr>
      <w:bookmarkStart w:id="179" w:name="_Hlk99440952"/>
      <w:bookmarkStart w:id="180" w:name="_Hlk99441616"/>
      <w:r w:rsidRPr="00092F7E">
        <w:rPr>
          <w:rFonts w:ascii="Tahoma" w:hAnsi="Tahoma" w:cs="Tahoma"/>
        </w:rPr>
        <w:t>Los materiales serán de calidad que aseguren la durabilidad y correcto funcionamiento de las instalaciones; previo a su empleo en obra deberá ser aprobado por el Inspector de proyecto.</w:t>
      </w:r>
      <w:bookmarkEnd w:id="179"/>
      <w:bookmarkEnd w:id="180"/>
    </w:p>
    <w:p w:rsidR="007C7E6D" w:rsidRPr="007C7E6D" w:rsidRDefault="007C7E6D" w:rsidP="007C7E6D">
      <w:pPr>
        <w:pStyle w:val="Ttulo1"/>
        <w:rPr>
          <w:rFonts w:ascii="Tahoma" w:hAnsi="Tahoma" w:cs="Tahoma"/>
          <w:sz w:val="20"/>
          <w:szCs w:val="20"/>
        </w:rPr>
      </w:pPr>
      <w:r w:rsidRPr="00092F7E">
        <w:rPr>
          <w:rFonts w:ascii="Tahoma" w:hAnsi="Tahoma" w:cs="Tahoma"/>
          <w:sz w:val="20"/>
          <w:szCs w:val="20"/>
        </w:rPr>
        <w:t>FORMA DE EJECUCIÓN.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C7E6D" w:rsidRPr="00092F7E" w:rsidRDefault="007C7E6D" w:rsidP="007C7E6D">
      <w:pPr>
        <w:tabs>
          <w:tab w:val="left" w:pos="8711"/>
        </w:tabs>
        <w:jc w:val="both"/>
        <w:rPr>
          <w:rFonts w:ascii="Tahoma" w:hAnsi="Tahoma" w:cs="Tahoma"/>
        </w:rPr>
      </w:pPr>
      <w:r w:rsidRPr="00092F7E">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 xml:space="preserve">En caso de que en la provisión o instalación presenten fallas de fabricación </w:t>
      </w:r>
      <w:proofErr w:type="spellStart"/>
      <w:r w:rsidRPr="00092F7E">
        <w:rPr>
          <w:rFonts w:ascii="Tahoma" w:hAnsi="Tahoma" w:cs="Tahoma"/>
        </w:rPr>
        <w:t>ó</w:t>
      </w:r>
      <w:proofErr w:type="spellEnd"/>
      <w:r w:rsidRPr="00092F7E">
        <w:rPr>
          <w:rFonts w:ascii="Tahoma" w:hAnsi="Tahoma" w:cs="Tahoma"/>
        </w:rPr>
        <w:t xml:space="preserve"> por causas del inadecuado uso de los mismos por parte del personal de la Entidad Ejecutora, se exigirá al mismo la reposición de dichos materiales sin recargo por ello.</w:t>
      </w:r>
    </w:p>
    <w:p w:rsidR="007C7E6D" w:rsidRPr="00092F7E" w:rsidRDefault="007C7E6D" w:rsidP="007C7E6D">
      <w:pPr>
        <w:jc w:val="both"/>
        <w:rPr>
          <w:rFonts w:ascii="Tahoma" w:hAnsi="Tahoma" w:cs="Tahoma"/>
        </w:rPr>
      </w:pPr>
      <w:r w:rsidRPr="00092F7E">
        <w:rPr>
          <w:rFonts w:ascii="Tahoma" w:hAnsi="Tahoma" w:cs="Tahoma"/>
        </w:rPr>
        <w:t>Los tomacorrientes deben instalarse a 0.40 m sobre el nivel del piso terminado, y en los lugares indicados en planos y/o instrucciones del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En caso de que existiere discrepancia entre planos y especificaciones, se deberá presentar la solución al Inspector de proyecto, para obtener la aprobación de la misma.</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testeo, inspección visual u otro método conveniente.</w:t>
      </w:r>
    </w:p>
    <w:p w:rsidR="007C7E6D" w:rsidRPr="00092F7E" w:rsidRDefault="007C7E6D" w:rsidP="007C7E6D">
      <w:pPr>
        <w:tabs>
          <w:tab w:val="left" w:pos="8711"/>
        </w:tabs>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N°</w:t>
            </w:r>
          </w:p>
        </w:tc>
        <w:tc>
          <w:tcPr>
            <w:tcW w:w="2385" w:type="dxa"/>
            <w:shd w:val="clear" w:color="auto" w:fill="323E4F" w:themeFill="text2" w:themeFillShade="BF"/>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49</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VAC-IE-FUE-1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PTO</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INSTALACIÓN ELÉCTRICA (TOMA DE FUERZA)</w:t>
            </w:r>
          </w:p>
        </w:tc>
      </w:tr>
    </w:tbl>
    <w:p w:rsidR="007C7E6D" w:rsidRPr="007C7E6D" w:rsidRDefault="007C7E6D" w:rsidP="007C7E6D">
      <w:pPr>
        <w:pStyle w:val="Textoindependiente"/>
        <w:spacing w:before="120"/>
        <w:rPr>
          <w:rFonts w:ascii="Tahoma" w:hAnsi="Tahoma" w:cs="Tahoma"/>
          <w:lang w:val="es-ES"/>
        </w:rPr>
      </w:pPr>
    </w:p>
    <w:p w:rsidR="007C7E6D" w:rsidRPr="00092F7E" w:rsidRDefault="007C7E6D" w:rsidP="007C7E6D">
      <w:pPr>
        <w:pStyle w:val="Ttulo1"/>
        <w:spacing w:before="120"/>
        <w:jc w:val="both"/>
        <w:rPr>
          <w:rFonts w:ascii="Tahoma" w:hAnsi="Tahoma" w:cs="Tahoma"/>
          <w:sz w:val="20"/>
          <w:szCs w:val="20"/>
        </w:rPr>
      </w:pPr>
      <w:r w:rsidRPr="00092F7E">
        <w:rPr>
          <w:rFonts w:ascii="Tahoma" w:hAnsi="Tahoma" w:cs="Tahoma"/>
          <w:sz w:val="20"/>
          <w:szCs w:val="20"/>
        </w:rPr>
        <w:t>DESCRIPCIÓN. -</w:t>
      </w:r>
    </w:p>
    <w:p w:rsidR="007C7E6D" w:rsidRPr="007C7E6D" w:rsidRDefault="007C7E6D" w:rsidP="007C7E6D">
      <w:pPr>
        <w:pStyle w:val="Textoindependiente"/>
        <w:spacing w:before="120"/>
        <w:ind w:right="145"/>
        <w:rPr>
          <w:rFonts w:ascii="Tahoma" w:hAnsi="Tahoma" w:cs="Tahoma"/>
          <w:lang w:val="es-ES"/>
        </w:rPr>
      </w:pPr>
      <w:r w:rsidRPr="007C7E6D">
        <w:rPr>
          <w:rFonts w:ascii="Tahoma" w:hAnsi="Tahoma" w:cs="Tahoma"/>
          <w:lang w:val="es-ES"/>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7C7E6D" w:rsidRPr="00092F7E" w:rsidRDefault="007C7E6D" w:rsidP="007C7E6D">
      <w:pPr>
        <w:pStyle w:val="Ttulo1"/>
        <w:spacing w:before="120" w:after="240"/>
        <w:jc w:val="both"/>
        <w:rPr>
          <w:rFonts w:ascii="Tahoma" w:hAnsi="Tahoma" w:cs="Tahoma"/>
          <w:sz w:val="20"/>
          <w:szCs w:val="20"/>
        </w:rPr>
      </w:pPr>
      <w:r w:rsidRPr="00092F7E">
        <w:rPr>
          <w:rFonts w:ascii="Tahoma" w:hAnsi="Tahoma" w:cs="Tahoma"/>
          <w:sz w:val="20"/>
          <w:szCs w:val="20"/>
        </w:rPr>
        <w:t>MATERIALES, HERRAMIENTAS Y EQUIPO. -</w:t>
      </w:r>
    </w:p>
    <w:p w:rsidR="007C7E6D" w:rsidRPr="00092F7E" w:rsidRDefault="007C7E6D" w:rsidP="007C7E6D">
      <w:pPr>
        <w:tabs>
          <w:tab w:val="left" w:pos="8711"/>
        </w:tabs>
        <w:spacing w:before="120"/>
        <w:jc w:val="both"/>
        <w:rPr>
          <w:rFonts w:ascii="Tahoma" w:hAnsi="Tahoma" w:cs="Tahoma"/>
        </w:rPr>
      </w:pPr>
      <w:bookmarkStart w:id="181" w:name="_Hlk129440156"/>
      <w:r w:rsidRPr="00092F7E">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bookmarkEnd w:id="181"/>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Los accesorios deben ser de primera calidad dentro el mercado local y que cumplan las exigencias técnicas del proyecto.</w:t>
      </w:r>
    </w:p>
    <w:p w:rsidR="007C7E6D" w:rsidRPr="00092F7E" w:rsidRDefault="007C7E6D" w:rsidP="007C7E6D">
      <w:pPr>
        <w:pStyle w:val="Ttulo1"/>
        <w:jc w:val="both"/>
        <w:rPr>
          <w:rFonts w:ascii="Tahoma" w:hAnsi="Tahoma" w:cs="Tahoma"/>
          <w:sz w:val="20"/>
          <w:szCs w:val="20"/>
        </w:rPr>
      </w:pPr>
      <w:r w:rsidRPr="00092F7E">
        <w:rPr>
          <w:rFonts w:ascii="Tahoma" w:hAnsi="Tahoma" w:cs="Tahoma"/>
          <w:sz w:val="20"/>
          <w:szCs w:val="20"/>
        </w:rPr>
        <w:t>FORMA DE EJECUCIÓN.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 xml:space="preserve">En caso de que en la provisión o instalación presenten fallas de fabricación </w:t>
      </w:r>
      <w:proofErr w:type="spellStart"/>
      <w:r w:rsidRPr="00092F7E">
        <w:rPr>
          <w:rFonts w:ascii="Tahoma" w:hAnsi="Tahoma" w:cs="Tahoma"/>
        </w:rPr>
        <w:t>ó</w:t>
      </w:r>
      <w:proofErr w:type="spellEnd"/>
      <w:r w:rsidRPr="00092F7E">
        <w:rPr>
          <w:rFonts w:ascii="Tahoma" w:hAnsi="Tahoma" w:cs="Tahoma"/>
        </w:rPr>
        <w:t xml:space="preserve"> por causas del inadecuado uso de los mismos por parte del personal de la Entidad Ejecutora, se exigirá al mismo la reposición de dichos materiales sin recargo por ello.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C7E6D" w:rsidRPr="00092F7E" w:rsidRDefault="007C7E6D" w:rsidP="007C7E6D">
      <w:pPr>
        <w:tabs>
          <w:tab w:val="left" w:pos="8711"/>
        </w:tabs>
        <w:spacing w:before="120"/>
        <w:jc w:val="both"/>
        <w:rPr>
          <w:rFonts w:ascii="Tahoma" w:hAnsi="Tahoma" w:cs="Tahoma"/>
        </w:rPr>
      </w:pPr>
      <w:r w:rsidRPr="00092F7E">
        <w:rPr>
          <w:rFonts w:ascii="Tahoma" w:hAnsi="Tahoma" w:cs="Tahoma"/>
        </w:rPr>
        <w:t>En caso de que existiere discrepancia entre planos y especificaciones, se deberá presentar la solución al Inspector de proyecto, para obtener la aprobación de la misma.</w:t>
      </w:r>
    </w:p>
    <w:p w:rsidR="007C7E6D" w:rsidRPr="00092F7E" w:rsidRDefault="007C7E6D" w:rsidP="007C7E6D">
      <w:pPr>
        <w:tabs>
          <w:tab w:val="left" w:pos="8711"/>
        </w:tabs>
        <w:spacing w:before="120"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spacing w:before="120"/>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testeo, inspección visual u otro método conveniente.</w:t>
      </w:r>
    </w:p>
    <w:p w:rsidR="007C7E6D" w:rsidRPr="00243538" w:rsidRDefault="007C7E6D" w:rsidP="007C7E6D">
      <w:pPr>
        <w:tabs>
          <w:tab w:val="left" w:pos="8711"/>
        </w:tabs>
        <w:spacing w:before="120"/>
        <w:jc w:val="both"/>
        <w:rPr>
          <w:rFonts w:ascii="Tahoma" w:hAnsi="Tahoma" w:cs="Tahoma"/>
        </w:rPr>
      </w:pPr>
      <w:r w:rsidRPr="00092F7E">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50</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VAC-IE-PTI-1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PTO</w:t>
            </w:r>
          </w:p>
        </w:tc>
        <w:tc>
          <w:tcPr>
            <w:tcW w:w="5520" w:type="dxa"/>
            <w:shd w:val="clear" w:color="auto" w:fill="BDD6EE" w:themeFill="accent1" w:themeFillTint="66"/>
          </w:tcPr>
          <w:p w:rsidR="007C7E6D" w:rsidRPr="00092F7E" w:rsidRDefault="007C7E6D" w:rsidP="007C7E6D">
            <w:pPr>
              <w:spacing w:line="276" w:lineRule="auto"/>
              <w:jc w:val="center"/>
              <w:rPr>
                <w:rFonts w:ascii="Tahoma" w:hAnsi="Tahoma" w:cs="Tahoma"/>
                <w:b/>
              </w:rPr>
            </w:pPr>
            <w:r w:rsidRPr="00092F7E">
              <w:rPr>
                <w:rFonts w:ascii="Tahoma" w:hAnsi="Tahoma" w:cs="Tahoma"/>
                <w:b/>
                <w:bCs/>
              </w:rPr>
              <w:t>PROVISIÓN E INSTALACIÓN DE PUESTA A TIERRA C/JABALINA</w:t>
            </w:r>
          </w:p>
        </w:tc>
      </w:tr>
    </w:tbl>
    <w:p w:rsidR="007C7E6D" w:rsidRPr="00092F7E" w:rsidRDefault="007C7E6D" w:rsidP="007C7E6D">
      <w:pPr>
        <w:tabs>
          <w:tab w:val="left" w:pos="8711"/>
        </w:tabs>
        <w:rPr>
          <w:rFonts w:ascii="Tahoma" w:hAnsi="Tahoma" w:cs="Tahoma"/>
          <w:b/>
        </w:rPr>
      </w:pPr>
    </w:p>
    <w:p w:rsidR="007C7E6D" w:rsidRPr="00092F7E" w:rsidRDefault="007C7E6D" w:rsidP="007C7E6D">
      <w:pPr>
        <w:tabs>
          <w:tab w:val="left" w:pos="8711"/>
        </w:tabs>
        <w:rPr>
          <w:rFonts w:ascii="Tahoma" w:hAnsi="Tahoma" w:cs="Tahoma"/>
          <w:b/>
        </w:rPr>
      </w:pPr>
      <w:r w:rsidRPr="00092F7E">
        <w:rPr>
          <w:rFonts w:ascii="Tahoma" w:hAnsi="Tahoma" w:cs="Tahoma"/>
          <w:b/>
        </w:rPr>
        <w:t>DESCRIPCIÓN. -</w:t>
      </w:r>
    </w:p>
    <w:p w:rsidR="007C7E6D" w:rsidRPr="00243538" w:rsidRDefault="007C7E6D" w:rsidP="007C7E6D">
      <w:pPr>
        <w:tabs>
          <w:tab w:val="left" w:pos="8711"/>
        </w:tabs>
        <w:jc w:val="both"/>
        <w:rPr>
          <w:rFonts w:ascii="Tahoma" w:hAnsi="Tahoma" w:cs="Tahoma"/>
        </w:rPr>
      </w:pPr>
      <w:r w:rsidRPr="00092F7E">
        <w:rPr>
          <w:rFonts w:ascii="Tahoma" w:hAnsi="Tahom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7C7E6D" w:rsidRPr="00092F7E" w:rsidRDefault="007C7E6D" w:rsidP="007C7E6D">
      <w:pPr>
        <w:tabs>
          <w:tab w:val="left" w:pos="8711"/>
        </w:tabs>
        <w:rPr>
          <w:rFonts w:ascii="Tahoma" w:hAnsi="Tahoma" w:cs="Tahoma"/>
          <w:b/>
        </w:rPr>
      </w:pPr>
      <w:r w:rsidRPr="00092F7E">
        <w:rPr>
          <w:rFonts w:ascii="Tahoma" w:hAnsi="Tahoma" w:cs="Tahoma"/>
          <w:b/>
        </w:rPr>
        <w:t>MATERIALES, HERRAMIENTAS Y EQUIPO. -</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243538" w:rsidRDefault="007C7E6D" w:rsidP="007C7E6D">
      <w:pPr>
        <w:tabs>
          <w:tab w:val="left" w:pos="8711"/>
        </w:tabs>
        <w:jc w:val="both"/>
        <w:rPr>
          <w:rFonts w:ascii="Tahoma" w:hAnsi="Tahoma" w:cs="Tahoma"/>
        </w:rPr>
      </w:pPr>
      <w:r w:rsidRPr="00092F7E">
        <w:rPr>
          <w:rFonts w:ascii="Tahoma" w:hAnsi="Tahoma" w:cs="Tahoma"/>
        </w:rPr>
        <w:t>Los accesorios deben ser de primera calidad dentro el mercado local y que cumplan las exigencias técnicas del proyecto.</w:t>
      </w:r>
    </w:p>
    <w:p w:rsidR="007C7E6D" w:rsidRPr="00092F7E" w:rsidRDefault="007C7E6D" w:rsidP="007C7E6D">
      <w:pPr>
        <w:tabs>
          <w:tab w:val="left" w:pos="8711"/>
        </w:tabs>
        <w:rPr>
          <w:rFonts w:ascii="Tahoma" w:hAnsi="Tahoma" w:cs="Tahoma"/>
          <w:b/>
        </w:rPr>
      </w:pPr>
      <w:r w:rsidRPr="00092F7E">
        <w:rPr>
          <w:rFonts w:ascii="Tahoma" w:hAnsi="Tahoma" w:cs="Tahoma"/>
          <w:b/>
        </w:rPr>
        <w:t>FORMA DE EJECUCIÓN. –</w:t>
      </w:r>
    </w:p>
    <w:p w:rsidR="007C7E6D" w:rsidRPr="00092F7E" w:rsidRDefault="007C7E6D" w:rsidP="007C7E6D">
      <w:pPr>
        <w:jc w:val="both"/>
        <w:rPr>
          <w:rFonts w:ascii="Tahoma" w:hAnsi="Tahoma" w:cs="Tahoma"/>
        </w:rPr>
      </w:pPr>
      <w:r w:rsidRPr="00092F7E">
        <w:rPr>
          <w:rFonts w:ascii="Tahoma" w:hAnsi="Tahoma" w:cs="Tahom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7C7E6D" w:rsidRPr="00092F7E" w:rsidRDefault="007C7E6D" w:rsidP="007C7E6D">
      <w:pPr>
        <w:jc w:val="both"/>
        <w:rPr>
          <w:rFonts w:ascii="Tahoma" w:hAnsi="Tahoma" w:cs="Tahoma"/>
        </w:rPr>
      </w:pPr>
      <w:r w:rsidRPr="00092F7E">
        <w:rPr>
          <w:rFonts w:ascii="Tahoma" w:hAnsi="Tahoma" w:cs="Tahoma"/>
        </w:rPr>
        <w:t>Previo al inicio de las labores, la Entidad Ejecutora debe realizar mediciones de la resistividad y condiciones del terreno. Si la resistencia medida es mayor que la indicada en los planos, se deberá implementar un tratamiento del terreno.</w:t>
      </w:r>
    </w:p>
    <w:p w:rsidR="007C7E6D" w:rsidRPr="00092F7E" w:rsidRDefault="007C7E6D" w:rsidP="007C7E6D">
      <w:pPr>
        <w:jc w:val="both"/>
        <w:rPr>
          <w:rFonts w:ascii="Tahoma" w:hAnsi="Tahoma" w:cs="Tahoma"/>
        </w:rPr>
      </w:pPr>
      <w:r w:rsidRPr="00092F7E">
        <w:rPr>
          <w:rFonts w:ascii="Tahoma" w:hAnsi="Tahoma" w:cs="Tahoma"/>
        </w:rPr>
        <w:t>Según las particularidades del terreno donde se instale la malla de tierra, esta puede ser mejorada utilizando elementos como tierra vegetal, Bentonita o Geo Gel. Estos materiales pueden emplearse hasta que se alcance la resistencia requerida.</w:t>
      </w:r>
    </w:p>
    <w:p w:rsidR="007C7E6D" w:rsidRPr="00092F7E" w:rsidRDefault="007C7E6D" w:rsidP="007C7E6D">
      <w:pPr>
        <w:jc w:val="both"/>
        <w:rPr>
          <w:rFonts w:ascii="Tahoma" w:hAnsi="Tahoma" w:cs="Tahoma"/>
        </w:rPr>
      </w:pPr>
      <w:r w:rsidRPr="00092F7E">
        <w:rPr>
          <w:rFonts w:ascii="Tahoma" w:hAnsi="Tahoma" w:cs="Tahoma"/>
        </w:rPr>
        <w:t>La jabalina debe ser colocada equidistante a una distancia mínima igual o superior a dos veces la longitud de cada jabalina. Es esencial evitar deformaciones en la jabalina.</w:t>
      </w:r>
    </w:p>
    <w:p w:rsidR="007C7E6D" w:rsidRPr="00092F7E" w:rsidRDefault="007C7E6D" w:rsidP="007C7E6D">
      <w:pPr>
        <w:jc w:val="both"/>
        <w:rPr>
          <w:rFonts w:ascii="Tahoma" w:hAnsi="Tahoma" w:cs="Tahoma"/>
        </w:rPr>
      </w:pPr>
      <w:r w:rsidRPr="00092F7E">
        <w:rPr>
          <w:rFonts w:ascii="Tahoma" w:hAnsi="Tahoma" w:cs="Tahoma"/>
        </w:rPr>
        <w:t xml:space="preserve">Las conexiones entre las jabalinas y el conductor desnudo deben realizarse mediante el método de soldadura </w:t>
      </w:r>
      <w:proofErr w:type="spellStart"/>
      <w:r w:rsidRPr="00092F7E">
        <w:rPr>
          <w:rFonts w:ascii="Tahoma" w:hAnsi="Tahoma" w:cs="Tahoma"/>
        </w:rPr>
        <w:t>Cadweld</w:t>
      </w:r>
      <w:proofErr w:type="spellEnd"/>
      <w:r w:rsidRPr="00092F7E">
        <w:rPr>
          <w:rFonts w:ascii="Tahoma" w:hAnsi="Tahoma" w:cs="Tahoma"/>
        </w:rPr>
        <w:t>. Cada punto de unión debe formar una entidad única y será sujeta a la aprobación del Inspector de proyecto.</w:t>
      </w:r>
    </w:p>
    <w:p w:rsidR="007C7E6D" w:rsidRPr="00092F7E" w:rsidRDefault="007C7E6D" w:rsidP="007C7E6D">
      <w:pPr>
        <w:jc w:val="both"/>
        <w:rPr>
          <w:rFonts w:ascii="Tahoma" w:hAnsi="Tahoma" w:cs="Tahoma"/>
        </w:rPr>
      </w:pPr>
      <w:r w:rsidRPr="00092F7E">
        <w:rPr>
          <w:rFonts w:ascii="Tahoma" w:hAnsi="Tahoma" w:cs="Tahoma"/>
        </w:rPr>
        <w:t>El extremo superior de la jabalina debe quedar a 0.4 metros por debajo del nivel del piso o suelo terminado. Además, en cada punto de conexión, se deben dejar cajas de hormigón con tapa para facilitar futuros trabajos de mantenimiento.</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t>El Inspector de proyecto deberá verificar que la ejecución del ítem no presenta ningún defecto de materiales, ejecución o dimensiones mediante: testeo, inspección visual u otro método conveniente.</w:t>
      </w:r>
    </w:p>
    <w:p w:rsidR="007C7E6D" w:rsidRPr="00092F7E" w:rsidRDefault="007C7E6D" w:rsidP="007C7E6D">
      <w:pPr>
        <w:tabs>
          <w:tab w:val="left" w:pos="8711"/>
        </w:tabs>
        <w:jc w:val="both"/>
        <w:rPr>
          <w:rFonts w:ascii="Tahoma" w:hAnsi="Tahoma" w:cs="Tahoma"/>
        </w:rPr>
      </w:pPr>
      <w:r w:rsidRPr="00092F7E">
        <w:rPr>
          <w:rFonts w:ascii="Tahoma"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rsidR="007C7E6D" w:rsidRPr="007C7E6D" w:rsidRDefault="007C7E6D" w:rsidP="007C7E6D">
      <w:pPr>
        <w:pStyle w:val="Textoindependiente"/>
        <w:spacing w:before="3"/>
        <w:rPr>
          <w:rFonts w:ascii="Tahoma" w:hAnsi="Tahoma" w:cs="Tahoma"/>
          <w:lang w:val="es-ES"/>
        </w:rPr>
      </w:pP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N°</w:t>
            </w:r>
          </w:p>
        </w:tc>
        <w:tc>
          <w:tcPr>
            <w:tcW w:w="2385" w:type="dxa"/>
            <w:shd w:val="clear" w:color="auto" w:fill="323E4F" w:themeFill="text2" w:themeFillShade="BF"/>
          </w:tcPr>
          <w:p w:rsidR="007C7E6D" w:rsidRPr="00F4518B" w:rsidRDefault="007C7E6D" w:rsidP="007C7E6D">
            <w:pPr>
              <w:spacing w:line="360" w:lineRule="auto"/>
              <w:jc w:val="center"/>
              <w:rPr>
                <w:rFonts w:ascii="Tahoma" w:hAnsi="Tahoma" w:cs="Tahoma"/>
                <w:b/>
                <w:color w:val="FFFFFF" w:themeColor="background1"/>
              </w:rPr>
            </w:pPr>
            <w:r w:rsidRPr="00F4518B">
              <w:rPr>
                <w:rFonts w:ascii="Tahoma" w:hAnsi="Tahoma" w:cs="Tahoma"/>
                <w:b/>
                <w:color w:val="FFFFFF" w:themeColor="background1"/>
              </w:rPr>
              <w:t>CODIGO</w:t>
            </w:r>
          </w:p>
        </w:tc>
        <w:tc>
          <w:tcPr>
            <w:tcW w:w="1145"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UNIDAD</w:t>
            </w:r>
          </w:p>
        </w:tc>
        <w:tc>
          <w:tcPr>
            <w:tcW w:w="5520" w:type="dxa"/>
            <w:shd w:val="clear" w:color="auto" w:fill="323E4F" w:themeFill="text2" w:themeFillShade="BF"/>
          </w:tcPr>
          <w:p w:rsidR="007C7E6D" w:rsidRPr="00F4518B" w:rsidRDefault="007C7E6D" w:rsidP="007C7E6D">
            <w:pPr>
              <w:jc w:val="center"/>
              <w:rPr>
                <w:rFonts w:ascii="Tahoma" w:hAnsi="Tahoma" w:cs="Tahoma"/>
                <w:b/>
                <w:color w:val="FFFFFF" w:themeColor="background1"/>
              </w:rPr>
            </w:pPr>
            <w:r w:rsidRPr="00F4518B">
              <w:rPr>
                <w:rFonts w:ascii="Tahoma" w:hAnsi="Tahoma" w:cs="Tahoma"/>
                <w:b/>
                <w:color w:val="FFFFFF" w:themeColor="background1"/>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51</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VAC-IE-TBD-1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rPr>
              <w:t>TABLERO DE DISTRIBUCIÓN (3 CIRCUITOS)</w:t>
            </w:r>
          </w:p>
        </w:tc>
      </w:tr>
    </w:tbl>
    <w:p w:rsidR="007C7E6D" w:rsidRPr="00092F7E" w:rsidRDefault="007C7E6D" w:rsidP="007C7E6D">
      <w:pPr>
        <w:pStyle w:val="Ttulo1"/>
        <w:spacing w:before="100"/>
        <w:ind w:left="-142"/>
        <w:rPr>
          <w:rFonts w:ascii="Tahoma" w:hAnsi="Tahoma" w:cs="Tahoma"/>
          <w:sz w:val="20"/>
          <w:szCs w:val="20"/>
        </w:rPr>
      </w:pPr>
    </w:p>
    <w:p w:rsidR="007C7E6D" w:rsidRPr="007C7E6D" w:rsidRDefault="007C7E6D" w:rsidP="007C7E6D">
      <w:pPr>
        <w:pStyle w:val="Ttulo1"/>
        <w:spacing w:before="100"/>
        <w:rPr>
          <w:rFonts w:ascii="Tahoma" w:hAnsi="Tahoma" w:cs="Tahoma"/>
          <w:sz w:val="20"/>
          <w:szCs w:val="20"/>
        </w:rPr>
      </w:pPr>
      <w:r w:rsidRPr="00092F7E">
        <w:rPr>
          <w:rFonts w:ascii="Tahoma" w:hAnsi="Tahoma" w:cs="Tahoma"/>
          <w:sz w:val="20"/>
          <w:szCs w:val="20"/>
        </w:rPr>
        <w:t>DESCRIPCIÓN. –</w:t>
      </w:r>
    </w:p>
    <w:p w:rsidR="007C7E6D" w:rsidRPr="007C7E6D" w:rsidRDefault="007C7E6D" w:rsidP="007C7E6D">
      <w:pPr>
        <w:pStyle w:val="Textoindependiente"/>
        <w:ind w:right="145"/>
        <w:jc w:val="both"/>
        <w:rPr>
          <w:rFonts w:ascii="Tahoma" w:hAnsi="Tahoma" w:cs="Tahoma"/>
          <w:lang w:val="es-ES"/>
        </w:rPr>
      </w:pPr>
      <w:r w:rsidRPr="007C7E6D">
        <w:rPr>
          <w:rFonts w:ascii="Tahoma" w:hAnsi="Tahoma" w:cs="Tahoma"/>
          <w:lang w:val="es-ES"/>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7C7E6D" w:rsidRPr="00092F7E" w:rsidRDefault="007C7E6D" w:rsidP="007C7E6D">
      <w:pPr>
        <w:pStyle w:val="Ttulo1"/>
        <w:spacing w:before="197"/>
        <w:rPr>
          <w:rFonts w:ascii="Tahoma" w:hAnsi="Tahoma" w:cs="Tahoma"/>
          <w:sz w:val="20"/>
          <w:szCs w:val="20"/>
        </w:rPr>
      </w:pPr>
      <w:r w:rsidRPr="00092F7E">
        <w:rPr>
          <w:rFonts w:ascii="Tahoma" w:hAnsi="Tahoma" w:cs="Tahoma"/>
          <w:sz w:val="20"/>
          <w:szCs w:val="20"/>
        </w:rPr>
        <w:t>MATERIALES, HERRAMIENTAS Y EQUIPO. –</w:t>
      </w:r>
    </w:p>
    <w:p w:rsidR="007C7E6D" w:rsidRPr="007C7E6D" w:rsidRDefault="007C7E6D" w:rsidP="007C7E6D">
      <w:pPr>
        <w:pStyle w:val="Textoindependiente"/>
        <w:spacing w:before="11"/>
        <w:rPr>
          <w:rFonts w:ascii="Tahoma" w:hAnsi="Tahoma" w:cs="Tahoma"/>
          <w:b/>
          <w:lang w:val="es-ES"/>
        </w:rPr>
      </w:pP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rsidR="007C7E6D" w:rsidRPr="00243538" w:rsidRDefault="007C7E6D" w:rsidP="007C7E6D">
      <w:pPr>
        <w:tabs>
          <w:tab w:val="left" w:pos="8711"/>
        </w:tabs>
        <w:jc w:val="both"/>
        <w:rPr>
          <w:rFonts w:ascii="Tahoma" w:hAnsi="Tahoma" w:cs="Tahoma"/>
        </w:rPr>
      </w:pPr>
      <w:r w:rsidRPr="00092F7E">
        <w:rPr>
          <w:rFonts w:ascii="Tahoma" w:hAnsi="Tahoma" w:cs="Tahoma"/>
        </w:rPr>
        <w:t>Los accesorios deben ser de primera calidad dentro el mercado local y que cumplan las exigencias técnicas del proyecto.</w:t>
      </w:r>
    </w:p>
    <w:p w:rsidR="007C7E6D" w:rsidRPr="00092F7E" w:rsidRDefault="007C7E6D" w:rsidP="007C7E6D">
      <w:pPr>
        <w:pStyle w:val="Ttulo1"/>
        <w:rPr>
          <w:rFonts w:ascii="Tahoma" w:hAnsi="Tahoma" w:cs="Tahoma"/>
          <w:sz w:val="20"/>
          <w:szCs w:val="20"/>
        </w:rPr>
      </w:pPr>
      <w:r w:rsidRPr="00092F7E">
        <w:rPr>
          <w:rFonts w:ascii="Tahoma" w:hAnsi="Tahoma" w:cs="Tahoma"/>
          <w:sz w:val="20"/>
          <w:szCs w:val="20"/>
        </w:rPr>
        <w:t>FORMA DE EJECUCIÓN. –</w:t>
      </w:r>
    </w:p>
    <w:p w:rsidR="007C7E6D" w:rsidRPr="00092F7E" w:rsidRDefault="007C7E6D" w:rsidP="007C7E6D">
      <w:pPr>
        <w:tabs>
          <w:tab w:val="left" w:pos="8711"/>
        </w:tabs>
        <w:spacing w:before="240"/>
        <w:jc w:val="both"/>
        <w:rPr>
          <w:rFonts w:ascii="Tahoma" w:hAnsi="Tahoma" w:cs="Tahoma"/>
        </w:rPr>
      </w:pPr>
      <w:r w:rsidRPr="00092F7E">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C7E6D" w:rsidRPr="00092F7E" w:rsidRDefault="007C7E6D" w:rsidP="007C7E6D">
      <w:pPr>
        <w:tabs>
          <w:tab w:val="left" w:pos="8711"/>
        </w:tabs>
        <w:jc w:val="both"/>
        <w:rPr>
          <w:rFonts w:ascii="Tahoma" w:hAnsi="Tahoma" w:cs="Tahoma"/>
        </w:rPr>
      </w:pPr>
      <w:r w:rsidRPr="00092F7E">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7C7E6D" w:rsidRPr="00092F7E" w:rsidRDefault="007C7E6D" w:rsidP="007C7E6D">
      <w:pPr>
        <w:tabs>
          <w:tab w:val="left" w:pos="8711"/>
        </w:tabs>
        <w:jc w:val="both"/>
        <w:rPr>
          <w:rFonts w:ascii="Tahoma" w:hAnsi="Tahoma" w:cs="Tahoma"/>
        </w:rPr>
      </w:pPr>
      <w:r w:rsidRPr="00092F7E">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7C7E6D" w:rsidRPr="00092F7E" w:rsidRDefault="007C7E6D" w:rsidP="007C7E6D">
      <w:pPr>
        <w:tabs>
          <w:tab w:val="left" w:pos="8711"/>
        </w:tabs>
        <w:jc w:val="both"/>
        <w:rPr>
          <w:rFonts w:ascii="Tahoma" w:hAnsi="Tahoma" w:cs="Tahoma"/>
        </w:rPr>
      </w:pPr>
      <w:r w:rsidRPr="00092F7E">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7C7E6D" w:rsidRPr="00092F7E" w:rsidRDefault="007C7E6D" w:rsidP="007C7E6D">
      <w:pPr>
        <w:tabs>
          <w:tab w:val="left" w:pos="8711"/>
        </w:tabs>
        <w:jc w:val="both"/>
        <w:rPr>
          <w:rFonts w:ascii="Tahoma" w:hAnsi="Tahoma" w:cs="Tahoma"/>
        </w:rPr>
      </w:pPr>
      <w:r w:rsidRPr="00092F7E">
        <w:rPr>
          <w:rFonts w:ascii="Tahoma" w:hAnsi="Tahoma" w:cs="Tahoma"/>
        </w:rPr>
        <w:t xml:space="preserve">En caso de que en la provisión o instalación presenten fallas de fabricación </w:t>
      </w:r>
      <w:proofErr w:type="spellStart"/>
      <w:r w:rsidRPr="00092F7E">
        <w:rPr>
          <w:rFonts w:ascii="Tahoma" w:hAnsi="Tahoma" w:cs="Tahoma"/>
        </w:rPr>
        <w:t>ó</w:t>
      </w:r>
      <w:proofErr w:type="spellEnd"/>
      <w:r w:rsidRPr="00092F7E">
        <w:rPr>
          <w:rFonts w:ascii="Tahoma" w:hAnsi="Tahoma" w:cs="Tahoma"/>
        </w:rPr>
        <w:t xml:space="preserve"> por causas del inadecuado uso de los mismos por parte del personal de la Entidad Ejecutora, se exigirá al mismo la reposición de dichos materiales sin recargo por ello.</w:t>
      </w:r>
    </w:p>
    <w:p w:rsidR="007C7E6D" w:rsidRPr="00092F7E" w:rsidRDefault="007C7E6D" w:rsidP="007C7E6D">
      <w:pPr>
        <w:tabs>
          <w:tab w:val="left" w:pos="8711"/>
        </w:tabs>
        <w:jc w:val="both"/>
        <w:rPr>
          <w:rFonts w:ascii="Tahoma" w:hAnsi="Tahoma" w:cs="Tahoma"/>
        </w:rPr>
      </w:pPr>
      <w:r w:rsidRPr="00092F7E">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C7E6D" w:rsidRPr="00092F7E" w:rsidRDefault="007C7E6D" w:rsidP="007C7E6D">
      <w:pPr>
        <w:tabs>
          <w:tab w:val="left" w:pos="8711"/>
        </w:tabs>
        <w:jc w:val="both"/>
        <w:rPr>
          <w:rFonts w:ascii="Tahoma" w:hAnsi="Tahoma" w:cs="Tahoma"/>
        </w:rPr>
      </w:pPr>
      <w:r w:rsidRPr="00092F7E">
        <w:rPr>
          <w:rFonts w:ascii="Tahoma" w:hAnsi="Tahoma" w:cs="Tahoma"/>
        </w:rPr>
        <w:t>En caso de que existiere discrepancia entre planos y especificaciones, se deberá presentar la solución al Inspector de proyecto, para obtener la aprobación de la misma.</w:t>
      </w:r>
    </w:p>
    <w:p w:rsidR="007C7E6D" w:rsidRPr="00092F7E" w:rsidRDefault="007C7E6D" w:rsidP="007C7E6D">
      <w:pPr>
        <w:tabs>
          <w:tab w:val="left" w:pos="8711"/>
        </w:tabs>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7C7E6D" w:rsidRPr="00092F7E" w:rsidRDefault="007C7E6D" w:rsidP="007C7E6D">
      <w:pPr>
        <w:tabs>
          <w:tab w:val="left" w:pos="8711"/>
        </w:tabs>
        <w:spacing w:after="120"/>
        <w:jc w:val="both"/>
        <w:rPr>
          <w:rFonts w:ascii="Tahoma" w:hAnsi="Tahoma" w:cs="Tahoma"/>
          <w:b/>
        </w:rPr>
      </w:pPr>
      <w:r w:rsidRPr="00092F7E">
        <w:rPr>
          <w:rFonts w:ascii="Tahoma" w:hAnsi="Tahoma" w:cs="Tahoma"/>
          <w:b/>
        </w:rPr>
        <w:t>Criterios de Control, Aceptación y Rechazo</w:t>
      </w:r>
    </w:p>
    <w:p w:rsidR="007C7E6D" w:rsidRPr="00092F7E" w:rsidRDefault="007C7E6D" w:rsidP="007C7E6D">
      <w:pPr>
        <w:tabs>
          <w:tab w:val="left" w:pos="560"/>
        </w:tabs>
        <w:jc w:val="both"/>
        <w:rPr>
          <w:rFonts w:ascii="Tahoma" w:hAnsi="Tahoma" w:cs="Tahoma"/>
        </w:rPr>
      </w:pPr>
      <w:r w:rsidRPr="00092F7E">
        <w:rPr>
          <w:rFonts w:ascii="Tahoma" w:hAnsi="Tahoma" w:cs="Tahoma"/>
        </w:rPr>
        <w:lastRenderedPageBreak/>
        <w:t>El Inspector de proyecto deberá verificar que la ejecución del ítem no presenta ningún defecto de materiales, ejecución o dimensiones mediante: testeo, inspección visual u otro método conveniente.</w:t>
      </w:r>
    </w:p>
    <w:p w:rsidR="007C7E6D" w:rsidRPr="00243538" w:rsidRDefault="007C7E6D" w:rsidP="007C7E6D">
      <w:pPr>
        <w:tabs>
          <w:tab w:val="left" w:pos="8711"/>
        </w:tabs>
        <w:jc w:val="both"/>
        <w:rPr>
          <w:rFonts w:ascii="Tahoma" w:hAnsi="Tahoma" w:cs="Tahoma"/>
        </w:rPr>
      </w:pPr>
      <w:r w:rsidRPr="00092F7E">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
        <w:tblW w:w="9634" w:type="dxa"/>
        <w:tblLook w:val="04A0" w:firstRow="1" w:lastRow="0" w:firstColumn="1" w:lastColumn="0" w:noHBand="0" w:noVBand="1"/>
      </w:tblPr>
      <w:tblGrid>
        <w:gridCol w:w="584"/>
        <w:gridCol w:w="2385"/>
        <w:gridCol w:w="1145"/>
        <w:gridCol w:w="5520"/>
      </w:tblGrid>
      <w:tr w:rsidR="007C7E6D" w:rsidRPr="00092F7E" w:rsidTr="007C7E6D">
        <w:tc>
          <w:tcPr>
            <w:tcW w:w="584"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N°</w:t>
            </w:r>
          </w:p>
        </w:tc>
        <w:tc>
          <w:tcPr>
            <w:tcW w:w="2385" w:type="dxa"/>
            <w:shd w:val="clear" w:color="auto" w:fill="1F3864" w:themeFill="accent5" w:themeFillShade="80"/>
          </w:tcPr>
          <w:p w:rsidR="007C7E6D" w:rsidRPr="00092F7E" w:rsidRDefault="007C7E6D" w:rsidP="007C7E6D">
            <w:pPr>
              <w:spacing w:line="360" w:lineRule="auto"/>
              <w:jc w:val="center"/>
              <w:rPr>
                <w:rFonts w:ascii="Tahoma" w:hAnsi="Tahoma" w:cs="Tahoma"/>
                <w:b/>
              </w:rPr>
            </w:pPr>
            <w:r w:rsidRPr="00092F7E">
              <w:rPr>
                <w:rFonts w:ascii="Tahoma" w:hAnsi="Tahoma" w:cs="Tahoma"/>
                <w:b/>
              </w:rPr>
              <w:t>CODIGO</w:t>
            </w:r>
          </w:p>
        </w:tc>
        <w:tc>
          <w:tcPr>
            <w:tcW w:w="1145"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UNIDAD</w:t>
            </w:r>
          </w:p>
        </w:tc>
        <w:tc>
          <w:tcPr>
            <w:tcW w:w="5520" w:type="dxa"/>
            <w:shd w:val="clear" w:color="auto" w:fill="1F3864" w:themeFill="accent5" w:themeFillShade="80"/>
          </w:tcPr>
          <w:p w:rsidR="007C7E6D" w:rsidRPr="00092F7E" w:rsidRDefault="007C7E6D" w:rsidP="007C7E6D">
            <w:pPr>
              <w:jc w:val="center"/>
              <w:rPr>
                <w:rFonts w:ascii="Tahoma" w:hAnsi="Tahoma" w:cs="Tahoma"/>
                <w:b/>
              </w:rPr>
            </w:pPr>
            <w:r w:rsidRPr="00092F7E">
              <w:rPr>
                <w:rFonts w:ascii="Tahoma" w:hAnsi="Tahoma" w:cs="Tahoma"/>
                <w:b/>
              </w:rPr>
              <w:t>ITEM</w:t>
            </w:r>
          </w:p>
        </w:tc>
      </w:tr>
      <w:tr w:rsidR="007C7E6D" w:rsidRPr="00092F7E" w:rsidTr="007C7E6D">
        <w:tc>
          <w:tcPr>
            <w:tcW w:w="584" w:type="dxa"/>
            <w:shd w:val="clear" w:color="auto" w:fill="BDD6EE" w:themeFill="accent1" w:themeFillTint="66"/>
          </w:tcPr>
          <w:p w:rsidR="007C7E6D" w:rsidRPr="00092F7E" w:rsidRDefault="007C7E6D" w:rsidP="007C7E6D">
            <w:pPr>
              <w:jc w:val="center"/>
              <w:rPr>
                <w:rFonts w:ascii="Tahoma" w:hAnsi="Tahoma" w:cs="Tahoma"/>
                <w:b/>
              </w:rPr>
            </w:pPr>
            <w:r>
              <w:rPr>
                <w:rFonts w:ascii="Tahoma" w:hAnsi="Tahoma" w:cs="Tahoma"/>
                <w:b/>
              </w:rPr>
              <w:t>52</w:t>
            </w:r>
          </w:p>
        </w:tc>
        <w:tc>
          <w:tcPr>
            <w:tcW w:w="238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VAC-OF-LIM-1</w:t>
            </w:r>
          </w:p>
        </w:tc>
        <w:tc>
          <w:tcPr>
            <w:tcW w:w="1145" w:type="dxa"/>
            <w:shd w:val="clear" w:color="auto" w:fill="BDD6EE" w:themeFill="accent1" w:themeFillTint="66"/>
          </w:tcPr>
          <w:p w:rsidR="007C7E6D" w:rsidRPr="00092F7E" w:rsidRDefault="007C7E6D" w:rsidP="007C7E6D">
            <w:pPr>
              <w:jc w:val="center"/>
              <w:rPr>
                <w:rFonts w:ascii="Tahoma" w:hAnsi="Tahoma" w:cs="Tahoma"/>
                <w:b/>
              </w:rPr>
            </w:pPr>
            <w:r w:rsidRPr="00092F7E">
              <w:rPr>
                <w:rFonts w:ascii="Tahoma" w:hAnsi="Tahoma" w:cs="Tahoma"/>
                <w:b/>
              </w:rPr>
              <w:t>GLB</w:t>
            </w:r>
          </w:p>
        </w:tc>
        <w:tc>
          <w:tcPr>
            <w:tcW w:w="5520" w:type="dxa"/>
            <w:shd w:val="clear" w:color="auto" w:fill="BDD6EE" w:themeFill="accent1" w:themeFillTint="66"/>
          </w:tcPr>
          <w:p w:rsidR="007C7E6D" w:rsidRPr="00092F7E" w:rsidRDefault="007C7E6D" w:rsidP="007C7E6D">
            <w:pPr>
              <w:spacing w:line="360" w:lineRule="auto"/>
              <w:jc w:val="center"/>
              <w:rPr>
                <w:rFonts w:ascii="Tahoma" w:hAnsi="Tahoma" w:cs="Tahoma"/>
                <w:b/>
              </w:rPr>
            </w:pPr>
            <w:r w:rsidRPr="00092F7E">
              <w:rPr>
                <w:rFonts w:ascii="Tahoma" w:hAnsi="Tahoma" w:cs="Tahoma"/>
                <w:b/>
                <w:color w:val="000000" w:themeColor="text1"/>
                <w:lang w:eastAsia="es-ES"/>
              </w:rPr>
              <w:t>LIMPIEZA GENERAL</w:t>
            </w:r>
          </w:p>
        </w:tc>
      </w:tr>
    </w:tbl>
    <w:p w:rsidR="007C7E6D" w:rsidRPr="00092F7E" w:rsidRDefault="007C7E6D" w:rsidP="007C7E6D">
      <w:pPr>
        <w:tabs>
          <w:tab w:val="left" w:pos="560"/>
        </w:tabs>
        <w:jc w:val="both"/>
        <w:rPr>
          <w:rFonts w:ascii="Tahoma" w:hAnsi="Tahoma" w:cs="Tahoma"/>
          <w:b/>
          <w:color w:val="000000" w:themeColor="text1"/>
          <w:lang w:eastAsia="es-ES"/>
        </w:rPr>
      </w:pPr>
    </w:p>
    <w:p w:rsidR="007C7E6D" w:rsidRPr="00092F7E" w:rsidRDefault="007C7E6D" w:rsidP="007C7E6D">
      <w:pPr>
        <w:tabs>
          <w:tab w:val="left" w:pos="560"/>
        </w:tabs>
        <w:jc w:val="both"/>
        <w:rPr>
          <w:rFonts w:ascii="Tahoma" w:hAnsi="Tahoma" w:cs="Tahoma"/>
          <w:b/>
          <w:color w:val="000000" w:themeColor="text1"/>
          <w:lang w:eastAsia="es-ES"/>
        </w:rPr>
      </w:pPr>
      <w:r w:rsidRPr="00092F7E">
        <w:rPr>
          <w:rFonts w:ascii="Tahoma" w:hAnsi="Tahoma" w:cs="Tahoma"/>
          <w:b/>
          <w:color w:val="000000" w:themeColor="text1"/>
          <w:lang w:eastAsia="es-ES"/>
        </w:rPr>
        <w:t>DESCRIPCIÓN. -</w:t>
      </w:r>
    </w:p>
    <w:p w:rsidR="007C7E6D" w:rsidRPr="00092F7E" w:rsidRDefault="007C7E6D" w:rsidP="007C7E6D">
      <w:pPr>
        <w:tabs>
          <w:tab w:val="left" w:pos="560"/>
        </w:tabs>
        <w:jc w:val="both"/>
        <w:rPr>
          <w:rFonts w:ascii="Tahoma" w:hAnsi="Tahoma" w:cs="Tahoma"/>
          <w:color w:val="000000" w:themeColor="text1"/>
          <w:lang w:eastAsia="es-ES"/>
        </w:rPr>
      </w:pPr>
      <w:r w:rsidRPr="00092F7E">
        <w:rPr>
          <w:rFonts w:ascii="Tahoma"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7C7E6D" w:rsidRPr="00092F7E" w:rsidRDefault="007C7E6D" w:rsidP="007C7E6D">
      <w:pPr>
        <w:tabs>
          <w:tab w:val="left" w:pos="560"/>
        </w:tabs>
        <w:jc w:val="both"/>
        <w:rPr>
          <w:rFonts w:ascii="Tahoma" w:hAnsi="Tahoma" w:cs="Tahoma"/>
          <w:b/>
          <w:color w:val="000000" w:themeColor="text1"/>
          <w:lang w:eastAsia="es-ES"/>
        </w:rPr>
      </w:pPr>
      <w:r w:rsidRPr="00092F7E">
        <w:rPr>
          <w:rFonts w:ascii="Tahoma" w:hAnsi="Tahoma" w:cs="Tahoma"/>
          <w:b/>
          <w:color w:val="000000" w:themeColor="text1"/>
          <w:lang w:eastAsia="es-ES"/>
        </w:rPr>
        <w:t>MATERIALES, HERRAMIENTAS Y EQUIPO. -</w:t>
      </w:r>
    </w:p>
    <w:p w:rsidR="007C7E6D" w:rsidRPr="00243538" w:rsidRDefault="007C7E6D" w:rsidP="007C7E6D">
      <w:pPr>
        <w:tabs>
          <w:tab w:val="left" w:pos="560"/>
        </w:tabs>
        <w:jc w:val="both"/>
        <w:rPr>
          <w:rFonts w:ascii="Tahoma" w:hAnsi="Tahoma" w:cs="Tahoma"/>
          <w:color w:val="000000" w:themeColor="text1"/>
          <w:lang w:eastAsia="es-ES"/>
        </w:rPr>
      </w:pPr>
      <w:r w:rsidRPr="00092F7E">
        <w:rPr>
          <w:rFonts w:ascii="Tahoma"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7C7E6D" w:rsidRPr="00092F7E" w:rsidRDefault="007C7E6D" w:rsidP="007C7E6D">
      <w:pPr>
        <w:tabs>
          <w:tab w:val="left" w:pos="560"/>
        </w:tabs>
        <w:jc w:val="both"/>
        <w:rPr>
          <w:rFonts w:ascii="Tahoma" w:hAnsi="Tahoma" w:cs="Tahoma"/>
          <w:b/>
          <w:color w:val="000000" w:themeColor="text1"/>
          <w:lang w:eastAsia="es-ES"/>
        </w:rPr>
      </w:pPr>
      <w:r w:rsidRPr="00092F7E">
        <w:rPr>
          <w:rFonts w:ascii="Tahoma" w:hAnsi="Tahoma" w:cs="Tahoma"/>
          <w:b/>
          <w:color w:val="000000" w:themeColor="text1"/>
          <w:lang w:eastAsia="es-ES"/>
        </w:rPr>
        <w:t>FORMA DE EJECUCIÓN. -</w:t>
      </w:r>
    </w:p>
    <w:p w:rsidR="007C7E6D" w:rsidRPr="00092F7E" w:rsidRDefault="007C7E6D" w:rsidP="007C7E6D">
      <w:pPr>
        <w:tabs>
          <w:tab w:val="left" w:pos="560"/>
        </w:tabs>
        <w:jc w:val="both"/>
        <w:rPr>
          <w:rFonts w:ascii="Tahoma" w:hAnsi="Tahoma" w:cs="Tahoma"/>
          <w:color w:val="000000" w:themeColor="text1"/>
          <w:lang w:eastAsia="es-ES"/>
        </w:rPr>
      </w:pPr>
      <w:r w:rsidRPr="00092F7E">
        <w:rPr>
          <w:rFonts w:ascii="Tahoma"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92F7E">
        <w:rPr>
          <w:rFonts w:ascii="Tahoma" w:hAnsi="Tahoma" w:cs="Tahoma"/>
          <w:color w:val="000000" w:themeColor="text1"/>
          <w:lang w:eastAsia="es-ES"/>
        </w:rPr>
        <w:t>todos los trabajos necesarios para mantener la obra libre de desechos para aprobación y aceptación</w:t>
      </w:r>
      <w:r w:rsidRPr="00092F7E">
        <w:rPr>
          <w:rFonts w:ascii="Tahoma" w:hAnsi="Tahoma" w:cs="Tahoma"/>
          <w:color w:val="000000" w:themeColor="text1"/>
          <w:lang w:val="es-MX" w:eastAsia="es-ES"/>
        </w:rPr>
        <w:t xml:space="preserve"> </w:t>
      </w:r>
      <w:r w:rsidRPr="00092F7E">
        <w:rPr>
          <w:rFonts w:ascii="Tahoma" w:hAnsi="Tahoma" w:cs="Tahoma"/>
          <w:color w:val="000000" w:themeColor="text1"/>
          <w:lang w:eastAsia="es-ES"/>
        </w:rPr>
        <w:t xml:space="preserve">del Inspector de proyecto. </w:t>
      </w:r>
    </w:p>
    <w:p w:rsidR="007C7E6D" w:rsidRPr="00243538" w:rsidRDefault="007C7E6D" w:rsidP="007C7E6D">
      <w:pPr>
        <w:tabs>
          <w:tab w:val="left" w:pos="560"/>
        </w:tabs>
        <w:jc w:val="both"/>
        <w:rPr>
          <w:rFonts w:ascii="Tahoma" w:hAnsi="Tahoma" w:cs="Tahoma"/>
          <w:color w:val="000000" w:themeColor="text1"/>
          <w:lang w:val="es-MX" w:eastAsia="es-ES"/>
        </w:rPr>
      </w:pPr>
      <w:r w:rsidRPr="00092F7E">
        <w:rPr>
          <w:rFonts w:ascii="Tahoma" w:hAnsi="Tahoma" w:cs="Tahoma"/>
          <w:color w:val="000000" w:themeColor="text1"/>
          <w:lang w:eastAsia="es-ES"/>
        </w:rPr>
        <w:t xml:space="preserve">El método para realizar el trabajo de limpieza será propuesto por la Entidad Ejecutora y Aprobado por el Inspector de proyecto. </w:t>
      </w:r>
      <w:r w:rsidRPr="00092F7E">
        <w:rPr>
          <w:rFonts w:ascii="Tahoma" w:hAnsi="Tahoma" w:cs="Tahoma"/>
          <w:color w:val="000000" w:themeColor="text1"/>
          <w:lang w:val="es-MX" w:eastAsia="es-ES"/>
        </w:rPr>
        <w:t xml:space="preserve"> </w:t>
      </w:r>
      <w:r w:rsidRPr="00092F7E">
        <w:rPr>
          <w:rFonts w:ascii="Tahoma" w:hAnsi="Tahoma" w:cs="Tahoma"/>
          <w:color w:val="000000" w:themeColor="text1"/>
          <w:lang w:eastAsia="es-ES"/>
        </w:rPr>
        <w:t xml:space="preserve">La Entidad Ejecutora durante la ejecución del Ítem deberá cuidar de que no se perjudique al entorno inmediato de la obra ni a la calidad de la misma.  </w:t>
      </w:r>
    </w:p>
    <w:p w:rsidR="007C7E6D" w:rsidRPr="00882269" w:rsidRDefault="007C7E6D" w:rsidP="007C7E6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F90260" w:rsidRDefault="00F90260"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1D0769">
      <w:pPr>
        <w:jc w:val="center"/>
        <w:rPr>
          <w:rFonts w:ascii="Verdana" w:hAnsi="Verdana" w:cs="Arial"/>
          <w:b/>
          <w:sz w:val="18"/>
          <w:szCs w:val="16"/>
          <w:lang w:val="es-ES_tradnl"/>
        </w:rPr>
      </w:pPr>
    </w:p>
    <w:p w:rsidR="007C7E6D" w:rsidRDefault="007C7E6D" w:rsidP="007C7E6D">
      <w:pPr>
        <w:rPr>
          <w:rFonts w:ascii="Verdana" w:hAnsi="Verdana" w:cs="Arial"/>
          <w:b/>
          <w:sz w:val="18"/>
          <w:szCs w:val="16"/>
          <w:lang w:val="es-ES_tradnl"/>
        </w:rPr>
      </w:pPr>
    </w:p>
    <w:p w:rsidR="007C7E6D" w:rsidRPr="007C7E6D" w:rsidRDefault="007C7E6D" w:rsidP="001D0769">
      <w:pPr>
        <w:jc w:val="cente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C7E6D" w:rsidRPr="00317ABB" w:rsidTr="007C7E6D">
        <w:trPr>
          <w:trHeight w:val="20"/>
          <w:tblHeader/>
          <w:jc w:val="center"/>
        </w:trPr>
        <w:tc>
          <w:tcPr>
            <w:tcW w:w="0" w:type="auto"/>
            <w:gridSpan w:val="3"/>
            <w:shd w:val="clear" w:color="auto" w:fill="BDD6EE"/>
            <w:vAlign w:val="center"/>
          </w:tcPr>
          <w:p w:rsidR="007C7E6D" w:rsidRPr="00317ABB" w:rsidRDefault="007C7E6D" w:rsidP="007C7E6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7C7E6D" w:rsidRPr="00317ABB" w:rsidRDefault="007C7E6D" w:rsidP="007C7E6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C7E6D" w:rsidRPr="00317ABB" w:rsidTr="007C7E6D">
        <w:trPr>
          <w:trHeight w:val="20"/>
          <w:jc w:val="center"/>
        </w:trPr>
        <w:tc>
          <w:tcPr>
            <w:tcW w:w="0" w:type="auto"/>
            <w:shd w:val="clear" w:color="auto" w:fill="BFBFBF"/>
            <w:vAlign w:val="center"/>
          </w:tcPr>
          <w:p w:rsidR="007C7E6D" w:rsidRPr="00317ABB" w:rsidRDefault="007C7E6D" w:rsidP="007C7E6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7C7E6D" w:rsidRPr="00317ABB" w:rsidRDefault="007C7E6D" w:rsidP="007C7E6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7C7E6D" w:rsidRPr="00317ABB" w:rsidRDefault="007C7E6D" w:rsidP="007C7E6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7C7E6D" w:rsidRPr="00317ABB" w:rsidRDefault="007C7E6D" w:rsidP="007C7E6D">
            <w:pPr>
              <w:jc w:val="center"/>
              <w:rPr>
                <w:rFonts w:ascii="Tahoma" w:hAnsi="Tahoma" w:cs="Tahoma"/>
                <w:b/>
                <w:sz w:val="16"/>
                <w:szCs w:val="16"/>
              </w:rPr>
            </w:pPr>
            <w:r w:rsidRPr="00317ABB">
              <w:rPr>
                <w:rFonts w:ascii="Tahoma" w:hAnsi="Tahoma" w:cs="Tahoma"/>
                <w:b/>
                <w:sz w:val="16"/>
                <w:szCs w:val="16"/>
              </w:rPr>
              <w:t>Condiciones Adicionales Propuestas (***)</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7C7E6D" w:rsidRPr="00317ABB" w:rsidRDefault="007C7E6D" w:rsidP="007C7E6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7C7E6D" w:rsidRPr="00317ABB" w:rsidRDefault="007C7E6D" w:rsidP="007C7E6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7C7E6D" w:rsidRPr="00317ABB" w:rsidRDefault="007C7E6D" w:rsidP="007C7E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7C7E6D" w:rsidRPr="00317ABB" w:rsidRDefault="007C7E6D" w:rsidP="007C7E6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7C7E6D" w:rsidRPr="00317ABB" w:rsidRDefault="007C7E6D" w:rsidP="007C7E6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7C7E6D" w:rsidRPr="00317ABB" w:rsidRDefault="007C7E6D" w:rsidP="007C7E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7C7E6D" w:rsidRPr="00317ABB" w:rsidRDefault="007C7E6D" w:rsidP="007C7E6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7C7E6D" w:rsidRPr="00317ABB" w:rsidRDefault="007C7E6D" w:rsidP="007C7E6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7C7E6D" w:rsidRPr="00317ABB" w:rsidRDefault="007C7E6D" w:rsidP="007C7E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7C7E6D" w:rsidRPr="00317ABB" w:rsidRDefault="007C7E6D" w:rsidP="007C7E6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7C7E6D" w:rsidRPr="00317ABB" w:rsidRDefault="007C7E6D" w:rsidP="007C7E6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7C7E6D" w:rsidRPr="00317ABB" w:rsidRDefault="007C7E6D" w:rsidP="007C7E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7C7E6D" w:rsidRPr="00317ABB" w:rsidRDefault="007C7E6D" w:rsidP="007C7E6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7C7E6D" w:rsidRPr="00317ABB" w:rsidRDefault="007C7E6D" w:rsidP="007C7E6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7C7E6D" w:rsidRPr="00317ABB" w:rsidRDefault="007C7E6D" w:rsidP="007C7E6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7C7E6D" w:rsidRPr="00AA07C4" w:rsidRDefault="007C7E6D" w:rsidP="007C7E6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7C7E6D" w:rsidRPr="00317ABB" w:rsidRDefault="007C7E6D" w:rsidP="007C7E6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7C7E6D" w:rsidRPr="001F5BA3" w:rsidRDefault="007C7E6D" w:rsidP="007C7E6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C7E6D" w:rsidRPr="00317ABB" w:rsidTr="007C7E6D">
        <w:trPr>
          <w:trHeight w:val="20"/>
          <w:jc w:val="center"/>
        </w:trPr>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7C7E6D" w:rsidRPr="00317ABB" w:rsidRDefault="007C7E6D" w:rsidP="007C7E6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7C7E6D" w:rsidRPr="00317ABB" w:rsidRDefault="007C7E6D" w:rsidP="007C7E6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7C7E6D" w:rsidRPr="001F5BA3" w:rsidRDefault="007C7E6D" w:rsidP="007C7E6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C7E6D" w:rsidRPr="00317ABB" w:rsidTr="007C7E6D">
        <w:trPr>
          <w:trHeight w:val="307"/>
          <w:jc w:val="center"/>
        </w:trPr>
        <w:tc>
          <w:tcPr>
            <w:tcW w:w="0" w:type="auto"/>
            <w:vMerge w:val="restart"/>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7C7E6D" w:rsidRPr="00190284" w:rsidRDefault="007C7E6D" w:rsidP="007C7E6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7C7E6D" w:rsidRPr="00BB28D2" w:rsidRDefault="007C7E6D" w:rsidP="007C7E6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7C7E6D" w:rsidRPr="001F5BA3" w:rsidRDefault="007C7E6D" w:rsidP="007C7E6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C7E6D" w:rsidRPr="00317ABB" w:rsidTr="007C7E6D">
        <w:trPr>
          <w:trHeight w:val="700"/>
          <w:jc w:val="center"/>
        </w:trPr>
        <w:tc>
          <w:tcPr>
            <w:tcW w:w="0" w:type="auto"/>
            <w:vMerge/>
            <w:shd w:val="clear" w:color="auto" w:fill="auto"/>
            <w:vAlign w:val="center"/>
          </w:tcPr>
          <w:p w:rsidR="007C7E6D" w:rsidRDefault="007C7E6D" w:rsidP="007C7E6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7C7E6D" w:rsidRPr="00C62EAD" w:rsidRDefault="007C7E6D" w:rsidP="007C7E6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C7E6D" w:rsidRDefault="007C7E6D" w:rsidP="006C30E4">
            <w:pPr>
              <w:pStyle w:val="Prrafodelista"/>
              <w:numPr>
                <w:ilvl w:val="0"/>
                <w:numId w:val="10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C7E6D" w:rsidRPr="00BB28D2" w:rsidRDefault="007C7E6D" w:rsidP="006C30E4">
            <w:pPr>
              <w:pStyle w:val="Prrafodelista"/>
              <w:numPr>
                <w:ilvl w:val="0"/>
                <w:numId w:val="10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7C7E6D" w:rsidRPr="001F5BA3" w:rsidRDefault="007C7E6D" w:rsidP="007C7E6D">
            <w:pPr>
              <w:jc w:val="center"/>
              <w:rPr>
                <w:rFonts w:ascii="Tahoma" w:hAnsi="Tahoma" w:cs="Tahoma"/>
                <w:b/>
                <w:i/>
                <w:color w:val="FF0000"/>
                <w:sz w:val="16"/>
                <w:szCs w:val="16"/>
                <w:lang w:eastAsia="es-BO"/>
              </w:rPr>
            </w:pPr>
          </w:p>
        </w:tc>
      </w:tr>
      <w:tr w:rsidR="007C7E6D" w:rsidRPr="00317ABB" w:rsidTr="007C7E6D">
        <w:trPr>
          <w:trHeight w:val="179"/>
          <w:jc w:val="center"/>
        </w:trPr>
        <w:tc>
          <w:tcPr>
            <w:tcW w:w="0" w:type="auto"/>
            <w:vMerge/>
            <w:shd w:val="clear" w:color="auto" w:fill="auto"/>
            <w:vAlign w:val="center"/>
          </w:tcPr>
          <w:p w:rsidR="007C7E6D" w:rsidRDefault="007C7E6D" w:rsidP="007C7E6D">
            <w:pPr>
              <w:jc w:val="center"/>
              <w:rPr>
                <w:rFonts w:ascii="Tahoma" w:hAnsi="Tahoma" w:cs="Tahoma"/>
                <w:sz w:val="16"/>
                <w:szCs w:val="16"/>
              </w:rPr>
            </w:pPr>
          </w:p>
        </w:tc>
        <w:tc>
          <w:tcPr>
            <w:tcW w:w="0" w:type="auto"/>
            <w:vMerge/>
            <w:shd w:val="clear" w:color="auto" w:fill="auto"/>
            <w:vAlign w:val="center"/>
          </w:tcPr>
          <w:p w:rsidR="007C7E6D" w:rsidRPr="00317ABB" w:rsidRDefault="007C7E6D" w:rsidP="007C7E6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7C7E6D" w:rsidRPr="00317ABB" w:rsidRDefault="007C7E6D" w:rsidP="007C7E6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7C7E6D" w:rsidRPr="001F5BA3" w:rsidRDefault="007C7E6D" w:rsidP="007C7E6D">
            <w:pPr>
              <w:jc w:val="center"/>
              <w:rPr>
                <w:rFonts w:ascii="Tahoma" w:hAnsi="Tahoma" w:cs="Tahoma"/>
                <w:b/>
                <w:i/>
                <w:color w:val="FF0000"/>
                <w:sz w:val="16"/>
                <w:szCs w:val="16"/>
                <w:lang w:eastAsia="es-BO"/>
              </w:rPr>
            </w:pPr>
          </w:p>
        </w:tc>
      </w:tr>
      <w:tr w:rsidR="007C7E6D" w:rsidRPr="00317ABB" w:rsidTr="007C7E6D">
        <w:trPr>
          <w:trHeight w:val="20"/>
          <w:jc w:val="center"/>
        </w:trPr>
        <w:tc>
          <w:tcPr>
            <w:tcW w:w="0" w:type="auto"/>
            <w:gridSpan w:val="2"/>
            <w:shd w:val="clear" w:color="auto" w:fill="BFBFBF"/>
            <w:vAlign w:val="center"/>
          </w:tcPr>
          <w:p w:rsidR="007C7E6D" w:rsidRPr="00317ABB" w:rsidRDefault="007C7E6D" w:rsidP="007C7E6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7C7E6D" w:rsidRPr="00317ABB" w:rsidRDefault="007C7E6D" w:rsidP="007C7E6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7C7E6D" w:rsidRPr="00317ABB" w:rsidRDefault="007C7E6D" w:rsidP="007C7E6D">
            <w:pPr>
              <w:jc w:val="center"/>
              <w:rPr>
                <w:rFonts w:ascii="Tahoma" w:hAnsi="Tahoma" w:cs="Tahoma"/>
                <w:b/>
                <w:sz w:val="24"/>
                <w:szCs w:val="24"/>
              </w:rPr>
            </w:pPr>
          </w:p>
        </w:tc>
      </w:tr>
    </w:tbl>
    <w:p w:rsidR="007C7E6D" w:rsidRPr="00317ABB" w:rsidRDefault="007C7E6D" w:rsidP="007C7E6D">
      <w:pPr>
        <w:jc w:val="both"/>
        <w:rPr>
          <w:rFonts w:ascii="Tahoma" w:hAnsi="Tahoma" w:cs="Tahoma"/>
          <w:sz w:val="18"/>
          <w:szCs w:val="18"/>
        </w:rPr>
      </w:pPr>
    </w:p>
    <w:p w:rsidR="007C7E6D" w:rsidRPr="00317ABB" w:rsidRDefault="007C7E6D" w:rsidP="007C7E6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7C7E6D" w:rsidRPr="00317ABB" w:rsidRDefault="007C7E6D" w:rsidP="007C7E6D">
      <w:pPr>
        <w:jc w:val="both"/>
        <w:rPr>
          <w:rFonts w:ascii="Tahoma" w:hAnsi="Tahoma" w:cs="Tahoma"/>
          <w:sz w:val="18"/>
          <w:szCs w:val="18"/>
        </w:rPr>
      </w:pPr>
    </w:p>
    <w:p w:rsidR="007C7E6D" w:rsidRPr="00317ABB" w:rsidRDefault="007C7E6D" w:rsidP="007C7E6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7C7E6D" w:rsidRPr="00317ABB" w:rsidRDefault="007C7E6D" w:rsidP="007C7E6D">
      <w:pPr>
        <w:jc w:val="both"/>
        <w:rPr>
          <w:rFonts w:ascii="Tahoma" w:hAnsi="Tahoma" w:cs="Tahoma"/>
          <w:sz w:val="18"/>
          <w:szCs w:val="18"/>
        </w:rPr>
      </w:pPr>
    </w:p>
    <w:p w:rsidR="007C7E6D" w:rsidRPr="00317ABB" w:rsidRDefault="007C7E6D" w:rsidP="007C7E6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7C7E6D" w:rsidRPr="00317ABB" w:rsidRDefault="007C7E6D" w:rsidP="007C7E6D">
      <w:pPr>
        <w:jc w:val="both"/>
        <w:rPr>
          <w:rFonts w:ascii="Tahoma" w:hAnsi="Tahoma" w:cs="Tahoma"/>
          <w:sz w:val="18"/>
          <w:szCs w:val="18"/>
        </w:rPr>
      </w:pPr>
    </w:p>
    <w:p w:rsidR="007C7E6D" w:rsidRPr="007F6C8C" w:rsidRDefault="007C7E6D" w:rsidP="007C7E6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7C7E6D" w:rsidRPr="00B006BF" w:rsidRDefault="007C7E6D" w:rsidP="007C7E6D">
      <w:pPr>
        <w:pStyle w:val="Prrafodelista"/>
        <w:tabs>
          <w:tab w:val="left" w:pos="709"/>
        </w:tabs>
        <w:jc w:val="both"/>
        <w:outlineLvl w:val="0"/>
        <w:rPr>
          <w:rFonts w:ascii="Tahoma" w:hAnsi="Tahoma" w:cs="Tahoma"/>
          <w:b/>
          <w:i/>
          <w:sz w:val="16"/>
          <w:szCs w:val="16"/>
          <w:lang w:val="es-ES_tradnl"/>
        </w:rPr>
      </w:pPr>
      <w:r w:rsidRPr="00A21D62">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rsidR="007C7E6D" w:rsidRPr="00317ABB" w:rsidRDefault="007C7E6D" w:rsidP="006C30E4">
      <w:pPr>
        <w:numPr>
          <w:ilvl w:val="0"/>
          <w:numId w:val="118"/>
        </w:numPr>
        <w:jc w:val="both"/>
        <w:rPr>
          <w:rFonts w:ascii="Tahoma" w:hAnsi="Tahoma" w:cs="Tahoma"/>
          <w:color w:val="000000"/>
          <w:sz w:val="18"/>
          <w:szCs w:val="18"/>
        </w:rPr>
      </w:pPr>
      <w:r w:rsidRPr="00A21D62">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FE6DF9" w:rsidRDefault="00FE6DF9" w:rsidP="00430F97">
      <w:pPr>
        <w:jc w:val="center"/>
        <w:rPr>
          <w:rFonts w:ascii="Verdana" w:hAnsi="Verdana" w:cs="Arial"/>
          <w:b/>
          <w:sz w:val="18"/>
          <w:szCs w:val="18"/>
        </w:rPr>
      </w:pPr>
    </w:p>
    <w:p w:rsidR="00FE6DF9" w:rsidRPr="00653C8D" w:rsidRDefault="00FE6DF9" w:rsidP="00430F97">
      <w:pPr>
        <w:jc w:val="cente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1E9" w:rsidRDefault="004441E9">
      <w:r>
        <w:separator/>
      </w:r>
    </w:p>
  </w:endnote>
  <w:endnote w:type="continuationSeparator" w:id="0">
    <w:p w:rsidR="004441E9" w:rsidRDefault="0044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53E" w:rsidRDefault="007F453E">
    <w:pPr>
      <w:pStyle w:val="Piedepgina"/>
      <w:jc w:val="right"/>
    </w:pPr>
    <w:r>
      <w:fldChar w:fldCharType="begin"/>
    </w:r>
    <w:r>
      <w:instrText>PAGE   \* MERGEFORMAT</w:instrText>
    </w:r>
    <w:r>
      <w:fldChar w:fldCharType="separate"/>
    </w:r>
    <w:r w:rsidR="008640BD" w:rsidRPr="008640BD">
      <w:rPr>
        <w:noProof/>
        <w:lang w:val="es-ES"/>
      </w:rPr>
      <w:t>18</w:t>
    </w:r>
    <w:r>
      <w:fldChar w:fldCharType="end"/>
    </w:r>
  </w:p>
  <w:p w:rsidR="007F453E" w:rsidRDefault="007F453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53E" w:rsidRDefault="007F453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F453E" w:rsidRDefault="007F453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1E9" w:rsidRDefault="004441E9">
      <w:r>
        <w:separator/>
      </w:r>
    </w:p>
  </w:footnote>
  <w:footnote w:type="continuationSeparator" w:id="0">
    <w:p w:rsidR="004441E9" w:rsidRDefault="00444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7F453E" w:rsidRPr="00455B62" w:rsidTr="00BE5901">
      <w:trPr>
        <w:jc w:val="center"/>
      </w:trPr>
      <w:tc>
        <w:tcPr>
          <w:tcW w:w="2817" w:type="pct"/>
          <w:shd w:val="clear" w:color="auto" w:fill="auto"/>
        </w:tcPr>
        <w:p w:rsidR="007F453E" w:rsidRPr="00BE5901" w:rsidRDefault="007F453E"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7F453E" w:rsidRPr="00BE5901" w:rsidRDefault="007F453E" w:rsidP="00BE5901">
          <w:pPr>
            <w:pStyle w:val="Encabezado"/>
            <w:tabs>
              <w:tab w:val="clear" w:pos="4419"/>
              <w:tab w:val="clear" w:pos="8838"/>
            </w:tabs>
            <w:rPr>
              <w:rFonts w:ascii="Verdana" w:hAnsi="Verdana"/>
              <w:i/>
              <w:sz w:val="16"/>
              <w:szCs w:val="16"/>
            </w:rPr>
          </w:pPr>
        </w:p>
      </w:tc>
      <w:tc>
        <w:tcPr>
          <w:tcW w:w="2183" w:type="pct"/>
          <w:shd w:val="clear" w:color="auto" w:fill="auto"/>
        </w:tcPr>
        <w:p w:rsidR="007F453E" w:rsidRPr="00BE5901" w:rsidRDefault="007F453E"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7F453E" w:rsidRPr="00A017BF" w:rsidRDefault="007F453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7F453E" w:rsidRPr="00455B62" w:rsidTr="00BE5901">
      <w:trPr>
        <w:jc w:val="center"/>
      </w:trPr>
      <w:tc>
        <w:tcPr>
          <w:tcW w:w="2817" w:type="pct"/>
          <w:shd w:val="clear" w:color="auto" w:fill="auto"/>
        </w:tcPr>
        <w:p w:rsidR="007F453E" w:rsidRPr="00BE5901" w:rsidRDefault="007F453E"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7F453E" w:rsidRPr="00BE5901" w:rsidRDefault="007F453E" w:rsidP="00BE5901">
          <w:pPr>
            <w:pStyle w:val="Encabezado"/>
            <w:tabs>
              <w:tab w:val="clear" w:pos="4419"/>
              <w:tab w:val="clear" w:pos="8838"/>
            </w:tabs>
            <w:rPr>
              <w:rFonts w:ascii="Verdana" w:hAnsi="Verdana"/>
              <w:i/>
              <w:sz w:val="16"/>
              <w:szCs w:val="16"/>
            </w:rPr>
          </w:pPr>
        </w:p>
      </w:tc>
      <w:tc>
        <w:tcPr>
          <w:tcW w:w="2183" w:type="pct"/>
          <w:shd w:val="clear" w:color="auto" w:fill="auto"/>
        </w:tcPr>
        <w:p w:rsidR="007F453E" w:rsidRPr="00BE5901" w:rsidRDefault="007F453E"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7F453E" w:rsidRDefault="007F453E">
    <w:pPr>
      <w:spacing w:line="264" w:lineRule="auto"/>
    </w:pPr>
    <w:r w:rsidRPr="00BE5901">
      <w:rPr>
        <w:color w:val="5B9BD5"/>
      </w:rPr>
      <w:t>[Título del documento]</w:t>
    </w:r>
  </w:p>
  <w:p w:rsidR="007F453E" w:rsidRDefault="007F45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6"/>
  </w:num>
  <w:num w:numId="30">
    <w:abstractNumId w:val="96"/>
  </w:num>
  <w:num w:numId="31">
    <w:abstractNumId w:val="30"/>
  </w:num>
  <w:num w:numId="32">
    <w:abstractNumId w:val="80"/>
  </w:num>
  <w:num w:numId="33">
    <w:abstractNumId w:val="64"/>
  </w:num>
  <w:num w:numId="34">
    <w:abstractNumId w:val="14"/>
  </w:num>
  <w:num w:numId="35">
    <w:abstractNumId w:val="105"/>
  </w:num>
  <w:num w:numId="36">
    <w:abstractNumId w:val="102"/>
  </w:num>
  <w:num w:numId="37">
    <w:abstractNumId w:val="87"/>
  </w:num>
  <w:num w:numId="38">
    <w:abstractNumId w:val="74"/>
  </w:num>
  <w:num w:numId="39">
    <w:abstractNumId w:val="72"/>
  </w:num>
  <w:num w:numId="40">
    <w:abstractNumId w:val="56"/>
  </w:num>
  <w:num w:numId="41">
    <w:abstractNumId w:val="29"/>
  </w:num>
  <w:num w:numId="42">
    <w:abstractNumId w:val="94"/>
  </w:num>
  <w:num w:numId="43">
    <w:abstractNumId w:val="63"/>
  </w:num>
  <w:num w:numId="44">
    <w:abstractNumId w:val="27"/>
  </w:num>
  <w:num w:numId="45">
    <w:abstractNumId w:val="110"/>
  </w:num>
  <w:num w:numId="46">
    <w:abstractNumId w:val="71"/>
  </w:num>
  <w:num w:numId="47">
    <w:abstractNumId w:val="85"/>
  </w:num>
  <w:num w:numId="48">
    <w:abstractNumId w:val="5"/>
  </w:num>
  <w:num w:numId="49">
    <w:abstractNumId w:val="54"/>
  </w:num>
  <w:num w:numId="50">
    <w:abstractNumId w:val="44"/>
  </w:num>
  <w:num w:numId="51">
    <w:abstractNumId w:val="28"/>
  </w:num>
  <w:num w:numId="52">
    <w:abstractNumId w:val="18"/>
  </w:num>
  <w:num w:numId="53">
    <w:abstractNumId w:val="83"/>
  </w:num>
  <w:num w:numId="54">
    <w:abstractNumId w:val="12"/>
  </w:num>
  <w:num w:numId="55">
    <w:abstractNumId w:val="31"/>
  </w:num>
  <w:num w:numId="56">
    <w:abstractNumId w:val="98"/>
  </w:num>
  <w:num w:numId="57">
    <w:abstractNumId w:val="93"/>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5"/>
  </w:num>
  <w:num w:numId="65">
    <w:abstractNumId w:val="60"/>
  </w:num>
  <w:num w:numId="66">
    <w:abstractNumId w:val="86"/>
  </w:num>
  <w:num w:numId="67">
    <w:abstractNumId w:val="22"/>
  </w:num>
  <w:num w:numId="68">
    <w:abstractNumId w:val="69"/>
  </w:num>
  <w:num w:numId="69">
    <w:abstractNumId w:val="15"/>
  </w:num>
  <w:num w:numId="70">
    <w:abstractNumId w:val="79"/>
  </w:num>
  <w:num w:numId="71">
    <w:abstractNumId w:val="84"/>
  </w:num>
  <w:num w:numId="72">
    <w:abstractNumId w:val="11"/>
  </w:num>
  <w:num w:numId="73">
    <w:abstractNumId w:val="46"/>
  </w:num>
  <w:num w:numId="74">
    <w:abstractNumId w:val="51"/>
  </w:num>
  <w:num w:numId="75">
    <w:abstractNumId w:val="23"/>
  </w:num>
  <w:num w:numId="76">
    <w:abstractNumId w:val="34"/>
  </w:num>
  <w:num w:numId="77">
    <w:abstractNumId w:val="104"/>
  </w:num>
  <w:num w:numId="78">
    <w:abstractNumId w:val="92"/>
  </w:num>
  <w:num w:numId="79">
    <w:abstractNumId w:val="2"/>
  </w:num>
  <w:num w:numId="80">
    <w:abstractNumId w:val="111"/>
  </w:num>
  <w:num w:numId="81">
    <w:abstractNumId w:val="67"/>
  </w:num>
  <w:num w:numId="82">
    <w:abstractNumId w:val="38"/>
  </w:num>
  <w:num w:numId="83">
    <w:abstractNumId w:val="45"/>
  </w:num>
  <w:num w:numId="84">
    <w:abstractNumId w:val="77"/>
  </w:num>
  <w:num w:numId="85">
    <w:abstractNumId w:val="3"/>
  </w:num>
  <w:num w:numId="86">
    <w:abstractNumId w:val="91"/>
  </w:num>
  <w:num w:numId="87">
    <w:abstractNumId w:val="1"/>
  </w:num>
  <w:num w:numId="88">
    <w:abstractNumId w:val="9"/>
  </w:num>
  <w:num w:numId="89">
    <w:abstractNumId w:val="24"/>
  </w:num>
  <w:num w:numId="90">
    <w:abstractNumId w:val="95"/>
  </w:num>
  <w:num w:numId="91">
    <w:abstractNumId w:val="114"/>
  </w:num>
  <w:num w:numId="92">
    <w:abstractNumId w:val="41"/>
  </w:num>
  <w:num w:numId="93">
    <w:abstractNumId w:val="16"/>
  </w:num>
  <w:num w:numId="94">
    <w:abstractNumId w:val="103"/>
  </w:num>
  <w:num w:numId="95">
    <w:abstractNumId w:val="108"/>
  </w:num>
  <w:num w:numId="96">
    <w:abstractNumId w:val="107"/>
  </w:num>
  <w:num w:numId="97">
    <w:abstractNumId w:val="90"/>
  </w:num>
  <w:num w:numId="98">
    <w:abstractNumId w:val="116"/>
  </w:num>
  <w:num w:numId="99">
    <w:abstractNumId w:val="33"/>
  </w:num>
  <w:num w:numId="100">
    <w:abstractNumId w:val="8"/>
  </w:num>
  <w:num w:numId="101">
    <w:abstractNumId w:val="7"/>
  </w:num>
  <w:num w:numId="10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9"/>
  </w:num>
  <w:num w:numId="104">
    <w:abstractNumId w:val="78"/>
  </w:num>
  <w:num w:numId="105">
    <w:abstractNumId w:val="113"/>
  </w:num>
  <w:num w:numId="106">
    <w:abstractNumId w:val="66"/>
  </w:num>
  <w:num w:numId="107">
    <w:abstractNumId w:val="40"/>
  </w:num>
  <w:num w:numId="108">
    <w:abstractNumId w:val="76"/>
  </w:num>
  <w:num w:numId="109">
    <w:abstractNumId w:val="100"/>
  </w:num>
  <w:num w:numId="110">
    <w:abstractNumId w:val="61"/>
  </w:num>
  <w:num w:numId="111">
    <w:abstractNumId w:val="58"/>
  </w:num>
  <w:num w:numId="112">
    <w:abstractNumId w:val="99"/>
  </w:num>
  <w:num w:numId="113">
    <w:abstractNumId w:val="53"/>
  </w:num>
  <w:num w:numId="114">
    <w:abstractNumId w:val="89"/>
  </w:num>
  <w:num w:numId="115">
    <w:abstractNumId w:val="21"/>
  </w:num>
  <w:num w:numId="116">
    <w:abstractNumId w:val="55"/>
  </w:num>
  <w:num w:numId="117">
    <w:abstractNumId w:val="37"/>
  </w:num>
  <w:num w:numId="118">
    <w:abstractNumId w:val="73"/>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E77F405"/>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ta-ujbt-fi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EE239-1599-4D26-BC70-BE91A5730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176</Pages>
  <Words>85572</Words>
  <Characters>470651</Characters>
  <Application>Microsoft Office Word</Application>
  <DocSecurity>0</DocSecurity>
  <Lines>3922</Lines>
  <Paragraphs>1110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555113</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8</cp:revision>
  <cp:lastPrinted>2025-05-06T21:04:00Z</cp:lastPrinted>
  <dcterms:created xsi:type="dcterms:W3CDTF">2025-05-06T20:56:00Z</dcterms:created>
  <dcterms:modified xsi:type="dcterms:W3CDTF">2025-05-12T22:34:00Z</dcterms:modified>
</cp:coreProperties>
</file>