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12700</wp:posOffset>
                </wp:positionV>
                <wp:extent cx="5537835" cy="4073525"/>
                <wp:effectExtent l="0" t="0" r="5715" b="3175"/>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4947CE" w:rsidRPr="00BE5901" w:rsidRDefault="004947CE"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4947CE" w:rsidRPr="00BE5901" w:rsidRDefault="004947CE" w:rsidP="00DC0E2D">
                            <w:pPr>
                              <w:jc w:val="center"/>
                              <w:rPr>
                                <w:rFonts w:ascii="Century Gothic" w:hAnsi="Century Gothic" w:cs="Arial"/>
                                <w:b/>
                                <w:color w:val="000000"/>
                                <w:sz w:val="22"/>
                              </w:rPr>
                            </w:pPr>
                          </w:p>
                          <w:p w:rsidR="004947CE" w:rsidRPr="00274A96" w:rsidRDefault="004947CE" w:rsidP="00DC0E2D">
                            <w:pPr>
                              <w:jc w:val="center"/>
                              <w:rPr>
                                <w:rFonts w:ascii="Bookman Old Style" w:hAnsi="Bookman Old Style" w:cs="Arial"/>
                                <w:b/>
                                <w:color w:val="0000FF"/>
                                <w:sz w:val="40"/>
                                <w:szCs w:val="40"/>
                              </w:rPr>
                            </w:pPr>
                            <w:r w:rsidRPr="00274A96">
                              <w:rPr>
                                <w:rFonts w:ascii="Bookman Old Style" w:hAnsi="Bookman Old Style" w:cs="Tahoma"/>
                                <w:b/>
                                <w:color w:val="0000FF"/>
                                <w:sz w:val="40"/>
                                <w:szCs w:val="40"/>
                              </w:rPr>
                              <w:t>PROYECTO DE VIVIENDA CUALITATIVA EN EL MUNICIPIO DE BOLIVAR -FASE(XI</w:t>
                            </w:r>
                            <w:r>
                              <w:rPr>
                                <w:rFonts w:ascii="Bookman Old Style" w:hAnsi="Bookman Old Style" w:cs="Tahoma"/>
                                <w:b/>
                                <w:color w:val="0000FF"/>
                                <w:sz w:val="40"/>
                                <w:szCs w:val="40"/>
                              </w:rPr>
                              <w:t>I</w:t>
                            </w:r>
                            <w:r w:rsidRPr="00274A96">
                              <w:rPr>
                                <w:rFonts w:ascii="Bookman Old Style" w:hAnsi="Bookman Old Style" w:cs="Tahoma"/>
                                <w:b/>
                                <w:color w:val="0000FF"/>
                                <w:sz w:val="40"/>
                                <w:szCs w:val="40"/>
                              </w:rPr>
                              <w:t>) 2025- COCHABAMBA</w:t>
                            </w:r>
                            <w:r w:rsidRPr="00274A96">
                              <w:rPr>
                                <w:rFonts w:ascii="Bookman Old Style" w:hAnsi="Bookman Old Style" w:cs="Arial"/>
                                <w:b/>
                                <w:color w:val="0000FF"/>
                                <w:sz w:val="40"/>
                                <w:szCs w:val="40"/>
                              </w:rPr>
                              <w:t xml:space="preserve"> </w:t>
                            </w:r>
                          </w:p>
                          <w:p w:rsidR="004947CE" w:rsidRPr="00BE5901" w:rsidRDefault="004947CE"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4947CE" w:rsidRPr="00226A9B" w:rsidRDefault="004947CE" w:rsidP="00DC0E2D">
                            <w:pPr>
                              <w:rPr>
                                <w:rFonts w:ascii="Century Gothic" w:hAnsi="Century Gothic" w:cs="Arial"/>
                                <w:b/>
                                <w:color w:val="FF0000"/>
                                <w:sz w:val="12"/>
                              </w:rPr>
                            </w:pPr>
                          </w:p>
                          <w:p w:rsidR="004947CE" w:rsidRPr="0095119A" w:rsidRDefault="004947CE"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075/2025 (1r</w:t>
                            </w:r>
                            <w:r w:rsidRPr="0095119A">
                              <w:rPr>
                                <w:rFonts w:ascii="Bookman Old Style" w:hAnsi="Bookman Old Style"/>
                                <w:b/>
                                <w:color w:val="0000FF"/>
                                <w:sz w:val="36"/>
                                <w:szCs w:val="36"/>
                                <w:lang w:val="es-BO"/>
                              </w:rPr>
                              <w:t>a. Convocatoria)</w:t>
                            </w:r>
                          </w:p>
                          <w:p w:rsidR="004947CE" w:rsidRPr="00BE5901" w:rsidRDefault="004947CE" w:rsidP="00DC0E2D">
                            <w:pPr>
                              <w:jc w:val="center"/>
                              <w:rPr>
                                <w:rFonts w:ascii="Century Gothic" w:hAnsi="Century Gothic" w:cs="Arial"/>
                                <w:b/>
                                <w:color w:val="000000"/>
                                <w:sz w:val="24"/>
                              </w:rPr>
                            </w:pPr>
                          </w:p>
                          <w:p w:rsidR="004947CE" w:rsidRDefault="004947C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4947CE" w:rsidRDefault="004947CE" w:rsidP="00DC0E2D">
                            <w:pPr>
                              <w:jc w:val="center"/>
                              <w:rPr>
                                <w:rFonts w:ascii="Century Gothic" w:hAnsi="Century Gothic"/>
                                <w:b/>
                                <w:sz w:val="32"/>
                                <w:lang w:val="es-AR"/>
                              </w:rPr>
                            </w:pPr>
                          </w:p>
                          <w:p w:rsidR="004947CE" w:rsidRPr="0016594B" w:rsidRDefault="004947C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Pr="00335F1B" w:rsidRDefault="004947CE" w:rsidP="00DC0E2D">
                            <w:pPr>
                              <w:jc w:val="center"/>
                              <w:rPr>
                                <w:rFonts w:ascii="Century Gothic" w:hAnsi="Century Gothic"/>
                                <w:b/>
                                <w:sz w:val="32"/>
                                <w:lang w:val="es-AR"/>
                              </w:rPr>
                            </w:pPr>
                            <w:r>
                              <w:rPr>
                                <w:rFonts w:ascii="Century Gothic" w:hAnsi="Century Gothic"/>
                                <w:b/>
                                <w:sz w:val="32"/>
                                <w:lang w:val="es-AR"/>
                              </w:rPr>
                              <w:t>.</w:t>
                            </w:r>
                          </w:p>
                          <w:p w:rsidR="004947CE" w:rsidRPr="00335F1B" w:rsidRDefault="004947C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" fillcolor="window" strokecolor="windowText" strokeweight="1pt">
                <v:textbox>
                  <w:txbxContent>
                    <w:p w:rsidR="004947CE" w:rsidRPr="00BE5901" w:rsidRDefault="004947CE"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4947CE" w:rsidRPr="00BE5901" w:rsidRDefault="004947CE" w:rsidP="00DC0E2D">
                      <w:pPr>
                        <w:jc w:val="center"/>
                        <w:rPr>
                          <w:rFonts w:ascii="Century Gothic" w:hAnsi="Century Gothic" w:cs="Arial"/>
                          <w:b/>
                          <w:color w:val="000000"/>
                          <w:sz w:val="22"/>
                        </w:rPr>
                      </w:pPr>
                    </w:p>
                    <w:p w:rsidR="004947CE" w:rsidRPr="00274A96" w:rsidRDefault="004947CE" w:rsidP="00DC0E2D">
                      <w:pPr>
                        <w:jc w:val="center"/>
                        <w:rPr>
                          <w:rFonts w:ascii="Bookman Old Style" w:hAnsi="Bookman Old Style" w:cs="Arial"/>
                          <w:b/>
                          <w:color w:val="0000FF"/>
                          <w:sz w:val="40"/>
                          <w:szCs w:val="40"/>
                        </w:rPr>
                      </w:pPr>
                      <w:r w:rsidRPr="00274A96">
                        <w:rPr>
                          <w:rFonts w:ascii="Bookman Old Style" w:hAnsi="Bookman Old Style" w:cs="Tahoma"/>
                          <w:b/>
                          <w:color w:val="0000FF"/>
                          <w:sz w:val="40"/>
                          <w:szCs w:val="40"/>
                        </w:rPr>
                        <w:t>PROYECTO DE VIVIENDA CUALITATIVA EN EL MUNICIPIO DE BOLIVAR -FASE(XI</w:t>
                      </w:r>
                      <w:r>
                        <w:rPr>
                          <w:rFonts w:ascii="Bookman Old Style" w:hAnsi="Bookman Old Style" w:cs="Tahoma"/>
                          <w:b/>
                          <w:color w:val="0000FF"/>
                          <w:sz w:val="40"/>
                          <w:szCs w:val="40"/>
                        </w:rPr>
                        <w:t>I</w:t>
                      </w:r>
                      <w:r w:rsidRPr="00274A96">
                        <w:rPr>
                          <w:rFonts w:ascii="Bookman Old Style" w:hAnsi="Bookman Old Style" w:cs="Tahoma"/>
                          <w:b/>
                          <w:color w:val="0000FF"/>
                          <w:sz w:val="40"/>
                          <w:szCs w:val="40"/>
                        </w:rPr>
                        <w:t>) 2025- COCHABAMBA</w:t>
                      </w:r>
                      <w:r w:rsidRPr="00274A96">
                        <w:rPr>
                          <w:rFonts w:ascii="Bookman Old Style" w:hAnsi="Bookman Old Style" w:cs="Arial"/>
                          <w:b/>
                          <w:color w:val="0000FF"/>
                          <w:sz w:val="40"/>
                          <w:szCs w:val="40"/>
                        </w:rPr>
                        <w:t xml:space="preserve"> </w:t>
                      </w:r>
                    </w:p>
                    <w:p w:rsidR="004947CE" w:rsidRPr="00BE5901" w:rsidRDefault="004947CE"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4947CE" w:rsidRPr="00226A9B" w:rsidRDefault="004947CE" w:rsidP="00DC0E2D">
                      <w:pPr>
                        <w:rPr>
                          <w:rFonts w:ascii="Century Gothic" w:hAnsi="Century Gothic" w:cs="Arial"/>
                          <w:b/>
                          <w:color w:val="FF0000"/>
                          <w:sz w:val="12"/>
                        </w:rPr>
                      </w:pPr>
                    </w:p>
                    <w:p w:rsidR="004947CE" w:rsidRPr="0095119A" w:rsidRDefault="004947CE"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075/2025 (1r</w:t>
                      </w:r>
                      <w:r w:rsidRPr="0095119A">
                        <w:rPr>
                          <w:rFonts w:ascii="Bookman Old Style" w:hAnsi="Bookman Old Style"/>
                          <w:b/>
                          <w:color w:val="0000FF"/>
                          <w:sz w:val="36"/>
                          <w:szCs w:val="36"/>
                          <w:lang w:val="es-BO"/>
                        </w:rPr>
                        <w:t>a. Convocatoria)</w:t>
                      </w:r>
                    </w:p>
                    <w:p w:rsidR="004947CE" w:rsidRPr="00BE5901" w:rsidRDefault="004947CE" w:rsidP="00DC0E2D">
                      <w:pPr>
                        <w:jc w:val="center"/>
                        <w:rPr>
                          <w:rFonts w:ascii="Century Gothic" w:hAnsi="Century Gothic" w:cs="Arial"/>
                          <w:b/>
                          <w:color w:val="000000"/>
                          <w:sz w:val="24"/>
                        </w:rPr>
                      </w:pPr>
                    </w:p>
                    <w:p w:rsidR="004947CE" w:rsidRDefault="004947C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4947CE" w:rsidRDefault="004947CE" w:rsidP="00DC0E2D">
                      <w:pPr>
                        <w:jc w:val="center"/>
                        <w:rPr>
                          <w:rFonts w:ascii="Century Gothic" w:hAnsi="Century Gothic"/>
                          <w:b/>
                          <w:sz w:val="32"/>
                          <w:lang w:val="es-AR"/>
                        </w:rPr>
                      </w:pPr>
                    </w:p>
                    <w:p w:rsidR="004947CE" w:rsidRPr="0016594B" w:rsidRDefault="004947C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Default="004947CE" w:rsidP="00DC0E2D">
                      <w:pPr>
                        <w:jc w:val="center"/>
                        <w:rPr>
                          <w:rFonts w:ascii="Century Gothic" w:hAnsi="Century Gothic"/>
                          <w:b/>
                          <w:sz w:val="32"/>
                          <w:lang w:val="es-AR"/>
                        </w:rPr>
                      </w:pPr>
                    </w:p>
                    <w:p w:rsidR="004947CE" w:rsidRPr="00335F1B" w:rsidRDefault="004947CE" w:rsidP="00DC0E2D">
                      <w:pPr>
                        <w:jc w:val="center"/>
                        <w:rPr>
                          <w:rFonts w:ascii="Century Gothic" w:hAnsi="Century Gothic"/>
                          <w:b/>
                          <w:sz w:val="32"/>
                          <w:lang w:val="es-AR"/>
                        </w:rPr>
                      </w:pPr>
                      <w:r>
                        <w:rPr>
                          <w:rFonts w:ascii="Century Gothic" w:hAnsi="Century Gothic"/>
                          <w:b/>
                          <w:sz w:val="32"/>
                          <w:lang w:val="es-AR"/>
                        </w:rPr>
                        <w:t>.</w:t>
                      </w:r>
                    </w:p>
                    <w:p w:rsidR="004947CE" w:rsidRPr="00335F1B" w:rsidRDefault="004947CE"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5D586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5D58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5D58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1D2827" w:rsidRDefault="001D2827" w:rsidP="002C09D7">
      <w:pPr>
        <w:pStyle w:val="Ttulo8"/>
        <w:rPr>
          <w:rFonts w:ascii="Verdana" w:hAnsi="Verdana" w:cs="Arial"/>
          <w:sz w:val="18"/>
          <w:szCs w:val="18"/>
          <w:u w:val="none"/>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274A96" w:rsidRDefault="00274A96" w:rsidP="00E1669C">
            <w:pPr>
              <w:ind w:left="142" w:right="243"/>
              <w:jc w:val="both"/>
              <w:rPr>
                <w:rFonts w:ascii="Bookman Old Style" w:hAnsi="Bookman Old Style" w:cs="Arial"/>
                <w:b/>
                <w:sz w:val="22"/>
                <w:szCs w:val="22"/>
                <w:lang w:val="es-ES_tradnl"/>
              </w:rPr>
            </w:pPr>
            <w:r w:rsidRPr="00274A96">
              <w:rPr>
                <w:rFonts w:ascii="Bookman Old Style" w:hAnsi="Bookman Old Style" w:cs="Tahoma"/>
                <w:b/>
                <w:color w:val="0000FF"/>
              </w:rPr>
              <w:t>PROYECTO DE VIVIENDA CUALITATIVA EN EL MUNICIPIO DE BOLIVAR -FASE(X</w:t>
            </w:r>
            <w:r w:rsidR="004947CE">
              <w:rPr>
                <w:rFonts w:ascii="Bookman Old Style" w:hAnsi="Bookman Old Style" w:cs="Tahoma"/>
                <w:b/>
                <w:color w:val="0000FF"/>
              </w:rPr>
              <w:t>I</w:t>
            </w:r>
            <w:r w:rsidRPr="00274A96">
              <w:rPr>
                <w:rFonts w:ascii="Bookman Old Style" w:hAnsi="Bookman Old Style" w:cs="Tahoma"/>
                <w:b/>
                <w:color w:val="0000FF"/>
              </w:rPr>
              <w:t>I)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2E754B" w:rsidRDefault="005E40D5" w:rsidP="00E1669C">
            <w:pPr>
              <w:jc w:val="both"/>
              <w:rPr>
                <w:rFonts w:ascii="Bookman Old Style" w:hAnsi="Bookman Old Style"/>
                <w:b/>
                <w:color w:val="0000FF"/>
                <w:sz w:val="22"/>
                <w:szCs w:val="22"/>
                <w:lang w:val="es-AR"/>
              </w:rPr>
            </w:pPr>
            <w:r>
              <w:rPr>
                <w:rFonts w:ascii="Bookman Old Style" w:hAnsi="Bookman Old Style"/>
                <w:b/>
                <w:color w:val="0000FF"/>
                <w:sz w:val="22"/>
                <w:szCs w:val="22"/>
                <w:lang w:val="es-BO"/>
              </w:rPr>
              <w:t>AEV/DD.CBBA/CD/Nº 0</w:t>
            </w:r>
            <w:r w:rsidR="004947CE">
              <w:rPr>
                <w:rFonts w:ascii="Bookman Old Style" w:hAnsi="Bookman Old Style"/>
                <w:b/>
                <w:color w:val="0000FF"/>
                <w:sz w:val="22"/>
                <w:szCs w:val="22"/>
                <w:lang w:val="es-BO"/>
              </w:rPr>
              <w:t>75</w:t>
            </w:r>
            <w:r w:rsidR="004A0367">
              <w:rPr>
                <w:rFonts w:ascii="Bookman Old Style" w:hAnsi="Bookman Old Style"/>
                <w:b/>
                <w:color w:val="0000FF"/>
                <w:sz w:val="22"/>
                <w:szCs w:val="22"/>
                <w:lang w:val="es-BO"/>
              </w:rPr>
              <w:t>/2025 (1r</w:t>
            </w:r>
            <w:r w:rsidR="001D2827" w:rsidRPr="002E754B">
              <w:rPr>
                <w:rFonts w:ascii="Bookman Old Style" w:hAnsi="Bookman Old Style"/>
                <w:b/>
                <w:color w:val="0000FF"/>
                <w:sz w:val="22"/>
                <w:szCs w:val="22"/>
                <w:lang w:val="es-BO"/>
              </w:rPr>
              <w:t>a</w:t>
            </w:r>
            <w:r w:rsidR="00E1669C" w:rsidRPr="002E754B">
              <w:rPr>
                <w:rFonts w:ascii="Bookman Old Style" w:hAnsi="Bookman Old Style"/>
                <w:b/>
                <w:color w:val="0000FF"/>
                <w:sz w:val="22"/>
                <w:szCs w:val="22"/>
                <w:lang w:val="es-BO"/>
              </w:rPr>
              <w:t>. Convocatoria)</w:t>
            </w:r>
          </w:p>
          <w:p w:rsidR="00FA28A3" w:rsidRPr="00AD6FF4" w:rsidRDefault="00FA28A3" w:rsidP="0095119A">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4947CE" w:rsidRDefault="002E754B" w:rsidP="004947CE">
            <w:pPr>
              <w:jc w:val="both"/>
              <w:rPr>
                <w:rFonts w:ascii="Tahoma" w:hAnsi="Tahoma" w:cs="Tahoma"/>
              </w:rPr>
            </w:pPr>
            <w:r w:rsidRPr="00882269">
              <w:rPr>
                <w:rFonts w:ascii="Tahoma" w:hAnsi="Tahoma" w:cs="Tahoma"/>
              </w:rPr>
              <w:t xml:space="preserve"> </w:t>
            </w:r>
            <w:r w:rsidR="004947CE" w:rsidRPr="004947CE">
              <w:rPr>
                <w:rFonts w:ascii="Tahoma" w:hAnsi="Tahoma" w:cs="Tahoma"/>
                <w:b/>
                <w:color w:val="0000FF"/>
              </w:rPr>
              <w:t>Bs. 3.516.812,39 (TRES MILLONES QUINIENTOS DIECISEIS MIL OCHOCIENTOS DOCE CON 39/100 bolivianos).</w:t>
            </w:r>
            <w:r w:rsidR="004947CE" w:rsidRPr="00882269">
              <w:rPr>
                <w:rFonts w:ascii="Tahoma" w:hAnsi="Tahoma" w:cs="Tahoma"/>
                <w:color w:val="FF0000"/>
              </w:rPr>
              <w:t xml:space="preserve"> </w:t>
            </w:r>
            <w:r w:rsidR="004947CE" w:rsidRPr="004947CE">
              <w:rPr>
                <w:rFonts w:ascii="Tahoma" w:hAnsi="Tahoma" w:cs="Tahoma"/>
                <w:sz w:val="16"/>
                <w:szCs w:val="16"/>
              </w:rPr>
              <w:t>Que contempla los costos de todos los componentes del Proyecto de: Capacitación, Asistencia Técnica y Seguimiento y Provisión/Dotación de Materiales de Construcción.</w:t>
            </w:r>
            <w:r w:rsidR="00274A96" w:rsidRPr="004947CE">
              <w:rPr>
                <w:rFonts w:ascii="Tahoma" w:hAnsi="Tahoma" w:cs="Tahoma"/>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2"/>
        <w:gridCol w:w="1032"/>
        <w:gridCol w:w="788"/>
        <w:gridCol w:w="168"/>
        <w:gridCol w:w="120"/>
        <w:gridCol w:w="1318"/>
        <w:gridCol w:w="120"/>
        <w:gridCol w:w="1264"/>
        <w:gridCol w:w="120"/>
        <w:gridCol w:w="219"/>
        <w:gridCol w:w="3092"/>
        <w:gridCol w:w="193"/>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5D586A" w:rsidP="00274A96">
            <w:pPr>
              <w:rPr>
                <w:rFonts w:ascii="Verdana" w:hAnsi="Verdana" w:cs="Arial"/>
                <w:sz w:val="16"/>
                <w:szCs w:val="16"/>
                <w:lang w:val="es-BO"/>
              </w:rPr>
            </w:pPr>
            <w:hyperlink r:id="rId9" w:history="1">
              <w:r w:rsidR="00274A96" w:rsidRPr="00E959E0">
                <w:rPr>
                  <w:rStyle w:val="Hipervnculo"/>
                </w:rPr>
                <w:t>alfredo.cespedes@aevivienda.gob.bo</w:t>
              </w:r>
            </w:hyperlink>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274A96" w:rsidP="002E754B">
            <w:pPr>
              <w:jc w:val="center"/>
              <w:rPr>
                <w:rFonts w:ascii="Verdana" w:hAnsi="Verdana"/>
                <w:sz w:val="16"/>
                <w:szCs w:val="16"/>
                <w:lang w:val="es-BO"/>
              </w:rPr>
            </w:pPr>
            <w:r>
              <w:rPr>
                <w:rFonts w:ascii="Verdana" w:hAnsi="Verdana"/>
                <w:sz w:val="16"/>
                <w:szCs w:val="16"/>
              </w:rPr>
              <w:t>CESPEDES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VASQUEZ</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ALFREDO RAUL</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062"/>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5D586A"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274A96"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4947C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5E40D5"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3C4BF2">
              <w:rPr>
                <w:rFonts w:ascii="Arial" w:hAnsi="Arial" w:cs="Arial"/>
                <w:sz w:val="16"/>
                <w:szCs w:val="16"/>
                <w:lang w:val="es-BO"/>
              </w:rPr>
              <w:t>5</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4947CE"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3C4BF2">
              <w:rPr>
                <w:rFonts w:ascii="Arial" w:hAnsi="Arial" w:cs="Arial"/>
                <w:sz w:val="16"/>
                <w:szCs w:val="16"/>
                <w:lang w:val="es-BO"/>
              </w:rPr>
              <w:t>5</w:t>
            </w:r>
            <w:bookmarkStart w:id="26" w:name="_GoBack"/>
            <w:bookmarkEnd w:id="26"/>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4947CE"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1" w:tgtFrame="_blank" w:history="1">
              <w:r w:rsidR="00406547">
                <w:rPr>
                  <w:rStyle w:val="Hipervnculo"/>
                </w:rPr>
                <w:t>https://meet.google.com/hdq-uxtg-fzr</w:t>
              </w:r>
            </w:hyperlink>
            <w:r w:rsidRPr="0029578F">
              <w:rPr>
                <w:rFonts w:ascii="Verdana" w:hAnsi="Verdana"/>
                <w:i/>
                <w:sz w:val="14"/>
                <w:szCs w:val="14"/>
                <w:lang w:val="es-BO" w:eastAsia="es-ES"/>
              </w:rPr>
              <w:t xml:space="preserve"> </w:t>
            </w:r>
          </w:p>
          <w:p w:rsidR="004A0367" w:rsidRPr="00E169D4" w:rsidRDefault="004A0367" w:rsidP="00274A96">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947C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947C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947C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947C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274A96" w:rsidRPr="00841F17" w:rsidRDefault="00274A96" w:rsidP="00274A96">
      <w:pPr>
        <w:rPr>
          <w:rFonts w:ascii="Verdana" w:eastAsia="Arial" w:hAnsi="Verdana" w:cs="Arial"/>
          <w:b/>
        </w:rPr>
      </w:pPr>
    </w:p>
    <w:p w:rsidR="004947CE" w:rsidRPr="00882269" w:rsidRDefault="004947CE" w:rsidP="004947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4947CE" w:rsidRPr="00882269" w:rsidRDefault="004947CE" w:rsidP="004947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947CE" w:rsidRPr="00882269" w:rsidTr="004947CE">
        <w:trPr>
          <w:trHeight w:val="615"/>
        </w:trPr>
        <w:tc>
          <w:tcPr>
            <w:tcW w:w="8788" w:type="dxa"/>
            <w:shd w:val="clear" w:color="auto" w:fill="BDD6EE" w:themeFill="accent1" w:themeFillTint="66"/>
            <w:vAlign w:val="center"/>
          </w:tcPr>
          <w:p w:rsidR="004947CE" w:rsidRPr="00882269" w:rsidRDefault="004947CE" w:rsidP="004947CE">
            <w:pPr>
              <w:autoSpaceDE w:val="0"/>
              <w:autoSpaceDN w:val="0"/>
              <w:adjustRightInd w:val="0"/>
              <w:jc w:val="center"/>
              <w:rPr>
                <w:rFonts w:ascii="Tahoma" w:eastAsia="Calibri" w:hAnsi="Tahoma" w:cs="Tahoma"/>
                <w:b/>
                <w:bCs/>
                <w:sz w:val="14"/>
                <w:szCs w:val="14"/>
              </w:rPr>
            </w:pPr>
            <w:r>
              <w:rPr>
                <w:rFonts w:ascii="Tahoma" w:hAnsi="Tahoma" w:cs="Tahoma"/>
                <w:b/>
              </w:rPr>
              <w:t>PROYECTO DE VIVIENDA CUALITATIVA EN EL MUNICIPIO DE BOLIVAR -FASE(XII) 2025- COCHABAMBA</w:t>
            </w:r>
          </w:p>
        </w:tc>
      </w:tr>
    </w:tbl>
    <w:p w:rsidR="004947CE" w:rsidRPr="00882269" w:rsidRDefault="004947CE" w:rsidP="004947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947CE" w:rsidRPr="00882269" w:rsidTr="004947CE">
        <w:tc>
          <w:tcPr>
            <w:tcW w:w="5070" w:type="dxa"/>
            <w:shd w:val="clear" w:color="auto" w:fill="auto"/>
            <w:vAlign w:val="center"/>
          </w:tcPr>
          <w:p w:rsidR="004947CE" w:rsidRPr="00882269" w:rsidRDefault="004947CE" w:rsidP="004947C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4947CE" w:rsidRPr="00882269" w:rsidRDefault="004947CE" w:rsidP="004947C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947CE" w:rsidRPr="00882269" w:rsidTr="004947CE">
        <w:tc>
          <w:tcPr>
            <w:tcW w:w="5070" w:type="dxa"/>
            <w:shd w:val="clear" w:color="auto" w:fill="auto"/>
            <w:vAlign w:val="center"/>
          </w:tcPr>
          <w:p w:rsidR="004947CE" w:rsidRPr="00882269" w:rsidRDefault="004947CE" w:rsidP="004947C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4947CE" w:rsidRPr="00882269" w:rsidRDefault="004947CE" w:rsidP="004947C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947CE" w:rsidRPr="00882269" w:rsidTr="004947CE">
        <w:tc>
          <w:tcPr>
            <w:tcW w:w="5070" w:type="dxa"/>
            <w:shd w:val="clear" w:color="auto" w:fill="auto"/>
            <w:vAlign w:val="center"/>
          </w:tcPr>
          <w:p w:rsidR="004947CE" w:rsidRPr="00882269" w:rsidRDefault="004947CE" w:rsidP="004947C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4947CE" w:rsidRPr="00882269" w:rsidRDefault="004947CE" w:rsidP="004947C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947CE" w:rsidRPr="00882269" w:rsidTr="004947CE">
        <w:tc>
          <w:tcPr>
            <w:tcW w:w="5070" w:type="dxa"/>
            <w:shd w:val="clear" w:color="auto" w:fill="auto"/>
            <w:vAlign w:val="center"/>
          </w:tcPr>
          <w:p w:rsidR="004947CE" w:rsidRPr="00882269" w:rsidRDefault="004947CE" w:rsidP="004947C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4947CE" w:rsidRPr="00882269" w:rsidRDefault="004947CE" w:rsidP="004947CE">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4947CE" w:rsidRPr="00882269" w:rsidRDefault="004947CE" w:rsidP="004947CE">
      <w:pPr>
        <w:rPr>
          <w:lang w:val="es-ES_tradnl"/>
        </w:rPr>
      </w:pPr>
    </w:p>
    <w:p w:rsidR="004947CE" w:rsidRPr="00882269" w:rsidRDefault="004947CE" w:rsidP="004947CE">
      <w:pPr>
        <w:rPr>
          <w:lang w:val="es-ES_tradnl"/>
        </w:rPr>
      </w:pPr>
    </w:p>
    <w:p w:rsidR="004947CE" w:rsidRPr="00882269" w:rsidRDefault="004947CE" w:rsidP="004947CE">
      <w:pPr>
        <w:rPr>
          <w:lang w:val="es-ES_tradnl"/>
        </w:rPr>
      </w:pPr>
    </w:p>
    <w:p w:rsidR="004947CE" w:rsidRPr="00882269" w:rsidRDefault="004947CE" w:rsidP="004947CE">
      <w:pPr>
        <w:rPr>
          <w:lang w:val="es-ES_tradnl"/>
        </w:rPr>
      </w:pPr>
    </w:p>
    <w:p w:rsidR="004947CE" w:rsidRPr="00882269" w:rsidRDefault="004947CE" w:rsidP="004947CE">
      <w:pPr>
        <w:rPr>
          <w:lang w:val="es-ES_tradnl"/>
        </w:rPr>
      </w:pPr>
    </w:p>
    <w:p w:rsidR="004947CE" w:rsidRPr="00882269" w:rsidRDefault="004947CE" w:rsidP="004947CE">
      <w:pPr>
        <w:rPr>
          <w:lang w:val="es-ES_tradnl"/>
        </w:rPr>
      </w:pPr>
    </w:p>
    <w:p w:rsidR="004947CE" w:rsidRPr="00882269" w:rsidRDefault="004947CE" w:rsidP="004947CE">
      <w:pPr>
        <w:rPr>
          <w:rFonts w:ascii="Tahoma" w:hAnsi="Tahoma" w:cs="Tahoma"/>
          <w:b/>
          <w:u w:val="single"/>
          <w:lang w:val="es-ES_tradnl"/>
        </w:rPr>
      </w:pPr>
      <w:r w:rsidRPr="00882269">
        <w:rPr>
          <w:rFonts w:ascii="Tahoma" w:hAnsi="Tahoma" w:cs="Tahoma"/>
          <w:b/>
          <w:u w:val="single"/>
          <w:lang w:val="es-ES_tradnl"/>
        </w:rPr>
        <w:t>CONDICIONES GENERALES:</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4947CE" w:rsidRPr="007F6518"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4947CE" w:rsidRPr="007F6518" w:rsidRDefault="004947CE" w:rsidP="004947C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4947CE" w:rsidRPr="007F6518" w:rsidRDefault="004947CE" w:rsidP="004947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Tahoma" w:hAnsi="Tahoma" w:cs="Tahoma"/>
          <w:b/>
        </w:rPr>
        <w:t>PROYECTO DE VIVIENDA CUALITATIVA EN EL MUNICIPIO DE BOLIVAR -FASE(XII) 2025- COCHABAMBA</w:t>
      </w:r>
    </w:p>
    <w:p w:rsidR="004947CE" w:rsidRPr="00882269" w:rsidRDefault="004947CE" w:rsidP="004947CE">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BOLIVAR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4947CE" w:rsidRPr="00882269" w:rsidRDefault="004947CE" w:rsidP="004947CE">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4947CE" w:rsidRPr="00882269" w:rsidRDefault="004947CE" w:rsidP="004947CE">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rsidR="004947CE" w:rsidRPr="007F6518" w:rsidRDefault="004947CE" w:rsidP="004947C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rsidR="004947CE" w:rsidRPr="007F6518" w:rsidRDefault="004947CE" w:rsidP="004947C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4947CE" w:rsidRPr="00882269" w:rsidRDefault="004947CE" w:rsidP="004947CE">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tbl>
      <w:tblPr>
        <w:tblW w:w="5403" w:type="dxa"/>
        <w:jc w:val="center"/>
        <w:tblCellMar>
          <w:left w:w="70" w:type="dxa"/>
          <w:right w:w="70" w:type="dxa"/>
        </w:tblCellMar>
        <w:tblLook w:val="04A0" w:firstRow="1" w:lastRow="0" w:firstColumn="1" w:lastColumn="0" w:noHBand="0" w:noVBand="1"/>
      </w:tblPr>
      <w:tblGrid>
        <w:gridCol w:w="3343"/>
        <w:gridCol w:w="2060"/>
      </w:tblGrid>
      <w:tr w:rsidR="004947CE" w:rsidRPr="00882269" w:rsidTr="004947C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947CE" w:rsidRPr="00882269" w:rsidRDefault="004947CE" w:rsidP="004947C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4947CE" w:rsidRPr="00882269" w:rsidRDefault="004947CE" w:rsidP="004947C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947CE" w:rsidRPr="00882269" w:rsidRDefault="004947CE" w:rsidP="004947C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4947CE" w:rsidRPr="00882269" w:rsidRDefault="004947CE" w:rsidP="004947CE">
            <w:pPr>
              <w:jc w:val="right"/>
              <w:rPr>
                <w:rFonts w:ascii="Tahoma" w:hAnsi="Tahoma" w:cs="Tahoma"/>
                <w:color w:val="FF0000"/>
                <w:lang w:eastAsia="es-BO"/>
              </w:rPr>
            </w:pPr>
            <w:r>
              <w:rPr>
                <w:rFonts w:ascii="Tahoma" w:hAnsi="Tahoma" w:cs="Tahoma"/>
                <w:color w:val="FF0000"/>
                <w:lang w:eastAsia="es-BO"/>
              </w:rPr>
              <w:t>11.98</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947CE" w:rsidRPr="00882269" w:rsidRDefault="004947CE" w:rsidP="004947C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4947CE" w:rsidRPr="00882269" w:rsidRDefault="004947CE" w:rsidP="004947CE">
            <w:pPr>
              <w:jc w:val="right"/>
              <w:rPr>
                <w:rFonts w:ascii="Tahoma" w:hAnsi="Tahoma" w:cs="Tahoma"/>
                <w:color w:val="FF0000"/>
                <w:lang w:eastAsia="es-BO"/>
              </w:rPr>
            </w:pPr>
            <w:r>
              <w:rPr>
                <w:rFonts w:ascii="Tahoma" w:hAnsi="Tahoma" w:cs="Tahoma"/>
                <w:color w:val="FF0000"/>
                <w:lang w:eastAsia="es-BO"/>
              </w:rPr>
              <w:t>11.53</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947CE" w:rsidRPr="00882269" w:rsidRDefault="004947CE" w:rsidP="004947CE">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4947CE" w:rsidRPr="00882269" w:rsidRDefault="004947CE" w:rsidP="004947CE">
            <w:pPr>
              <w:jc w:val="right"/>
              <w:rPr>
                <w:rFonts w:ascii="Tahoma" w:hAnsi="Tahoma" w:cs="Tahoma"/>
                <w:color w:val="FF0000"/>
                <w:lang w:eastAsia="es-BO"/>
              </w:rPr>
            </w:pPr>
            <w:r>
              <w:rPr>
                <w:rFonts w:ascii="Tahoma" w:hAnsi="Tahoma" w:cs="Tahoma"/>
                <w:color w:val="FF0000"/>
                <w:lang w:eastAsia="es-BO"/>
              </w:rPr>
              <w:t>9.17</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947CE" w:rsidRPr="00882269" w:rsidRDefault="004947CE" w:rsidP="004947C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4947CE" w:rsidRPr="00882269" w:rsidRDefault="004947CE" w:rsidP="004947CE">
            <w:pPr>
              <w:jc w:val="right"/>
              <w:rPr>
                <w:rFonts w:ascii="Tahoma" w:hAnsi="Tahoma" w:cs="Tahoma"/>
                <w:color w:val="FF0000"/>
                <w:lang w:eastAsia="es-BO"/>
              </w:rPr>
            </w:pPr>
            <w:r>
              <w:rPr>
                <w:rFonts w:ascii="Tahoma" w:hAnsi="Tahoma" w:cs="Tahoma"/>
                <w:color w:val="FF0000"/>
                <w:lang w:eastAsia="es-BO"/>
              </w:rPr>
              <w:t>4.35</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947CE" w:rsidRPr="00882269" w:rsidRDefault="004947CE" w:rsidP="004947C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4947CE" w:rsidRPr="00882269" w:rsidRDefault="004947CE" w:rsidP="004947CE">
            <w:pPr>
              <w:jc w:val="right"/>
              <w:rPr>
                <w:rFonts w:ascii="Tahoma" w:hAnsi="Tahoma" w:cs="Tahoma"/>
                <w:color w:val="FF0000"/>
                <w:lang w:eastAsia="es-BO"/>
              </w:rPr>
            </w:pPr>
            <w:r>
              <w:rPr>
                <w:rFonts w:ascii="Tahoma" w:hAnsi="Tahoma" w:cs="Tahoma"/>
                <w:color w:val="FF0000"/>
                <w:lang w:eastAsia="es-BO"/>
              </w:rPr>
              <w:t>11.50</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947CE" w:rsidRDefault="004947CE" w:rsidP="004947CE">
            <w:pPr>
              <w:rPr>
                <w:rFonts w:ascii="Tahoma" w:hAnsi="Tahoma" w:cs="Tahoma"/>
                <w:color w:val="FF0000"/>
                <w:lang w:eastAsia="es-BO"/>
              </w:rPr>
            </w:pPr>
            <w:r>
              <w:rPr>
                <w:rFonts w:ascii="Tahoma" w:hAnsi="Tahoma" w:cs="Tahoma"/>
                <w:color w:val="FF0000"/>
                <w:lang w:eastAsia="es-BO"/>
              </w:rPr>
              <w:lastRenderedPageBreak/>
              <w:t>Living</w:t>
            </w:r>
          </w:p>
        </w:tc>
        <w:tc>
          <w:tcPr>
            <w:tcW w:w="2060" w:type="dxa"/>
            <w:tcBorders>
              <w:top w:val="nil"/>
              <w:left w:val="nil"/>
              <w:bottom w:val="single" w:sz="4" w:space="0" w:color="auto"/>
              <w:right w:val="single" w:sz="4" w:space="0" w:color="auto"/>
            </w:tcBorders>
            <w:shd w:val="clear" w:color="auto" w:fill="auto"/>
            <w:noWrap/>
            <w:vAlign w:val="center"/>
          </w:tcPr>
          <w:p w:rsidR="004947CE" w:rsidRDefault="004947CE" w:rsidP="004947CE">
            <w:pPr>
              <w:jc w:val="right"/>
              <w:rPr>
                <w:rFonts w:ascii="Tahoma" w:hAnsi="Tahoma" w:cs="Tahoma"/>
                <w:color w:val="FF0000"/>
                <w:lang w:eastAsia="es-BO"/>
              </w:rPr>
            </w:pPr>
            <w:r>
              <w:rPr>
                <w:rFonts w:ascii="Tahoma" w:hAnsi="Tahoma" w:cs="Tahoma"/>
                <w:color w:val="FF0000"/>
                <w:lang w:eastAsia="es-BO"/>
              </w:rPr>
              <w:t>10.30</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947CE" w:rsidRDefault="004947CE" w:rsidP="004947CE">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rsidR="004947CE" w:rsidRDefault="004947CE" w:rsidP="004947CE">
            <w:pPr>
              <w:jc w:val="right"/>
              <w:rPr>
                <w:rFonts w:ascii="Tahoma" w:hAnsi="Tahoma" w:cs="Tahoma"/>
                <w:color w:val="FF0000"/>
                <w:lang w:eastAsia="es-BO"/>
              </w:rPr>
            </w:pPr>
            <w:r>
              <w:rPr>
                <w:rFonts w:ascii="Tahoma" w:hAnsi="Tahoma" w:cs="Tahoma"/>
                <w:color w:val="FF0000"/>
                <w:lang w:eastAsia="es-BO"/>
              </w:rPr>
              <w:t>3.59</w:t>
            </w:r>
          </w:p>
        </w:tc>
      </w:tr>
      <w:tr w:rsidR="004947CE" w:rsidRPr="00882269" w:rsidTr="004947CE">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4947CE" w:rsidRPr="00882269" w:rsidRDefault="004947CE" w:rsidP="004947CE">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rsidR="004947CE" w:rsidRPr="00882269" w:rsidRDefault="004947CE" w:rsidP="004947CE">
            <w:pPr>
              <w:jc w:val="right"/>
              <w:rPr>
                <w:rFonts w:ascii="Tahoma" w:hAnsi="Tahoma" w:cs="Tahoma"/>
                <w:b/>
                <w:color w:val="FF0000"/>
                <w:lang w:eastAsia="es-BO"/>
              </w:rPr>
            </w:pPr>
            <w:r>
              <w:rPr>
                <w:rFonts w:ascii="Tahoma" w:hAnsi="Tahoma" w:cs="Tahoma"/>
                <w:b/>
                <w:color w:val="FF0000"/>
                <w:lang w:eastAsia="es-BO"/>
              </w:rPr>
              <w:t>62.42</w:t>
            </w:r>
          </w:p>
        </w:tc>
      </w:tr>
      <w:tr w:rsidR="004947CE" w:rsidRPr="00882269" w:rsidTr="004947C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4947CE" w:rsidRPr="00DF11A2" w:rsidRDefault="004947CE" w:rsidP="004947CE">
            <w:pPr>
              <w:rPr>
                <w:rFonts w:ascii="Tahoma" w:hAnsi="Tahoma" w:cs="Tahoma"/>
                <w:b/>
                <w:lang w:eastAsia="es-BO"/>
              </w:rPr>
            </w:pPr>
            <w:r w:rsidRPr="00DF11A2">
              <w:rPr>
                <w:rFonts w:ascii="Tahoma" w:hAnsi="Tahoma" w:cs="Tahoma"/>
                <w:b/>
                <w:lang w:eastAsia="es-BO"/>
              </w:rPr>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47CE" w:rsidRDefault="004947CE" w:rsidP="004947CE">
            <w:pPr>
              <w:jc w:val="right"/>
              <w:rPr>
                <w:rFonts w:ascii="Tahoma" w:hAnsi="Tahoma" w:cs="Tahoma"/>
                <w:b/>
                <w:color w:val="FF0000"/>
                <w:lang w:eastAsia="es-BO"/>
              </w:rPr>
            </w:pPr>
            <w:r>
              <w:rPr>
                <w:rFonts w:ascii="Tahoma" w:hAnsi="Tahoma" w:cs="Tahoma"/>
                <w:b/>
                <w:color w:val="FF0000"/>
                <w:lang w:eastAsia="es-BO"/>
              </w:rPr>
              <w:t>70.00</w:t>
            </w:r>
          </w:p>
        </w:tc>
      </w:tr>
    </w:tbl>
    <w:p w:rsidR="004947CE" w:rsidRPr="007452F6" w:rsidRDefault="004947CE" w:rsidP="004947CE">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4947CE" w:rsidRPr="007452F6" w:rsidRDefault="004947CE" w:rsidP="004947CE">
      <w:pPr>
        <w:numPr>
          <w:ilvl w:val="0"/>
          <w:numId w:val="73"/>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rsidR="004947CE" w:rsidRDefault="004947CE" w:rsidP="004947CE">
      <w:pPr>
        <w:ind w:left="284"/>
        <w:jc w:val="both"/>
        <w:rPr>
          <w:rFonts w:ascii="Tahoma" w:hAnsi="Tahoma" w:cs="Tahoma"/>
          <w:u w:val="single"/>
        </w:rPr>
      </w:pPr>
      <w:r>
        <w:rPr>
          <w:rFonts w:ascii="Tahoma" w:hAnsi="Tahoma" w:cs="Tahoma"/>
          <w:u w:val="single"/>
        </w:rPr>
        <w:t xml:space="preserve"> </w:t>
      </w:r>
    </w:p>
    <w:p w:rsidR="004947CE" w:rsidRPr="008C3C1D" w:rsidRDefault="004947CE" w:rsidP="004947CE">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rsidR="004947CE" w:rsidRDefault="004947CE" w:rsidP="004947CE">
      <w:pPr>
        <w:jc w:val="center"/>
        <w:rPr>
          <w:rFonts w:ascii="Tahoma" w:hAnsi="Tahoma" w:cs="Tahoma"/>
          <w:u w:val="single"/>
        </w:rPr>
      </w:pPr>
      <w:r w:rsidRPr="00D16A29">
        <w:rPr>
          <w:rFonts w:ascii="Tahoma" w:hAnsi="Tahoma" w:cs="Tahoma"/>
          <w:noProof/>
          <w:u w:val="single"/>
          <w:lang w:eastAsia="es-ES"/>
        </w:rPr>
        <w:drawing>
          <wp:anchor distT="0" distB="0" distL="114300" distR="114300" simplePos="0" relativeHeight="251677696" behindDoc="1" locked="0" layoutInCell="1" allowOverlap="1" wp14:anchorId="2CC7F074" wp14:editId="0D606278">
            <wp:simplePos x="0" y="0"/>
            <wp:positionH relativeFrom="column">
              <wp:posOffset>347345</wp:posOffset>
            </wp:positionH>
            <wp:positionV relativeFrom="paragraph">
              <wp:posOffset>55880</wp:posOffset>
            </wp:positionV>
            <wp:extent cx="1819275" cy="1957070"/>
            <wp:effectExtent l="0" t="0" r="952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1957070"/>
                    </a:xfrm>
                    <a:prstGeom prst="rect">
                      <a:avLst/>
                    </a:prstGeom>
                  </pic:spPr>
                </pic:pic>
              </a:graphicData>
            </a:graphic>
            <wp14:sizeRelH relativeFrom="page">
              <wp14:pctWidth>0</wp14:pctWidth>
            </wp14:sizeRelH>
            <wp14:sizeRelV relativeFrom="page">
              <wp14:pctHeight>0</wp14:pctHeight>
            </wp14:sizeRelV>
          </wp:anchor>
        </w:drawing>
      </w:r>
      <w:r w:rsidRPr="00DD1E83">
        <w:rPr>
          <w:rFonts w:ascii="Tahoma" w:hAnsi="Tahoma" w:cs="Tahoma"/>
          <w:noProof/>
          <w:u w:val="single"/>
          <w:lang w:eastAsia="es-ES"/>
        </w:rPr>
        <w:drawing>
          <wp:anchor distT="0" distB="0" distL="114300" distR="114300" simplePos="0" relativeHeight="251664384" behindDoc="1" locked="0" layoutInCell="1" allowOverlap="1" wp14:anchorId="45AE3E48" wp14:editId="48981BD5">
            <wp:simplePos x="0" y="0"/>
            <wp:positionH relativeFrom="column">
              <wp:posOffset>3569335</wp:posOffset>
            </wp:positionH>
            <wp:positionV relativeFrom="paragraph">
              <wp:posOffset>43815</wp:posOffset>
            </wp:positionV>
            <wp:extent cx="1762997" cy="1009816"/>
            <wp:effectExtent l="0" t="0" r="8890" b="0"/>
            <wp:wrapNone/>
            <wp:docPr id="5" name="Imagen 5"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997" cy="1009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65408" behindDoc="1" locked="0" layoutInCell="1" allowOverlap="1" wp14:anchorId="0E70A5C1" wp14:editId="12939BC2">
            <wp:simplePos x="0" y="0"/>
            <wp:positionH relativeFrom="column">
              <wp:posOffset>3576955</wp:posOffset>
            </wp:positionH>
            <wp:positionV relativeFrom="paragraph">
              <wp:posOffset>12700</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Default="004947CE" w:rsidP="004947CE">
      <w:pPr>
        <w:jc w:val="center"/>
        <w:rPr>
          <w:rFonts w:ascii="Tahoma" w:hAnsi="Tahoma" w:cs="Tahoma"/>
          <w:u w:val="single"/>
        </w:rPr>
      </w:pPr>
    </w:p>
    <w:p w:rsidR="004947CE" w:rsidRPr="00882269" w:rsidRDefault="004947CE" w:rsidP="004947CE">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rsidR="004947CE" w:rsidRDefault="004947CE" w:rsidP="004947CE">
      <w:pPr>
        <w:spacing w:line="260" w:lineRule="atLeast"/>
        <w:jc w:val="both"/>
        <w:rPr>
          <w:rFonts w:ascii="Tahoma" w:hAnsi="Tahoma" w:cs="Tahoma"/>
          <w:lang w:val="es-ES_tradnl"/>
        </w:rPr>
      </w:pPr>
      <w:r>
        <w:rPr>
          <w:rFonts w:ascii="Tahoma" w:hAnsi="Tahoma" w:cs="Tahoma"/>
          <w:lang w:val="es-ES_tradnl"/>
        </w:rPr>
        <w:t>El MUNICIPIO DE BOLIVAR</w:t>
      </w:r>
      <w:r w:rsidRPr="00DD1E83">
        <w:rPr>
          <w:rFonts w:ascii="Tahoma" w:hAnsi="Tahoma" w:cs="Tahoma"/>
          <w:lang w:val="es-ES_tradnl"/>
        </w:rPr>
        <w:t>, de la provin</w:t>
      </w:r>
      <w:r>
        <w:rPr>
          <w:rFonts w:ascii="Tahoma" w:hAnsi="Tahoma" w:cs="Tahoma"/>
          <w:lang w:val="es-ES_tradnl"/>
        </w:rPr>
        <w:t xml:space="preserve">cia del mismo nombre ubicado a 156 Km </w:t>
      </w:r>
      <w:r w:rsidRPr="00380101">
        <w:rPr>
          <w:rFonts w:ascii="Tahoma" w:hAnsi="Tahoma" w:cs="Tahoma"/>
          <w:lang w:val="es-ES_tradnl"/>
        </w:rPr>
        <w:t xml:space="preserve">Al Norte: </w:t>
      </w:r>
      <w:r w:rsidRPr="000C3F21">
        <w:rPr>
          <w:rFonts w:ascii="Tahoma" w:hAnsi="Tahoma" w:cs="Tahoma"/>
          <w:lang w:val="es-ES_tradnl"/>
        </w:rPr>
        <w:t>Limita con la provincia de Arque</w:t>
      </w:r>
      <w:r>
        <w:rPr>
          <w:rFonts w:ascii="Tahoma" w:hAnsi="Tahoma" w:cs="Tahoma"/>
          <w:lang w:val="es-ES_tradnl"/>
        </w:rPr>
        <w:t xml:space="preserve"> </w:t>
      </w:r>
      <w:r w:rsidRPr="00380101">
        <w:rPr>
          <w:rFonts w:ascii="Tahoma" w:hAnsi="Tahoma" w:cs="Tahoma"/>
          <w:lang w:val="es-ES_tradnl"/>
        </w:rPr>
        <w:t xml:space="preserve">Al Este: </w:t>
      </w:r>
      <w:r w:rsidRPr="000C3F21">
        <w:rPr>
          <w:rFonts w:ascii="Tahoma" w:hAnsi="Tahoma" w:cs="Tahoma"/>
          <w:lang w:val="es-ES_tradnl"/>
        </w:rPr>
        <w:t>Limita con la provincia de Arque</w:t>
      </w:r>
      <w:r w:rsidRPr="00380101">
        <w:rPr>
          <w:rFonts w:ascii="Tahoma" w:hAnsi="Tahoma" w:cs="Tahoma"/>
          <w:lang w:val="es-ES_tradnl"/>
        </w:rPr>
        <w:t>.</w:t>
      </w:r>
      <w:r>
        <w:rPr>
          <w:rFonts w:ascii="Tahoma" w:hAnsi="Tahoma" w:cs="Tahoma"/>
          <w:lang w:val="es-ES_tradnl"/>
        </w:rPr>
        <w:t xml:space="preserve"> </w:t>
      </w:r>
      <w:r w:rsidRPr="00380101">
        <w:rPr>
          <w:rFonts w:ascii="Tahoma" w:hAnsi="Tahoma" w:cs="Tahoma"/>
          <w:lang w:val="es-ES_tradnl"/>
        </w:rPr>
        <w:t xml:space="preserve">Al Sur: </w:t>
      </w:r>
      <w:r>
        <w:rPr>
          <w:rFonts w:ascii="Tahoma" w:hAnsi="Tahoma" w:cs="Tahoma"/>
          <w:lang w:val="es-ES_tradnl"/>
        </w:rPr>
        <w:t>Limita con e</w:t>
      </w:r>
      <w:r w:rsidRPr="000C3F21">
        <w:rPr>
          <w:rFonts w:ascii="Tahoma" w:hAnsi="Tahoma" w:cs="Tahoma"/>
          <w:lang w:val="es-ES_tradnl"/>
        </w:rPr>
        <w:t>l departamento de Potosi</w:t>
      </w:r>
      <w:r w:rsidRPr="00380101">
        <w:rPr>
          <w:rFonts w:ascii="Tahoma" w:hAnsi="Tahoma" w:cs="Tahoma"/>
          <w:lang w:val="es-ES_tradnl"/>
        </w:rPr>
        <w:t xml:space="preserve"> Al Oeste: </w:t>
      </w:r>
      <w:r w:rsidRPr="000C3F21">
        <w:rPr>
          <w:rFonts w:ascii="Tahoma" w:hAnsi="Tahoma" w:cs="Tahoma"/>
          <w:lang w:val="es-ES_tradnl"/>
        </w:rPr>
        <w:t>Limita con el Limita con el departamento de Oruro</w:t>
      </w:r>
    </w:p>
    <w:p w:rsidR="004947CE" w:rsidRPr="00882269" w:rsidRDefault="004947CE" w:rsidP="004947CE">
      <w:pPr>
        <w:spacing w:line="260" w:lineRule="atLeast"/>
        <w:jc w:val="both"/>
        <w:rPr>
          <w:rFonts w:ascii="Tahoma" w:hAnsi="Tahoma" w:cs="Tahoma"/>
          <w:lang w:val="es-ES_tradnl"/>
        </w:rPr>
      </w:pPr>
    </w:p>
    <w:p w:rsidR="004947CE" w:rsidRPr="00882269" w:rsidRDefault="004947CE" w:rsidP="004947C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43CB0F42" wp14:editId="60153024">
            <wp:extent cx="3131185" cy="23652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3132932" cy="2366567"/>
                    </a:xfrm>
                    <a:prstGeom prst="rect">
                      <a:avLst/>
                    </a:prstGeom>
                  </pic:spPr>
                </pic:pic>
              </a:graphicData>
            </a:graphic>
          </wp:inline>
        </w:drawing>
      </w:r>
    </w:p>
    <w:p w:rsidR="004947CE"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947CE" w:rsidRPr="008E1E98" w:rsidTr="004947CE">
        <w:trPr>
          <w:trHeight w:val="490"/>
          <w:jc w:val="center"/>
        </w:trPr>
        <w:tc>
          <w:tcPr>
            <w:tcW w:w="478" w:type="dxa"/>
            <w:shd w:val="clear" w:color="auto" w:fill="1F4E79"/>
          </w:tcPr>
          <w:p w:rsidR="004947CE" w:rsidRPr="008E1E98" w:rsidRDefault="004947CE" w:rsidP="004947CE">
            <w:pPr>
              <w:jc w:val="center"/>
              <w:rPr>
                <w:rFonts w:ascii="Tahoma" w:hAnsi="Tahoma" w:cs="Tahoma"/>
                <w:b/>
                <w:bCs/>
                <w:color w:val="FFFFFF"/>
                <w:lang w:eastAsia="es-BO"/>
              </w:rPr>
            </w:pPr>
            <w:r w:rsidRPr="008E1E98">
              <w:rPr>
                <w:rFonts w:ascii="Tahoma" w:hAnsi="Tahoma" w:cs="Tahoma"/>
                <w:b/>
                <w:bCs/>
                <w:color w:val="FFFFFF"/>
                <w:lang w:eastAsia="es-BO"/>
              </w:rPr>
              <w:t>Nº</w:t>
            </w:r>
          </w:p>
        </w:tc>
        <w:tc>
          <w:tcPr>
            <w:tcW w:w="4341" w:type="dxa"/>
            <w:shd w:val="clear" w:color="auto" w:fill="1F4E79"/>
          </w:tcPr>
          <w:p w:rsidR="004947CE" w:rsidRPr="008E1E98" w:rsidRDefault="004947CE" w:rsidP="004947CE">
            <w:pPr>
              <w:jc w:val="center"/>
              <w:rPr>
                <w:rFonts w:ascii="Tahoma" w:hAnsi="Tahoma" w:cs="Tahoma"/>
                <w:b/>
                <w:bCs/>
                <w:color w:val="FF0000"/>
                <w:lang w:eastAsia="es-BO"/>
              </w:rPr>
            </w:pPr>
            <w:r w:rsidRPr="008E1E98">
              <w:rPr>
                <w:rFonts w:ascii="Tahoma" w:hAnsi="Tahoma" w:cs="Tahoma"/>
                <w:b/>
                <w:bCs/>
                <w:color w:val="FFFFFF" w:themeColor="background1"/>
                <w:lang w:eastAsia="es-BO"/>
              </w:rPr>
              <w:t>Comunidades o B</w:t>
            </w:r>
            <w:r w:rsidRPr="008E1E98">
              <w:rPr>
                <w:rFonts w:ascii="Tahoma" w:hAnsi="Tahoma" w:cs="Tahoma"/>
                <w:b/>
                <w:bCs/>
                <w:color w:val="FFFFFF" w:themeColor="background1"/>
                <w:lang w:val="es-ES_tradnl" w:eastAsia="es-BO"/>
              </w:rPr>
              <w:t>arrio/Zona/Urbanización/Junta Vecinal/Distrito</w:t>
            </w:r>
          </w:p>
        </w:tc>
        <w:tc>
          <w:tcPr>
            <w:tcW w:w="1431" w:type="dxa"/>
            <w:shd w:val="clear" w:color="auto" w:fill="1F4E79"/>
          </w:tcPr>
          <w:p w:rsidR="004947CE" w:rsidRPr="008E1E98" w:rsidRDefault="004947CE" w:rsidP="004947CE">
            <w:pPr>
              <w:jc w:val="center"/>
              <w:rPr>
                <w:rFonts w:ascii="Tahoma" w:hAnsi="Tahoma" w:cs="Tahoma"/>
                <w:b/>
                <w:bCs/>
                <w:color w:val="FFFFFF"/>
                <w:lang w:eastAsia="es-BO"/>
              </w:rPr>
            </w:pPr>
            <w:r w:rsidRPr="008E1E98">
              <w:rPr>
                <w:rFonts w:ascii="Tahoma" w:hAnsi="Tahoma" w:cs="Tahoma"/>
                <w:b/>
                <w:bCs/>
                <w:color w:val="FFFFFF"/>
                <w:lang w:eastAsia="es-BO"/>
              </w:rPr>
              <w:t>Número de SH.</w:t>
            </w:r>
          </w:p>
        </w:tc>
      </w:tr>
      <w:tr w:rsidR="004947CE" w:rsidRPr="008E1E98" w:rsidTr="004947CE">
        <w:trPr>
          <w:trHeight w:val="11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sidRPr="008E1E98">
              <w:rPr>
                <w:rFonts w:ascii="Tahoma" w:hAnsi="Tahoma" w:cs="Tahoma"/>
                <w:lang w:val="es-ES_tradnl" w:eastAsia="es-BO"/>
              </w:rPr>
              <w:t>1</w:t>
            </w:r>
          </w:p>
        </w:tc>
        <w:tc>
          <w:tcPr>
            <w:tcW w:w="4341" w:type="dxa"/>
            <w:shd w:val="clear" w:color="auto" w:fill="FFFFFF"/>
            <w:vAlign w:val="center"/>
          </w:tcPr>
          <w:p w:rsidR="004947CE" w:rsidRPr="008E1E98" w:rsidRDefault="004947CE" w:rsidP="004947CE">
            <w:pPr>
              <w:spacing w:line="276" w:lineRule="auto"/>
              <w:jc w:val="center"/>
              <w:rPr>
                <w:rFonts w:ascii="Tahoma" w:hAnsi="Tahoma" w:cs="Tahoma"/>
                <w:lang w:val="es-ES_tradnl" w:eastAsia="es-BO"/>
              </w:rPr>
            </w:pPr>
            <w:r>
              <w:rPr>
                <w:rFonts w:ascii="Century Gothic" w:hAnsi="Century Gothic" w:cs="Calibri"/>
                <w:color w:val="7030A0"/>
              </w:rPr>
              <w:t>Vila Caima</w:t>
            </w:r>
          </w:p>
        </w:tc>
        <w:tc>
          <w:tcPr>
            <w:tcW w:w="1431" w:type="dxa"/>
            <w:vMerge w:val="restart"/>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45</w:t>
            </w:r>
          </w:p>
        </w:tc>
      </w:tr>
      <w:tr w:rsidR="004947CE" w:rsidRPr="008E1E98" w:rsidTr="004947CE">
        <w:trPr>
          <w:trHeight w:val="11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sidRPr="008E1E98">
              <w:rPr>
                <w:rFonts w:ascii="Tahoma" w:hAnsi="Tahoma" w:cs="Tahoma"/>
                <w:lang w:val="es-ES_tradnl" w:eastAsia="es-BO"/>
              </w:rPr>
              <w:t>2</w:t>
            </w:r>
          </w:p>
        </w:tc>
        <w:tc>
          <w:tcPr>
            <w:tcW w:w="4341" w:type="dxa"/>
            <w:shd w:val="clear" w:color="auto" w:fill="FFFFFF"/>
            <w:vAlign w:val="center"/>
          </w:tcPr>
          <w:p w:rsidR="004947CE" w:rsidRPr="008E1E98" w:rsidRDefault="004947CE" w:rsidP="004947CE">
            <w:pPr>
              <w:spacing w:line="276" w:lineRule="auto"/>
              <w:jc w:val="center"/>
              <w:rPr>
                <w:rFonts w:ascii="Tahoma" w:hAnsi="Tahoma" w:cs="Tahoma"/>
                <w:lang w:val="es-ES_tradnl" w:eastAsia="es-BO"/>
              </w:rPr>
            </w:pPr>
            <w:r>
              <w:rPr>
                <w:rFonts w:ascii="Century Gothic" w:hAnsi="Century Gothic" w:cs="Calibri"/>
                <w:color w:val="7030A0"/>
              </w:rPr>
              <w:t>Carpani</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sidRPr="008E1E98">
              <w:rPr>
                <w:rFonts w:ascii="Tahoma" w:hAnsi="Tahoma" w:cs="Tahoma"/>
                <w:lang w:val="es-ES_tradnl" w:eastAsia="es-BO"/>
              </w:rPr>
              <w:t>3</w:t>
            </w:r>
          </w:p>
        </w:tc>
        <w:tc>
          <w:tcPr>
            <w:tcW w:w="4341" w:type="dxa"/>
            <w:shd w:val="clear" w:color="auto" w:fill="FFFFFF"/>
            <w:vAlign w:val="center"/>
          </w:tcPr>
          <w:p w:rsidR="004947CE" w:rsidRPr="008E1E98" w:rsidRDefault="004947CE" w:rsidP="004947CE">
            <w:pPr>
              <w:spacing w:line="276" w:lineRule="auto"/>
              <w:jc w:val="center"/>
              <w:rPr>
                <w:rFonts w:ascii="Tahoma" w:hAnsi="Tahoma" w:cs="Tahoma"/>
                <w:b/>
                <w:bCs/>
                <w:lang w:val="es-ES_tradnl" w:eastAsia="es-BO"/>
              </w:rPr>
            </w:pPr>
            <w:r>
              <w:rPr>
                <w:rFonts w:ascii="Century Gothic" w:hAnsi="Century Gothic" w:cs="Calibri"/>
                <w:color w:val="7030A0"/>
              </w:rPr>
              <w:t>Choquellusta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Challviri "A"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Huacruyo</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Yarvicoya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Yapuma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Bolivar</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Janpatucayma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Aquerana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Llaytani</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E1E98" w:rsidTr="004947CE">
        <w:trPr>
          <w:trHeight w:val="53"/>
          <w:jc w:val="center"/>
        </w:trPr>
        <w:tc>
          <w:tcPr>
            <w:tcW w:w="478" w:type="dxa"/>
            <w:shd w:val="clear" w:color="auto" w:fill="auto"/>
          </w:tcPr>
          <w:p w:rsidR="004947CE" w:rsidRPr="008E1E98" w:rsidRDefault="004947CE" w:rsidP="004947CE">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FFFFFF"/>
            <w:vAlign w:val="center"/>
          </w:tcPr>
          <w:p w:rsidR="004947CE" w:rsidRDefault="004947CE" w:rsidP="004947CE">
            <w:pPr>
              <w:spacing w:line="276" w:lineRule="auto"/>
              <w:jc w:val="center"/>
              <w:rPr>
                <w:rFonts w:ascii="Century Gothic" w:hAnsi="Century Gothic" w:cs="Calibri"/>
                <w:color w:val="7030A0"/>
              </w:rPr>
            </w:pPr>
            <w:r>
              <w:rPr>
                <w:rFonts w:ascii="Century Gothic" w:hAnsi="Century Gothic" w:cs="Calibri"/>
                <w:color w:val="7030A0"/>
              </w:rPr>
              <w:t>Huallata Huacha</w:t>
            </w:r>
          </w:p>
        </w:tc>
        <w:tc>
          <w:tcPr>
            <w:tcW w:w="1431" w:type="dxa"/>
            <w:vMerge/>
            <w:shd w:val="clear" w:color="auto" w:fill="auto"/>
            <w:vAlign w:val="center"/>
          </w:tcPr>
          <w:p w:rsidR="004947CE" w:rsidRPr="008E1E98" w:rsidRDefault="004947CE" w:rsidP="004947CE">
            <w:pPr>
              <w:spacing w:line="276" w:lineRule="auto"/>
              <w:jc w:val="center"/>
              <w:rPr>
                <w:rFonts w:ascii="Tahoma" w:hAnsi="Tahoma" w:cs="Tahoma"/>
                <w:b/>
                <w:color w:val="FF0000"/>
                <w:lang w:val="es-ES_tradnl" w:eastAsia="es-BO"/>
              </w:rPr>
            </w:pPr>
          </w:p>
        </w:tc>
      </w:tr>
      <w:tr w:rsidR="004947CE" w:rsidRPr="00882269" w:rsidTr="004947CE">
        <w:trPr>
          <w:jc w:val="center"/>
        </w:trPr>
        <w:tc>
          <w:tcPr>
            <w:tcW w:w="478" w:type="dxa"/>
            <w:shd w:val="clear" w:color="auto" w:fill="1F4E79"/>
          </w:tcPr>
          <w:p w:rsidR="004947CE" w:rsidRPr="008E1E98" w:rsidRDefault="004947CE" w:rsidP="004947CE">
            <w:pPr>
              <w:jc w:val="center"/>
              <w:rPr>
                <w:rFonts w:ascii="Tahoma" w:hAnsi="Tahoma" w:cs="Tahoma"/>
                <w:b/>
                <w:bCs/>
                <w:color w:val="FFFFFF"/>
                <w:lang w:eastAsia="es-BO"/>
              </w:rPr>
            </w:pPr>
          </w:p>
        </w:tc>
        <w:tc>
          <w:tcPr>
            <w:tcW w:w="4341" w:type="dxa"/>
            <w:shd w:val="clear" w:color="auto" w:fill="1F4E79"/>
          </w:tcPr>
          <w:p w:rsidR="004947CE" w:rsidRPr="008E1E98" w:rsidRDefault="004947CE" w:rsidP="004947CE">
            <w:pPr>
              <w:jc w:val="center"/>
              <w:rPr>
                <w:rFonts w:ascii="Tahoma" w:hAnsi="Tahoma" w:cs="Tahoma"/>
                <w:b/>
                <w:bCs/>
                <w:color w:val="FFFFFF"/>
                <w:lang w:eastAsia="es-BO"/>
              </w:rPr>
            </w:pPr>
            <w:r w:rsidRPr="008E1E98">
              <w:rPr>
                <w:rFonts w:ascii="Tahoma" w:hAnsi="Tahoma" w:cs="Tahoma"/>
                <w:b/>
                <w:bCs/>
                <w:color w:val="FFFFFF"/>
                <w:lang w:eastAsia="es-BO"/>
              </w:rPr>
              <w:t>TOTAL</w:t>
            </w:r>
          </w:p>
        </w:tc>
        <w:tc>
          <w:tcPr>
            <w:tcW w:w="1431" w:type="dxa"/>
            <w:shd w:val="clear" w:color="auto" w:fill="auto"/>
          </w:tcPr>
          <w:p w:rsidR="004947CE" w:rsidRPr="00882269" w:rsidRDefault="004947CE" w:rsidP="004947CE">
            <w:pPr>
              <w:jc w:val="center"/>
              <w:rPr>
                <w:rFonts w:ascii="Tahoma" w:hAnsi="Tahoma" w:cs="Tahoma"/>
                <w:b/>
                <w:bCs/>
                <w:color w:val="FF0000"/>
                <w:lang w:eastAsia="es-BO"/>
              </w:rPr>
            </w:pPr>
            <w:r>
              <w:rPr>
                <w:rFonts w:ascii="Tahoma" w:hAnsi="Tahoma" w:cs="Tahoma"/>
                <w:b/>
                <w:bCs/>
                <w:color w:val="FF0000"/>
                <w:sz w:val="24"/>
                <w:lang w:eastAsia="es-BO"/>
              </w:rPr>
              <w:t>45</w:t>
            </w:r>
          </w:p>
        </w:tc>
      </w:tr>
    </w:tbl>
    <w:p w:rsidR="004947CE" w:rsidRPr="0038211F" w:rsidRDefault="004947CE" w:rsidP="004947C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4947CE" w:rsidRPr="00882269" w:rsidRDefault="004947CE" w:rsidP="004947CE">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160" w:type="dxa"/>
        <w:tblCellMar>
          <w:left w:w="70" w:type="dxa"/>
          <w:right w:w="70" w:type="dxa"/>
        </w:tblCellMar>
        <w:tblLook w:val="04A0" w:firstRow="1" w:lastRow="0" w:firstColumn="1" w:lastColumn="0" w:noHBand="0" w:noVBand="1"/>
      </w:tblPr>
      <w:tblGrid>
        <w:gridCol w:w="1633"/>
        <w:gridCol w:w="2020"/>
        <w:gridCol w:w="1200"/>
        <w:gridCol w:w="1580"/>
        <w:gridCol w:w="2780"/>
      </w:tblGrid>
      <w:tr w:rsidR="004947CE" w:rsidRPr="00492771" w:rsidTr="004947CE">
        <w:trPr>
          <w:trHeight w:val="540"/>
        </w:trPr>
        <w:tc>
          <w:tcPr>
            <w:tcW w:w="1580"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rsidR="004947CE" w:rsidRPr="00492771" w:rsidRDefault="004947CE" w:rsidP="004947CE">
            <w:pPr>
              <w:jc w:val="center"/>
              <w:rPr>
                <w:rFonts w:ascii="Century Gothic" w:hAnsi="Century Gothic" w:cs="Calibri"/>
                <w:b/>
                <w:bCs/>
                <w:color w:val="000000"/>
                <w:lang w:eastAsia="es-BO"/>
              </w:rPr>
            </w:pPr>
            <w:bookmarkStart w:id="36" w:name="_Toc49530406"/>
            <w:bookmarkStart w:id="37" w:name="_Toc49531233"/>
            <w:bookmarkStart w:id="38" w:name="_Toc100250568"/>
            <w:bookmarkStart w:id="39" w:name="_Toc71811149"/>
            <w:r w:rsidRPr="00492771">
              <w:rPr>
                <w:rFonts w:ascii="Century Gothic" w:hAnsi="Century Gothic" w:cs="Calibri"/>
                <w:b/>
                <w:bCs/>
                <w:color w:val="000000"/>
                <w:lang w:eastAsia="es-BO"/>
              </w:rPr>
              <w:t>DESDE</w:t>
            </w:r>
          </w:p>
        </w:tc>
        <w:tc>
          <w:tcPr>
            <w:tcW w:w="2020" w:type="dxa"/>
            <w:tcBorders>
              <w:top w:val="single" w:sz="4" w:space="0" w:color="auto"/>
              <w:left w:val="nil"/>
              <w:bottom w:val="single" w:sz="4" w:space="0" w:color="auto"/>
              <w:right w:val="single" w:sz="4" w:space="0" w:color="000000"/>
            </w:tcBorders>
            <w:shd w:val="clear" w:color="000000" w:fill="C9C9C9"/>
            <w:noWrap/>
            <w:vAlign w:val="center"/>
            <w:hideMark/>
          </w:tcPr>
          <w:p w:rsidR="004947CE" w:rsidRPr="00492771" w:rsidRDefault="004947CE" w:rsidP="004947CE">
            <w:pPr>
              <w:jc w:val="center"/>
              <w:rPr>
                <w:rFonts w:ascii="Century Gothic" w:hAnsi="Century Gothic" w:cs="Calibri"/>
                <w:b/>
                <w:bCs/>
                <w:color w:val="000000"/>
                <w:lang w:eastAsia="es-BO"/>
              </w:rPr>
            </w:pPr>
            <w:r w:rsidRPr="00492771">
              <w:rPr>
                <w:rFonts w:ascii="Century Gothic" w:hAnsi="Century Gothic" w:cs="Calibri"/>
                <w:b/>
                <w:bCs/>
                <w:color w:val="000000"/>
                <w:lang w:eastAsia="es-BO"/>
              </w:rPr>
              <w:t>A</w:t>
            </w:r>
          </w:p>
        </w:tc>
        <w:tc>
          <w:tcPr>
            <w:tcW w:w="1200" w:type="dxa"/>
            <w:tcBorders>
              <w:top w:val="single" w:sz="4" w:space="0" w:color="auto"/>
              <w:left w:val="nil"/>
              <w:bottom w:val="single" w:sz="4" w:space="0" w:color="auto"/>
              <w:right w:val="single" w:sz="4" w:space="0" w:color="auto"/>
            </w:tcBorders>
            <w:shd w:val="clear" w:color="000000" w:fill="C9C9C9"/>
            <w:noWrap/>
            <w:vAlign w:val="center"/>
            <w:hideMark/>
          </w:tcPr>
          <w:p w:rsidR="004947CE" w:rsidRPr="00492771" w:rsidRDefault="004947CE" w:rsidP="004947CE">
            <w:pPr>
              <w:jc w:val="center"/>
              <w:rPr>
                <w:rFonts w:ascii="Century Gothic" w:hAnsi="Century Gothic" w:cs="Calibri"/>
                <w:b/>
                <w:bCs/>
                <w:color w:val="000000"/>
                <w:lang w:eastAsia="es-BO"/>
              </w:rPr>
            </w:pPr>
            <w:r w:rsidRPr="00492771">
              <w:rPr>
                <w:rFonts w:ascii="Century Gothic" w:hAnsi="Century Gothic" w:cs="Calibri"/>
                <w:b/>
                <w:bCs/>
                <w:color w:val="000000"/>
                <w:lang w:eastAsia="es-BO"/>
              </w:rPr>
              <w:t>KM</w:t>
            </w:r>
          </w:p>
        </w:tc>
        <w:tc>
          <w:tcPr>
            <w:tcW w:w="1580" w:type="dxa"/>
            <w:tcBorders>
              <w:top w:val="single" w:sz="4" w:space="0" w:color="auto"/>
              <w:left w:val="nil"/>
              <w:bottom w:val="single" w:sz="4" w:space="0" w:color="auto"/>
              <w:right w:val="single" w:sz="4" w:space="0" w:color="auto"/>
            </w:tcBorders>
            <w:shd w:val="clear" w:color="000000" w:fill="C9C9C9"/>
            <w:noWrap/>
            <w:vAlign w:val="center"/>
            <w:hideMark/>
          </w:tcPr>
          <w:p w:rsidR="004947CE" w:rsidRPr="00492771" w:rsidRDefault="004947CE" w:rsidP="004947CE">
            <w:pPr>
              <w:jc w:val="center"/>
              <w:rPr>
                <w:rFonts w:ascii="Century Gothic" w:hAnsi="Century Gothic" w:cs="Calibri"/>
                <w:b/>
                <w:bCs/>
                <w:color w:val="000000"/>
                <w:lang w:eastAsia="es-BO"/>
              </w:rPr>
            </w:pPr>
            <w:r w:rsidRPr="00492771">
              <w:rPr>
                <w:rFonts w:ascii="Century Gothic" w:hAnsi="Century Gothic" w:cs="Calibri"/>
                <w:b/>
                <w:bCs/>
                <w:color w:val="000000"/>
                <w:lang w:eastAsia="es-BO"/>
              </w:rPr>
              <w:t>TIEMPO</w:t>
            </w:r>
          </w:p>
        </w:tc>
        <w:tc>
          <w:tcPr>
            <w:tcW w:w="2780" w:type="dxa"/>
            <w:tcBorders>
              <w:top w:val="single" w:sz="4" w:space="0" w:color="auto"/>
              <w:left w:val="nil"/>
              <w:bottom w:val="single" w:sz="4" w:space="0" w:color="auto"/>
              <w:right w:val="single" w:sz="4" w:space="0" w:color="000000"/>
            </w:tcBorders>
            <w:shd w:val="clear" w:color="000000" w:fill="C9C9C9"/>
            <w:noWrap/>
            <w:vAlign w:val="center"/>
            <w:hideMark/>
          </w:tcPr>
          <w:p w:rsidR="004947CE" w:rsidRPr="00492771" w:rsidRDefault="004947CE" w:rsidP="004947CE">
            <w:pPr>
              <w:jc w:val="center"/>
              <w:rPr>
                <w:rFonts w:ascii="Century Gothic" w:hAnsi="Century Gothic" w:cs="Calibri"/>
                <w:b/>
                <w:bCs/>
                <w:color w:val="000000"/>
                <w:lang w:eastAsia="es-BO"/>
              </w:rPr>
            </w:pPr>
            <w:r w:rsidRPr="00492771">
              <w:rPr>
                <w:rFonts w:ascii="Century Gothic" w:hAnsi="Century Gothic" w:cs="Calibri"/>
                <w:b/>
                <w:bCs/>
                <w:color w:val="000000"/>
                <w:lang w:eastAsia="es-BO"/>
              </w:rPr>
              <w:t>TIPO DE RODADURA</w:t>
            </w:r>
          </w:p>
        </w:tc>
      </w:tr>
      <w:tr w:rsidR="004947CE" w:rsidRPr="00492771" w:rsidTr="004947C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4947CE" w:rsidRPr="00492771" w:rsidRDefault="004947CE" w:rsidP="004947CE">
            <w:pPr>
              <w:rPr>
                <w:rFonts w:ascii="Century Gothic" w:hAnsi="Century Gothic" w:cs="Calibri"/>
                <w:color w:val="7030A0"/>
                <w:lang w:eastAsia="es-BO"/>
              </w:rPr>
            </w:pPr>
            <w:r w:rsidRPr="00492771">
              <w:rPr>
                <w:rFonts w:ascii="Century Gothic" w:hAnsi="Century Gothic" w:cs="Calibri"/>
                <w:color w:val="7030A0"/>
                <w:lang w:eastAsia="es-BO"/>
              </w:rPr>
              <w:t>COCHABAMBA</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BOLIVAR</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156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4 hrs</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ASFALTO – EMPEDRADO</w:t>
            </w:r>
          </w:p>
        </w:tc>
      </w:tr>
      <w:tr w:rsidR="004947CE" w:rsidRPr="00492771" w:rsidTr="004947CE">
        <w:trPr>
          <w:trHeight w:val="420"/>
        </w:trPr>
        <w:tc>
          <w:tcPr>
            <w:tcW w:w="1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BOLIVAR</w:t>
            </w: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Vila Caima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10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50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Carpani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25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Choquellusta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30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Challviri "A"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Huacruyo</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70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Yarvicoya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Yapuma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50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Bolivar</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30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Janpatucayma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Aquerana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15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90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Llaytani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10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60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r w:rsidR="004947CE" w:rsidRPr="00492771" w:rsidTr="004947CE">
        <w:trPr>
          <w:trHeight w:val="420"/>
        </w:trPr>
        <w:tc>
          <w:tcPr>
            <w:tcW w:w="1580" w:type="dxa"/>
            <w:vMerge/>
            <w:tcBorders>
              <w:top w:val="nil"/>
              <w:left w:val="single" w:sz="4" w:space="0" w:color="auto"/>
              <w:bottom w:val="single" w:sz="4" w:space="0" w:color="000000"/>
              <w:right w:val="single" w:sz="4" w:space="0" w:color="auto"/>
            </w:tcBorders>
            <w:vAlign w:val="center"/>
            <w:hideMark/>
          </w:tcPr>
          <w:p w:rsidR="004947CE" w:rsidRPr="00492771" w:rsidRDefault="004947CE" w:rsidP="004947CE">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Huallata Huacha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12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color w:val="7030A0"/>
                <w:lang w:eastAsia="es-BO"/>
              </w:rPr>
            </w:pPr>
            <w:r w:rsidRPr="00492771">
              <w:rPr>
                <w:rFonts w:ascii="Century Gothic" w:hAnsi="Century Gothic" w:cs="Calibri"/>
                <w:color w:val="7030A0"/>
                <w:lang w:eastAsia="es-BO"/>
              </w:rPr>
              <w:t>70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4947CE" w:rsidRPr="00492771" w:rsidRDefault="004947CE" w:rsidP="004947CE">
            <w:pPr>
              <w:jc w:val="center"/>
              <w:rPr>
                <w:rFonts w:ascii="Century Gothic" w:hAnsi="Century Gothic" w:cs="Calibri"/>
                <w:b/>
                <w:bCs/>
                <w:color w:val="7030A0"/>
                <w:lang w:eastAsia="es-BO"/>
              </w:rPr>
            </w:pPr>
            <w:r w:rsidRPr="00492771">
              <w:rPr>
                <w:rFonts w:ascii="Century Gothic" w:hAnsi="Century Gothic" w:cs="Calibri"/>
                <w:b/>
                <w:bCs/>
                <w:color w:val="7030A0"/>
                <w:lang w:eastAsia="es-BO"/>
              </w:rPr>
              <w:t>TIERRA</w:t>
            </w:r>
          </w:p>
        </w:tc>
      </w:tr>
    </w:tbl>
    <w:p w:rsidR="004947CE" w:rsidRPr="0053408B" w:rsidRDefault="004947CE" w:rsidP="004947CE">
      <w:pPr>
        <w:pStyle w:val="Prrafodelista"/>
        <w:widowControl w:val="0"/>
        <w:numPr>
          <w:ilvl w:val="0"/>
          <w:numId w:val="45"/>
        </w:numPr>
        <w:autoSpaceDE w:val="0"/>
        <w:autoSpaceDN w:val="0"/>
        <w:rPr>
          <w:rFonts w:ascii="Tahoma" w:hAnsi="Tahoma" w:cs="Tahoma"/>
          <w:bCs/>
          <w:i/>
          <w:iCs/>
        </w:rPr>
      </w:pPr>
      <w:r w:rsidRPr="0053408B">
        <w:rPr>
          <w:rFonts w:ascii="Tahoma" w:hAnsi="Tahoma" w:cs="Tahoma"/>
          <w:bCs/>
          <w:i/>
          <w:iCs/>
        </w:rPr>
        <w:lastRenderedPageBreak/>
        <w:t xml:space="preserve"> Es responsabilidad plena de la Entidad Ejecutora conocer el lugar de intervención, no podrá alegar desconocimiento dado que en su propuesta acepta conocer la zona de intervención.</w:t>
      </w:r>
      <w:bookmarkEnd w:id="36"/>
      <w:bookmarkEnd w:id="37"/>
      <w:bookmarkEnd w:id="38"/>
    </w:p>
    <w:p w:rsidR="004947CE" w:rsidRPr="00882269" w:rsidRDefault="004947CE" w:rsidP="004947CE">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rsidR="004947CE" w:rsidRPr="00882269" w:rsidRDefault="004947CE" w:rsidP="004947CE">
      <w:pPr>
        <w:spacing w:line="260" w:lineRule="atLeast"/>
        <w:jc w:val="both"/>
        <w:rPr>
          <w:rFonts w:ascii="Tahoma" w:hAnsi="Tahoma" w:cs="Tahoma"/>
          <w:b/>
          <w:lang w:val="es-ES_tradnl"/>
        </w:rPr>
      </w:pPr>
      <w:r w:rsidRPr="00882269">
        <w:rPr>
          <w:rFonts w:ascii="Tahoma" w:hAnsi="Tahoma" w:cs="Tahoma"/>
          <w:b/>
          <w:lang w:val="es-ES_tradnl"/>
        </w:rPr>
        <w:t>GENERAL</w:t>
      </w:r>
    </w:p>
    <w:p w:rsidR="004947CE" w:rsidRPr="00380101" w:rsidRDefault="004947CE" w:rsidP="004947CE">
      <w:pPr>
        <w:spacing w:line="300" w:lineRule="auto"/>
        <w:jc w:val="both"/>
        <w:rPr>
          <w:rFonts w:ascii="Tahoma" w:hAnsi="Tahoma" w:cs="Tahoma"/>
          <w:color w:val="FF0000"/>
        </w:rPr>
      </w:pPr>
      <w:r w:rsidRPr="007F6518">
        <w:rPr>
          <w:rFonts w:ascii="Tahoma" w:hAnsi="Tahoma" w:cs="Tahoma"/>
        </w:rPr>
        <w:t xml:space="preserve">Ejecutar el </w:t>
      </w:r>
      <w:r>
        <w:rPr>
          <w:rFonts w:ascii="Tahoma" w:hAnsi="Tahoma" w:cs="Tahoma"/>
          <w:b/>
          <w:bCs/>
          <w:i/>
          <w:iCs/>
          <w:color w:val="FF0000"/>
        </w:rPr>
        <w:t>PROYECTO DE VIVIENDA CUALITATIVA EN EL MUNICIPIO DE BOLIVAR -FASE(XII)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4947CE" w:rsidRPr="00882269" w:rsidRDefault="004947CE" w:rsidP="004947CE">
      <w:pPr>
        <w:spacing w:line="260" w:lineRule="atLeast"/>
        <w:jc w:val="both"/>
        <w:rPr>
          <w:rFonts w:ascii="Tahoma" w:hAnsi="Tahoma" w:cs="Tahoma"/>
          <w:lang w:val="es-ES_tradnl"/>
        </w:rPr>
      </w:pPr>
    </w:p>
    <w:p w:rsidR="004947CE" w:rsidRPr="00882269" w:rsidRDefault="004947CE" w:rsidP="004947CE">
      <w:pPr>
        <w:spacing w:line="260" w:lineRule="atLeast"/>
        <w:jc w:val="both"/>
        <w:rPr>
          <w:rFonts w:ascii="Tahoma" w:hAnsi="Tahoma" w:cs="Tahoma"/>
          <w:b/>
          <w:lang w:val="es-ES_tradnl"/>
        </w:rPr>
      </w:pPr>
      <w:r w:rsidRPr="00882269">
        <w:rPr>
          <w:rFonts w:ascii="Tahoma" w:hAnsi="Tahoma" w:cs="Tahoma"/>
          <w:b/>
          <w:lang w:val="es-ES_tradnl"/>
        </w:rPr>
        <w:t>ESPECIFICO</w:t>
      </w:r>
    </w:p>
    <w:p w:rsidR="004947CE" w:rsidRPr="00882269" w:rsidRDefault="004947CE" w:rsidP="004947C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4947CE" w:rsidRPr="00882269" w:rsidRDefault="004947CE" w:rsidP="004947CE">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4947CE" w:rsidRPr="00EE4E4D" w:rsidRDefault="004947CE" w:rsidP="004947CE">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4947CE" w:rsidRPr="00EE4E4D" w:rsidRDefault="004947CE" w:rsidP="004947CE">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lang w:val="es-ES_tradnl"/>
        </w:rPr>
        <w:t>90</w:t>
      </w:r>
      <w:r w:rsidRPr="00EE4E4D">
        <w:rPr>
          <w:rFonts w:ascii="Tahoma" w:hAnsi="Tahoma" w:cs="Tahoma"/>
          <w:lang w:val="es-ES_tradnl"/>
        </w:rPr>
        <w:t xml:space="preserve"> beneficiarios emitidos por Derechos Reales, correspondientes al presente proyecto.</w:t>
      </w:r>
    </w:p>
    <w:bookmarkEnd w:id="40"/>
    <w:p w:rsidR="004947CE" w:rsidRPr="00882269" w:rsidRDefault="004947CE" w:rsidP="004947C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4947CE" w:rsidRPr="008C58B2" w:rsidRDefault="004947CE" w:rsidP="004947CE">
      <w:pPr>
        <w:spacing w:line="260" w:lineRule="atLeast"/>
        <w:jc w:val="both"/>
        <w:rPr>
          <w:rFonts w:ascii="Tahoma" w:hAnsi="Tahoma" w:cs="Tahoma"/>
          <w:sz w:val="18"/>
          <w:szCs w:val="18"/>
          <w:lang w:val="es-ES_tradnl"/>
        </w:rPr>
      </w:pPr>
    </w:p>
    <w:p w:rsidR="004947CE" w:rsidRPr="008C58B2" w:rsidRDefault="004947CE" w:rsidP="004947CE">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4947CE" w:rsidRPr="00EE4E4D" w:rsidRDefault="004947CE" w:rsidP="004947CE">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4947CE" w:rsidRPr="007452F6" w:rsidRDefault="004947CE" w:rsidP="004947CE">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4947CE" w:rsidRPr="007452F6" w:rsidRDefault="004947CE" w:rsidP="004947CE">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4947CE" w:rsidRDefault="004947CE" w:rsidP="004947CE">
      <w:pPr>
        <w:numPr>
          <w:ilvl w:val="0"/>
          <w:numId w:val="74"/>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4947CE" w:rsidRDefault="004947CE" w:rsidP="004947CE">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4947CE" w:rsidRPr="008C58B2" w:rsidRDefault="004947CE" w:rsidP="004947CE">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4947CE" w:rsidRPr="00882269" w:rsidRDefault="004947CE" w:rsidP="004947CE">
      <w:pPr>
        <w:tabs>
          <w:tab w:val="num" w:pos="720"/>
        </w:tabs>
        <w:spacing w:line="260" w:lineRule="atLeast"/>
        <w:contextualSpacing/>
        <w:jc w:val="both"/>
        <w:rPr>
          <w:rFonts w:ascii="Tahoma" w:hAnsi="Tahoma" w:cs="Tahoma"/>
          <w:b/>
          <w:vanish/>
          <w:lang w:val="es-ES_tradnl"/>
        </w:rPr>
      </w:pPr>
    </w:p>
    <w:p w:rsidR="004947CE" w:rsidRPr="00882269" w:rsidRDefault="004947CE" w:rsidP="004947CE">
      <w:pPr>
        <w:numPr>
          <w:ilvl w:val="0"/>
          <w:numId w:val="46"/>
        </w:numPr>
        <w:tabs>
          <w:tab w:val="num" w:pos="720"/>
        </w:tabs>
        <w:spacing w:line="260" w:lineRule="atLeast"/>
        <w:ind w:left="0"/>
        <w:contextualSpacing/>
        <w:jc w:val="both"/>
        <w:rPr>
          <w:rFonts w:ascii="Tahoma" w:hAnsi="Tahoma" w:cs="Tahoma"/>
          <w:b/>
          <w:vanish/>
          <w:lang w:val="es-ES_tradnl"/>
        </w:rPr>
      </w:pPr>
    </w:p>
    <w:p w:rsidR="004947CE" w:rsidRPr="00EE4E4D" w:rsidRDefault="004947CE" w:rsidP="004947C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4947CE" w:rsidRPr="00EE4E4D" w:rsidRDefault="004947CE" w:rsidP="004947CE">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4947CE" w:rsidRPr="00882269" w:rsidRDefault="004947CE" w:rsidP="004947CE">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4947CE" w:rsidRPr="00882269" w:rsidRDefault="004947CE" w:rsidP="004947CE">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4947CE" w:rsidRPr="00882269" w:rsidRDefault="004947CE" w:rsidP="004947CE">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4947CE" w:rsidRPr="005B4B6D" w:rsidRDefault="004947CE" w:rsidP="004947CE">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4947CE" w:rsidRPr="005B4B6D" w:rsidRDefault="004947CE" w:rsidP="004947CE">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color w:val="FF0000"/>
          <w:lang w:val="es-ES_tradnl"/>
        </w:rPr>
        <w:t>8</w:t>
      </w:r>
      <w:r w:rsidRPr="00EF449F">
        <w:rPr>
          <w:rFonts w:ascii="Tahoma" w:hAnsi="Tahoma" w:cs="Tahoma"/>
          <w:b/>
          <w:color w:val="FF0000"/>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4947CE" w:rsidRPr="00882269" w:rsidRDefault="004947CE" w:rsidP="004947C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4947CE" w:rsidRPr="00882269" w:rsidRDefault="004947CE" w:rsidP="004947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947CE" w:rsidRPr="00882269" w:rsidRDefault="004947CE" w:rsidP="004947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4947CE" w:rsidRPr="00882269" w:rsidRDefault="004947CE" w:rsidP="004947C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4947CE" w:rsidRPr="00882269" w:rsidRDefault="004947CE" w:rsidP="004947CE">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4947CE" w:rsidRPr="00882269" w:rsidRDefault="004947CE" w:rsidP="004947CE">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4947CE" w:rsidRPr="00882269" w:rsidRDefault="004947CE" w:rsidP="004947CE">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4947CE" w:rsidRPr="00882269" w:rsidRDefault="004947CE" w:rsidP="004947CE">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4947CE" w:rsidRPr="00882269" w:rsidRDefault="004947CE" w:rsidP="004947CE">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4947CE" w:rsidRPr="005B4B6D" w:rsidRDefault="004947CE" w:rsidP="004947CE">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4947CE" w:rsidRPr="00882269" w:rsidRDefault="004947CE" w:rsidP="004947CE">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4947CE" w:rsidRPr="00882269" w:rsidRDefault="004947CE" w:rsidP="004947CE">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4947CE" w:rsidRPr="00882269" w:rsidRDefault="004947CE" w:rsidP="004947CE">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4947CE" w:rsidRPr="00882269" w:rsidRDefault="004947CE" w:rsidP="004947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4947CE" w:rsidRPr="00882269" w:rsidRDefault="004947CE" w:rsidP="004947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4947CE" w:rsidRPr="00882269" w:rsidRDefault="004947CE" w:rsidP="004947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4947CE" w:rsidRPr="00882269" w:rsidRDefault="004947CE" w:rsidP="004947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4947CE" w:rsidRPr="00882269" w:rsidRDefault="004947CE" w:rsidP="004947C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4947CE" w:rsidRPr="00DD5499" w:rsidRDefault="004947CE" w:rsidP="004947CE">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4947CE" w:rsidRDefault="004947CE" w:rsidP="004947CE">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rsidR="004947CE" w:rsidRPr="00882269" w:rsidRDefault="004947CE" w:rsidP="004947CE">
      <w:pPr>
        <w:spacing w:line="260" w:lineRule="atLeast"/>
        <w:contextualSpacing/>
        <w:jc w:val="both"/>
        <w:rPr>
          <w:rFonts w:ascii="Tahoma" w:hAnsi="Tahoma" w:cs="Tahoma"/>
          <w:lang w:val="es-ES_tradnl"/>
        </w:rPr>
      </w:pPr>
    </w:p>
    <w:p w:rsidR="004947CE" w:rsidRPr="007452F6" w:rsidRDefault="004947CE" w:rsidP="004947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4947CE" w:rsidRPr="007452F6" w:rsidRDefault="004947CE" w:rsidP="004947CE">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4947CE" w:rsidRPr="007452F6" w:rsidRDefault="004947CE" w:rsidP="004947CE">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rsidR="004947CE" w:rsidRPr="005B4B6D" w:rsidRDefault="004947CE" w:rsidP="004947CE">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rsidR="004947CE" w:rsidRPr="00EE4E4D"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4947CE" w:rsidRPr="00EE4E4D" w:rsidRDefault="004947CE" w:rsidP="004947CE">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4947CE" w:rsidRPr="00882269" w:rsidRDefault="004947CE" w:rsidP="004947CE">
      <w:pPr>
        <w:numPr>
          <w:ilvl w:val="0"/>
          <w:numId w:val="48"/>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4947CE" w:rsidRPr="009F7AC5"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4947CE" w:rsidRPr="009F7AC5" w:rsidRDefault="004947CE" w:rsidP="004947CE">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4947CE" w:rsidRPr="00882269"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4947CE" w:rsidRPr="007452F6" w:rsidRDefault="004947CE" w:rsidP="004947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4947CE" w:rsidRPr="007452F6" w:rsidRDefault="004947CE" w:rsidP="004947CE">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4947CE" w:rsidRPr="007452F6" w:rsidRDefault="004947CE" w:rsidP="004947CE">
      <w:pPr>
        <w:spacing w:line="260" w:lineRule="atLeast"/>
        <w:contextualSpacing/>
        <w:jc w:val="both"/>
        <w:rPr>
          <w:rFonts w:ascii="Tahoma" w:hAnsi="Tahoma" w:cs="Tahoma"/>
          <w:color w:val="000000"/>
          <w:lang w:val="es-ES_tradnl"/>
        </w:rPr>
      </w:pPr>
    </w:p>
    <w:p w:rsidR="004947CE" w:rsidRPr="007452F6" w:rsidRDefault="004947CE" w:rsidP="004947C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4947CE" w:rsidRPr="007452F6" w:rsidRDefault="004947CE" w:rsidP="004947CE">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4947CE" w:rsidRPr="00882269" w:rsidRDefault="004947CE" w:rsidP="004947CE">
      <w:pPr>
        <w:numPr>
          <w:ilvl w:val="0"/>
          <w:numId w:val="49"/>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4947CE" w:rsidRPr="0038211F"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4947CE" w:rsidRPr="0038211F"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4947CE" w:rsidRPr="0038211F"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rsidR="004947CE" w:rsidRPr="0038211F"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4947CE" w:rsidRPr="0038211F"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4947CE" w:rsidRPr="0038211F" w:rsidRDefault="004947CE" w:rsidP="004947CE">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4947CE" w:rsidRPr="0038211F" w:rsidRDefault="004947CE" w:rsidP="004947CE">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rsidR="004947CE" w:rsidRPr="00882269" w:rsidRDefault="004947CE" w:rsidP="004947C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4947CE" w:rsidRPr="00882269" w:rsidRDefault="004947CE" w:rsidP="004947C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4947CE" w:rsidRPr="00882269" w:rsidRDefault="004947CE" w:rsidP="004947C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4947CE" w:rsidRPr="00882269"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4947CE" w:rsidRPr="00882269"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4947CE" w:rsidRPr="00882269"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4947CE" w:rsidRPr="00882269"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4947CE" w:rsidRPr="00882269" w:rsidRDefault="004947CE" w:rsidP="004947CE">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4947CE" w:rsidRPr="00882269" w:rsidRDefault="004947CE" w:rsidP="004947C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4947CE" w:rsidRPr="00882269" w:rsidRDefault="004947CE" w:rsidP="004947C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4947CE" w:rsidRPr="00882269" w:rsidRDefault="004947CE" w:rsidP="004947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4947CE" w:rsidRPr="00882269" w:rsidRDefault="004947CE" w:rsidP="004947CE">
      <w:pPr>
        <w:spacing w:line="260" w:lineRule="atLeast"/>
        <w:contextualSpacing/>
        <w:jc w:val="both"/>
        <w:rPr>
          <w:rFonts w:ascii="Tahoma" w:hAnsi="Tahoma" w:cs="Tahoma"/>
          <w:lang w:val="es-ES_tradnl"/>
        </w:rPr>
      </w:pPr>
    </w:p>
    <w:p w:rsidR="004947CE" w:rsidRPr="00882269" w:rsidRDefault="004947CE" w:rsidP="004947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4947CE" w:rsidRPr="00882269" w:rsidRDefault="004947CE" w:rsidP="004947CE">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4947CE" w:rsidRPr="00882269" w:rsidRDefault="004947CE" w:rsidP="004947CE">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4947CE" w:rsidRPr="00882269" w:rsidRDefault="004947CE" w:rsidP="004947CE">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4947CE" w:rsidRPr="00882269" w:rsidRDefault="004947CE" w:rsidP="004947CE">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rsidR="004947CE" w:rsidRDefault="004947CE" w:rsidP="004947C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4947CE" w:rsidRDefault="004947CE" w:rsidP="004947CE">
      <w:pPr>
        <w:tabs>
          <w:tab w:val="left" w:pos="2255"/>
        </w:tabs>
        <w:spacing w:line="260" w:lineRule="atLeast"/>
        <w:jc w:val="both"/>
        <w:rPr>
          <w:rFonts w:ascii="Tahoma" w:hAnsi="Tahoma" w:cs="Tahoma"/>
        </w:rPr>
      </w:pPr>
    </w:p>
    <w:p w:rsidR="004947CE" w:rsidRPr="00882269" w:rsidRDefault="004947CE" w:rsidP="004947C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27E4B4C3" wp14:editId="0BF774F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1</w:t>
                            </w:r>
                          </w:p>
                          <w:p w:rsidR="004947CE" w:rsidRPr="00845632" w:rsidRDefault="004947CE" w:rsidP="004947C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E4B4C3"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1</w:t>
                      </w:r>
                    </w:p>
                    <w:p w:rsidR="004947CE" w:rsidRPr="00845632" w:rsidRDefault="004947CE" w:rsidP="004947C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2F4EA5DC" wp14:editId="773DAE0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2</w:t>
                            </w:r>
                          </w:p>
                          <w:p w:rsidR="004947CE" w:rsidRPr="00845632" w:rsidRDefault="004947CE" w:rsidP="004947C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4EA5DC"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2</w:t>
                      </w:r>
                    </w:p>
                    <w:p w:rsidR="004947CE" w:rsidRPr="00845632" w:rsidRDefault="004947CE" w:rsidP="004947C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14494857" wp14:editId="5A68DB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52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4947CE" w:rsidRPr="00882269" w:rsidRDefault="004947CE" w:rsidP="004947C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03B3791E" wp14:editId="173A259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7F463"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2CC062A7" wp14:editId="6B9569D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3</w:t>
                            </w:r>
                          </w:p>
                          <w:p w:rsidR="004947CE" w:rsidRPr="00845632" w:rsidRDefault="004947CE" w:rsidP="004947C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C062A7"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4947CE" w:rsidRPr="00845632" w:rsidRDefault="004947CE" w:rsidP="004947CE">
                      <w:pPr>
                        <w:jc w:val="center"/>
                        <w:rPr>
                          <w:rFonts w:ascii="Tahoma" w:hAnsi="Tahoma" w:cs="Tahoma"/>
                          <w:b/>
                          <w:color w:val="FFFFFF"/>
                        </w:rPr>
                      </w:pPr>
                      <w:r w:rsidRPr="00845632">
                        <w:rPr>
                          <w:rFonts w:ascii="Tahoma" w:hAnsi="Tahoma" w:cs="Tahoma"/>
                          <w:b/>
                          <w:color w:val="FFFFFF"/>
                        </w:rPr>
                        <w:t>FASE 3</w:t>
                      </w:r>
                    </w:p>
                    <w:p w:rsidR="004947CE" w:rsidRPr="00845632" w:rsidRDefault="004947CE" w:rsidP="004947C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b/>
        </w:rPr>
      </w:pPr>
      <w:r w:rsidRPr="00882269">
        <w:rPr>
          <w:rFonts w:ascii="Tahoma" w:hAnsi="Tahoma" w:cs="Tahoma"/>
          <w:b/>
        </w:rPr>
        <w:t xml:space="preserve">FASE 1 - ACTIVIDADES PRELIMINARES: </w:t>
      </w:r>
    </w:p>
    <w:p w:rsidR="004947CE" w:rsidRPr="00882269" w:rsidRDefault="004947CE" w:rsidP="004947C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4947CE" w:rsidRPr="00882269" w:rsidRDefault="004947CE" w:rsidP="004947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4947CE" w:rsidRPr="00006984" w:rsidRDefault="004947CE" w:rsidP="004947C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4947CE" w:rsidRPr="00006984" w:rsidRDefault="004947CE" w:rsidP="004947CE">
      <w:pPr>
        <w:spacing w:line="260" w:lineRule="atLeast"/>
        <w:jc w:val="both"/>
        <w:rPr>
          <w:rFonts w:ascii="Tahoma" w:hAnsi="Tahoma" w:cs="Tahoma"/>
        </w:rPr>
      </w:pPr>
    </w:p>
    <w:p w:rsidR="004947CE" w:rsidRPr="00006984" w:rsidRDefault="004947CE" w:rsidP="004947CE">
      <w:pPr>
        <w:spacing w:line="260" w:lineRule="atLeast"/>
        <w:jc w:val="both"/>
        <w:rPr>
          <w:rFonts w:ascii="Tahoma" w:hAnsi="Tahoma" w:cs="Tahoma"/>
          <w:b/>
        </w:rPr>
      </w:pPr>
      <w:r w:rsidRPr="00006984">
        <w:rPr>
          <w:rFonts w:ascii="Tahoma" w:hAnsi="Tahoma" w:cs="Tahoma"/>
          <w:b/>
        </w:rPr>
        <w:t>Resultados principales de la FASE 1:</w:t>
      </w:r>
    </w:p>
    <w:p w:rsidR="004947CE" w:rsidRPr="00006984" w:rsidRDefault="004947CE" w:rsidP="004947CE">
      <w:pPr>
        <w:numPr>
          <w:ilvl w:val="0"/>
          <w:numId w:val="50"/>
        </w:numPr>
        <w:spacing w:line="260" w:lineRule="atLeast"/>
        <w:ind w:left="284" w:hanging="284"/>
        <w:contextualSpacing/>
        <w:jc w:val="both"/>
        <w:rPr>
          <w:rFonts w:ascii="Tahoma" w:hAnsi="Tahoma" w:cs="Tahoma"/>
        </w:rPr>
      </w:pPr>
      <w:bookmarkStart w:id="58" w:name="_Hlk164185315"/>
      <w:r w:rsidRPr="00006984">
        <w:rPr>
          <w:rFonts w:ascii="Tahoma" w:hAnsi="Tahoma" w:cs="Tahoma"/>
        </w:rPr>
        <w:lastRenderedPageBreak/>
        <w:t>Gestión y presentación de los Certificados de no Propiedad a nivel nacional de los beneficiarios del proyecto.</w:t>
      </w:r>
    </w:p>
    <w:bookmarkEnd w:id="58"/>
    <w:p w:rsidR="004947CE" w:rsidRPr="00882269" w:rsidRDefault="004947CE" w:rsidP="004947CE">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4947CE" w:rsidRPr="00882269" w:rsidRDefault="004947CE" w:rsidP="004947CE">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4947CE" w:rsidRPr="00757EF6" w:rsidRDefault="004947CE" w:rsidP="004947CE">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4947CE" w:rsidRPr="00882269" w:rsidRDefault="004947CE" w:rsidP="004947CE">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4947CE" w:rsidRPr="00882269" w:rsidRDefault="004947CE" w:rsidP="004947CE">
      <w:pPr>
        <w:spacing w:line="260" w:lineRule="atLeast"/>
        <w:ind w:left="284"/>
        <w:contextualSpacing/>
        <w:jc w:val="both"/>
        <w:rPr>
          <w:rFonts w:ascii="Tahoma" w:hAnsi="Tahoma" w:cs="Tahoma"/>
        </w:rPr>
      </w:pPr>
    </w:p>
    <w:p w:rsidR="004947CE" w:rsidRPr="00882269" w:rsidRDefault="004947CE" w:rsidP="004947CE">
      <w:pPr>
        <w:spacing w:line="260" w:lineRule="atLeast"/>
        <w:jc w:val="both"/>
        <w:rPr>
          <w:rFonts w:ascii="Tahoma" w:hAnsi="Tahoma" w:cs="Tahoma"/>
          <w:b/>
        </w:rPr>
      </w:pPr>
      <w:r w:rsidRPr="00882269">
        <w:rPr>
          <w:rFonts w:ascii="Tahoma" w:hAnsi="Tahoma" w:cs="Tahoma"/>
          <w:b/>
        </w:rPr>
        <w:t>FASE 2 - EJECUCIÓN FÍSICA DEL PROYECTO:</w:t>
      </w:r>
    </w:p>
    <w:p w:rsidR="004947CE" w:rsidRPr="00882269" w:rsidRDefault="004947CE" w:rsidP="004947C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4947CE" w:rsidRPr="00882269" w:rsidRDefault="004947CE" w:rsidP="004947C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4947CE" w:rsidRPr="00882269" w:rsidRDefault="004947CE" w:rsidP="004947C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b/>
        </w:rPr>
      </w:pPr>
      <w:r w:rsidRPr="00882269">
        <w:rPr>
          <w:rFonts w:ascii="Tahoma" w:hAnsi="Tahoma" w:cs="Tahoma"/>
          <w:b/>
        </w:rPr>
        <w:t>Resultados principales de la FASE 2:</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4947CE" w:rsidRPr="00DF74B4" w:rsidRDefault="004947CE" w:rsidP="004947CE">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rPr>
      </w:pPr>
      <w:r w:rsidRPr="00882269">
        <w:rPr>
          <w:rFonts w:ascii="Tahoma" w:hAnsi="Tahoma" w:cs="Tahoma"/>
          <w:b/>
        </w:rPr>
        <w:t>FASE 3 - CIERRE ADMINISTRATIVO DEL PROYECTO:</w:t>
      </w:r>
    </w:p>
    <w:p w:rsidR="004947CE" w:rsidRPr="00882269" w:rsidRDefault="004947CE" w:rsidP="004947C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4947CE" w:rsidRPr="00882269" w:rsidRDefault="004947CE" w:rsidP="004947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4947CE" w:rsidRPr="00882269" w:rsidRDefault="004947CE" w:rsidP="004947C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4947CE" w:rsidRPr="00882269" w:rsidRDefault="004947CE" w:rsidP="004947CE">
      <w:pPr>
        <w:spacing w:line="260" w:lineRule="atLeast"/>
        <w:jc w:val="both"/>
        <w:rPr>
          <w:rFonts w:ascii="Tahoma" w:hAnsi="Tahoma" w:cs="Tahoma"/>
          <w:b/>
        </w:rPr>
      </w:pPr>
      <w:r w:rsidRPr="00882269">
        <w:rPr>
          <w:rFonts w:ascii="Tahoma" w:hAnsi="Tahoma" w:cs="Tahoma"/>
          <w:b/>
        </w:rPr>
        <w:t xml:space="preserve">Resultados principales de la FASE 3: </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4947CE" w:rsidRPr="00882269" w:rsidRDefault="004947CE" w:rsidP="004947CE">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4947CE" w:rsidRPr="00882269" w:rsidRDefault="004947CE" w:rsidP="004947CE">
      <w:pPr>
        <w:spacing w:line="260" w:lineRule="atLeast"/>
        <w:ind w:left="284"/>
        <w:contextualSpacing/>
        <w:jc w:val="both"/>
        <w:rPr>
          <w:rFonts w:ascii="Tahoma" w:hAnsi="Tahoma" w:cs="Tahoma"/>
        </w:rPr>
      </w:pPr>
    </w:p>
    <w:p w:rsidR="004947CE" w:rsidRPr="00882269" w:rsidRDefault="004947CE" w:rsidP="004947C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lastRenderedPageBreak/>
        <w:t>PLAZO DE EJECUCIÓN DE LA CONSULTORÍA</w:t>
      </w:r>
      <w:bookmarkEnd w:id="60"/>
    </w:p>
    <w:p w:rsidR="004947CE" w:rsidRPr="00882269" w:rsidRDefault="004947CE" w:rsidP="004947C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rsidR="004947CE" w:rsidRPr="00593D7B" w:rsidRDefault="004947CE" w:rsidP="004947C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4947CE" w:rsidRPr="00882269" w:rsidRDefault="004947CE" w:rsidP="004947CE">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rsidR="004947CE" w:rsidRDefault="004947CE" w:rsidP="004947CE">
      <w:pPr>
        <w:spacing w:line="260" w:lineRule="atLeast"/>
        <w:jc w:val="both"/>
        <w:rPr>
          <w:rFonts w:ascii="Tahoma" w:hAnsi="Tahoma" w:cs="Tahoma"/>
          <w:szCs w:val="16"/>
        </w:rPr>
      </w:pPr>
    </w:p>
    <w:p w:rsidR="004947CE" w:rsidRDefault="004947CE" w:rsidP="004947C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947CE" w:rsidRPr="00882269" w:rsidTr="004947CE">
        <w:trPr>
          <w:trHeight w:val="961"/>
          <w:jc w:val="center"/>
        </w:trPr>
        <w:tc>
          <w:tcPr>
            <w:tcW w:w="287" w:type="pct"/>
            <w:shd w:val="clear" w:color="auto" w:fill="D9E2F3" w:themeFill="accent5" w:themeFillTint="33"/>
            <w:vAlign w:val="center"/>
          </w:tcPr>
          <w:p w:rsidR="004947CE" w:rsidRPr="00882269" w:rsidRDefault="004947CE" w:rsidP="004947CE">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4947CE" w:rsidRPr="00882269" w:rsidRDefault="004947CE" w:rsidP="004947C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4947CE" w:rsidRPr="00882269" w:rsidRDefault="004947CE" w:rsidP="004947C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4947CE" w:rsidRPr="00882269" w:rsidRDefault="004947CE" w:rsidP="004947C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4947CE" w:rsidRPr="00882269" w:rsidRDefault="004947CE" w:rsidP="004947CE">
            <w:pPr>
              <w:spacing w:line="320" w:lineRule="exact"/>
              <w:jc w:val="center"/>
              <w:rPr>
                <w:rFonts w:ascii="Tahoma" w:hAnsi="Tahoma" w:cs="Tahoma"/>
                <w:b/>
                <w:sz w:val="18"/>
                <w:szCs w:val="18"/>
              </w:rPr>
            </w:pPr>
          </w:p>
          <w:p w:rsidR="004947CE" w:rsidRPr="00882269" w:rsidRDefault="004947CE" w:rsidP="004947C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4947CE" w:rsidRPr="00882269" w:rsidRDefault="004947CE" w:rsidP="004947CE">
            <w:pPr>
              <w:spacing w:line="320" w:lineRule="exact"/>
              <w:jc w:val="center"/>
              <w:rPr>
                <w:rFonts w:ascii="Tahoma" w:hAnsi="Tahoma" w:cs="Tahoma"/>
                <w:b/>
                <w:sz w:val="18"/>
                <w:szCs w:val="18"/>
              </w:rPr>
            </w:pPr>
          </w:p>
        </w:tc>
      </w:tr>
      <w:tr w:rsidR="004947CE" w:rsidRPr="00882269" w:rsidTr="004947CE">
        <w:trPr>
          <w:trHeight w:val="942"/>
          <w:jc w:val="center"/>
        </w:trPr>
        <w:tc>
          <w:tcPr>
            <w:tcW w:w="287" w:type="pct"/>
            <w:vMerge w:val="restar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4947CE" w:rsidRPr="00882269" w:rsidRDefault="004947CE" w:rsidP="004947C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4947CE" w:rsidRPr="00A752C7" w:rsidRDefault="004947CE" w:rsidP="004947CE">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rsidR="004947CE" w:rsidRPr="00882269" w:rsidRDefault="004947CE" w:rsidP="004947C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5648" behindDoc="0" locked="0" layoutInCell="1" allowOverlap="1" wp14:anchorId="5E0B7B9B" wp14:editId="7991E33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BEC76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6672" behindDoc="0" locked="0" layoutInCell="1" allowOverlap="1" wp14:anchorId="6CC6A31F" wp14:editId="1B6CDD11">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83953"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4947CE" w:rsidRPr="00882269" w:rsidTr="004947CE">
        <w:trPr>
          <w:trHeight w:hRule="exact" w:val="720"/>
          <w:jc w:val="center"/>
        </w:trPr>
        <w:tc>
          <w:tcPr>
            <w:tcW w:w="287" w:type="pct"/>
            <w:vMerge/>
            <w:shd w:val="clear" w:color="auto" w:fill="auto"/>
            <w:noWrap/>
            <w:vAlign w:val="center"/>
          </w:tcPr>
          <w:p w:rsidR="004947CE" w:rsidRPr="00882269" w:rsidRDefault="004947CE" w:rsidP="004947CE">
            <w:pPr>
              <w:spacing w:line="300" w:lineRule="auto"/>
              <w:jc w:val="both"/>
              <w:rPr>
                <w:rFonts w:ascii="Tahoma" w:hAnsi="Tahoma" w:cs="Tahoma"/>
              </w:rPr>
            </w:pPr>
          </w:p>
        </w:tc>
        <w:tc>
          <w:tcPr>
            <w:tcW w:w="1232" w:type="pct"/>
            <w:vMerge/>
            <w:shd w:val="clear" w:color="auto" w:fill="auto"/>
            <w:noWrap/>
            <w:vAlign w:val="center"/>
          </w:tcPr>
          <w:p w:rsidR="004947CE" w:rsidRPr="00882269" w:rsidRDefault="004947CE" w:rsidP="004947CE">
            <w:pPr>
              <w:spacing w:line="300" w:lineRule="auto"/>
              <w:rPr>
                <w:rFonts w:ascii="Tahoma" w:hAnsi="Tahoma" w:cs="Tahoma"/>
                <w:b/>
                <w:sz w:val="18"/>
                <w:szCs w:val="18"/>
              </w:rPr>
            </w:pPr>
          </w:p>
        </w:tc>
        <w:tc>
          <w:tcPr>
            <w:tcW w:w="798" w:type="pct"/>
            <w:vAlign w:val="center"/>
          </w:tcPr>
          <w:p w:rsidR="004947CE" w:rsidRPr="00A752C7" w:rsidRDefault="004947CE" w:rsidP="004947CE">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rsidR="004947CE" w:rsidRPr="00882269" w:rsidRDefault="004947CE" w:rsidP="004947CE">
            <w:pPr>
              <w:spacing w:line="300" w:lineRule="auto"/>
              <w:jc w:val="both"/>
              <w:rPr>
                <w:noProof/>
                <w:lang w:eastAsia="es-BO"/>
              </w:rPr>
            </w:pPr>
          </w:p>
        </w:tc>
      </w:tr>
      <w:tr w:rsidR="004947CE" w:rsidRPr="00882269" w:rsidTr="004947CE">
        <w:trPr>
          <w:trHeight w:hRule="exact" w:val="859"/>
          <w:jc w:val="center"/>
        </w:trPr>
        <w:tc>
          <w:tcPr>
            <w:tcW w:w="287" w:type="pct"/>
            <w:vMerge w:val="restart"/>
            <w:shd w:val="clear" w:color="auto" w:fill="auto"/>
            <w:noWrap/>
            <w:vAlign w:val="center"/>
          </w:tcPr>
          <w:p w:rsidR="004947CE" w:rsidRPr="0041185F" w:rsidRDefault="004947CE" w:rsidP="004947CE">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4947CE" w:rsidRPr="0041185F" w:rsidRDefault="004947CE" w:rsidP="004947CE">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4947CE" w:rsidRPr="00882269" w:rsidRDefault="004947CE" w:rsidP="004947CE">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4947CE" w:rsidRPr="00882269" w:rsidRDefault="004947CE" w:rsidP="004947C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9504" behindDoc="0" locked="0" layoutInCell="1" allowOverlap="1" wp14:anchorId="3A6991F1" wp14:editId="7F10B04D">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B146D1"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7456" behindDoc="0" locked="0" layoutInCell="1" allowOverlap="1" wp14:anchorId="3E486D70" wp14:editId="7B9B381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4947CE" w:rsidRDefault="004947CE" w:rsidP="00494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86D70"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4947CE" w:rsidRDefault="004947CE" w:rsidP="004947CE"/>
                        </w:txbxContent>
                      </v:textbox>
                    </v:roundrect>
                  </w:pict>
                </mc:Fallback>
              </mc:AlternateContent>
            </w:r>
          </w:p>
        </w:tc>
      </w:tr>
      <w:tr w:rsidR="004947CE" w:rsidRPr="00882269" w:rsidTr="004947CE">
        <w:trPr>
          <w:trHeight w:val="1122"/>
          <w:jc w:val="center"/>
        </w:trPr>
        <w:tc>
          <w:tcPr>
            <w:tcW w:w="287" w:type="pct"/>
            <w:vMerge/>
            <w:shd w:val="clear" w:color="auto" w:fill="auto"/>
            <w:noWrap/>
            <w:vAlign w:val="center"/>
          </w:tcPr>
          <w:p w:rsidR="004947CE" w:rsidRPr="0041185F" w:rsidRDefault="004947CE" w:rsidP="004947CE">
            <w:pPr>
              <w:spacing w:line="300" w:lineRule="auto"/>
              <w:jc w:val="both"/>
              <w:rPr>
                <w:rFonts w:ascii="Tahoma" w:hAnsi="Tahoma" w:cs="Tahoma"/>
              </w:rPr>
            </w:pPr>
          </w:p>
        </w:tc>
        <w:tc>
          <w:tcPr>
            <w:tcW w:w="1232" w:type="pct"/>
            <w:shd w:val="clear" w:color="auto" w:fill="auto"/>
            <w:noWrap/>
            <w:vAlign w:val="center"/>
          </w:tcPr>
          <w:p w:rsidR="004947CE" w:rsidRPr="0041185F" w:rsidRDefault="004947CE" w:rsidP="004947CE">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4947CE" w:rsidRPr="00882269" w:rsidRDefault="004947CE" w:rsidP="004947CE">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rsidR="004947CE" w:rsidRPr="00882269" w:rsidRDefault="004947CE" w:rsidP="004947C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2576" behindDoc="0" locked="0" layoutInCell="1" allowOverlap="1" wp14:anchorId="0CC341AB" wp14:editId="39BAEDE6">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261D9"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947CE" w:rsidRPr="00882269" w:rsidTr="004947CE">
        <w:trPr>
          <w:trHeight w:hRule="exact" w:val="761"/>
          <w:jc w:val="center"/>
        </w:trPr>
        <w:tc>
          <w:tcPr>
            <w:tcW w:w="287" w:type="pct"/>
            <w:vMerge/>
            <w:shd w:val="clear" w:color="auto" w:fill="auto"/>
            <w:noWrap/>
            <w:vAlign w:val="center"/>
          </w:tcPr>
          <w:p w:rsidR="004947CE" w:rsidRPr="0041185F" w:rsidRDefault="004947CE" w:rsidP="004947CE">
            <w:pPr>
              <w:spacing w:line="300" w:lineRule="auto"/>
              <w:jc w:val="both"/>
              <w:rPr>
                <w:rFonts w:ascii="Tahoma" w:hAnsi="Tahoma" w:cs="Tahoma"/>
              </w:rPr>
            </w:pPr>
          </w:p>
        </w:tc>
        <w:tc>
          <w:tcPr>
            <w:tcW w:w="1232" w:type="pct"/>
            <w:shd w:val="clear" w:color="auto" w:fill="auto"/>
            <w:noWrap/>
            <w:vAlign w:val="center"/>
          </w:tcPr>
          <w:p w:rsidR="004947CE" w:rsidRPr="0041185F" w:rsidRDefault="004947CE" w:rsidP="004947CE">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4947CE" w:rsidRPr="00882269" w:rsidRDefault="004947CE" w:rsidP="004947CE">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rsidR="004947CE" w:rsidRPr="00882269" w:rsidRDefault="004947CE" w:rsidP="004947C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4624" behindDoc="0" locked="0" layoutInCell="1" allowOverlap="1" wp14:anchorId="534573E9" wp14:editId="2A7C85F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4947CE" w:rsidRDefault="004947CE" w:rsidP="004947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73E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rsidR="004947CE" w:rsidRDefault="004947CE" w:rsidP="004947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062B2F4B" wp14:editId="41C20153">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30DB0"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947CE" w:rsidRPr="00882269" w:rsidTr="004947CE">
        <w:trPr>
          <w:trHeight w:val="760"/>
          <w:jc w:val="center"/>
        </w:trPr>
        <w:tc>
          <w:tcPr>
            <w:tcW w:w="287" w:type="pct"/>
            <w:vMerge w:val="restart"/>
            <w:shd w:val="clear" w:color="auto" w:fill="auto"/>
            <w:noWrap/>
            <w:vAlign w:val="center"/>
          </w:tcPr>
          <w:p w:rsidR="004947CE" w:rsidRPr="0041185F" w:rsidRDefault="004947CE" w:rsidP="004947CE">
            <w:pPr>
              <w:spacing w:line="300" w:lineRule="auto"/>
              <w:jc w:val="both"/>
              <w:rPr>
                <w:rFonts w:ascii="Tahoma" w:hAnsi="Tahoma" w:cs="Tahoma"/>
              </w:rPr>
            </w:pPr>
            <w:r w:rsidRPr="0041185F">
              <w:rPr>
                <w:rFonts w:ascii="Tahoma" w:hAnsi="Tahoma" w:cs="Tahoma"/>
              </w:rPr>
              <w:t>3</w:t>
            </w:r>
          </w:p>
          <w:p w:rsidR="004947CE" w:rsidRPr="0041185F" w:rsidRDefault="004947CE" w:rsidP="004947CE">
            <w:pPr>
              <w:spacing w:line="300" w:lineRule="auto"/>
              <w:jc w:val="both"/>
              <w:rPr>
                <w:rFonts w:ascii="Tahoma" w:hAnsi="Tahoma" w:cs="Tahoma"/>
              </w:rPr>
            </w:pPr>
          </w:p>
        </w:tc>
        <w:tc>
          <w:tcPr>
            <w:tcW w:w="1232" w:type="pct"/>
            <w:shd w:val="clear" w:color="auto" w:fill="auto"/>
            <w:noWrap/>
            <w:vAlign w:val="center"/>
          </w:tcPr>
          <w:p w:rsidR="004947CE" w:rsidRPr="0041185F" w:rsidRDefault="004947CE" w:rsidP="004947CE">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4947CE" w:rsidRPr="00882269" w:rsidRDefault="004947CE" w:rsidP="004947C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rsidR="004947CE" w:rsidRPr="00882269" w:rsidRDefault="004947CE" w:rsidP="004947C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3600" behindDoc="0" locked="0" layoutInCell="1" allowOverlap="1" wp14:anchorId="4AB9A604" wp14:editId="4F22D1A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CE2C11" id="Conector recto de flecha 28"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6432" behindDoc="0" locked="0" layoutInCell="1" allowOverlap="1" wp14:anchorId="05D0CFBB" wp14:editId="36BDDBE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B51C1"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947CE" w:rsidRPr="00882269" w:rsidTr="004947CE">
        <w:trPr>
          <w:trHeight w:hRule="exact" w:val="708"/>
          <w:jc w:val="center"/>
        </w:trPr>
        <w:tc>
          <w:tcPr>
            <w:tcW w:w="287" w:type="pct"/>
            <w:vMerge/>
            <w:shd w:val="clear" w:color="auto" w:fill="auto"/>
            <w:noWrap/>
            <w:vAlign w:val="center"/>
          </w:tcPr>
          <w:p w:rsidR="004947CE" w:rsidRPr="00882269" w:rsidRDefault="004947CE" w:rsidP="004947CE">
            <w:pPr>
              <w:spacing w:line="300" w:lineRule="auto"/>
              <w:jc w:val="both"/>
              <w:rPr>
                <w:rFonts w:ascii="Tahoma" w:hAnsi="Tahoma" w:cs="Tahoma"/>
              </w:rPr>
            </w:pPr>
          </w:p>
        </w:tc>
        <w:tc>
          <w:tcPr>
            <w:tcW w:w="1232" w:type="pct"/>
            <w:shd w:val="clear" w:color="auto" w:fill="auto"/>
            <w:noWrap/>
            <w:vAlign w:val="center"/>
          </w:tcPr>
          <w:p w:rsidR="004947CE" w:rsidRPr="00882269" w:rsidRDefault="004947CE" w:rsidP="004947C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4947CE" w:rsidRPr="00882269" w:rsidRDefault="004947CE" w:rsidP="004947CE">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rsidR="004947CE" w:rsidRPr="00882269" w:rsidRDefault="004947CE" w:rsidP="004947C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1552" behindDoc="0" locked="0" layoutInCell="1" allowOverlap="1" wp14:anchorId="2CAAE645" wp14:editId="3350B05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4947CE" w:rsidRDefault="004947CE" w:rsidP="004947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E645" id="Cuadro de texto 37"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4947CE" w:rsidRDefault="004947CE" w:rsidP="004947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0528" behindDoc="0" locked="0" layoutInCell="1" allowOverlap="1" wp14:anchorId="398AF50B" wp14:editId="22E77A3E">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69CE1"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3"/>
    </w:tbl>
    <w:p w:rsidR="004947CE" w:rsidRPr="00882269" w:rsidRDefault="004947CE" w:rsidP="004947CE">
      <w:pPr>
        <w:spacing w:line="260" w:lineRule="atLeast"/>
        <w:jc w:val="both"/>
        <w:rPr>
          <w:rFonts w:ascii="Tahoma" w:hAnsi="Tahoma" w:cs="Tahoma"/>
        </w:rPr>
      </w:pPr>
    </w:p>
    <w:p w:rsidR="004947CE" w:rsidRPr="00882269" w:rsidRDefault="004947CE" w:rsidP="004947C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4947CE" w:rsidRPr="00882269" w:rsidRDefault="004947CE" w:rsidP="004947CE">
      <w:pPr>
        <w:numPr>
          <w:ilvl w:val="1"/>
          <w:numId w:val="5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lastRenderedPageBreak/>
        <w:t>El método de la ruta crítica (CPM) programa los alcances de la consultoría basado en:</w:t>
      </w:r>
    </w:p>
    <w:p w:rsidR="004947CE" w:rsidRPr="00882269" w:rsidRDefault="004947CE" w:rsidP="004947CE">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4947CE" w:rsidRPr="00882269" w:rsidRDefault="004947CE" w:rsidP="004947CE">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4947CE" w:rsidRPr="00882269" w:rsidRDefault="004947CE" w:rsidP="004947CE">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4947CE" w:rsidRPr="00F15D7F" w:rsidRDefault="004947CE" w:rsidP="004947CE">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4947CE" w:rsidRPr="007452F6" w:rsidRDefault="004947CE" w:rsidP="004947CE">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4947CE" w:rsidRPr="007452F6" w:rsidRDefault="004947CE" w:rsidP="004947CE">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4947CE" w:rsidRPr="00246633" w:rsidRDefault="004947CE" w:rsidP="004947CE">
      <w:pPr>
        <w:numPr>
          <w:ilvl w:val="1"/>
          <w:numId w:val="57"/>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rsidR="004947CE" w:rsidRPr="00246633" w:rsidRDefault="004947CE" w:rsidP="004947CE">
      <w:pPr>
        <w:spacing w:line="240" w:lineRule="atLeast"/>
        <w:jc w:val="both"/>
        <w:rPr>
          <w:rFonts w:ascii="Tahoma" w:hAnsi="Tahoma" w:cs="Tahoma"/>
        </w:rPr>
      </w:pPr>
      <w:r w:rsidRPr="00246633">
        <w:rPr>
          <w:rFonts w:ascii="Tahoma" w:hAnsi="Tahoma" w:cs="Tahoma"/>
        </w:rPr>
        <w:t>(*) Periodo constructivo de la obra.</w:t>
      </w:r>
    </w:p>
    <w:p w:rsidR="004947CE" w:rsidRPr="00246633" w:rsidRDefault="004947CE" w:rsidP="004947CE">
      <w:pPr>
        <w:spacing w:line="240" w:lineRule="atLeast"/>
        <w:jc w:val="both"/>
        <w:rPr>
          <w:rFonts w:ascii="Tahoma" w:hAnsi="Tahoma" w:cs="Tahoma"/>
        </w:rPr>
      </w:pPr>
      <w:r w:rsidRPr="00246633">
        <w:rPr>
          <w:rFonts w:ascii="Tahoma" w:hAnsi="Tahoma" w:cs="Tahoma"/>
        </w:rPr>
        <w:t>(**) Periodo administrativo de la consultoría.</w:t>
      </w:r>
    </w:p>
    <w:p w:rsidR="004947CE" w:rsidRPr="00246633" w:rsidRDefault="004947CE" w:rsidP="004947C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4947CE" w:rsidRPr="00246633" w:rsidRDefault="004947CE" w:rsidP="004947C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rsidR="004947CE" w:rsidRPr="00882269" w:rsidRDefault="004947CE" w:rsidP="004947C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3.516.812,39</w:t>
      </w:r>
      <w:r w:rsidRPr="00F97DF8">
        <w:rPr>
          <w:rFonts w:ascii="Tahoma" w:hAnsi="Tahoma" w:cs="Tahoma"/>
          <w:b/>
          <w:color w:val="FF0000"/>
        </w:rPr>
        <w:t xml:space="preserve"> </w:t>
      </w:r>
      <w:r w:rsidRPr="00882269">
        <w:rPr>
          <w:rFonts w:ascii="Tahoma" w:hAnsi="Tahoma" w:cs="Tahoma"/>
          <w:b/>
          <w:color w:val="FF0000"/>
        </w:rPr>
        <w:t>(</w:t>
      </w:r>
      <w:r w:rsidRPr="00F97DF8">
        <w:rPr>
          <w:rFonts w:ascii="Tahoma" w:hAnsi="Tahoma" w:cs="Tahoma"/>
          <w:b/>
          <w:color w:val="FF0000"/>
        </w:rPr>
        <w:t xml:space="preserve">TRES MILLONES </w:t>
      </w:r>
      <w:r>
        <w:rPr>
          <w:rFonts w:ascii="Tahoma" w:hAnsi="Tahoma" w:cs="Tahoma"/>
          <w:b/>
          <w:color w:val="FF0000"/>
        </w:rPr>
        <w:t>QUINIENTOS DIECISEIS MIL OCHOCIENTOS DOCE CON 39</w:t>
      </w:r>
      <w:r w:rsidRPr="00F97DF8">
        <w:rPr>
          <w:rFonts w:ascii="Tahoma" w:hAnsi="Tahoma" w:cs="Tahoma"/>
          <w:b/>
          <w:color w:val="FF0000"/>
        </w:rPr>
        <w:t>/100 b</w:t>
      </w:r>
      <w:r>
        <w:rPr>
          <w:rFonts w:ascii="Tahoma" w:hAnsi="Tahoma" w:cs="Tahoma"/>
          <w:b/>
          <w:color w:val="FF0000"/>
        </w:rPr>
        <w:t>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rsidR="004947CE" w:rsidRDefault="004947CE" w:rsidP="004947C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4947CE" w:rsidRPr="00492771" w:rsidTr="004947CE">
        <w:trPr>
          <w:trHeight w:val="225"/>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 xml:space="preserve">N° de </w:t>
            </w:r>
            <w:r w:rsidRPr="00492771">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 xml:space="preserve">Requisito para proceder con el pago </w:t>
            </w:r>
            <w:r w:rsidRPr="00492771">
              <w:rPr>
                <w:rFonts w:ascii="Calibri" w:hAnsi="Calibri" w:cs="Calibri"/>
                <w:b/>
                <w:bCs/>
                <w:color w:val="000000"/>
                <w:sz w:val="16"/>
                <w:szCs w:val="16"/>
                <w:lang w:eastAsia="es-BO"/>
              </w:rPr>
              <w:br/>
              <w:t>(*)</w:t>
            </w:r>
          </w:p>
        </w:tc>
      </w:tr>
      <w:tr w:rsidR="004947CE" w:rsidRPr="00492771" w:rsidTr="004947CE">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r>
      <w:tr w:rsidR="004947CE" w:rsidRPr="00492771" w:rsidTr="004947CE">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 xml:space="preserve">Capacitación, Asistencia </w:t>
            </w:r>
            <w:r w:rsidRPr="00492771">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 xml:space="preserve">Provisión/dotación de </w:t>
            </w:r>
            <w:r w:rsidRPr="00492771">
              <w:rPr>
                <w:rFonts w:ascii="Calibri" w:hAnsi="Calibri" w:cs="Calibri"/>
                <w:b/>
                <w:bCs/>
                <w:color w:val="000000"/>
                <w:sz w:val="16"/>
                <w:szCs w:val="16"/>
                <w:lang w:eastAsia="es-BO"/>
              </w:rPr>
              <w:br/>
              <w:t xml:space="preserve"> Materiales de </w:t>
            </w:r>
            <w:r w:rsidRPr="00492771">
              <w:rPr>
                <w:rFonts w:ascii="Calibri" w:hAnsi="Calibri" w:cs="Calibri"/>
                <w:b/>
                <w:bCs/>
                <w:color w:val="000000"/>
                <w:sz w:val="16"/>
                <w:szCs w:val="16"/>
                <w:lang w:eastAsia="es-BO"/>
              </w:rPr>
              <w:br/>
              <w:t xml:space="preserve"> Construcción </w:t>
            </w:r>
            <w:r w:rsidRPr="0049277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r>
      <w:tr w:rsidR="004947CE" w:rsidRPr="00492771" w:rsidTr="004947CE">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r>
      <w:tr w:rsidR="004947CE" w:rsidRPr="00492771" w:rsidTr="004947CE">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r>
      <w:tr w:rsidR="004947CE" w:rsidRPr="00492771" w:rsidTr="004947CE">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42.319,57</w:t>
            </w:r>
          </w:p>
        </w:tc>
        <w:tc>
          <w:tcPr>
            <w:tcW w:w="900" w:type="dxa"/>
            <w:tcBorders>
              <w:top w:val="nil"/>
              <w:left w:val="nil"/>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1.546.808,33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1.589.127,90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Aprobación del informe Inicial</w:t>
            </w:r>
          </w:p>
        </w:tc>
      </w:tr>
      <w:tr w:rsidR="004947CE" w:rsidRPr="00492771" w:rsidTr="004947CE">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r>
      <w:tr w:rsidR="004947CE" w:rsidRPr="00492771" w:rsidTr="004947CE">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84.639,15</w:t>
            </w:r>
          </w:p>
        </w:tc>
        <w:tc>
          <w:tcPr>
            <w:tcW w:w="900" w:type="dxa"/>
            <w:tcBorders>
              <w:top w:val="nil"/>
              <w:left w:val="nil"/>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1.546.808,33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1.631.447,48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Aprobación del informe de avance al 50%</w:t>
            </w:r>
          </w:p>
        </w:tc>
      </w:tr>
      <w:tr w:rsidR="004947CE" w:rsidRPr="00492771" w:rsidTr="004947CE">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r>
      <w:tr w:rsidR="004947CE" w:rsidRPr="00492771" w:rsidTr="004947CE">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84.639,15</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84.639,15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Aprobación del informe de avance al </w:t>
            </w:r>
            <w:r w:rsidRPr="00492771">
              <w:rPr>
                <w:rFonts w:ascii="Calibri" w:hAnsi="Calibri" w:cs="Calibri"/>
                <w:color w:val="000000"/>
                <w:sz w:val="16"/>
                <w:szCs w:val="16"/>
                <w:lang w:eastAsia="es-BO"/>
              </w:rPr>
              <w:br/>
              <w:t>100%</w:t>
            </w:r>
          </w:p>
        </w:tc>
      </w:tr>
      <w:tr w:rsidR="004947CE" w:rsidRPr="00492771" w:rsidTr="004947CE">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r>
      <w:tr w:rsidR="004947CE" w:rsidRPr="00492771" w:rsidTr="004947CE">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211.597,86</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211.597,86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Aprobación del informe de Producto final</w:t>
            </w:r>
          </w:p>
        </w:tc>
      </w:tr>
      <w:tr w:rsidR="004947CE" w:rsidRPr="00492771" w:rsidTr="004947CE">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4947CE" w:rsidRPr="00492771" w:rsidRDefault="004947CE" w:rsidP="004947CE">
            <w:pPr>
              <w:jc w:val="center"/>
              <w:rPr>
                <w:rFonts w:ascii="Calibri" w:hAnsi="Calibri" w:cs="Calibri"/>
                <w:color w:val="000000"/>
                <w:sz w:val="16"/>
                <w:szCs w:val="16"/>
                <w:lang w:eastAsia="es-BO"/>
              </w:rPr>
            </w:pPr>
          </w:p>
        </w:tc>
      </w:tr>
      <w:tr w:rsidR="004947CE" w:rsidRPr="00492771" w:rsidTr="004947CE">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423.195,73</w:t>
            </w:r>
          </w:p>
        </w:tc>
        <w:tc>
          <w:tcPr>
            <w:tcW w:w="90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3.093.616,66</w:t>
            </w:r>
          </w:p>
        </w:tc>
        <w:tc>
          <w:tcPr>
            <w:tcW w:w="126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b/>
                <w:bCs/>
                <w:color w:val="000000"/>
                <w:sz w:val="16"/>
                <w:szCs w:val="16"/>
                <w:lang w:eastAsia="es-BO"/>
              </w:rPr>
            </w:pPr>
            <w:r w:rsidRPr="00492771">
              <w:rPr>
                <w:rFonts w:ascii="Calibri" w:hAnsi="Calibri" w:cs="Calibri"/>
                <w:b/>
                <w:bCs/>
                <w:color w:val="000000"/>
                <w:sz w:val="16"/>
                <w:szCs w:val="16"/>
                <w:lang w:eastAsia="es-BO"/>
              </w:rPr>
              <w:t>3.516.812,39</w:t>
            </w:r>
          </w:p>
        </w:tc>
        <w:tc>
          <w:tcPr>
            <w:tcW w:w="3160" w:type="dxa"/>
            <w:tcBorders>
              <w:top w:val="nil"/>
              <w:left w:val="nil"/>
              <w:bottom w:val="single" w:sz="4" w:space="0" w:color="000000"/>
              <w:right w:val="single" w:sz="4" w:space="0" w:color="000000"/>
            </w:tcBorders>
            <w:shd w:val="clear" w:color="auto" w:fill="auto"/>
            <w:noWrap/>
            <w:vAlign w:val="center"/>
            <w:hideMark/>
          </w:tcPr>
          <w:p w:rsidR="004947CE" w:rsidRPr="00492771" w:rsidRDefault="004947CE" w:rsidP="004947CE">
            <w:pPr>
              <w:jc w:val="center"/>
              <w:rPr>
                <w:rFonts w:ascii="Calibri" w:hAnsi="Calibri" w:cs="Calibri"/>
                <w:color w:val="000000"/>
                <w:sz w:val="16"/>
                <w:szCs w:val="16"/>
                <w:lang w:eastAsia="es-BO"/>
              </w:rPr>
            </w:pPr>
          </w:p>
        </w:tc>
      </w:tr>
    </w:tbl>
    <w:p w:rsidR="004947CE" w:rsidRPr="00882269" w:rsidRDefault="004947CE" w:rsidP="004947CE">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rsidR="004947CE" w:rsidRPr="00882269" w:rsidRDefault="004947CE" w:rsidP="004947C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4947CE" w:rsidRPr="00882269" w:rsidRDefault="004947CE" w:rsidP="004947CE">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4947CE" w:rsidRPr="00882269" w:rsidRDefault="004947CE" w:rsidP="004947C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4947CE" w:rsidRPr="00882269" w:rsidRDefault="004947CE" w:rsidP="004947C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rsidR="004947CE" w:rsidRPr="00882269" w:rsidRDefault="004947CE" w:rsidP="004947C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4947CE" w:rsidRPr="00882269" w:rsidRDefault="004947CE" w:rsidP="004947CE">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4947CE" w:rsidRPr="00882269" w:rsidRDefault="004947CE" w:rsidP="004947CE">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4947CE" w:rsidRPr="00882269" w:rsidRDefault="004947CE" w:rsidP="004947CE">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4947CE" w:rsidRPr="00882269" w:rsidRDefault="004947CE" w:rsidP="004947C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4947CE" w:rsidRPr="007452F6"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rsidR="004947CE" w:rsidRPr="007452F6" w:rsidRDefault="004947CE" w:rsidP="004947CE">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rsidR="004947CE" w:rsidRPr="007452F6" w:rsidRDefault="004947CE" w:rsidP="004947CE">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rsidR="004947CE" w:rsidRPr="00882269" w:rsidRDefault="004947CE" w:rsidP="004947CE">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lang w:eastAsia="es-BO"/>
        </w:rPr>
        <w:t>cero punto veintic</w:t>
      </w:r>
      <w:r w:rsidRPr="007452F6">
        <w:rPr>
          <w:rFonts w:ascii="Tahoma" w:hAnsi="Tahoma" w:cs="Tahoma"/>
          <w:lang w:eastAsia="es-BO"/>
        </w:rPr>
        <w:t>inco por ciento (0.</w:t>
      </w:r>
      <w:r>
        <w:rPr>
          <w:rFonts w:ascii="Tahoma" w:hAnsi="Tahoma" w:cs="Tahoma"/>
          <w:lang w:eastAsia="es-BO"/>
        </w:rPr>
        <w:t>25</w:t>
      </w:r>
      <w:r w:rsidRPr="007452F6">
        <w:rPr>
          <w:rFonts w:ascii="Tahoma" w:hAnsi="Tahoma" w:cs="Tahoma"/>
          <w:lang w:eastAsia="es-BO"/>
        </w:rPr>
        <w:t xml:space="preserve">%)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rsidR="004947CE" w:rsidRPr="00882269" w:rsidRDefault="004947CE" w:rsidP="004947CE">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4947CE" w:rsidRDefault="004947CE" w:rsidP="004947CE">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rsidR="004947CE" w:rsidRPr="00882269" w:rsidRDefault="004947CE" w:rsidP="004947CE">
      <w:pPr>
        <w:spacing w:line="260" w:lineRule="atLeast"/>
        <w:jc w:val="both"/>
        <w:rPr>
          <w:rFonts w:ascii="Tahoma" w:hAnsi="Tahoma" w:cs="Tahoma"/>
          <w:lang w:eastAsia="es-BO"/>
        </w:rPr>
      </w:pPr>
    </w:p>
    <w:p w:rsidR="004947CE" w:rsidRPr="00882269" w:rsidRDefault="004947CE" w:rsidP="004947CE">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rsidR="004947CE" w:rsidRPr="00882269" w:rsidRDefault="004947CE" w:rsidP="004947CE">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4947CE" w:rsidRPr="008D66DB" w:rsidRDefault="004947CE" w:rsidP="004947CE">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lastRenderedPageBreak/>
        <w:t xml:space="preserve">La vigencia de la Garantía será computable a partir de la firma del contrato hasta el pago final del servicio de consultoría. </w:t>
      </w:r>
    </w:p>
    <w:p w:rsidR="004947CE" w:rsidRDefault="004947CE" w:rsidP="004947CE">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rsidR="004947CE" w:rsidRPr="00882269" w:rsidRDefault="004947CE" w:rsidP="004947CE">
      <w:pPr>
        <w:autoSpaceDE w:val="0"/>
        <w:autoSpaceDN w:val="0"/>
        <w:adjustRightInd w:val="0"/>
        <w:spacing w:line="260" w:lineRule="atLeast"/>
        <w:jc w:val="both"/>
        <w:rPr>
          <w:rFonts w:ascii="Tahoma" w:eastAsia="Calibri" w:hAnsi="Tahoma" w:cs="Tahoma"/>
          <w:lang w:eastAsia="es-BO"/>
        </w:rPr>
      </w:pPr>
    </w:p>
    <w:p w:rsidR="004947CE" w:rsidRPr="00882269" w:rsidRDefault="004947CE" w:rsidP="004947CE">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rsidR="004947CE" w:rsidRPr="00882269" w:rsidRDefault="004947CE" w:rsidP="004947C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4947CE" w:rsidRPr="00882269" w:rsidRDefault="004947CE" w:rsidP="004947C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4947CE" w:rsidRPr="00882269" w:rsidRDefault="004947CE" w:rsidP="004947C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4947CE" w:rsidRPr="00882269" w:rsidRDefault="004947CE" w:rsidP="004947CE">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rsidR="004947CE" w:rsidRPr="00882269" w:rsidRDefault="004947CE" w:rsidP="004947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4947CE" w:rsidRPr="00882269" w:rsidRDefault="004947CE" w:rsidP="004947CE">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4947CE" w:rsidRPr="00882269" w:rsidRDefault="004947CE" w:rsidP="004947CE">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4947CE" w:rsidRPr="00882269" w:rsidRDefault="004947CE" w:rsidP="004947C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4947CE" w:rsidRPr="00882269" w:rsidRDefault="004947CE" w:rsidP="004947C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rsidR="004947CE" w:rsidRPr="00882269" w:rsidRDefault="004947CE" w:rsidP="004947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rsidR="004947CE" w:rsidRPr="00882269" w:rsidRDefault="004947CE" w:rsidP="004947CE">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4947CE" w:rsidRPr="00882269" w:rsidRDefault="004947CE" w:rsidP="004947C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4947CE" w:rsidRDefault="004947CE" w:rsidP="004947CE">
      <w:pPr>
        <w:numPr>
          <w:ilvl w:val="0"/>
          <w:numId w:val="43"/>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rsidR="004947CE" w:rsidRPr="00882269" w:rsidRDefault="004947CE" w:rsidP="004947CE">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4947CE" w:rsidRPr="00882269" w:rsidRDefault="004947CE" w:rsidP="004947CE">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rsidR="004947CE" w:rsidRPr="00882269" w:rsidRDefault="004947CE" w:rsidP="004947CE">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4947CE" w:rsidRPr="007452F6" w:rsidRDefault="004947CE" w:rsidP="004947CE">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4947CE" w:rsidRPr="007452F6" w:rsidRDefault="004947CE" w:rsidP="004947CE">
      <w:pPr>
        <w:spacing w:line="260" w:lineRule="atLeast"/>
        <w:jc w:val="both"/>
        <w:rPr>
          <w:rFonts w:ascii="Tahoma" w:hAnsi="Tahoma" w:cs="Tahoma"/>
          <w:strike/>
          <w:color w:val="000000" w:themeColor="text1"/>
          <w:lang w:val="es-ES_tradnl"/>
        </w:rPr>
      </w:pPr>
      <w:bookmarkStart w:id="98" w:name="_Hlk118650022"/>
    </w:p>
    <w:p w:rsidR="004947CE" w:rsidRPr="007452F6" w:rsidRDefault="004947CE" w:rsidP="004947CE">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rsidR="004947CE" w:rsidRPr="007452F6" w:rsidRDefault="004947CE" w:rsidP="004947CE">
      <w:pPr>
        <w:ind w:left="720"/>
        <w:rPr>
          <w:rFonts w:ascii="Tahoma" w:hAnsi="Tahoma" w:cs="Tahoma"/>
        </w:rPr>
      </w:pPr>
    </w:p>
    <w:p w:rsidR="004947CE" w:rsidRPr="00F911FC" w:rsidRDefault="004947CE" w:rsidP="004947CE">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4947CE" w:rsidRPr="0023464D" w:rsidRDefault="004947CE" w:rsidP="004947CE">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4947CE" w:rsidRPr="00AB44C6" w:rsidRDefault="004947CE" w:rsidP="004947CE">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4947CE" w:rsidRPr="00AB44C6" w:rsidRDefault="004947CE" w:rsidP="004947CE">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4947CE" w:rsidRPr="0023464D" w:rsidRDefault="004947CE" w:rsidP="004947CE">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rsidR="004947CE" w:rsidRPr="00882269" w:rsidRDefault="004947CE" w:rsidP="004947CE">
      <w:pPr>
        <w:spacing w:line="260" w:lineRule="atLeast"/>
        <w:jc w:val="both"/>
        <w:rPr>
          <w:rFonts w:ascii="Tahoma" w:hAnsi="Tahoma" w:cs="Tahoma"/>
          <w:i/>
        </w:rPr>
      </w:pPr>
      <w:r w:rsidRPr="00882269">
        <w:rPr>
          <w:rFonts w:ascii="Tahoma" w:hAnsi="Tahoma" w:cs="Tahoma"/>
          <w:i/>
        </w:rPr>
        <w:t xml:space="preserve">Nota: </w:t>
      </w:r>
    </w:p>
    <w:p w:rsidR="004947CE" w:rsidRPr="00882269" w:rsidRDefault="004947CE" w:rsidP="004947C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4947CE" w:rsidRDefault="004947CE" w:rsidP="004947C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4947CE" w:rsidRPr="00882269" w:rsidRDefault="004947CE" w:rsidP="004947CE">
      <w:pPr>
        <w:spacing w:line="260" w:lineRule="atLeast"/>
        <w:jc w:val="both"/>
        <w:rPr>
          <w:rFonts w:ascii="Tahoma" w:hAnsi="Tahoma" w:cs="Tahoma"/>
          <w:i/>
        </w:rPr>
      </w:pPr>
    </w:p>
    <w:p w:rsidR="004947CE" w:rsidRPr="00882269" w:rsidRDefault="004947CE" w:rsidP="004947CE">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rsidR="004947CE" w:rsidRPr="00882269" w:rsidRDefault="004947CE" w:rsidP="004947C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4947CE" w:rsidRPr="00882269" w:rsidRDefault="004947CE" w:rsidP="004947CE">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4947CE" w:rsidRPr="00882269" w:rsidRDefault="004947CE" w:rsidP="004947CE">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4947CE" w:rsidRPr="00882269" w:rsidRDefault="004947CE" w:rsidP="004947CE">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4947CE" w:rsidRDefault="004947CE" w:rsidP="004947CE">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4947CE" w:rsidRPr="00490DA2" w:rsidRDefault="004947CE" w:rsidP="004947CE">
      <w:pPr>
        <w:widowControl w:val="0"/>
        <w:numPr>
          <w:ilvl w:val="0"/>
          <w:numId w:val="44"/>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4947CE" w:rsidRPr="00882269" w:rsidRDefault="004947CE" w:rsidP="004947C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4947CE" w:rsidRPr="00882269" w:rsidRDefault="004947CE" w:rsidP="004947CE">
      <w:pPr>
        <w:spacing w:line="260" w:lineRule="atLeast"/>
        <w:jc w:val="both"/>
        <w:rPr>
          <w:rFonts w:ascii="Tahoma" w:hAnsi="Tahoma" w:cs="Tahoma"/>
          <w:i/>
        </w:rPr>
      </w:pPr>
      <w:bookmarkStart w:id="101" w:name="_Hlk144979166"/>
    </w:p>
    <w:p w:rsidR="004947CE" w:rsidRPr="00882269" w:rsidRDefault="004947CE" w:rsidP="004947CE">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rsidR="004947CE" w:rsidRPr="00882269" w:rsidRDefault="004947CE" w:rsidP="004947C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4947CE" w:rsidRPr="00882269" w:rsidRDefault="004947CE" w:rsidP="004947C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4947CE" w:rsidRPr="00845632" w:rsidRDefault="004947CE" w:rsidP="004947CE">
      <w:pPr>
        <w:keepNext/>
        <w:numPr>
          <w:ilvl w:val="0"/>
          <w:numId w:val="42"/>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rsidR="004947CE" w:rsidRPr="00845632" w:rsidRDefault="004947CE" w:rsidP="004947CE">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4947CE" w:rsidRPr="007452F6" w:rsidRDefault="004947CE" w:rsidP="004947C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4947CE" w:rsidRPr="00845632" w:rsidRDefault="004947CE" w:rsidP="004947C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4947CE" w:rsidRPr="00845632" w:rsidRDefault="004947CE" w:rsidP="004947C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4947CE" w:rsidRPr="00845632" w:rsidRDefault="004947CE" w:rsidP="004947C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4947CE" w:rsidRPr="00845632" w:rsidRDefault="004947CE" w:rsidP="004947C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4947CE" w:rsidRDefault="004947CE" w:rsidP="004947C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4947CE" w:rsidRPr="00246633"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4947CE" w:rsidRPr="00845632" w:rsidRDefault="004947CE" w:rsidP="004947C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4947CE" w:rsidRPr="00882269" w:rsidRDefault="004947CE" w:rsidP="004947CE">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4947CE" w:rsidRPr="00882269" w:rsidRDefault="004947CE" w:rsidP="004947C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4947CE" w:rsidRPr="007452F6" w:rsidRDefault="004947CE" w:rsidP="004947C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4947CE" w:rsidRPr="007452F6" w:rsidRDefault="004947CE" w:rsidP="004947CE">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4947CE" w:rsidRPr="00882269" w:rsidRDefault="004947CE" w:rsidP="004947C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rsidR="004947CE" w:rsidRPr="00882269" w:rsidRDefault="004947CE" w:rsidP="004947C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4947CE" w:rsidRPr="00882269" w:rsidRDefault="004947CE" w:rsidP="004947CE">
      <w:pPr>
        <w:spacing w:line="260" w:lineRule="atLeast"/>
        <w:jc w:val="both"/>
        <w:rPr>
          <w:rFonts w:ascii="Tahoma" w:hAnsi="Tahoma" w:cs="Tahoma"/>
          <w:color w:val="0000FF"/>
          <w:lang w:val="es-ES_tradnl"/>
        </w:rPr>
      </w:pPr>
    </w:p>
    <w:p w:rsidR="004947CE" w:rsidRPr="00882269" w:rsidRDefault="004947CE" w:rsidP="004947CE">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4947CE" w:rsidRPr="00882269" w:rsidRDefault="004947CE" w:rsidP="004947CE">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rsidR="004947CE" w:rsidRPr="00882269" w:rsidRDefault="004947CE" w:rsidP="004947C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4947CE" w:rsidRPr="00882269" w:rsidRDefault="004947CE" w:rsidP="004947C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4947CE" w:rsidRPr="00882269" w:rsidRDefault="004947CE" w:rsidP="004947C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4947CE" w:rsidRPr="00882269" w:rsidRDefault="004947CE" w:rsidP="004947C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4947CE" w:rsidRPr="00882269" w:rsidRDefault="004947CE" w:rsidP="004947C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4947CE" w:rsidRPr="00882269" w:rsidRDefault="004947CE" w:rsidP="004947C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rsidR="004947CE" w:rsidRPr="00882269" w:rsidRDefault="004947CE" w:rsidP="004947C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947CE" w:rsidRPr="00882269" w:rsidTr="004947CE">
        <w:trPr>
          <w:trHeight w:val="362"/>
          <w:jc w:val="center"/>
        </w:trPr>
        <w:tc>
          <w:tcPr>
            <w:tcW w:w="459" w:type="pct"/>
            <w:shd w:val="clear" w:color="auto" w:fill="D9E2F3" w:themeFill="accent5" w:themeFillTint="33"/>
            <w:vAlign w:val="center"/>
            <w:hideMark/>
          </w:tcPr>
          <w:p w:rsidR="004947CE" w:rsidRPr="00882269" w:rsidRDefault="004947CE" w:rsidP="004947C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4947CE" w:rsidRPr="00882269" w:rsidRDefault="004947CE" w:rsidP="004947CE">
            <w:pPr>
              <w:spacing w:line="300" w:lineRule="auto"/>
              <w:jc w:val="center"/>
              <w:rPr>
                <w:rFonts w:ascii="Tahoma" w:hAnsi="Tahoma" w:cs="Tahoma"/>
                <w:b/>
                <w:bCs/>
              </w:rPr>
            </w:pPr>
            <w:r w:rsidRPr="00882269">
              <w:rPr>
                <w:rFonts w:ascii="Tahoma" w:hAnsi="Tahoma" w:cs="Tahoma"/>
                <w:b/>
                <w:bCs/>
              </w:rPr>
              <w:t>INFORMES/ PRODUCTOS</w:t>
            </w:r>
          </w:p>
        </w:tc>
      </w:tr>
      <w:tr w:rsidR="004947CE" w:rsidRPr="00882269" w:rsidTr="004947CE">
        <w:trPr>
          <w:trHeight w:val="216"/>
          <w:jc w:val="center"/>
        </w:trPr>
        <w:tc>
          <w:tcPr>
            <w:tcW w:w="459"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947CE" w:rsidRPr="00882269" w:rsidTr="004947CE">
        <w:trPr>
          <w:trHeight w:val="216"/>
          <w:jc w:val="center"/>
        </w:trPr>
        <w:tc>
          <w:tcPr>
            <w:tcW w:w="459"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947CE" w:rsidRPr="00882269" w:rsidTr="004947CE">
        <w:trPr>
          <w:trHeight w:val="216"/>
          <w:jc w:val="center"/>
        </w:trPr>
        <w:tc>
          <w:tcPr>
            <w:tcW w:w="459"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947CE" w:rsidRPr="00882269" w:rsidTr="004947CE">
        <w:trPr>
          <w:trHeight w:val="216"/>
          <w:jc w:val="center"/>
        </w:trPr>
        <w:tc>
          <w:tcPr>
            <w:tcW w:w="459"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4947CE" w:rsidRPr="00882269" w:rsidRDefault="004947CE" w:rsidP="004947C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4947CE" w:rsidRDefault="004947CE" w:rsidP="004947CE">
      <w:pPr>
        <w:spacing w:line="260" w:lineRule="atLeast"/>
        <w:jc w:val="both"/>
        <w:rPr>
          <w:rFonts w:ascii="Tahoma" w:hAnsi="Tahoma" w:cs="Tahoma"/>
        </w:rPr>
      </w:pPr>
    </w:p>
    <w:p w:rsidR="004947CE" w:rsidRPr="00882269" w:rsidRDefault="004947CE" w:rsidP="004947C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4947CE" w:rsidRPr="00882269" w:rsidRDefault="004947CE" w:rsidP="004947C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4947CE" w:rsidRPr="00001B9D" w:rsidRDefault="004947CE" w:rsidP="004947CE">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4947CE" w:rsidRPr="00882269" w:rsidRDefault="004947CE" w:rsidP="004947CE">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4947CE" w:rsidRPr="00882269" w:rsidRDefault="004947CE" w:rsidP="004947CE">
      <w:pPr>
        <w:spacing w:line="260" w:lineRule="atLeast"/>
        <w:ind w:left="720"/>
        <w:jc w:val="both"/>
        <w:rPr>
          <w:rFonts w:ascii="Tahoma" w:hAnsi="Tahoma" w:cs="Tahoma"/>
        </w:rPr>
      </w:pPr>
    </w:p>
    <w:p w:rsidR="004947CE" w:rsidRPr="00882269" w:rsidRDefault="004947CE" w:rsidP="004947C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4947CE" w:rsidRPr="00882269" w:rsidRDefault="004947CE" w:rsidP="004947C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4947CE" w:rsidRPr="00882269" w:rsidRDefault="004947CE" w:rsidP="004947CE">
      <w:pPr>
        <w:spacing w:line="260" w:lineRule="atLeast"/>
        <w:jc w:val="both"/>
        <w:rPr>
          <w:rFonts w:ascii="Tahoma" w:hAnsi="Tahoma" w:cs="Tahoma"/>
        </w:rPr>
      </w:pPr>
    </w:p>
    <w:p w:rsidR="004947CE" w:rsidRPr="00882269" w:rsidRDefault="004947CE" w:rsidP="004947C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4947CE" w:rsidRPr="007C7F56" w:rsidRDefault="004947CE" w:rsidP="004947CE">
      <w:pPr>
        <w:numPr>
          <w:ilvl w:val="0"/>
          <w:numId w:val="52"/>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rsidR="004947CE" w:rsidRPr="00E459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4947CE" w:rsidRPr="00E45969" w:rsidRDefault="004947CE" w:rsidP="004947CE">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4947CE" w:rsidRPr="00882269" w:rsidRDefault="004947CE" w:rsidP="004947CE">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4947CE" w:rsidRPr="00246633" w:rsidRDefault="004947CE" w:rsidP="004947CE">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4947CE" w:rsidRPr="00246633" w:rsidRDefault="004947CE" w:rsidP="004947CE">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947CE" w:rsidRPr="00882269" w:rsidRDefault="004947CE" w:rsidP="004947CE">
      <w:pPr>
        <w:spacing w:line="260" w:lineRule="atLeast"/>
        <w:jc w:val="both"/>
        <w:rPr>
          <w:rFonts w:ascii="Tahoma" w:hAnsi="Tahoma" w:cs="Tahoma"/>
          <w:lang w:val="es-ES_tradnl"/>
        </w:rPr>
      </w:pPr>
    </w:p>
    <w:p w:rsidR="004947CE" w:rsidRPr="00882269" w:rsidRDefault="004947CE" w:rsidP="004947C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4947CE" w:rsidRPr="00882269" w:rsidRDefault="004947CE" w:rsidP="004947C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4947CE" w:rsidRPr="00882269" w:rsidRDefault="004947CE" w:rsidP="004947CE">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4947CE" w:rsidRPr="00882269" w:rsidRDefault="004947CE" w:rsidP="004947CE">
      <w:pPr>
        <w:numPr>
          <w:ilvl w:val="0"/>
          <w:numId w:val="70"/>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rsidR="004947CE" w:rsidRPr="00882269" w:rsidRDefault="004947CE" w:rsidP="004947CE">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4947CE" w:rsidRPr="00882269" w:rsidRDefault="004947CE" w:rsidP="004947CE">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4947CE" w:rsidRPr="00882269" w:rsidRDefault="004947CE" w:rsidP="004947CE">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4947CE" w:rsidRPr="00882269" w:rsidRDefault="004947CE" w:rsidP="004947CE">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4947CE" w:rsidRPr="00882269" w:rsidRDefault="004947CE" w:rsidP="004947C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947CE" w:rsidRPr="00882269" w:rsidRDefault="004947CE" w:rsidP="004947CE">
      <w:pPr>
        <w:spacing w:line="260" w:lineRule="atLeast"/>
        <w:contextualSpacing/>
        <w:jc w:val="both"/>
        <w:rPr>
          <w:rFonts w:ascii="Tahoma" w:hAnsi="Tahoma" w:cs="Tahoma"/>
          <w:lang w:val="es-ES_tradnl"/>
        </w:rPr>
      </w:pPr>
    </w:p>
    <w:p w:rsidR="004947CE" w:rsidRPr="00882269" w:rsidRDefault="004947CE" w:rsidP="004947C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947CE" w:rsidRPr="00882269" w:rsidRDefault="004947CE" w:rsidP="004947CE">
      <w:pPr>
        <w:spacing w:line="260" w:lineRule="atLeast"/>
        <w:jc w:val="both"/>
        <w:rPr>
          <w:rFonts w:ascii="Tahoma" w:hAnsi="Tahoma" w:cs="Tahoma"/>
          <w:lang w:val="es-ES_tradnl"/>
        </w:rPr>
      </w:pPr>
    </w:p>
    <w:p w:rsidR="004947CE" w:rsidRDefault="004947CE" w:rsidP="004947CE">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rsidR="004947CE" w:rsidRPr="00882269" w:rsidRDefault="004947CE" w:rsidP="004947CE">
      <w:pPr>
        <w:spacing w:line="260" w:lineRule="atLeast"/>
        <w:jc w:val="both"/>
        <w:rPr>
          <w:rFonts w:ascii="Tahoma" w:hAnsi="Tahoma" w:cs="Tahoma"/>
          <w:szCs w:val="16"/>
        </w:rPr>
      </w:pPr>
    </w:p>
    <w:p w:rsidR="004947CE" w:rsidRPr="00882269" w:rsidRDefault="004947CE" w:rsidP="004947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4947CE" w:rsidRPr="00882269" w:rsidRDefault="004947CE" w:rsidP="004947C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4947CE" w:rsidRPr="00882269" w:rsidRDefault="004947CE" w:rsidP="004947CE">
      <w:pPr>
        <w:spacing w:line="260" w:lineRule="atLeast"/>
        <w:jc w:val="both"/>
        <w:rPr>
          <w:rFonts w:ascii="Tahoma" w:hAnsi="Tahoma" w:cs="Tahoma"/>
          <w:szCs w:val="16"/>
          <w:lang w:val="es-ES_tradnl"/>
        </w:rPr>
      </w:pPr>
    </w:p>
    <w:p w:rsidR="004947CE" w:rsidRPr="00882269" w:rsidRDefault="004947CE" w:rsidP="004947CE">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rsidR="004947CE" w:rsidRPr="008A09D6" w:rsidRDefault="004947CE" w:rsidP="004947C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4947CE" w:rsidRPr="008A09D6" w:rsidRDefault="004947CE" w:rsidP="004947CE">
      <w:pPr>
        <w:tabs>
          <w:tab w:val="num" w:pos="360"/>
          <w:tab w:val="num" w:pos="1260"/>
        </w:tabs>
        <w:spacing w:line="260" w:lineRule="atLeast"/>
        <w:jc w:val="both"/>
        <w:rPr>
          <w:rFonts w:ascii="Tahoma" w:hAnsi="Tahoma" w:cs="Tahoma"/>
          <w:lang w:val="es-ES_tradnl"/>
        </w:rPr>
      </w:pPr>
    </w:p>
    <w:p w:rsidR="004947CE" w:rsidRPr="007452F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4947CE" w:rsidRPr="007452F6" w:rsidRDefault="004947CE" w:rsidP="004947CE">
      <w:pPr>
        <w:numPr>
          <w:ilvl w:val="0"/>
          <w:numId w:val="53"/>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4947CE" w:rsidRPr="007452F6" w:rsidRDefault="004947CE" w:rsidP="004947CE">
      <w:pPr>
        <w:numPr>
          <w:ilvl w:val="0"/>
          <w:numId w:val="53"/>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rsidR="004947CE" w:rsidRPr="008A09D6" w:rsidRDefault="004947CE" w:rsidP="004947CE">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rsidR="004947CE" w:rsidRPr="008A09D6" w:rsidRDefault="004947CE" w:rsidP="004947CE">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4947CE" w:rsidRPr="00D44F87" w:rsidRDefault="004947CE" w:rsidP="004947C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4947CE" w:rsidRPr="00882269" w:rsidRDefault="004947CE" w:rsidP="004947CE">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rsidR="004947CE" w:rsidRPr="00882269" w:rsidRDefault="004947CE" w:rsidP="004947CE">
      <w:pPr>
        <w:spacing w:line="260" w:lineRule="atLeast"/>
        <w:ind w:left="426"/>
        <w:rPr>
          <w:rFonts w:ascii="Tahoma" w:hAnsi="Tahoma" w:cs="Tahoma"/>
          <w:lang w:val="es-ES_tradnl"/>
        </w:rPr>
      </w:pPr>
    </w:p>
    <w:p w:rsidR="004947CE" w:rsidRPr="00882269" w:rsidRDefault="004947CE" w:rsidP="004947C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947CE" w:rsidRPr="00882269" w:rsidRDefault="004947CE" w:rsidP="004947C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4947CE" w:rsidRPr="00882269" w:rsidRDefault="004947CE" w:rsidP="004947CE">
      <w:pPr>
        <w:spacing w:line="260" w:lineRule="atLeast"/>
        <w:jc w:val="both"/>
        <w:rPr>
          <w:rFonts w:ascii="Tahoma" w:hAnsi="Tahoma" w:cs="Tahoma"/>
          <w:szCs w:val="16"/>
          <w:lang w:val="es-ES_tradnl"/>
        </w:rPr>
      </w:pPr>
    </w:p>
    <w:p w:rsidR="004947CE" w:rsidRDefault="004947CE" w:rsidP="004947CE">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rsidR="004947CE" w:rsidRPr="00882269" w:rsidRDefault="004947CE" w:rsidP="004947CE">
      <w:pPr>
        <w:spacing w:line="260" w:lineRule="atLeast"/>
        <w:jc w:val="both"/>
        <w:rPr>
          <w:rFonts w:ascii="Tahoma" w:hAnsi="Tahoma" w:cs="Tahoma"/>
          <w:color w:val="000000"/>
          <w:szCs w:val="16"/>
          <w:lang w:val="es-ES_tradnl"/>
        </w:rPr>
      </w:pPr>
    </w:p>
    <w:p w:rsidR="004947CE" w:rsidRPr="00882269" w:rsidRDefault="004947CE" w:rsidP="004947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4947CE" w:rsidRPr="00882269" w:rsidRDefault="004947CE" w:rsidP="004947CE">
      <w:pPr>
        <w:spacing w:line="260" w:lineRule="atLeast"/>
        <w:jc w:val="both"/>
        <w:rPr>
          <w:rFonts w:ascii="Tahoma" w:hAnsi="Tahoma" w:cs="Tahoma"/>
          <w:szCs w:val="16"/>
          <w:lang w:val="es-ES_tradnl"/>
        </w:rPr>
      </w:pPr>
    </w:p>
    <w:p w:rsidR="004947CE" w:rsidRPr="00882269" w:rsidRDefault="004947CE" w:rsidP="004947CE">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4947CE" w:rsidRPr="00882269" w:rsidRDefault="004947CE" w:rsidP="004947CE">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4947CE" w:rsidRPr="00882269" w:rsidRDefault="004947CE" w:rsidP="004947CE">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4947CE" w:rsidRPr="00882269" w:rsidRDefault="004947CE" w:rsidP="004947CE">
      <w:pPr>
        <w:numPr>
          <w:ilvl w:val="0"/>
          <w:numId w:val="72"/>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4947CE" w:rsidRPr="00882269" w:rsidRDefault="004947CE" w:rsidP="004947CE">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rsidR="004947CE" w:rsidRPr="00882269" w:rsidRDefault="004947CE" w:rsidP="004947CE">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4947CE" w:rsidRPr="00882269" w:rsidRDefault="004947CE" w:rsidP="004947C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4947CE" w:rsidRPr="00882269" w:rsidRDefault="004947CE" w:rsidP="004947CE">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4947CE" w:rsidRPr="00882269" w:rsidRDefault="004947CE" w:rsidP="004947CE">
      <w:pPr>
        <w:tabs>
          <w:tab w:val="left" w:pos="1260"/>
        </w:tabs>
        <w:spacing w:line="260" w:lineRule="atLeast"/>
        <w:jc w:val="both"/>
        <w:rPr>
          <w:rFonts w:ascii="Tahoma" w:hAnsi="Tahoma" w:cs="Tahoma"/>
          <w:i/>
          <w:color w:val="FF0000"/>
        </w:rPr>
      </w:pPr>
    </w:p>
    <w:p w:rsidR="004947CE" w:rsidRPr="00882269" w:rsidRDefault="004947CE" w:rsidP="004947C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4947CE" w:rsidRPr="00882269" w:rsidRDefault="004947CE" w:rsidP="004947CE">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4947CE" w:rsidRPr="00882269" w:rsidRDefault="004947CE" w:rsidP="004947CE">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rsidR="004947CE" w:rsidRPr="00882269" w:rsidRDefault="004947CE" w:rsidP="004947CE">
      <w:pPr>
        <w:ind w:firstLine="360"/>
        <w:jc w:val="both"/>
        <w:rPr>
          <w:rFonts w:ascii="Tahoma" w:hAnsi="Tahoma" w:cs="Tahoma"/>
          <w:b/>
          <w:lang w:val="es-ES_tradnl"/>
        </w:rPr>
      </w:pPr>
    </w:p>
    <w:p w:rsidR="004947CE" w:rsidRPr="00882269" w:rsidRDefault="004947CE" w:rsidP="004947CE">
      <w:pPr>
        <w:ind w:firstLine="426"/>
        <w:jc w:val="both"/>
        <w:rPr>
          <w:rFonts w:ascii="Tahoma" w:hAnsi="Tahoma" w:cs="Tahoma"/>
          <w:b/>
          <w:lang w:val="es-ES_tradnl"/>
        </w:rPr>
      </w:pPr>
      <w:r w:rsidRPr="00882269">
        <w:rPr>
          <w:rFonts w:ascii="Tahoma" w:hAnsi="Tahoma" w:cs="Tahoma"/>
          <w:b/>
          <w:lang w:val="es-ES_tradnl"/>
        </w:rPr>
        <w:t>Experiencia de la Entidad Ejecutora.</w:t>
      </w:r>
    </w:p>
    <w:p w:rsidR="004947CE" w:rsidRPr="00882269" w:rsidRDefault="004947CE" w:rsidP="004947CE">
      <w:pPr>
        <w:ind w:firstLine="426"/>
        <w:jc w:val="both"/>
        <w:rPr>
          <w:rFonts w:ascii="Tahoma" w:hAnsi="Tahoma" w:cs="Tahoma"/>
          <w:b/>
          <w:lang w:val="es-ES_tradnl"/>
        </w:rPr>
      </w:pPr>
    </w:p>
    <w:p w:rsidR="004947CE" w:rsidRPr="00772A79" w:rsidRDefault="004947CE" w:rsidP="004947CE">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4947CE" w:rsidRPr="00772A79" w:rsidRDefault="004947CE" w:rsidP="004947CE">
      <w:pPr>
        <w:spacing w:line="260" w:lineRule="atLeast"/>
        <w:ind w:left="426"/>
        <w:jc w:val="both"/>
        <w:rPr>
          <w:rFonts w:ascii="Tahoma" w:hAnsi="Tahoma" w:cs="Tahoma"/>
          <w:color w:val="FF0000"/>
        </w:rPr>
      </w:pPr>
    </w:p>
    <w:p w:rsidR="004947CE" w:rsidRPr="00772A79" w:rsidRDefault="004947CE" w:rsidP="004947CE">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4947CE" w:rsidRPr="00772A79" w:rsidRDefault="004947CE" w:rsidP="004947CE">
      <w:pPr>
        <w:spacing w:line="260" w:lineRule="atLeast"/>
        <w:ind w:left="426"/>
        <w:jc w:val="both"/>
        <w:rPr>
          <w:rFonts w:ascii="Tahoma" w:hAnsi="Tahoma" w:cs="Tahoma"/>
          <w:b/>
          <w:i/>
        </w:rPr>
      </w:pPr>
    </w:p>
    <w:p w:rsidR="004947CE" w:rsidRPr="00772A79" w:rsidRDefault="004947CE" w:rsidP="004947CE">
      <w:pPr>
        <w:spacing w:line="260" w:lineRule="atLeast"/>
        <w:ind w:left="426"/>
        <w:jc w:val="both"/>
        <w:rPr>
          <w:rFonts w:ascii="Tahoma" w:hAnsi="Tahoma" w:cs="Tahoma"/>
          <w:b/>
          <w:i/>
        </w:rPr>
      </w:pPr>
      <w:r w:rsidRPr="00772A79">
        <w:rPr>
          <w:rFonts w:ascii="Tahoma" w:hAnsi="Tahoma" w:cs="Tahoma"/>
          <w:b/>
          <w:i/>
        </w:rPr>
        <w:t>Nota:</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t>OBRAS SIMILARES: Se tienen las siguientes:</w:t>
      </w:r>
    </w:p>
    <w:p w:rsidR="004947CE" w:rsidRPr="00772A79" w:rsidRDefault="004947CE" w:rsidP="004947CE">
      <w:pPr>
        <w:numPr>
          <w:ilvl w:val="0"/>
          <w:numId w:val="64"/>
        </w:numPr>
        <w:spacing w:line="260" w:lineRule="atLeast"/>
        <w:jc w:val="both"/>
        <w:rPr>
          <w:rFonts w:ascii="Tahoma" w:hAnsi="Tahoma" w:cs="Tahoma"/>
        </w:rPr>
      </w:pPr>
      <w:r w:rsidRPr="00772A79">
        <w:rPr>
          <w:rFonts w:ascii="Tahoma" w:hAnsi="Tahoma" w:cs="Tahoma"/>
        </w:rPr>
        <w:t>POR SU SIMILITUD</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4947CE" w:rsidRPr="00772A79" w:rsidRDefault="004947CE" w:rsidP="004947CE">
      <w:pPr>
        <w:spacing w:line="260" w:lineRule="atLeast"/>
        <w:ind w:left="426"/>
        <w:jc w:val="both"/>
        <w:rPr>
          <w:rFonts w:ascii="Tahoma" w:hAnsi="Tahoma" w:cs="Tahoma"/>
        </w:rPr>
      </w:pPr>
    </w:p>
    <w:p w:rsidR="004947CE" w:rsidRPr="00772A79" w:rsidRDefault="004947CE" w:rsidP="004947C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4947CE" w:rsidRPr="00772A79" w:rsidRDefault="004947CE" w:rsidP="004947CE">
      <w:pPr>
        <w:spacing w:line="260" w:lineRule="atLeast"/>
        <w:ind w:left="426"/>
        <w:jc w:val="both"/>
        <w:rPr>
          <w:rFonts w:ascii="Tahoma" w:hAnsi="Tahoma" w:cs="Tahoma"/>
        </w:rPr>
      </w:pPr>
      <w:r w:rsidRPr="00772A79">
        <w:rPr>
          <w:rFonts w:ascii="Tahoma" w:hAnsi="Tahoma" w:cs="Tahoma"/>
        </w:rPr>
        <w:t>Obras Viales: Accesos, Puentes, Viaductos.</w:t>
      </w:r>
    </w:p>
    <w:p w:rsidR="004947CE" w:rsidRPr="00772A79" w:rsidRDefault="004947CE" w:rsidP="004947CE">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4947CE" w:rsidRPr="00772A79" w:rsidRDefault="004947CE" w:rsidP="004947CE">
      <w:pPr>
        <w:spacing w:line="260" w:lineRule="atLeast"/>
        <w:jc w:val="both"/>
        <w:rPr>
          <w:rFonts w:ascii="Tahoma" w:hAnsi="Tahoma" w:cs="Tahoma"/>
        </w:rPr>
      </w:pPr>
    </w:p>
    <w:bookmarkEnd w:id="129"/>
    <w:p w:rsidR="004947CE" w:rsidRPr="00772A79" w:rsidRDefault="004947CE" w:rsidP="004947CE">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4947CE" w:rsidRPr="00772A79" w:rsidRDefault="004947CE" w:rsidP="004947CE">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rsidR="004947CE" w:rsidRPr="00772A7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rsidR="004947CE" w:rsidRPr="00772A79" w:rsidRDefault="004947CE" w:rsidP="004947C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4947CE" w:rsidRPr="00772A79" w:rsidRDefault="004947CE" w:rsidP="004947CE">
      <w:pPr>
        <w:spacing w:line="260" w:lineRule="atLeast"/>
        <w:jc w:val="both"/>
        <w:rPr>
          <w:rFonts w:ascii="Tahoma" w:hAnsi="Tahoma" w:cs="Tahoma"/>
        </w:rPr>
      </w:pPr>
      <w:bookmarkStart w:id="133" w:name="_Hlk144979420"/>
    </w:p>
    <w:p w:rsidR="004947CE" w:rsidRPr="00882269" w:rsidRDefault="004947CE" w:rsidP="004947CE">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947CE" w:rsidRPr="00882269" w:rsidTr="004947CE">
        <w:trPr>
          <w:trHeight w:val="267"/>
        </w:trPr>
        <w:tc>
          <w:tcPr>
            <w:tcW w:w="1029"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4947CE" w:rsidRPr="00882269" w:rsidRDefault="004947CE" w:rsidP="004947C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4947CE" w:rsidRPr="00882269" w:rsidRDefault="004947CE" w:rsidP="004947CE">
            <w:pPr>
              <w:jc w:val="center"/>
              <w:rPr>
                <w:rFonts w:ascii="Tahoma" w:hAnsi="Tahoma" w:cs="Tahoma"/>
                <w:b/>
              </w:rPr>
            </w:pPr>
          </w:p>
          <w:p w:rsidR="004947CE" w:rsidRPr="00882269" w:rsidRDefault="004947CE" w:rsidP="004947CE">
            <w:pPr>
              <w:jc w:val="center"/>
              <w:rPr>
                <w:rFonts w:ascii="Tahoma" w:hAnsi="Tahoma" w:cs="Tahoma"/>
                <w:b/>
              </w:rPr>
            </w:pPr>
          </w:p>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Tiempo de participación en este Proyecto</w:t>
            </w:r>
          </w:p>
          <w:p w:rsidR="004947CE" w:rsidRPr="00882269" w:rsidRDefault="004947CE" w:rsidP="004947C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47CE" w:rsidRPr="00882269" w:rsidTr="004947CE">
        <w:trPr>
          <w:trHeight w:val="854"/>
        </w:trPr>
        <w:tc>
          <w:tcPr>
            <w:tcW w:w="1029" w:type="pct"/>
            <w:vMerge/>
            <w:shd w:val="clear" w:color="auto" w:fill="DBE5F1"/>
            <w:vAlign w:val="center"/>
          </w:tcPr>
          <w:p w:rsidR="004947CE" w:rsidRPr="00882269" w:rsidRDefault="004947CE" w:rsidP="004947CE">
            <w:pPr>
              <w:jc w:val="both"/>
              <w:rPr>
                <w:rFonts w:ascii="Tahoma" w:hAnsi="Tahoma" w:cs="Tahoma"/>
                <w:sz w:val="18"/>
                <w:szCs w:val="18"/>
              </w:rPr>
            </w:pPr>
          </w:p>
        </w:tc>
        <w:tc>
          <w:tcPr>
            <w:tcW w:w="806" w:type="pct"/>
            <w:vMerge/>
            <w:shd w:val="clear" w:color="auto" w:fill="DBE5F1"/>
            <w:vAlign w:val="center"/>
          </w:tcPr>
          <w:p w:rsidR="004947CE" w:rsidRPr="00882269" w:rsidRDefault="004947CE" w:rsidP="004947CE">
            <w:pPr>
              <w:jc w:val="both"/>
              <w:rPr>
                <w:rFonts w:ascii="Tahoma" w:hAnsi="Tahoma" w:cs="Tahoma"/>
                <w:sz w:val="18"/>
                <w:szCs w:val="18"/>
              </w:rPr>
            </w:pPr>
          </w:p>
        </w:tc>
        <w:tc>
          <w:tcPr>
            <w:tcW w:w="367" w:type="pct"/>
            <w:vMerge/>
            <w:shd w:val="clear" w:color="auto" w:fill="DBE5F1"/>
            <w:vAlign w:val="center"/>
          </w:tcPr>
          <w:p w:rsidR="004947CE" w:rsidRPr="00882269" w:rsidRDefault="004947CE" w:rsidP="004947CE">
            <w:pPr>
              <w:jc w:val="both"/>
              <w:rPr>
                <w:rFonts w:ascii="Tahoma" w:hAnsi="Tahoma" w:cs="Tahoma"/>
                <w:b/>
                <w:sz w:val="18"/>
                <w:szCs w:val="18"/>
              </w:rPr>
            </w:pPr>
          </w:p>
        </w:tc>
        <w:tc>
          <w:tcPr>
            <w:tcW w:w="1177" w:type="pct"/>
            <w:vMerge/>
            <w:shd w:val="clear" w:color="auto" w:fill="DBE5F1"/>
            <w:vAlign w:val="center"/>
          </w:tcPr>
          <w:p w:rsidR="004947CE" w:rsidRPr="00882269" w:rsidRDefault="004947CE" w:rsidP="004947CE">
            <w:pPr>
              <w:jc w:val="center"/>
              <w:rPr>
                <w:rFonts w:ascii="Tahoma" w:hAnsi="Tahoma" w:cs="Tahoma"/>
                <w:b/>
                <w:sz w:val="18"/>
                <w:szCs w:val="18"/>
              </w:rPr>
            </w:pPr>
          </w:p>
        </w:tc>
        <w:tc>
          <w:tcPr>
            <w:tcW w:w="588" w:type="pct"/>
            <w:shd w:val="clear" w:color="auto" w:fill="D9E2F3" w:themeFill="accent5" w:themeFillTint="33"/>
          </w:tcPr>
          <w:p w:rsidR="004947CE" w:rsidRPr="00882269" w:rsidRDefault="004947CE" w:rsidP="004947CE">
            <w:pPr>
              <w:jc w:val="center"/>
              <w:rPr>
                <w:rFonts w:ascii="Tahoma" w:hAnsi="Tahoma" w:cs="Tahoma"/>
                <w:b/>
                <w:sz w:val="18"/>
                <w:szCs w:val="18"/>
              </w:rPr>
            </w:pPr>
          </w:p>
          <w:p w:rsidR="004947CE" w:rsidRPr="00882269" w:rsidRDefault="004947CE" w:rsidP="004947CE">
            <w:pPr>
              <w:jc w:val="center"/>
              <w:rPr>
                <w:rFonts w:ascii="Tahoma" w:hAnsi="Tahoma" w:cs="Tahoma"/>
                <w:b/>
                <w:sz w:val="18"/>
                <w:szCs w:val="18"/>
              </w:rPr>
            </w:pPr>
          </w:p>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 xml:space="preserve">Experiencia </w:t>
            </w:r>
          </w:p>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4947CE" w:rsidRPr="00882269" w:rsidRDefault="004947CE" w:rsidP="004947CE">
            <w:pPr>
              <w:jc w:val="center"/>
              <w:rPr>
                <w:rFonts w:ascii="Tahoma" w:hAnsi="Tahoma" w:cs="Tahoma"/>
                <w:b/>
                <w:sz w:val="18"/>
                <w:szCs w:val="18"/>
              </w:rPr>
            </w:pPr>
          </w:p>
        </w:tc>
      </w:tr>
      <w:tr w:rsidR="004947CE" w:rsidRPr="00882269" w:rsidTr="004947CE">
        <w:trPr>
          <w:trHeight w:val="1633"/>
        </w:trPr>
        <w:tc>
          <w:tcPr>
            <w:tcW w:w="1029" w:type="pct"/>
            <w:shd w:val="clear" w:color="auto" w:fill="auto"/>
            <w:vAlign w:val="center"/>
          </w:tcPr>
          <w:p w:rsidR="004947CE" w:rsidRPr="00882269" w:rsidRDefault="004947CE" w:rsidP="004947CE">
            <w:pPr>
              <w:jc w:val="both"/>
              <w:rPr>
                <w:rFonts w:ascii="Tahoma" w:hAnsi="Tahoma" w:cs="Tahoma"/>
                <w:sz w:val="18"/>
                <w:szCs w:val="18"/>
              </w:rPr>
            </w:pPr>
          </w:p>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4947CE" w:rsidRPr="00882269" w:rsidRDefault="004947CE" w:rsidP="004947C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4947CE" w:rsidRPr="00882269" w:rsidRDefault="004947CE" w:rsidP="004947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947CE" w:rsidRPr="00882269" w:rsidRDefault="004947CE" w:rsidP="004947CE">
            <w:pPr>
              <w:spacing w:line="300" w:lineRule="auto"/>
              <w:rPr>
                <w:rFonts w:ascii="Tahoma" w:hAnsi="Tahoma" w:cs="Tahoma"/>
                <w:sz w:val="18"/>
                <w:szCs w:val="18"/>
              </w:rPr>
            </w:pPr>
            <w:r w:rsidRPr="00882269">
              <w:rPr>
                <w:rFonts w:ascii="Tahoma" w:hAnsi="Tahoma" w:cs="Tahoma"/>
                <w:sz w:val="18"/>
                <w:szCs w:val="18"/>
              </w:rPr>
              <w:t>Supervisión, Fiscalización,</w:t>
            </w:r>
          </w:p>
          <w:p w:rsidR="004947CE" w:rsidRPr="00882269" w:rsidRDefault="004947CE" w:rsidP="004947C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4947CE" w:rsidRPr="00882269" w:rsidRDefault="004947CE" w:rsidP="004947CE">
            <w:pPr>
              <w:jc w:val="both"/>
              <w:rPr>
                <w:rFonts w:ascii="Tahoma" w:hAnsi="Tahoma" w:cs="Tahoma"/>
                <w:b/>
                <w:sz w:val="18"/>
                <w:szCs w:val="18"/>
              </w:rPr>
            </w:pPr>
          </w:p>
          <w:p w:rsidR="004947CE" w:rsidRPr="00882269" w:rsidRDefault="004947CE" w:rsidP="004947CE">
            <w:pPr>
              <w:jc w:val="both"/>
              <w:rPr>
                <w:rFonts w:ascii="Tahoma" w:hAnsi="Tahoma" w:cs="Tahoma"/>
                <w:b/>
                <w:sz w:val="18"/>
                <w:szCs w:val="18"/>
              </w:rPr>
            </w:pPr>
          </w:p>
          <w:p w:rsidR="004947CE" w:rsidRPr="00882269" w:rsidRDefault="004947CE" w:rsidP="004947CE">
            <w:pPr>
              <w:jc w:val="both"/>
              <w:rPr>
                <w:rFonts w:ascii="Tahoma" w:hAnsi="Tahoma" w:cs="Tahoma"/>
                <w:b/>
                <w:sz w:val="18"/>
                <w:szCs w:val="18"/>
              </w:rPr>
            </w:pPr>
          </w:p>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947CE" w:rsidRPr="00882269" w:rsidRDefault="004947CE" w:rsidP="004947CE">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4947CE" w:rsidRPr="00882269" w:rsidRDefault="004947CE" w:rsidP="004947CE">
            <w:pPr>
              <w:jc w:val="both"/>
              <w:rPr>
                <w:rFonts w:ascii="Tahoma" w:hAnsi="Tahoma" w:cs="Tahoma"/>
                <w:b/>
                <w:sz w:val="18"/>
                <w:szCs w:val="18"/>
              </w:rPr>
            </w:pPr>
          </w:p>
        </w:tc>
        <w:tc>
          <w:tcPr>
            <w:tcW w:w="496"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947CE" w:rsidRPr="00882269" w:rsidTr="004947CE">
        <w:trPr>
          <w:trHeight w:val="2016"/>
        </w:trPr>
        <w:tc>
          <w:tcPr>
            <w:tcW w:w="1029"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4947CE" w:rsidRPr="00882269" w:rsidRDefault="004947CE" w:rsidP="004947CE">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4947CE" w:rsidRPr="00882269" w:rsidRDefault="004947CE" w:rsidP="004947CE">
            <w:pPr>
              <w:jc w:val="center"/>
              <w:rPr>
                <w:rFonts w:ascii="Tahoma" w:hAnsi="Tahoma" w:cs="Tahoma"/>
                <w:b/>
                <w:color w:val="0000FF"/>
                <w:sz w:val="18"/>
                <w:szCs w:val="18"/>
              </w:rPr>
            </w:pPr>
          </w:p>
        </w:tc>
        <w:tc>
          <w:tcPr>
            <w:tcW w:w="367" w:type="pct"/>
            <w:shd w:val="clear" w:color="auto" w:fill="auto"/>
            <w:vAlign w:val="center"/>
          </w:tcPr>
          <w:p w:rsidR="004947CE" w:rsidRPr="00882269" w:rsidRDefault="004947CE" w:rsidP="004947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4947CE" w:rsidRPr="00882269" w:rsidRDefault="004947CE" w:rsidP="004947C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947CE" w:rsidRPr="00882269" w:rsidRDefault="004947CE" w:rsidP="004947CE">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947CE" w:rsidRPr="00882269" w:rsidTr="004947CE">
        <w:trPr>
          <w:trHeight w:val="511"/>
        </w:trPr>
        <w:tc>
          <w:tcPr>
            <w:tcW w:w="1029"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4947CE" w:rsidRPr="00882269" w:rsidRDefault="004947CE" w:rsidP="004947CE">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4947CE" w:rsidRPr="00882269" w:rsidRDefault="004947CE" w:rsidP="004947CE">
            <w:pPr>
              <w:jc w:val="center"/>
              <w:rPr>
                <w:rFonts w:ascii="Tahoma" w:hAnsi="Tahoma" w:cs="Tahoma"/>
                <w:b/>
                <w:color w:val="0000FF"/>
                <w:sz w:val="18"/>
                <w:szCs w:val="18"/>
              </w:rPr>
            </w:pPr>
          </w:p>
        </w:tc>
        <w:tc>
          <w:tcPr>
            <w:tcW w:w="367" w:type="pct"/>
            <w:vAlign w:val="center"/>
          </w:tcPr>
          <w:p w:rsidR="004947CE" w:rsidRPr="00882269" w:rsidRDefault="004947CE" w:rsidP="004947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4947CE" w:rsidRPr="00882269" w:rsidRDefault="004947CE" w:rsidP="004947C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947CE" w:rsidRPr="00882269" w:rsidRDefault="004947CE" w:rsidP="004947C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rsidR="004947CE" w:rsidRDefault="004947CE" w:rsidP="004947CE">
      <w:pPr>
        <w:jc w:val="both"/>
        <w:rPr>
          <w:rFonts w:ascii="Tahoma" w:hAnsi="Tahoma" w:cs="Tahoma"/>
          <w:b/>
        </w:rPr>
      </w:pPr>
    </w:p>
    <w:p w:rsidR="004947CE" w:rsidRPr="00772A79" w:rsidRDefault="004947CE" w:rsidP="004947CE">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rsidR="004947CE" w:rsidRPr="00772A79" w:rsidRDefault="004947CE" w:rsidP="004947CE">
      <w:pPr>
        <w:jc w:val="both"/>
        <w:rPr>
          <w:rFonts w:ascii="Tahoma" w:hAnsi="Tahoma" w:cs="Tahoma"/>
          <w:i/>
          <w:iCs/>
          <w:sz w:val="18"/>
          <w:szCs w:val="18"/>
        </w:rPr>
      </w:pPr>
    </w:p>
    <w:p w:rsidR="004947CE" w:rsidRPr="00772A79" w:rsidRDefault="004947CE" w:rsidP="004947CE">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4947CE" w:rsidRPr="00772A79" w:rsidRDefault="004947CE" w:rsidP="004947CE">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4947CE" w:rsidRPr="00772A79" w:rsidRDefault="004947CE" w:rsidP="004947CE">
      <w:pPr>
        <w:jc w:val="both"/>
        <w:rPr>
          <w:rFonts w:ascii="Tahoma" w:hAnsi="Tahoma" w:cs="Tahoma"/>
          <w:b/>
        </w:rPr>
      </w:pPr>
    </w:p>
    <w:p w:rsidR="004947CE" w:rsidRPr="00882269" w:rsidRDefault="004947CE" w:rsidP="004947CE">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947CE" w:rsidRPr="00882269" w:rsidTr="004947CE">
        <w:trPr>
          <w:trHeight w:val="261"/>
        </w:trPr>
        <w:tc>
          <w:tcPr>
            <w:tcW w:w="1018"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Tiempo de participación en este Proyecto</w:t>
            </w:r>
          </w:p>
          <w:p w:rsidR="004947CE" w:rsidRPr="00882269" w:rsidRDefault="004947CE" w:rsidP="004947C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47CE" w:rsidRPr="00882269" w:rsidTr="004947CE">
        <w:trPr>
          <w:trHeight w:val="836"/>
        </w:trPr>
        <w:tc>
          <w:tcPr>
            <w:tcW w:w="1018" w:type="pct"/>
            <w:vMerge/>
            <w:shd w:val="clear" w:color="auto" w:fill="DBE5F1"/>
            <w:vAlign w:val="center"/>
          </w:tcPr>
          <w:p w:rsidR="004947CE" w:rsidRPr="00882269" w:rsidRDefault="004947CE" w:rsidP="004947CE">
            <w:pPr>
              <w:jc w:val="both"/>
              <w:rPr>
                <w:rFonts w:ascii="Tahoma" w:hAnsi="Tahoma" w:cs="Tahoma"/>
                <w:sz w:val="18"/>
                <w:szCs w:val="18"/>
              </w:rPr>
            </w:pPr>
          </w:p>
        </w:tc>
        <w:tc>
          <w:tcPr>
            <w:tcW w:w="1178" w:type="pct"/>
            <w:vMerge/>
            <w:shd w:val="clear" w:color="auto" w:fill="DBE5F1"/>
            <w:vAlign w:val="center"/>
          </w:tcPr>
          <w:p w:rsidR="004947CE" w:rsidRPr="00882269" w:rsidRDefault="004947CE" w:rsidP="004947CE">
            <w:pPr>
              <w:jc w:val="both"/>
              <w:rPr>
                <w:rFonts w:ascii="Tahoma" w:hAnsi="Tahoma" w:cs="Tahoma"/>
                <w:sz w:val="18"/>
                <w:szCs w:val="18"/>
              </w:rPr>
            </w:pPr>
          </w:p>
        </w:tc>
        <w:tc>
          <w:tcPr>
            <w:tcW w:w="368" w:type="pct"/>
            <w:vMerge/>
            <w:shd w:val="clear" w:color="auto" w:fill="DBE5F1"/>
            <w:vAlign w:val="center"/>
          </w:tcPr>
          <w:p w:rsidR="004947CE" w:rsidRPr="00882269" w:rsidRDefault="004947CE" w:rsidP="004947CE">
            <w:pPr>
              <w:jc w:val="center"/>
              <w:rPr>
                <w:rFonts w:ascii="Tahoma" w:hAnsi="Tahoma" w:cs="Tahoma"/>
                <w:b/>
                <w:sz w:val="18"/>
                <w:szCs w:val="18"/>
              </w:rPr>
            </w:pPr>
          </w:p>
        </w:tc>
        <w:tc>
          <w:tcPr>
            <w:tcW w:w="1777" w:type="pct"/>
            <w:vMerge/>
            <w:shd w:val="clear" w:color="auto" w:fill="DBE5F1"/>
            <w:vAlign w:val="center"/>
          </w:tcPr>
          <w:p w:rsidR="004947CE" w:rsidRPr="00882269" w:rsidRDefault="004947CE" w:rsidP="004947CE">
            <w:pPr>
              <w:jc w:val="center"/>
              <w:rPr>
                <w:rFonts w:ascii="Tahoma" w:hAnsi="Tahoma" w:cs="Tahoma"/>
                <w:b/>
                <w:sz w:val="18"/>
                <w:szCs w:val="18"/>
              </w:rPr>
            </w:pPr>
          </w:p>
        </w:tc>
        <w:tc>
          <w:tcPr>
            <w:tcW w:w="659" w:type="pct"/>
            <w:vMerge/>
            <w:shd w:val="clear" w:color="auto" w:fill="DBE5F1"/>
            <w:vAlign w:val="center"/>
          </w:tcPr>
          <w:p w:rsidR="004947CE" w:rsidRPr="00882269" w:rsidRDefault="004947CE" w:rsidP="004947CE">
            <w:pPr>
              <w:jc w:val="center"/>
              <w:rPr>
                <w:rFonts w:ascii="Tahoma" w:hAnsi="Tahoma" w:cs="Tahoma"/>
                <w:b/>
                <w:sz w:val="18"/>
                <w:szCs w:val="18"/>
              </w:rPr>
            </w:pPr>
          </w:p>
        </w:tc>
      </w:tr>
      <w:tr w:rsidR="004947CE" w:rsidRPr="00882269" w:rsidTr="004947CE">
        <w:trPr>
          <w:trHeight w:val="874"/>
        </w:trPr>
        <w:tc>
          <w:tcPr>
            <w:tcW w:w="1018"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4947CE" w:rsidRPr="00882269" w:rsidRDefault="004947CE" w:rsidP="004947C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4947CE" w:rsidRPr="00882269" w:rsidRDefault="004947CE" w:rsidP="004947C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4947CE" w:rsidRPr="00882269" w:rsidRDefault="004947CE" w:rsidP="004947C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947CE" w:rsidRPr="00882269" w:rsidTr="004947CE">
        <w:trPr>
          <w:trHeight w:val="785"/>
        </w:trPr>
        <w:tc>
          <w:tcPr>
            <w:tcW w:w="1018" w:type="pct"/>
            <w:shd w:val="clear" w:color="auto" w:fill="auto"/>
          </w:tcPr>
          <w:p w:rsidR="004947CE" w:rsidRPr="00882269" w:rsidRDefault="004947CE" w:rsidP="004947CE">
            <w:pPr>
              <w:rPr>
                <w:rFonts w:ascii="Tahoma" w:hAnsi="Tahoma" w:cs="Tahoma"/>
                <w:sz w:val="18"/>
                <w:szCs w:val="18"/>
              </w:rPr>
            </w:pPr>
          </w:p>
          <w:p w:rsidR="004947CE" w:rsidRPr="00882269" w:rsidRDefault="004947CE" w:rsidP="004947C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4947CE" w:rsidRPr="00882269" w:rsidRDefault="004947CE" w:rsidP="004947C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4947CE" w:rsidRPr="00882269" w:rsidRDefault="004947CE" w:rsidP="004947C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4947CE" w:rsidRPr="00882269" w:rsidRDefault="004947CE" w:rsidP="004947C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947CE" w:rsidRPr="00882269" w:rsidTr="004947CE">
        <w:trPr>
          <w:trHeight w:val="959"/>
        </w:trPr>
        <w:tc>
          <w:tcPr>
            <w:tcW w:w="1018" w:type="pct"/>
            <w:shd w:val="clear" w:color="auto" w:fill="auto"/>
          </w:tcPr>
          <w:p w:rsidR="004947CE" w:rsidRPr="00882269" w:rsidRDefault="004947CE" w:rsidP="004947CE">
            <w:pPr>
              <w:rPr>
                <w:rFonts w:ascii="Tahoma" w:hAnsi="Tahoma" w:cs="Tahoma"/>
                <w:sz w:val="18"/>
                <w:szCs w:val="18"/>
              </w:rPr>
            </w:pPr>
            <w:r w:rsidRPr="00882269">
              <w:rPr>
                <w:rFonts w:ascii="Tahoma" w:hAnsi="Tahoma" w:cs="Tahoma"/>
                <w:sz w:val="18"/>
                <w:szCs w:val="18"/>
              </w:rPr>
              <w:t>Formación no excluyente</w:t>
            </w:r>
          </w:p>
          <w:p w:rsidR="004947CE" w:rsidRPr="00882269" w:rsidRDefault="004947CE" w:rsidP="004947C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947CE" w:rsidRPr="00882269" w:rsidRDefault="004947CE" w:rsidP="004947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4947CE" w:rsidRPr="00882269" w:rsidRDefault="004947CE" w:rsidP="004947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4947CE" w:rsidRPr="00882269" w:rsidTr="004947CE">
        <w:trPr>
          <w:trHeight w:val="1098"/>
        </w:trPr>
        <w:tc>
          <w:tcPr>
            <w:tcW w:w="1018" w:type="pct"/>
            <w:shd w:val="clear" w:color="auto" w:fill="auto"/>
          </w:tcPr>
          <w:p w:rsidR="004947CE" w:rsidRPr="00882269" w:rsidRDefault="004947CE" w:rsidP="004947CE">
            <w:pPr>
              <w:rPr>
                <w:rFonts w:ascii="Tahoma" w:hAnsi="Tahoma" w:cs="Tahoma"/>
                <w:sz w:val="18"/>
                <w:szCs w:val="18"/>
              </w:rPr>
            </w:pPr>
            <w:r w:rsidRPr="00882269">
              <w:rPr>
                <w:rFonts w:ascii="Tahoma" w:hAnsi="Tahoma" w:cs="Tahoma"/>
                <w:sz w:val="18"/>
                <w:szCs w:val="18"/>
              </w:rPr>
              <w:t>Formación no excluyente</w:t>
            </w:r>
          </w:p>
          <w:p w:rsidR="004947CE" w:rsidRPr="00882269" w:rsidRDefault="004947CE" w:rsidP="004947C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947CE" w:rsidRPr="00882269" w:rsidRDefault="004947CE" w:rsidP="004947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4947CE" w:rsidRPr="00882269" w:rsidRDefault="004947CE" w:rsidP="004947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4947CE" w:rsidRPr="00882269" w:rsidTr="004947CE">
        <w:trPr>
          <w:trHeight w:val="1102"/>
        </w:trPr>
        <w:tc>
          <w:tcPr>
            <w:tcW w:w="1018" w:type="pct"/>
            <w:shd w:val="clear" w:color="auto" w:fill="auto"/>
          </w:tcPr>
          <w:p w:rsidR="004947CE" w:rsidRPr="00882269" w:rsidRDefault="004947CE" w:rsidP="004947C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947CE" w:rsidRPr="00882269" w:rsidRDefault="004947CE" w:rsidP="004947C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4947CE" w:rsidRPr="00882269" w:rsidRDefault="004947CE" w:rsidP="004947C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4947CE" w:rsidRPr="00882269" w:rsidRDefault="004947CE" w:rsidP="004947C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bookmarkEnd w:id="133"/>
    </w:tbl>
    <w:p w:rsidR="004947CE" w:rsidRPr="00882269" w:rsidRDefault="004947CE" w:rsidP="004947CE">
      <w:pPr>
        <w:spacing w:line="260" w:lineRule="atLeast"/>
        <w:ind w:left="709"/>
        <w:jc w:val="both"/>
        <w:rPr>
          <w:rFonts w:ascii="Tahoma" w:hAnsi="Tahoma" w:cs="Tahoma"/>
          <w:b/>
          <w:i/>
        </w:rPr>
      </w:pPr>
    </w:p>
    <w:p w:rsidR="004947CE" w:rsidRPr="00882269" w:rsidRDefault="004947CE" w:rsidP="004947CE">
      <w:pPr>
        <w:spacing w:line="260" w:lineRule="atLeast"/>
        <w:jc w:val="both"/>
        <w:rPr>
          <w:rFonts w:ascii="Tahoma" w:hAnsi="Tahoma" w:cs="Tahoma"/>
          <w:b/>
          <w:i/>
        </w:rPr>
      </w:pPr>
      <w:r w:rsidRPr="00882269">
        <w:rPr>
          <w:rFonts w:ascii="Tahoma" w:hAnsi="Tahoma" w:cs="Tahoma"/>
          <w:b/>
          <w:i/>
        </w:rPr>
        <w:t>NOTAS:</w:t>
      </w:r>
    </w:p>
    <w:p w:rsidR="004947CE" w:rsidRPr="00772A79" w:rsidRDefault="004947CE" w:rsidP="004947C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rsidR="004947CE" w:rsidRPr="00772A79" w:rsidRDefault="004947CE" w:rsidP="004947C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4947CE" w:rsidRPr="00772A79" w:rsidRDefault="004947CE" w:rsidP="004947CE">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4947CE" w:rsidRPr="00772A79" w:rsidRDefault="004947CE" w:rsidP="004947CE">
      <w:pPr>
        <w:numPr>
          <w:ilvl w:val="0"/>
          <w:numId w:val="69"/>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rsidR="004947CE" w:rsidRPr="00882269" w:rsidRDefault="004947CE" w:rsidP="004947C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4947CE" w:rsidRPr="00882269" w:rsidRDefault="004947CE" w:rsidP="004947CE">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4947CE" w:rsidRPr="00882269" w:rsidRDefault="004947CE" w:rsidP="004947C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4947CE" w:rsidRPr="00882269" w:rsidRDefault="004947CE" w:rsidP="004947C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4947CE" w:rsidRPr="00882269" w:rsidRDefault="004947CE" w:rsidP="004947C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4947CE" w:rsidRDefault="004947CE" w:rsidP="004947C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4947CE" w:rsidRPr="00882269" w:rsidRDefault="004947CE" w:rsidP="004947CE">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4947CE" w:rsidRPr="00882269" w:rsidRDefault="004947CE" w:rsidP="004947CE">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4947CE" w:rsidRDefault="004947CE" w:rsidP="004947C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4947CE" w:rsidRPr="00F578DE" w:rsidRDefault="004947CE" w:rsidP="004947CE">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rsidR="004947CE" w:rsidRPr="00882269" w:rsidRDefault="004947CE" w:rsidP="004947C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4947CE" w:rsidRPr="00882269" w:rsidRDefault="004947CE" w:rsidP="004947C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947CE" w:rsidRPr="001F450D" w:rsidTr="004947CE">
        <w:trPr>
          <w:trHeight w:val="570"/>
          <w:jc w:val="center"/>
        </w:trPr>
        <w:tc>
          <w:tcPr>
            <w:tcW w:w="3127" w:type="dxa"/>
            <w:shd w:val="clear" w:color="auto" w:fill="17365D"/>
            <w:vAlign w:val="center"/>
          </w:tcPr>
          <w:p w:rsidR="004947CE" w:rsidRPr="001F450D" w:rsidRDefault="004947CE" w:rsidP="004947CE">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rsidR="004947CE" w:rsidRPr="001F450D" w:rsidRDefault="004947CE" w:rsidP="004947CE">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rsidR="004947CE" w:rsidRPr="001F450D" w:rsidRDefault="004947CE" w:rsidP="004947CE">
            <w:pPr>
              <w:jc w:val="center"/>
              <w:rPr>
                <w:rFonts w:ascii="Tahoma" w:hAnsi="Tahoma" w:cs="Tahoma"/>
                <w:b/>
                <w:lang w:eastAsia="es-ES"/>
              </w:rPr>
            </w:pPr>
            <w:r w:rsidRPr="001F450D">
              <w:rPr>
                <w:rFonts w:ascii="Tahoma" w:hAnsi="Tahoma" w:cs="Tahoma"/>
                <w:b/>
                <w:lang w:eastAsia="es-ES"/>
              </w:rPr>
              <w:t>Almacén</w:t>
            </w:r>
          </w:p>
        </w:tc>
      </w:tr>
      <w:tr w:rsidR="004947CE" w:rsidRPr="001F450D" w:rsidTr="004947CE">
        <w:trPr>
          <w:trHeight w:hRule="exact" w:val="330"/>
          <w:jc w:val="center"/>
        </w:trPr>
        <w:tc>
          <w:tcPr>
            <w:tcW w:w="3127" w:type="dxa"/>
            <w:shd w:val="clear" w:color="auto" w:fill="auto"/>
          </w:tcPr>
          <w:p w:rsidR="004947CE" w:rsidRPr="001F450D" w:rsidRDefault="004947CE" w:rsidP="004947CE">
            <w:pPr>
              <w:spacing w:line="300" w:lineRule="auto"/>
              <w:jc w:val="both"/>
              <w:rPr>
                <w:rFonts w:ascii="Tahoma" w:hAnsi="Tahoma" w:cs="Tahoma"/>
                <w:color w:val="FF0000"/>
                <w:lang w:eastAsia="es-ES"/>
              </w:rPr>
            </w:pPr>
            <w:r>
              <w:rPr>
                <w:rFonts w:ascii="Tahoma" w:hAnsi="Tahoma" w:cs="Tahoma"/>
                <w:color w:val="FF0000"/>
                <w:lang w:eastAsia="es-ES"/>
              </w:rPr>
              <w:lastRenderedPageBreak/>
              <w:t>SEGÚN AREA DE INTERVENCIÓN</w:t>
            </w:r>
          </w:p>
        </w:tc>
        <w:tc>
          <w:tcPr>
            <w:tcW w:w="2010" w:type="dxa"/>
            <w:shd w:val="clear" w:color="auto" w:fill="auto"/>
          </w:tcPr>
          <w:p w:rsidR="004947CE" w:rsidRPr="001F450D" w:rsidRDefault="004947CE" w:rsidP="004947CE">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rsidR="004947CE" w:rsidRPr="001F450D" w:rsidRDefault="004947CE" w:rsidP="004947CE">
            <w:pPr>
              <w:jc w:val="center"/>
              <w:rPr>
                <w:rFonts w:ascii="Tahoma" w:hAnsi="Tahoma" w:cs="Tahoma"/>
                <w:color w:val="FF0000"/>
              </w:rPr>
            </w:pPr>
            <w:r>
              <w:rPr>
                <w:rFonts w:ascii="Tahoma" w:hAnsi="Tahoma" w:cs="Tahoma"/>
                <w:color w:val="FF0000"/>
                <w:lang w:eastAsia="es-ES"/>
              </w:rPr>
              <w:t>SI</w:t>
            </w:r>
          </w:p>
        </w:tc>
      </w:tr>
      <w:tr w:rsidR="004947CE" w:rsidRPr="00882269" w:rsidTr="004947CE">
        <w:trPr>
          <w:trHeight w:hRule="exact" w:val="330"/>
          <w:jc w:val="center"/>
        </w:trPr>
        <w:tc>
          <w:tcPr>
            <w:tcW w:w="3127" w:type="dxa"/>
            <w:shd w:val="clear" w:color="auto" w:fill="BFBFBF"/>
          </w:tcPr>
          <w:p w:rsidR="004947CE" w:rsidRPr="001F450D" w:rsidRDefault="004947CE" w:rsidP="004947CE">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rsidR="004947CE" w:rsidRPr="001F450D" w:rsidRDefault="004947CE" w:rsidP="004947CE">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rsidR="004947CE" w:rsidRPr="00882269" w:rsidRDefault="004947CE" w:rsidP="004947CE">
            <w:pPr>
              <w:jc w:val="center"/>
              <w:rPr>
                <w:rFonts w:ascii="Tahoma" w:hAnsi="Tahoma" w:cs="Tahoma"/>
                <w:b/>
                <w:bCs/>
                <w:color w:val="FF0000"/>
              </w:rPr>
            </w:pPr>
            <w:r w:rsidRPr="001F450D">
              <w:rPr>
                <w:rFonts w:ascii="Tahoma" w:hAnsi="Tahoma" w:cs="Tahoma"/>
                <w:b/>
                <w:bCs/>
                <w:color w:val="FF0000"/>
                <w:lang w:eastAsia="es-ES"/>
              </w:rPr>
              <w:t>1</w:t>
            </w:r>
          </w:p>
        </w:tc>
      </w:tr>
    </w:tbl>
    <w:p w:rsidR="004947CE" w:rsidRPr="00882269" w:rsidRDefault="004947CE" w:rsidP="004947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947CE" w:rsidRPr="00882269"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4947CE" w:rsidRPr="00882269"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4947CE" w:rsidRPr="00882269"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4947CE" w:rsidRPr="00882269"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4947CE"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4947CE" w:rsidRPr="00882269" w:rsidRDefault="004947CE" w:rsidP="004947CE">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947CE" w:rsidRPr="00882269" w:rsidTr="004947CE">
        <w:trPr>
          <w:jc w:val="center"/>
        </w:trPr>
        <w:tc>
          <w:tcPr>
            <w:tcW w:w="421" w:type="dxa"/>
            <w:shd w:val="clear" w:color="auto" w:fill="D9E2F3" w:themeFill="accent5" w:themeFillTint="33"/>
            <w:vAlign w:val="center"/>
          </w:tcPr>
          <w:p w:rsidR="004947CE" w:rsidRPr="00882269" w:rsidRDefault="004947CE" w:rsidP="004947C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4947CE" w:rsidRPr="00882269" w:rsidRDefault="004947CE" w:rsidP="004947C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4947CE" w:rsidRPr="00882269" w:rsidRDefault="004947CE" w:rsidP="004947C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4947CE" w:rsidRPr="00882269" w:rsidRDefault="004947CE" w:rsidP="004947CE">
            <w:pPr>
              <w:jc w:val="center"/>
              <w:rPr>
                <w:rFonts w:ascii="Tahoma" w:hAnsi="Tahoma" w:cs="Tahoma"/>
                <w:b/>
              </w:rPr>
            </w:pPr>
          </w:p>
          <w:p w:rsidR="004947CE" w:rsidRPr="00882269" w:rsidRDefault="004947CE" w:rsidP="004947C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4947CE" w:rsidRPr="00882269" w:rsidRDefault="004947CE" w:rsidP="004947CE">
            <w:pPr>
              <w:jc w:val="center"/>
              <w:rPr>
                <w:rFonts w:ascii="Tahoma" w:hAnsi="Tahoma" w:cs="Tahoma"/>
                <w:b/>
              </w:rPr>
            </w:pPr>
            <w:r w:rsidRPr="00882269">
              <w:rPr>
                <w:rFonts w:ascii="Tahoma" w:hAnsi="Tahoma" w:cs="Tahoma"/>
                <w:b/>
              </w:rPr>
              <w:t>Tiempo de participación en este Proyecto</w:t>
            </w:r>
          </w:p>
        </w:tc>
      </w:tr>
      <w:tr w:rsidR="004947CE" w:rsidRPr="00882269" w:rsidTr="004947CE">
        <w:trPr>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4947CE" w:rsidRPr="00A75F2C" w:rsidRDefault="004947CE" w:rsidP="004947C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4947CE" w:rsidRPr="00882269" w:rsidRDefault="004947CE" w:rsidP="004947C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rsidR="004947CE" w:rsidRPr="00882269" w:rsidRDefault="004947CE" w:rsidP="004947CE">
            <w:pPr>
              <w:spacing w:line="300" w:lineRule="auto"/>
              <w:jc w:val="center"/>
              <w:rPr>
                <w:rFonts w:ascii="Tahoma" w:hAnsi="Tahoma" w:cs="Tahoma"/>
                <w:b/>
                <w:sz w:val="18"/>
                <w:szCs w:val="18"/>
              </w:rPr>
            </w:pPr>
          </w:p>
        </w:tc>
        <w:tc>
          <w:tcPr>
            <w:tcW w:w="2268" w:type="dxa"/>
            <w:vMerge w:val="restart"/>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rsidR="004947CE" w:rsidRPr="00882269" w:rsidRDefault="004947CE" w:rsidP="004947CE">
            <w:pPr>
              <w:spacing w:line="300" w:lineRule="auto"/>
              <w:jc w:val="center"/>
              <w:rPr>
                <w:rFonts w:ascii="Tahoma" w:hAnsi="Tahoma" w:cs="Tahoma"/>
                <w:sz w:val="18"/>
                <w:szCs w:val="18"/>
              </w:rPr>
            </w:pPr>
          </w:p>
        </w:tc>
      </w:tr>
      <w:tr w:rsidR="004947CE" w:rsidRPr="00882269" w:rsidTr="004947CE">
        <w:trPr>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4947CE" w:rsidRPr="00A75F2C" w:rsidRDefault="004947CE" w:rsidP="004947CE">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4947CE" w:rsidRPr="00882269" w:rsidRDefault="004947CE" w:rsidP="004947CE">
            <w:pPr>
              <w:spacing w:line="300" w:lineRule="auto"/>
              <w:jc w:val="center"/>
              <w:rPr>
                <w:rFonts w:ascii="Tahoma" w:hAnsi="Tahoma" w:cs="Tahoma"/>
                <w:b/>
                <w:sz w:val="18"/>
                <w:szCs w:val="18"/>
              </w:rPr>
            </w:pPr>
          </w:p>
        </w:tc>
        <w:tc>
          <w:tcPr>
            <w:tcW w:w="2268" w:type="dxa"/>
            <w:vMerge/>
            <w:vAlign w:val="center"/>
          </w:tcPr>
          <w:p w:rsidR="004947CE" w:rsidRPr="00882269" w:rsidRDefault="004947CE" w:rsidP="004947CE">
            <w:pPr>
              <w:spacing w:line="300" w:lineRule="auto"/>
              <w:jc w:val="center"/>
              <w:rPr>
                <w:rFonts w:ascii="Tahoma" w:hAnsi="Tahoma" w:cs="Tahoma"/>
                <w:b/>
                <w:sz w:val="18"/>
                <w:szCs w:val="18"/>
              </w:rPr>
            </w:pPr>
          </w:p>
        </w:tc>
      </w:tr>
      <w:tr w:rsidR="004947CE" w:rsidRPr="00882269" w:rsidTr="004947CE">
        <w:trPr>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4947CE" w:rsidRPr="00A75F2C" w:rsidRDefault="004947CE" w:rsidP="004947CE">
            <w:pPr>
              <w:jc w:val="center"/>
              <w:rPr>
                <w:b/>
                <w:bCs/>
                <w:sz w:val="18"/>
                <w:szCs w:val="18"/>
              </w:rPr>
            </w:pPr>
            <w:r>
              <w:rPr>
                <w:rFonts w:ascii="Tahoma" w:hAnsi="Tahoma" w:cs="Tahoma"/>
                <w:b/>
                <w:bCs/>
                <w:color w:val="FF0000"/>
                <w:sz w:val="18"/>
                <w:szCs w:val="18"/>
              </w:rPr>
              <w:t>5</w:t>
            </w:r>
          </w:p>
        </w:tc>
        <w:tc>
          <w:tcPr>
            <w:tcW w:w="1702" w:type="dxa"/>
            <w:vMerge/>
            <w:vAlign w:val="center"/>
          </w:tcPr>
          <w:p w:rsidR="004947CE" w:rsidRPr="00882269" w:rsidRDefault="004947CE" w:rsidP="004947CE">
            <w:pPr>
              <w:spacing w:line="300" w:lineRule="auto"/>
              <w:jc w:val="center"/>
              <w:rPr>
                <w:rFonts w:ascii="Tahoma" w:hAnsi="Tahoma" w:cs="Tahoma"/>
                <w:b/>
                <w:sz w:val="18"/>
                <w:szCs w:val="18"/>
              </w:rPr>
            </w:pPr>
          </w:p>
        </w:tc>
        <w:tc>
          <w:tcPr>
            <w:tcW w:w="2268" w:type="dxa"/>
            <w:vMerge/>
            <w:vAlign w:val="center"/>
          </w:tcPr>
          <w:p w:rsidR="004947CE" w:rsidRPr="00882269" w:rsidRDefault="004947CE" w:rsidP="004947CE">
            <w:pPr>
              <w:spacing w:line="300" w:lineRule="auto"/>
              <w:jc w:val="center"/>
              <w:rPr>
                <w:rFonts w:ascii="Tahoma" w:hAnsi="Tahoma" w:cs="Tahoma"/>
                <w:b/>
                <w:sz w:val="18"/>
                <w:szCs w:val="18"/>
              </w:rPr>
            </w:pPr>
          </w:p>
        </w:tc>
      </w:tr>
      <w:tr w:rsidR="004947CE" w:rsidRPr="00882269" w:rsidTr="004947CE">
        <w:trPr>
          <w:trHeight w:val="273"/>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4947CE" w:rsidRPr="00A75F2C" w:rsidRDefault="004947CE" w:rsidP="004947CE">
            <w:pPr>
              <w:jc w:val="center"/>
              <w:rPr>
                <w:b/>
                <w:bCs/>
                <w:sz w:val="18"/>
                <w:szCs w:val="18"/>
              </w:rPr>
            </w:pPr>
            <w:r>
              <w:rPr>
                <w:rFonts w:ascii="Tahoma" w:hAnsi="Tahoma" w:cs="Tahoma"/>
                <w:b/>
                <w:bCs/>
                <w:color w:val="FF0000"/>
                <w:sz w:val="18"/>
                <w:szCs w:val="18"/>
              </w:rPr>
              <w:t>5</w:t>
            </w:r>
          </w:p>
        </w:tc>
        <w:tc>
          <w:tcPr>
            <w:tcW w:w="1702" w:type="dxa"/>
            <w:vMerge/>
            <w:vAlign w:val="center"/>
          </w:tcPr>
          <w:p w:rsidR="004947CE" w:rsidRPr="00882269" w:rsidRDefault="004947CE" w:rsidP="004947CE">
            <w:pPr>
              <w:spacing w:line="300" w:lineRule="auto"/>
              <w:jc w:val="center"/>
              <w:rPr>
                <w:rFonts w:ascii="Tahoma" w:hAnsi="Tahoma" w:cs="Tahoma"/>
                <w:b/>
                <w:sz w:val="18"/>
                <w:szCs w:val="18"/>
              </w:rPr>
            </w:pPr>
          </w:p>
        </w:tc>
        <w:tc>
          <w:tcPr>
            <w:tcW w:w="2268" w:type="dxa"/>
            <w:vMerge/>
            <w:vAlign w:val="center"/>
          </w:tcPr>
          <w:p w:rsidR="004947CE" w:rsidRPr="00882269" w:rsidRDefault="004947CE" w:rsidP="004947CE">
            <w:pPr>
              <w:spacing w:line="300" w:lineRule="auto"/>
              <w:jc w:val="center"/>
              <w:rPr>
                <w:rFonts w:ascii="Tahoma" w:hAnsi="Tahoma" w:cs="Tahoma"/>
                <w:sz w:val="18"/>
                <w:szCs w:val="18"/>
              </w:rPr>
            </w:pPr>
          </w:p>
        </w:tc>
      </w:tr>
      <w:tr w:rsidR="004947CE" w:rsidRPr="00882269" w:rsidTr="004947CE">
        <w:trPr>
          <w:trHeight w:val="221"/>
          <w:jc w:val="center"/>
        </w:trPr>
        <w:tc>
          <w:tcPr>
            <w:tcW w:w="421" w:type="dxa"/>
            <w:tcBorders>
              <w:bottom w:val="single" w:sz="4" w:space="0" w:color="auto"/>
            </w:tcBorders>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4947CE" w:rsidRPr="00A75F2C" w:rsidRDefault="004947CE" w:rsidP="004947CE">
            <w:pPr>
              <w:jc w:val="center"/>
              <w:rPr>
                <w:b/>
                <w:bCs/>
                <w:sz w:val="18"/>
                <w:szCs w:val="18"/>
              </w:rPr>
            </w:pPr>
            <w:r>
              <w:rPr>
                <w:rFonts w:ascii="Tahoma" w:hAnsi="Tahoma" w:cs="Tahoma"/>
                <w:b/>
                <w:bCs/>
                <w:color w:val="FF0000"/>
                <w:sz w:val="18"/>
                <w:szCs w:val="18"/>
              </w:rPr>
              <w:t>5</w:t>
            </w:r>
          </w:p>
        </w:tc>
        <w:tc>
          <w:tcPr>
            <w:tcW w:w="1702" w:type="dxa"/>
            <w:vMerge/>
            <w:vAlign w:val="center"/>
          </w:tcPr>
          <w:p w:rsidR="004947CE" w:rsidRPr="00882269" w:rsidRDefault="004947CE" w:rsidP="004947CE">
            <w:pPr>
              <w:spacing w:line="300" w:lineRule="auto"/>
              <w:jc w:val="center"/>
              <w:rPr>
                <w:rFonts w:ascii="Tahoma" w:hAnsi="Tahoma" w:cs="Tahoma"/>
                <w:sz w:val="18"/>
                <w:szCs w:val="18"/>
              </w:rPr>
            </w:pPr>
          </w:p>
        </w:tc>
        <w:tc>
          <w:tcPr>
            <w:tcW w:w="2268" w:type="dxa"/>
            <w:vMerge/>
            <w:vAlign w:val="center"/>
          </w:tcPr>
          <w:p w:rsidR="004947CE" w:rsidRPr="00882269" w:rsidRDefault="004947CE" w:rsidP="004947CE">
            <w:pPr>
              <w:spacing w:line="300" w:lineRule="auto"/>
              <w:rPr>
                <w:rFonts w:ascii="Tahoma" w:hAnsi="Tahoma" w:cs="Tahoma"/>
                <w:sz w:val="18"/>
                <w:szCs w:val="18"/>
              </w:rPr>
            </w:pPr>
          </w:p>
        </w:tc>
      </w:tr>
      <w:tr w:rsidR="004947CE" w:rsidRPr="00882269" w:rsidTr="004947CE">
        <w:trPr>
          <w:trHeight w:val="245"/>
          <w:jc w:val="center"/>
        </w:trPr>
        <w:tc>
          <w:tcPr>
            <w:tcW w:w="421" w:type="dxa"/>
            <w:shd w:val="clear" w:color="auto" w:fill="FFFFFF"/>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4947CE" w:rsidRPr="00A75F2C" w:rsidRDefault="004947CE" w:rsidP="004947CE">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rsidR="004947CE" w:rsidRPr="00882269" w:rsidRDefault="004947CE" w:rsidP="004947CE">
            <w:pPr>
              <w:spacing w:line="300" w:lineRule="auto"/>
              <w:jc w:val="center"/>
              <w:rPr>
                <w:rFonts w:ascii="Tahoma" w:hAnsi="Tahoma" w:cs="Tahoma"/>
                <w:b/>
                <w:sz w:val="18"/>
                <w:szCs w:val="18"/>
              </w:rPr>
            </w:pPr>
          </w:p>
        </w:tc>
        <w:tc>
          <w:tcPr>
            <w:tcW w:w="2268" w:type="dxa"/>
            <w:vMerge/>
            <w:shd w:val="clear" w:color="auto" w:fill="FFFFFF"/>
            <w:vAlign w:val="center"/>
          </w:tcPr>
          <w:p w:rsidR="004947CE" w:rsidRPr="00882269" w:rsidRDefault="004947CE" w:rsidP="004947CE">
            <w:pPr>
              <w:spacing w:line="300" w:lineRule="auto"/>
              <w:jc w:val="center"/>
              <w:rPr>
                <w:rFonts w:ascii="Tahoma" w:hAnsi="Tahoma" w:cs="Tahoma"/>
                <w:b/>
                <w:sz w:val="18"/>
                <w:szCs w:val="18"/>
              </w:rPr>
            </w:pPr>
          </w:p>
        </w:tc>
      </w:tr>
      <w:tr w:rsidR="004947CE" w:rsidRPr="00882269" w:rsidTr="004947CE">
        <w:trPr>
          <w:trHeight w:val="289"/>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4947CE" w:rsidRPr="00A75F2C" w:rsidRDefault="004947CE" w:rsidP="004947CE">
            <w:pPr>
              <w:jc w:val="center"/>
              <w:rPr>
                <w:b/>
                <w:bCs/>
                <w:sz w:val="18"/>
                <w:szCs w:val="18"/>
              </w:rPr>
            </w:pPr>
            <w:r>
              <w:rPr>
                <w:rFonts w:ascii="Tahoma" w:hAnsi="Tahoma" w:cs="Tahoma"/>
                <w:b/>
                <w:bCs/>
                <w:color w:val="FF0000"/>
                <w:sz w:val="18"/>
                <w:szCs w:val="18"/>
              </w:rPr>
              <w:t>5</w:t>
            </w:r>
          </w:p>
        </w:tc>
        <w:tc>
          <w:tcPr>
            <w:tcW w:w="1702" w:type="dxa"/>
            <w:vMerge w:val="restart"/>
          </w:tcPr>
          <w:p w:rsidR="004947CE" w:rsidRPr="00882269" w:rsidRDefault="004947CE" w:rsidP="004947CE">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rsidR="004947CE" w:rsidRDefault="004947CE" w:rsidP="004947CE">
            <w:pPr>
              <w:spacing w:line="300" w:lineRule="auto"/>
              <w:jc w:val="center"/>
              <w:rPr>
                <w:rFonts w:ascii="Tahoma" w:hAnsi="Tahoma" w:cs="Tahoma"/>
                <w:b/>
                <w:sz w:val="18"/>
                <w:szCs w:val="18"/>
              </w:rPr>
            </w:pPr>
          </w:p>
          <w:p w:rsidR="004947CE" w:rsidRPr="00882269" w:rsidRDefault="004947CE" w:rsidP="004947CE">
            <w:pPr>
              <w:spacing w:line="300" w:lineRule="auto"/>
              <w:jc w:val="center"/>
              <w:rPr>
                <w:rFonts w:ascii="Tahoma" w:hAnsi="Tahoma" w:cs="Tahoma"/>
              </w:rPr>
            </w:pPr>
            <w:r w:rsidRPr="00882269">
              <w:rPr>
                <w:rFonts w:ascii="Tahoma" w:hAnsi="Tahoma" w:cs="Tahoma"/>
                <w:b/>
                <w:sz w:val="18"/>
                <w:szCs w:val="18"/>
              </w:rPr>
              <w:t>REQUE SEGÚN RIMIENTO</w:t>
            </w:r>
          </w:p>
        </w:tc>
      </w:tr>
      <w:tr w:rsidR="004947CE" w:rsidRPr="00882269" w:rsidTr="004947CE">
        <w:trPr>
          <w:trHeight w:val="239"/>
          <w:jc w:val="center"/>
        </w:trPr>
        <w:tc>
          <w:tcPr>
            <w:tcW w:w="421" w:type="dxa"/>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4947CE" w:rsidRPr="00A75F2C" w:rsidRDefault="004947CE" w:rsidP="004947CE">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rsidR="004947CE" w:rsidRPr="00882269" w:rsidRDefault="004947CE" w:rsidP="004947CE">
            <w:pPr>
              <w:spacing w:line="300" w:lineRule="auto"/>
              <w:rPr>
                <w:rFonts w:ascii="Tahoma" w:hAnsi="Tahoma" w:cs="Tahoma"/>
              </w:rPr>
            </w:pPr>
          </w:p>
        </w:tc>
        <w:tc>
          <w:tcPr>
            <w:tcW w:w="2268" w:type="dxa"/>
            <w:vMerge/>
          </w:tcPr>
          <w:p w:rsidR="004947CE" w:rsidRPr="00882269" w:rsidRDefault="004947CE" w:rsidP="004947CE">
            <w:pPr>
              <w:spacing w:line="300" w:lineRule="auto"/>
              <w:rPr>
                <w:rFonts w:ascii="Tahoma" w:hAnsi="Tahoma" w:cs="Tahoma"/>
              </w:rPr>
            </w:pPr>
          </w:p>
        </w:tc>
      </w:tr>
      <w:tr w:rsidR="004947CE" w:rsidRPr="00882269" w:rsidTr="004947CE">
        <w:trPr>
          <w:trHeight w:val="259"/>
          <w:jc w:val="center"/>
        </w:trPr>
        <w:tc>
          <w:tcPr>
            <w:tcW w:w="421" w:type="dxa"/>
            <w:tcBorders>
              <w:bottom w:val="single" w:sz="4" w:space="0" w:color="auto"/>
            </w:tcBorders>
            <w:shd w:val="clear" w:color="auto" w:fill="auto"/>
            <w:vAlign w:val="center"/>
          </w:tcPr>
          <w:p w:rsidR="004947CE" w:rsidRPr="00882269" w:rsidRDefault="004947CE" w:rsidP="004947C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rsidR="004947CE" w:rsidRPr="00882269" w:rsidRDefault="004947CE" w:rsidP="004947CE">
            <w:pPr>
              <w:jc w:val="both"/>
              <w:rPr>
                <w:rFonts w:ascii="Tahoma" w:hAnsi="Tahoma" w:cs="Tahoma"/>
                <w:sz w:val="18"/>
                <w:szCs w:val="18"/>
              </w:rPr>
            </w:pPr>
            <w:r w:rsidRPr="00882269">
              <w:rPr>
                <w:rFonts w:ascii="Tahoma" w:hAnsi="Tahoma" w:cs="Tahoma"/>
                <w:sz w:val="18"/>
                <w:szCs w:val="18"/>
              </w:rPr>
              <w:t xml:space="preserve">Otros </w:t>
            </w:r>
          </w:p>
          <w:p w:rsidR="004947CE" w:rsidRPr="00882269" w:rsidRDefault="004947CE" w:rsidP="004947C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4947CE" w:rsidRPr="00882269" w:rsidRDefault="004947CE" w:rsidP="004947CE">
            <w:pPr>
              <w:jc w:val="center"/>
              <w:rPr>
                <w:sz w:val="18"/>
                <w:szCs w:val="18"/>
              </w:rPr>
            </w:pPr>
          </w:p>
        </w:tc>
        <w:tc>
          <w:tcPr>
            <w:tcW w:w="1702" w:type="dxa"/>
            <w:vMerge/>
            <w:tcBorders>
              <w:bottom w:val="single" w:sz="4" w:space="0" w:color="auto"/>
            </w:tcBorders>
          </w:tcPr>
          <w:p w:rsidR="004947CE" w:rsidRPr="00882269" w:rsidRDefault="004947CE" w:rsidP="004947CE">
            <w:pPr>
              <w:spacing w:line="300" w:lineRule="auto"/>
              <w:rPr>
                <w:rFonts w:ascii="Tahoma" w:hAnsi="Tahoma" w:cs="Tahoma"/>
              </w:rPr>
            </w:pPr>
          </w:p>
        </w:tc>
        <w:tc>
          <w:tcPr>
            <w:tcW w:w="2268" w:type="dxa"/>
            <w:vMerge/>
            <w:tcBorders>
              <w:bottom w:val="single" w:sz="4" w:space="0" w:color="auto"/>
            </w:tcBorders>
          </w:tcPr>
          <w:p w:rsidR="004947CE" w:rsidRPr="00882269" w:rsidRDefault="004947CE" w:rsidP="004947CE">
            <w:pPr>
              <w:spacing w:line="300" w:lineRule="auto"/>
              <w:rPr>
                <w:rFonts w:ascii="Tahoma" w:hAnsi="Tahoma" w:cs="Tahoma"/>
              </w:rPr>
            </w:pPr>
          </w:p>
        </w:tc>
      </w:tr>
      <w:tr w:rsidR="004947CE" w:rsidRPr="00882269" w:rsidTr="004947CE">
        <w:trPr>
          <w:trHeight w:val="693"/>
          <w:jc w:val="center"/>
        </w:trPr>
        <w:tc>
          <w:tcPr>
            <w:tcW w:w="9644" w:type="dxa"/>
            <w:gridSpan w:val="5"/>
            <w:tcBorders>
              <w:top w:val="single" w:sz="4" w:space="0" w:color="auto"/>
              <w:left w:val="nil"/>
              <w:bottom w:val="nil"/>
              <w:right w:val="nil"/>
            </w:tcBorders>
            <w:shd w:val="clear" w:color="auto" w:fill="auto"/>
            <w:vAlign w:val="center"/>
          </w:tcPr>
          <w:p w:rsidR="004947CE" w:rsidRDefault="004947CE" w:rsidP="004947CE">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rsidR="004947CE" w:rsidRPr="00882269" w:rsidRDefault="004947CE" w:rsidP="004947CE">
            <w:pPr>
              <w:jc w:val="both"/>
              <w:rPr>
                <w:rFonts w:ascii="Tahoma" w:hAnsi="Tahoma" w:cs="Tahoma"/>
                <w:b/>
                <w:bCs/>
                <w:i/>
                <w:sz w:val="16"/>
                <w:szCs w:val="16"/>
              </w:rPr>
            </w:pPr>
          </w:p>
          <w:p w:rsidR="004947CE" w:rsidRPr="00772A79" w:rsidRDefault="004947CE" w:rsidP="004947C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4947CE" w:rsidRPr="00772A79" w:rsidRDefault="004947CE" w:rsidP="004947C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4947CE" w:rsidRPr="00772A79" w:rsidRDefault="004947CE" w:rsidP="004947C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4947CE" w:rsidRPr="00772A79" w:rsidRDefault="004947CE" w:rsidP="004947CE">
            <w:pPr>
              <w:jc w:val="both"/>
              <w:rPr>
                <w:rFonts w:ascii="Tahoma" w:hAnsi="Tahoma" w:cs="Tahoma"/>
                <w:b/>
                <w:bCs/>
                <w:i/>
                <w:sz w:val="16"/>
                <w:szCs w:val="16"/>
                <w:lang w:val="es-ES_tradnl"/>
              </w:rPr>
            </w:pPr>
          </w:p>
          <w:p w:rsidR="004947CE" w:rsidRPr="00882269" w:rsidRDefault="004947CE" w:rsidP="004947CE">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rsidR="004947CE" w:rsidRPr="00882269" w:rsidRDefault="004947CE" w:rsidP="004947CE">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rsidR="004947CE" w:rsidRPr="00882269" w:rsidRDefault="004947CE" w:rsidP="004947C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4947CE" w:rsidRPr="00882269" w:rsidRDefault="004947CE" w:rsidP="004947C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4947CE" w:rsidRPr="00882269" w:rsidRDefault="004947CE" w:rsidP="004947C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4947CE" w:rsidRPr="00882269" w:rsidRDefault="004947CE" w:rsidP="004947C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4947CE" w:rsidRPr="00882269" w:rsidRDefault="004947CE" w:rsidP="004947CE">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4947CE" w:rsidRPr="00882269" w:rsidRDefault="004947CE" w:rsidP="004947C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4947CE" w:rsidRPr="00882269" w:rsidRDefault="004947CE" w:rsidP="004947CE">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4947CE" w:rsidRPr="00882269" w:rsidRDefault="004947CE" w:rsidP="004947C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4947CE" w:rsidRPr="00882269" w:rsidRDefault="004947CE" w:rsidP="004947CE">
      <w:pPr>
        <w:rPr>
          <w:lang w:val="es-ES_tradnl"/>
        </w:rPr>
      </w:pPr>
    </w:p>
    <w:p w:rsidR="004947CE" w:rsidRDefault="004947CE" w:rsidP="004947CE">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4947CE" w:rsidRPr="00882269" w:rsidRDefault="004947CE" w:rsidP="004947CE">
      <w:pPr>
        <w:spacing w:line="260" w:lineRule="atLeast"/>
        <w:ind w:left="567"/>
        <w:jc w:val="both"/>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3134"/>
        <w:gridCol w:w="4573"/>
        <w:gridCol w:w="676"/>
        <w:gridCol w:w="870"/>
      </w:tblGrid>
      <w:tr w:rsidR="004947CE" w:rsidRPr="00492771" w:rsidTr="004947CE">
        <w:trPr>
          <w:trHeight w:val="225"/>
        </w:trPr>
        <w:tc>
          <w:tcPr>
            <w:tcW w:w="1721" w:type="pct"/>
            <w:tcBorders>
              <w:top w:val="single" w:sz="4" w:space="0" w:color="000000"/>
              <w:left w:val="single" w:sz="4" w:space="0" w:color="000000"/>
              <w:bottom w:val="single" w:sz="4" w:space="0" w:color="000000"/>
              <w:right w:val="single" w:sz="4" w:space="0" w:color="000000"/>
            </w:tcBorders>
            <w:shd w:val="clear" w:color="000000" w:fill="66B2FF"/>
          </w:tcPr>
          <w:p w:rsidR="004947CE" w:rsidRPr="00492771" w:rsidRDefault="004947CE" w:rsidP="004947CE">
            <w:pPr>
              <w:jc w:val="center"/>
              <w:rPr>
                <w:rFonts w:ascii="Calibri" w:hAnsi="Calibri" w:cs="Calibri"/>
                <w:color w:val="000000"/>
                <w:sz w:val="16"/>
                <w:szCs w:val="16"/>
                <w:lang w:eastAsia="es-BO"/>
              </w:rPr>
            </w:pPr>
            <w:r>
              <w:rPr>
                <w:rFonts w:ascii="Calibri" w:hAnsi="Calibri" w:cs="Calibri"/>
                <w:color w:val="000000"/>
                <w:sz w:val="16"/>
                <w:szCs w:val="16"/>
                <w:lang w:eastAsia="es-BO"/>
              </w:rPr>
              <w:t>N°</w:t>
            </w:r>
          </w:p>
        </w:tc>
        <w:tc>
          <w:tcPr>
            <w:tcW w:w="243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NOMBRE DEL INSUMO</w:t>
            </w:r>
          </w:p>
        </w:tc>
        <w:tc>
          <w:tcPr>
            <w:tcW w:w="382" w:type="pct"/>
            <w:tcBorders>
              <w:top w:val="single" w:sz="4" w:space="0" w:color="000000"/>
              <w:left w:val="nil"/>
              <w:bottom w:val="single" w:sz="4" w:space="0" w:color="000000"/>
              <w:right w:val="single" w:sz="4" w:space="0" w:color="000000"/>
            </w:tcBorders>
            <w:shd w:val="clear" w:color="000000" w:fill="66B2FF"/>
            <w:noWrap/>
            <w:vAlign w:val="bottom"/>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UNIDAD</w:t>
            </w:r>
          </w:p>
        </w:tc>
        <w:tc>
          <w:tcPr>
            <w:tcW w:w="463" w:type="pct"/>
            <w:tcBorders>
              <w:top w:val="single" w:sz="4" w:space="0" w:color="000000"/>
              <w:left w:val="nil"/>
              <w:bottom w:val="single" w:sz="4" w:space="0" w:color="000000"/>
              <w:right w:val="single" w:sz="4" w:space="0" w:color="000000"/>
            </w:tcBorders>
            <w:shd w:val="clear" w:color="000000" w:fill="66B2FF"/>
            <w:noWrap/>
            <w:vAlign w:val="bottom"/>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CANTIDAD</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ABRAZADERA DE 3"</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540,00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ALAMBRE DE COBRE Nº 10 AWG</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1.170,00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ALAMBRE DE COBRE Nº 12 AWG</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6.300,00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ALAMBRE DE COBRE Nº 14 AWG</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4.455,00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ALAMBRE TEJIDO (ROLLO 40M X 0,80M)</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799,47</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ALQUITRÁN</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249,75</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BARNIZ</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202,95</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BISAGRA DE 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540,00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CAJA DE REGISTRO DE PVC</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CAJA PARA 1 TÉRMICO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CAJA PARA 3 TÉRMICOS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CAJA PLÁSTICA CIRCULAR</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855,00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CAJA PLÁSTICA RECTANGULAR </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855,00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CAJA SIFONADA PVC INC/REJILLA DE PISO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CANALETA DE CALAMINA GALVANIZADA NRO 28 CORTE 33</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873,00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CAÑERÍA DE ALUMINIO 1/2" (BRAZO DE DUCHA)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CARTÓN ASFALTICO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349,65</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lastRenderedPageBreak/>
              <w:t>18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CEMENTO BLANCO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1.518,49</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19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CEMENTO COLA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25.455,52</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CEMENTO PORTLAND</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BL</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5.837,46</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CERÁMICA NACIONAL</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4.587,83</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CERÁMICA NACIONAL TIPO PORCELANATO (60X60)</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168,30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CHAPA EXTERIOR</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CHAPA INTERIOR</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135,00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CHICOTILLO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CIELO PVC TIPO MACHIHEMBRE MAS ESTRUCTURA GALVANIZADA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2.676,60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CINTA AISLANTE</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168,75</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FG GALVANIZADO DE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29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PVC DE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PVC DE 5/8"</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2.250,00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PVC DESAGÜE 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180,00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PVC DESAGÜE 3"</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540,00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CODO PVC DESAGÜE 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COPLA PVC DE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CORDEL</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585,00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DUCHA PLÁSTICA ELÉCTRICA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ESQUINERO DE ALUMINIO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244,80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FIERRO CORRUGADO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BR</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742,77</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39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FIERRO CORRUGADO 1/4"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BR</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2.461,27</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FIERRO CORRUGADO 3/8"</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BR</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1.133,32</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FIERRO CORRUGADO 5/16"</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BR</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200,98</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FOCOS LED 18W</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360,00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GRIFERÍA PARA LAVAMANOS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GRIFERÍA PARA LAVAPLATOS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IMPERMEABILIZANTE</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225,00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INODORO T/BAJO MAS ACCESORIOS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INTERRUPTOR</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360,00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JABALINA 5/8" X 60 CM MAS CONECTOR</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49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LADRILLO 6H (25X15X10)</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124.308,00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LADRILLO GAMBOTE (24X12X6)</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30.105,00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LAVAMANOS CON PEDESTAL MAS ACCESORIOS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LAVAPLATOS 2 FOSAS Y 1 FREGADERO MAS SOPAPA Y SIFÓN</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LISTON DE MADERA SEMIDURA (2"X2")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9.226,78</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LLAVE DE PASO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LLAVE DE PASO 1/2" PARA DUCHA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MADERA DURA (2"X6")</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14.352,46</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NIPLE PVC DE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PAJA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76,14</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59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PEGAMENTO PARA PVC</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35,55</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PINTURA LATEX </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2.858,99</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PLACA ONDULADA PREPINTADA DE FIBROCEMENTO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4.373,33</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PLETINA DE 1/8" X 3/4"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436,50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PUERTA TABLERO DE MADERA SEMIDURA (0,80X2,10) INC/MARCO </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PUERTA TABLERO DE MADERA SEMIDURA (0,90X2,10) INC/MARCO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PUERTA TABLERO DE MADERA SEMIDURA (1,00X2,10) INC/MARCO </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REJILLA DE PISO METÁLICA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SELLA ROSCA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SELLADOR DE PARED </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985,86</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69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SIFÓN DE PVC</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SOCKET PLATO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360,00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TANQUE PLÁSTICO DE AGUA 450 LITROS C/ACCESORIOS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GLB</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lastRenderedPageBreak/>
              <w:t>72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TEE PVC D=1/2"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135,00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TEE PVC DESAGÜE 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TEE PVC DESAGÜE 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TEE PVC DESAGÜE 4" A 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TEFLÓN 3/4"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157,50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TÉRMICO DE 20 AMP</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TÉRMICO DE 25 AMP</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79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TÉRMICO DE 32 AMP</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TIRAFONDOS DE 4"(1/2X1/4)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4.770,90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TOMACORRIENTE DOBLE</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225,00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TOMACORRIENTE SIMPLE</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270,00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83</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TOPE DE PUERTA</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180,00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84</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TORNILLO MAS RAMPLUG DE 2"X6MM</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1.620,00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85</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TUBO PVC 1/2"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459,00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86</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TUBO PVC 5/8"</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5.310,00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87</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TUBO PVC DESAGUE 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450,00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88</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TUBO PVC DESAGÜE 3"</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567,00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89</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TUBO PVC DESAGÜE 4"</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720,00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90</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VENTANA DE ALUMINIO LÍNEA 25 C/VIDRIO 4MM MAS ACCESORIOS</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M2</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594,90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91</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YEE PVC DESAGÜE 4" A 2"</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PZA</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90,00</w:t>
            </w:r>
          </w:p>
        </w:tc>
      </w:tr>
      <w:tr w:rsidR="004947CE" w:rsidRPr="00492771" w:rsidTr="004947CE">
        <w:trPr>
          <w:trHeight w:val="225"/>
        </w:trPr>
        <w:tc>
          <w:tcPr>
            <w:tcW w:w="1721" w:type="pct"/>
            <w:tcBorders>
              <w:top w:val="nil"/>
              <w:left w:val="single" w:sz="4" w:space="0" w:color="000000"/>
              <w:bottom w:val="single" w:sz="4" w:space="0" w:color="000000"/>
              <w:right w:val="single" w:sz="4" w:space="0" w:color="000000"/>
            </w:tcBorders>
            <w:vAlign w:val="bottom"/>
          </w:tcPr>
          <w:p w:rsidR="004947CE" w:rsidRPr="00B76D68" w:rsidRDefault="004947CE" w:rsidP="004947CE">
            <w:pPr>
              <w:rPr>
                <w:rFonts w:asciiTheme="majorHAnsi" w:hAnsiTheme="majorHAnsi" w:cstheme="majorHAnsi"/>
                <w:color w:val="000000"/>
                <w:sz w:val="16"/>
                <w:szCs w:val="16"/>
                <w:lang w:eastAsia="es-BO"/>
              </w:rPr>
            </w:pPr>
            <w:r w:rsidRPr="00B76D68">
              <w:rPr>
                <w:rFonts w:asciiTheme="majorHAnsi" w:hAnsiTheme="majorHAnsi" w:cstheme="majorHAnsi"/>
                <w:color w:val="000000"/>
                <w:sz w:val="16"/>
                <w:szCs w:val="16"/>
              </w:rPr>
              <w:t>92</w:t>
            </w:r>
          </w:p>
        </w:tc>
        <w:tc>
          <w:tcPr>
            <w:tcW w:w="243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YESO</w:t>
            </w:r>
          </w:p>
        </w:tc>
        <w:tc>
          <w:tcPr>
            <w:tcW w:w="382"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c>
          <w:tcPr>
            <w:tcW w:w="463"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sz w:val="16"/>
                <w:szCs w:val="16"/>
                <w:lang w:eastAsia="es-BO"/>
              </w:rPr>
            </w:pPr>
            <w:r w:rsidRPr="00492771">
              <w:rPr>
                <w:rFonts w:ascii="Calibri" w:hAnsi="Calibri" w:cs="Calibri"/>
                <w:color w:val="000000"/>
                <w:sz w:val="16"/>
                <w:szCs w:val="16"/>
                <w:lang w:eastAsia="es-BO"/>
              </w:rPr>
              <w:t>92.059,47</w:t>
            </w:r>
          </w:p>
        </w:tc>
      </w:tr>
    </w:tbl>
    <w:p w:rsidR="004947CE" w:rsidRPr="00882269" w:rsidRDefault="004947CE" w:rsidP="004947C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947CE" w:rsidRPr="00882269" w:rsidTr="004947CE">
        <w:trPr>
          <w:trHeight w:val="20"/>
          <w:jc w:val="center"/>
        </w:trPr>
        <w:tc>
          <w:tcPr>
            <w:tcW w:w="8647" w:type="dxa"/>
            <w:gridSpan w:val="5"/>
            <w:shd w:val="clear" w:color="auto" w:fill="D9E2F3" w:themeFill="accent5" w:themeFillTint="33"/>
            <w:noWrap/>
            <w:vAlign w:val="center"/>
            <w:hideMark/>
          </w:tcPr>
          <w:p w:rsidR="004947CE" w:rsidRPr="00882269" w:rsidRDefault="004947CE" w:rsidP="004947C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947CE" w:rsidRPr="00882269" w:rsidTr="004947CE">
        <w:trPr>
          <w:trHeight w:val="20"/>
          <w:jc w:val="center"/>
        </w:trPr>
        <w:tc>
          <w:tcPr>
            <w:tcW w:w="992" w:type="dxa"/>
            <w:shd w:val="clear" w:color="000000" w:fill="F2F2F2"/>
            <w:noWrap/>
            <w:vAlign w:val="center"/>
            <w:hideMark/>
          </w:tcPr>
          <w:p w:rsidR="004947CE" w:rsidRPr="00882269" w:rsidRDefault="004947CE" w:rsidP="004947CE">
            <w:pPr>
              <w:jc w:val="center"/>
              <w:rPr>
                <w:rFonts w:ascii="Tahoma" w:hAnsi="Tahoma" w:cs="Tahoma"/>
                <w:sz w:val="18"/>
                <w:szCs w:val="18"/>
                <w:lang w:eastAsia="es-ES"/>
              </w:rPr>
            </w:pPr>
            <w:r>
              <w:rPr>
                <w:rFonts w:ascii="Tahoma" w:hAnsi="Tahoma" w:cs="Tahoma"/>
                <w:sz w:val="18"/>
                <w:szCs w:val="18"/>
                <w:lang w:eastAsia="es-ES"/>
              </w:rPr>
              <w:t>93</w:t>
            </w:r>
          </w:p>
        </w:tc>
        <w:tc>
          <w:tcPr>
            <w:tcW w:w="4253" w:type="dxa"/>
            <w:shd w:val="clear" w:color="000000" w:fill="FFFFFF"/>
            <w:noWrap/>
            <w:vAlign w:val="center"/>
          </w:tcPr>
          <w:p w:rsidR="004947CE" w:rsidRPr="00882269" w:rsidRDefault="004947CE" w:rsidP="004947C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4947CE" w:rsidRPr="00882269" w:rsidRDefault="004947CE" w:rsidP="004947CE">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4947CE" w:rsidRPr="00882269" w:rsidRDefault="004947CE" w:rsidP="004947C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4947CE" w:rsidRPr="00882269" w:rsidRDefault="004947CE" w:rsidP="004947CE">
            <w:pPr>
              <w:jc w:val="right"/>
              <w:rPr>
                <w:rFonts w:ascii="Tahoma" w:hAnsi="Tahoma" w:cs="Tahoma"/>
                <w:color w:val="FF0000"/>
                <w:sz w:val="18"/>
                <w:szCs w:val="18"/>
                <w:lang w:eastAsia="es-ES"/>
              </w:rPr>
            </w:pPr>
            <w:r>
              <w:rPr>
                <w:rFonts w:ascii="Tahoma" w:hAnsi="Tahoma" w:cs="Tahoma"/>
                <w:color w:val="FF0000"/>
                <w:sz w:val="18"/>
                <w:szCs w:val="18"/>
                <w:lang w:eastAsia="es-ES"/>
              </w:rPr>
              <w:t>423.195,73</w:t>
            </w:r>
          </w:p>
        </w:tc>
      </w:tr>
    </w:tbl>
    <w:p w:rsidR="004947CE" w:rsidRPr="00882269" w:rsidRDefault="004947CE" w:rsidP="004947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4947CE" w:rsidRPr="00882269" w:rsidRDefault="004947CE" w:rsidP="004947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4947CE" w:rsidRPr="00882269" w:rsidRDefault="004947CE" w:rsidP="004947CE">
      <w:pPr>
        <w:spacing w:line="260" w:lineRule="atLeast"/>
        <w:jc w:val="both"/>
        <w:rPr>
          <w:rFonts w:ascii="Tahoma" w:hAnsi="Tahoma" w:cs="Tahoma"/>
          <w:lang w:val="es-ES_tradnl"/>
        </w:rPr>
      </w:pPr>
    </w:p>
    <w:p w:rsidR="004947CE" w:rsidRPr="00A75F2C" w:rsidRDefault="004947CE" w:rsidP="004947CE">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4947CE" w:rsidRPr="00492771" w:rsidTr="004947CE">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4947CE" w:rsidRPr="00492771" w:rsidRDefault="004947CE" w:rsidP="004947CE">
            <w:pPr>
              <w:jc w:val="center"/>
              <w:rPr>
                <w:rFonts w:ascii="Calibri" w:hAnsi="Calibri" w:cs="Calibri"/>
                <w:color w:val="000000"/>
                <w:sz w:val="16"/>
                <w:szCs w:val="16"/>
                <w:lang w:eastAsia="es-BO"/>
              </w:rPr>
            </w:pPr>
            <w:bookmarkStart w:id="154" w:name="_Toc536520829"/>
            <w:bookmarkStart w:id="155" w:name="_Toc71811172"/>
            <w:r w:rsidRPr="00492771">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4947CE" w:rsidRPr="00492771" w:rsidRDefault="004947CE" w:rsidP="004947CE">
            <w:pPr>
              <w:jc w:val="center"/>
              <w:rPr>
                <w:rFonts w:ascii="Calibri" w:hAnsi="Calibri" w:cs="Calibri"/>
                <w:color w:val="000000"/>
                <w:sz w:val="16"/>
                <w:szCs w:val="16"/>
                <w:lang w:eastAsia="es-BO"/>
              </w:rPr>
            </w:pPr>
            <w:r w:rsidRPr="00492771">
              <w:rPr>
                <w:rFonts w:ascii="Calibri" w:hAnsi="Calibri" w:cs="Calibri"/>
                <w:color w:val="000000"/>
                <w:sz w:val="16"/>
                <w:szCs w:val="16"/>
                <w:lang w:eastAsia="es-BO"/>
              </w:rPr>
              <w:t>UNIDAD</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M3</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M3</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KG</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M3</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P2</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LT</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M3</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M3</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r w:rsidR="004947CE" w:rsidRPr="00492771" w:rsidTr="004947CE">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sz w:val="16"/>
                <w:szCs w:val="16"/>
                <w:lang w:eastAsia="es-BO"/>
              </w:rPr>
            </w:pPr>
            <w:r w:rsidRPr="00492771">
              <w:rPr>
                <w:rFonts w:ascii="Calibri" w:hAnsi="Calibri" w:cs="Calibri"/>
                <w:color w:val="000000"/>
                <w:sz w:val="16"/>
                <w:szCs w:val="16"/>
                <w:lang w:eastAsia="es-BO"/>
              </w:rPr>
              <w:t>HR</w:t>
            </w:r>
          </w:p>
        </w:tc>
      </w:tr>
    </w:tbl>
    <w:p w:rsidR="004947CE" w:rsidRPr="00882269" w:rsidRDefault="004947CE" w:rsidP="004947CE">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 PLANILLA DE INSUMOS OPERATIVOS DE LA ENTIDAD EJECUTORA</w:t>
      </w:r>
      <w:bookmarkEnd w:id="154"/>
      <w:bookmarkEnd w:id="155"/>
    </w:p>
    <w:p w:rsidR="004947CE" w:rsidRPr="00882269" w:rsidRDefault="004947CE" w:rsidP="004947CE">
      <w:pPr>
        <w:rPr>
          <w:lang w:val="es-ES_tradnl"/>
        </w:rPr>
      </w:pPr>
    </w:p>
    <w:tbl>
      <w:tblPr>
        <w:tblW w:w="5000" w:type="pct"/>
        <w:tblCellMar>
          <w:left w:w="70" w:type="dxa"/>
          <w:right w:w="70" w:type="dxa"/>
        </w:tblCellMar>
        <w:tblLook w:val="04A0" w:firstRow="1" w:lastRow="0" w:firstColumn="1" w:lastColumn="0" w:noHBand="0" w:noVBand="1"/>
      </w:tblPr>
      <w:tblGrid>
        <w:gridCol w:w="7624"/>
        <w:gridCol w:w="730"/>
        <w:gridCol w:w="899"/>
      </w:tblGrid>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jc w:val="center"/>
              <w:rPr>
                <w:rFonts w:ascii="Calibri" w:hAnsi="Calibri" w:cs="Calibri"/>
                <w:color w:val="000000"/>
                <w:lang w:eastAsia="es-BO"/>
              </w:rPr>
            </w:pPr>
            <w:bookmarkStart w:id="156" w:name="_Toc71811173"/>
            <w:r w:rsidRPr="00492771">
              <w:rPr>
                <w:rFonts w:ascii="Calibri" w:hAnsi="Calibri" w:cs="Calibri"/>
                <w:color w:val="000000"/>
                <w:lang w:eastAsia="es-BO"/>
              </w:rPr>
              <w:t>PLANILLA DE COSTOS OPERATIVOS</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jc w:val="center"/>
              <w:rPr>
                <w:rFonts w:ascii="Calibri" w:hAnsi="Calibri" w:cs="Calibri"/>
                <w:color w:val="000000"/>
                <w:lang w:eastAsia="es-BO"/>
              </w:rPr>
            </w:pPr>
            <w:r w:rsidRPr="00492771">
              <w:rPr>
                <w:rFonts w:ascii="Calibri" w:hAnsi="Calibri" w:cs="Calibri"/>
                <w:color w:val="000000"/>
                <w:lang w:eastAsia="es-BO"/>
              </w:rPr>
              <w:t> </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jc w:val="center"/>
              <w:rPr>
                <w:rFonts w:ascii="Calibri" w:hAnsi="Calibri" w:cs="Calibri"/>
                <w:color w:val="000000"/>
                <w:lang w:eastAsia="es-BO"/>
              </w:rPr>
            </w:pPr>
            <w:r w:rsidRPr="00492771">
              <w:rPr>
                <w:rFonts w:ascii="Calibri" w:hAnsi="Calibri" w:cs="Calibri"/>
                <w:color w:val="000000"/>
                <w:lang w:eastAsia="es-BO"/>
              </w:rPr>
              <w:t>ITEM</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center"/>
              <w:rPr>
                <w:rFonts w:ascii="Calibri" w:hAnsi="Calibri" w:cs="Calibri"/>
                <w:color w:val="000000"/>
                <w:lang w:eastAsia="es-BO"/>
              </w:rPr>
            </w:pPr>
            <w:r w:rsidRPr="00492771">
              <w:rPr>
                <w:rFonts w:ascii="Calibri" w:hAnsi="Calibri" w:cs="Calibri"/>
                <w:color w:val="000000"/>
                <w:lang w:eastAsia="es-BO"/>
              </w:rPr>
              <w:t>UNIDAD</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center"/>
              <w:rPr>
                <w:rFonts w:ascii="Calibri" w:hAnsi="Calibri" w:cs="Calibri"/>
                <w:color w:val="000000"/>
                <w:lang w:eastAsia="es-BO"/>
              </w:rPr>
            </w:pPr>
            <w:r w:rsidRPr="00492771">
              <w:rPr>
                <w:rFonts w:ascii="Calibri" w:hAnsi="Calibri" w:cs="Calibri"/>
                <w:color w:val="000000"/>
                <w:lang w:eastAsia="es-BO"/>
              </w:rPr>
              <w:t>CANTIDAD</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MUEBLES Y ENSERES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SILLA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12</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PIZARRA ACRÍLICA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MESA DE PLÁSTICO REUNIONES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ESTANTES METÁLICO TIPO MECANO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ESCRITORIO DE MADERA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EQUIPO DE COMPUTACIÓN</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IMPRESORA DE TINTA CONTINUA - MULTIUSO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FLASH MEMORY 8GB</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COMPUTADORA PORTÁTIL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EQUIPO ELECTRÓNICO</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GPS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DATA SHOW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VENTILADORA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MATERIAL INFORMATIVO</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VALLA DE GESTIÓN CON ESTRUCTURA METÁLICA Y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VALLA DE GESTIÓN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PLACA DE NUMERACIÓN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45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PLACA DE ENTREGA DE PROYECTO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 xml:space="preserve">LETRERO DE PROYECTO DE MURO DE LADRILLO </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AFICHE DE MEJORAMIENTO DE VIVIENDA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45</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MATERIAL DE ESCRITORIO</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PERFORADORA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 CARBÓNICO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 BOND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PQT</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MARCADOR INDELEBLE</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GRAMPAS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FOLDERS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ENGRAMPADORA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CUADERNO DE ACTAS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CLIPS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CINTA SCOTCH TRANSPARENTE</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lastRenderedPageBreak/>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ARCHIVADORES DE PALANCA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MATERIAL DE APOYO AL MEJORAMIENTO DE VIVIENDA</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MALETÍN ALMACENEROS (LIBROS DE ACTAS, CALCULADORA, TAMPOS, SELLOS, ENGRAMPADORAS, ETC.)</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STK</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IMPRESIÓN DE TARJETAS FAMILIARES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FORMULARIOS IMPRESOS CONTROL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CARPETAS FAMILIARES PLÁSTICAS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100</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CAPACITACIÓN TALLER PARA PROMOTORES Y ALMACENEROS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2</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2</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2</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CAPACITACIÓN TALLER EN TÉCNICAS CONSTRUCTIVAS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PAPELÓGRAFO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20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HERRAMIENTAS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TESTER MULTÍMETRO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TENAZA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4</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TARRAJAS DE PVC DE 1/2</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TALADRO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SIERRA METÁLICA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RODILLO ESPUMA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PLOMADA 300GR</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PLANCHA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PINZA DE ELECTRICISTA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PINZA DE CORTE LATERAL</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PICO Y MANGO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PATA DE CABRA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MARTILLO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MANGUERA TRANSPARENTE DE NIVEL 3/8"</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25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MALLA MILIMÉTRICA (H=1M; 1,10M)</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M2</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LLAVE UNIVERSAL PARA TUBOS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lastRenderedPageBreak/>
              <w:t>LLAVE STILSON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LLAVE PERICO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LÁPIZ DE CARPINTERO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HUINCHA DE 50M</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GUANTES DE SEGURIDAD (ESPECIAL)</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FROTACHO (15X20)</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ESTILETE</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ESCUADRA (0,40X0,60)</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DESTORNILLADOR PUNTA ESTRELLA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DESTORNILLADOR PUNTA PLANA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CARRETILLA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BROCHA 3</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BALDE PLÁSTICO 20LT</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BADILEJOS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ALICATE</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FLEXO 10M</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ROPA DE TRABAJO</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OVEROL</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GUANTES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CINTURÓN DE SEGURIDAD</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CHALECO DE IDENTIFICACIÓN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CASCO</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13</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BOTAS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13</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COMBUSTIBLES Y LUBRICANTES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GASOLINA PARA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4185</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GASOLINA PARA CAMIONETA(S)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6000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CAMBIO DE FILTRO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6</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CAMBIO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12</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ALQUILERES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ALQUILER DE OFICINA</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ALQUILER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MANTENIMIENTO Y REPARACIÓN DE MOTORIZADOS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REPUESTOS, ACCESORIOS PARA VEHÍCULO(S) Y/O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MOTOCICLETA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4</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CAMIONETA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GASTOS VARIOS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FOTOCOPIAS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500</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CERTIFICADO DE NO PROPIEDAD</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90</w:t>
            </w:r>
          </w:p>
        </w:tc>
      </w:tr>
      <w:tr w:rsidR="004947CE" w:rsidRPr="00492771" w:rsidTr="004947C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RODAJES PEAJES Y OTROS</w:t>
            </w:r>
          </w:p>
        </w:tc>
      </w:tr>
      <w:tr w:rsidR="004947CE" w:rsidRPr="00492771" w:rsidTr="004947CE">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RODAJE, PEAJES, ITF, IMPUESTO VEHÍCULOS Y OTROS</w:t>
            </w:r>
          </w:p>
        </w:tc>
        <w:tc>
          <w:tcPr>
            <w:tcW w:w="346"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rPr>
                <w:rFonts w:ascii="Calibri" w:hAnsi="Calibri" w:cs="Calibri"/>
                <w:color w:val="000000"/>
                <w:lang w:eastAsia="es-BO"/>
              </w:rPr>
            </w:pPr>
            <w:r w:rsidRPr="00492771">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4947CE" w:rsidRPr="00492771" w:rsidRDefault="004947CE" w:rsidP="004947CE">
            <w:pPr>
              <w:jc w:val="right"/>
              <w:rPr>
                <w:rFonts w:ascii="Calibri" w:hAnsi="Calibri" w:cs="Calibri"/>
                <w:color w:val="000000"/>
                <w:lang w:eastAsia="es-BO"/>
              </w:rPr>
            </w:pPr>
            <w:r w:rsidRPr="00492771">
              <w:rPr>
                <w:rFonts w:ascii="Calibri" w:hAnsi="Calibri" w:cs="Calibri"/>
                <w:color w:val="000000"/>
                <w:lang w:eastAsia="es-BO"/>
              </w:rPr>
              <w:t>1</w:t>
            </w:r>
          </w:p>
        </w:tc>
      </w:tr>
    </w:tbl>
    <w:p w:rsidR="004947CE" w:rsidRPr="00882269" w:rsidRDefault="004947CE" w:rsidP="004947CE">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6"/>
    </w:p>
    <w:p w:rsidR="004947CE" w:rsidRDefault="004947CE" w:rsidP="004947C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4947CE" w:rsidRPr="003E65FB" w:rsidRDefault="004947CE" w:rsidP="004947CE">
      <w:pPr>
        <w:rPr>
          <w:rFonts w:ascii="Verdana" w:hAnsi="Verdana"/>
          <w:sz w:val="14"/>
          <w:szCs w:val="14"/>
          <w:lang w:val="es-ES_tradnl"/>
        </w:rPr>
      </w:pPr>
    </w:p>
    <w:tbl>
      <w:tblPr>
        <w:tblW w:w="0" w:type="auto"/>
        <w:tblCellMar>
          <w:left w:w="70" w:type="dxa"/>
          <w:right w:w="70" w:type="dxa"/>
        </w:tblCellMar>
        <w:tblLook w:val="04A0" w:firstRow="1" w:lastRow="0" w:firstColumn="1" w:lastColumn="0" w:noHBand="0" w:noVBand="1"/>
      </w:tblPr>
      <w:tblGrid>
        <w:gridCol w:w="835"/>
        <w:gridCol w:w="6714"/>
        <w:gridCol w:w="1704"/>
      </w:tblGrid>
      <w:tr w:rsidR="004947CE" w:rsidRPr="00841F17" w:rsidTr="004947C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4947CE" w:rsidRPr="00841F17" w:rsidRDefault="004947CE" w:rsidP="004947CE">
            <w:pPr>
              <w:jc w:val="center"/>
              <w:rPr>
                <w:rFonts w:ascii="Calibri" w:hAnsi="Calibri" w:cs="Calibri"/>
                <w:color w:val="000000"/>
                <w:sz w:val="16"/>
                <w:szCs w:val="16"/>
                <w:lang w:eastAsia="es-BO"/>
              </w:rPr>
            </w:pPr>
            <w:bookmarkStart w:id="157" w:name="_Toc71811174"/>
            <w:r w:rsidRPr="00841F17">
              <w:rPr>
                <w:rFonts w:ascii="Calibri" w:hAnsi="Calibri" w:cs="Calibri"/>
                <w:color w:val="000000"/>
                <w:sz w:val="16"/>
                <w:szCs w:val="16"/>
                <w:lang w:eastAsia="es-BO"/>
              </w:rPr>
              <w:t>NUM ITEM</w:t>
            </w:r>
          </w:p>
        </w:tc>
        <w:tc>
          <w:tcPr>
            <w:tcW w:w="6882" w:type="dxa"/>
            <w:tcBorders>
              <w:top w:val="single" w:sz="4" w:space="0" w:color="000000"/>
              <w:left w:val="nil"/>
              <w:bottom w:val="single" w:sz="4" w:space="0" w:color="000000"/>
              <w:right w:val="single" w:sz="4" w:space="0" w:color="000000"/>
            </w:tcBorders>
            <w:shd w:val="clear" w:color="000000" w:fill="66B2FF"/>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UNIDAD DE MEDIDA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TRAZADO Y REPLANTEO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lastRenderedPageBreak/>
              <w:t>3</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SOLADURA DE PIEDRA MANZANA SIN CONTRAPISO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ZAPATA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5</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COLUMNA DE HORMIGÓN ARMADO (0,25X0,25)</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6</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VIGA DE ARRIOSTRE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7</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CIMIENTO DE HORMIGÓN CICLÓPEO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8</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SOBRECIMIENTO DE HORMIGÓN CICLÓPEO 50% PIEDRA DESPLAZADORA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9</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10</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MURO DE LADRILLO DE 6H C/MORTERO DE CEMENTO (25X15X10) E=10 cm</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11</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VIGA CADENA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12</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LOSA LLENA DE HORMIGÓN ARMADO P/TANQUE ELEVADO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13</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14</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CONTRAPISO DE HORMIGÓN E=5cm</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15</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EMPEDRADO Y CONTRAPISO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16</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BOTAGUAS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17</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ALERO DE YESO C/ ESTRUCTURA MADERAMEN</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18</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REVOQUE INTERIOR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19</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REVOQUE INTERIOR DE YESO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20</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21</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LAVAPLATOS DE DOS FOSAS CON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22</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23</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24</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PISO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25</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ZÓCALO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26</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REVOQUE EXTERIOR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27</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VENTANA DE ALUMINIO LÍNEA 25 C/VIDRIO 4MM Y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28</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CIELO FALSO DE PLACA PVC C/ESTRUCTURA GALVANIZADA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29</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30</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31</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(0,80X2,10)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32</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PINTURA INTERIOR LATEX</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33</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PINTURA EXTERIOR LATEX</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34</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35</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BAJANTE DE PVC 3"</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36</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DE AGUA POTABLE</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37</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SANITARIA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38</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PROVISION Y COLOCADO DE TANQUE PLASTICO DE AGUA DE 450 LITROS C/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39</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E INSTALACIÓN DE ARTEFACTOS PARA BAÑO</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40</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41</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CÁMARA DE INSPECCIÓN DE LADRILLO GAMBOTE (24X12X6) (0,60X0,60)</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42</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CÁMARA SÉPTICA DE LADRILLO GAMBOTE (24X12X6) (1,50X1,50)</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lastRenderedPageBreak/>
              <w:t>43</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POZO ABSORBENTE DE MAMPOSTERÍA DE PIEDRA H=2,50</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44</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45</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TOMACORRIENTE SIMPLE)</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46</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47</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48</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E INSTALACIÓN DE PUESTA A TIERRA C/JABALINA</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49</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4947CE" w:rsidRPr="00841F17" w:rsidTr="004947C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50</w:t>
            </w:r>
          </w:p>
        </w:tc>
        <w:tc>
          <w:tcPr>
            <w:tcW w:w="6882"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rPr>
                <w:rFonts w:ascii="Calibri" w:hAnsi="Calibri" w:cs="Calibri"/>
                <w:color w:val="000000"/>
                <w:sz w:val="16"/>
                <w:szCs w:val="16"/>
                <w:lang w:eastAsia="es-BO"/>
              </w:rPr>
            </w:pPr>
            <w:r w:rsidRPr="00841F17">
              <w:rPr>
                <w:rFonts w:ascii="Calibri" w:hAnsi="Calibri" w:cs="Calibri"/>
                <w:color w:val="000000"/>
                <w:sz w:val="16"/>
                <w:szCs w:val="16"/>
                <w:lang w:eastAsia="es-BO"/>
              </w:rPr>
              <w:t>LIMPIEZA GENERAL</w:t>
            </w:r>
          </w:p>
        </w:tc>
        <w:tc>
          <w:tcPr>
            <w:tcW w:w="1744" w:type="dxa"/>
            <w:tcBorders>
              <w:top w:val="nil"/>
              <w:left w:val="nil"/>
              <w:bottom w:val="single" w:sz="4" w:space="0" w:color="000000"/>
              <w:right w:val="single" w:sz="4" w:space="0" w:color="000000"/>
            </w:tcBorders>
            <w:shd w:val="clear" w:color="auto" w:fill="auto"/>
            <w:noWrap/>
            <w:vAlign w:val="center"/>
            <w:hideMark/>
          </w:tcPr>
          <w:p w:rsidR="004947CE" w:rsidRPr="00841F17" w:rsidRDefault="004947CE" w:rsidP="004947CE">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bl>
    <w:p w:rsidR="004947CE" w:rsidRPr="0053408B" w:rsidRDefault="004947CE" w:rsidP="004947CE"/>
    <w:p w:rsidR="004947CE" w:rsidRPr="00882269" w:rsidRDefault="004947CE" w:rsidP="004947CE">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4947CE" w:rsidRPr="00882269" w:rsidRDefault="004947CE" w:rsidP="004947CE">
      <w:pPr>
        <w:rPr>
          <w:lang w:val="es-ES_tradnl"/>
        </w:rPr>
      </w:pPr>
    </w:p>
    <w:p w:rsidR="004947CE" w:rsidRPr="00F15D7F" w:rsidRDefault="004947CE" w:rsidP="004947CE">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rsidR="004947CE" w:rsidRPr="00B9073F" w:rsidRDefault="004947CE" w:rsidP="004947C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4947CE" w:rsidRPr="00882269" w:rsidRDefault="004947CE" w:rsidP="004947CE">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rsidR="004947CE" w:rsidRPr="00882269" w:rsidRDefault="004947CE" w:rsidP="004947CE">
      <w:pPr>
        <w:jc w:val="both"/>
        <w:rPr>
          <w:rFonts w:ascii="Tahoma" w:hAnsi="Tahoma" w:cs="Tahoma"/>
          <w:lang w:val="es-ES_tradnl"/>
        </w:rPr>
      </w:pPr>
    </w:p>
    <w:p w:rsidR="004947CE" w:rsidRPr="00882269" w:rsidRDefault="004947CE" w:rsidP="004947C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4947CE" w:rsidRPr="00882269" w:rsidRDefault="004947CE" w:rsidP="004947CE">
      <w:pPr>
        <w:jc w:val="both"/>
        <w:rPr>
          <w:lang w:val="es-ES_tradnl"/>
        </w:rPr>
      </w:pPr>
    </w:p>
    <w:p w:rsidR="004947CE" w:rsidRPr="00882269" w:rsidRDefault="004947CE" w:rsidP="004947C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4947CE" w:rsidRPr="00882269" w:rsidRDefault="004947CE" w:rsidP="004947C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4947CE" w:rsidRPr="00882269" w:rsidRDefault="004947CE" w:rsidP="004947C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4947CE" w:rsidRPr="00882269" w:rsidRDefault="004947CE" w:rsidP="004947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4947CE" w:rsidRPr="00882269" w:rsidRDefault="004947CE" w:rsidP="004947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4947CE" w:rsidRPr="00882269" w:rsidRDefault="004947CE" w:rsidP="004947C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4947CE" w:rsidRPr="00882269" w:rsidRDefault="004947CE" w:rsidP="004947CE">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4947CE" w:rsidRPr="00882269" w:rsidRDefault="004947CE" w:rsidP="004947CE">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4947CE" w:rsidRPr="00882269" w:rsidRDefault="004947CE" w:rsidP="004947CE">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4947CE" w:rsidRPr="00882269" w:rsidRDefault="004947CE" w:rsidP="004947CE">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4947CE" w:rsidRPr="00882269" w:rsidRDefault="004947CE" w:rsidP="004947CE">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4947CE" w:rsidRPr="00882269" w:rsidRDefault="004947CE" w:rsidP="004947CE">
      <w:pPr>
        <w:jc w:val="both"/>
        <w:rPr>
          <w:rFonts w:ascii="Tahoma" w:hAnsi="Tahoma" w:cs="Tahoma"/>
          <w:b/>
          <w:color w:val="FF0000"/>
        </w:rPr>
      </w:pPr>
    </w:p>
    <w:p w:rsidR="004947CE" w:rsidRDefault="004947CE" w:rsidP="004947C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tbl>
      <w:tblPr>
        <w:tblW w:w="5000" w:type="pct"/>
        <w:tblLayout w:type="fixed"/>
        <w:tblCellMar>
          <w:left w:w="70" w:type="dxa"/>
          <w:right w:w="70" w:type="dxa"/>
        </w:tblCellMar>
        <w:tblLook w:val="04A0" w:firstRow="1" w:lastRow="0" w:firstColumn="1" w:lastColumn="0" w:noHBand="0" w:noVBand="1"/>
      </w:tblPr>
      <w:tblGrid>
        <w:gridCol w:w="344"/>
        <w:gridCol w:w="1284"/>
        <w:gridCol w:w="818"/>
        <w:gridCol w:w="6807"/>
      </w:tblGrid>
      <w:tr w:rsidR="004947CE" w:rsidRPr="0095495E" w:rsidTr="004947C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DESCRIPCION DE INSUMOS || PRESU</w:t>
            </w:r>
            <w:r>
              <w:rPr>
                <w:rFonts w:ascii="Calibri" w:hAnsi="Calibri" w:cs="Calibri"/>
                <w:color w:val="000000"/>
                <w:lang w:eastAsia="es-BO"/>
              </w:rPr>
              <w:t>PUESTO INICIAL - TIPO 1 || SH:45</w:t>
            </w:r>
          </w:p>
        </w:tc>
      </w:tr>
      <w:tr w:rsidR="004947CE" w:rsidRPr="0095495E" w:rsidTr="004947CE">
        <w:trPr>
          <w:trHeight w:val="600"/>
        </w:trPr>
        <w:tc>
          <w:tcPr>
            <w:tcW w:w="186" w:type="pct"/>
            <w:tcBorders>
              <w:top w:val="nil"/>
              <w:left w:val="nil"/>
              <w:bottom w:val="nil"/>
              <w:right w:val="nil"/>
            </w:tcBorders>
            <w:shd w:val="clear" w:color="auto" w:fill="auto"/>
            <w:noWrap/>
            <w:vAlign w:val="center"/>
            <w:hideMark/>
          </w:tcPr>
          <w:p w:rsidR="004947CE" w:rsidRPr="0095495E" w:rsidRDefault="004947CE" w:rsidP="004947CE">
            <w:pPr>
              <w:rPr>
                <w:rFonts w:ascii="Calibri" w:hAnsi="Calibri" w:cs="Calibri"/>
                <w:color w:val="000000"/>
                <w:lang w:eastAsia="es-BO"/>
              </w:rPr>
            </w:pPr>
          </w:p>
        </w:tc>
        <w:tc>
          <w:tcPr>
            <w:tcW w:w="694" w:type="pct"/>
            <w:tcBorders>
              <w:top w:val="nil"/>
              <w:left w:val="nil"/>
              <w:bottom w:val="nil"/>
              <w:right w:val="nil"/>
            </w:tcBorders>
            <w:shd w:val="clear" w:color="auto" w:fill="auto"/>
            <w:noWrap/>
            <w:vAlign w:val="center"/>
            <w:hideMark/>
          </w:tcPr>
          <w:p w:rsidR="004947CE" w:rsidRPr="0095495E" w:rsidRDefault="004947CE" w:rsidP="004947CE">
            <w:pPr>
              <w:rPr>
                <w:lang w:eastAsia="es-BO"/>
              </w:rPr>
            </w:pPr>
          </w:p>
        </w:tc>
        <w:tc>
          <w:tcPr>
            <w:tcW w:w="442" w:type="pct"/>
            <w:tcBorders>
              <w:top w:val="nil"/>
              <w:left w:val="nil"/>
              <w:bottom w:val="nil"/>
              <w:right w:val="nil"/>
            </w:tcBorders>
            <w:shd w:val="clear" w:color="auto" w:fill="auto"/>
            <w:noWrap/>
            <w:vAlign w:val="center"/>
            <w:hideMark/>
          </w:tcPr>
          <w:p w:rsidR="004947CE" w:rsidRPr="0095495E" w:rsidRDefault="004947CE" w:rsidP="004947CE">
            <w:pPr>
              <w:rPr>
                <w:lang w:eastAsia="es-BO"/>
              </w:rPr>
            </w:pPr>
          </w:p>
        </w:tc>
        <w:tc>
          <w:tcPr>
            <w:tcW w:w="3677" w:type="pct"/>
            <w:tcBorders>
              <w:top w:val="nil"/>
              <w:left w:val="nil"/>
              <w:bottom w:val="nil"/>
              <w:right w:val="nil"/>
            </w:tcBorders>
            <w:shd w:val="clear" w:color="auto" w:fill="auto"/>
            <w:noWrap/>
            <w:vAlign w:val="center"/>
            <w:hideMark/>
          </w:tcPr>
          <w:p w:rsidR="004947CE" w:rsidRPr="0095495E" w:rsidRDefault="004947CE" w:rsidP="004947CE">
            <w:pPr>
              <w:rPr>
                <w:lang w:eastAsia="es-BO"/>
              </w:rPr>
            </w:pPr>
          </w:p>
        </w:tc>
      </w:tr>
      <w:tr w:rsidR="004947CE" w:rsidRPr="0095495E" w:rsidTr="004947C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4947CE" w:rsidRPr="0095495E" w:rsidRDefault="004947CE" w:rsidP="004947CE">
            <w:pPr>
              <w:rPr>
                <w:rFonts w:ascii="Calibri" w:hAnsi="Calibri" w:cs="Calibri"/>
                <w:color w:val="000000"/>
                <w:lang w:eastAsia="es-BO"/>
              </w:rPr>
            </w:pPr>
            <w:r w:rsidRPr="00650BE5">
              <w:rPr>
                <w:rFonts w:ascii="Calibri" w:hAnsi="Calibri" w:cs="Calibri"/>
                <w:color w:val="000000"/>
                <w:lang w:eastAsia="es-BO"/>
              </w:rPr>
              <w:t>PROYECTO DE VIVIENDA CUALITATIVA EN EL MUNICIPIO DE BOLIVAR  -FASE(X</w:t>
            </w:r>
            <w:r>
              <w:rPr>
                <w:rFonts w:ascii="Calibri" w:hAnsi="Calibri" w:cs="Calibri"/>
                <w:color w:val="000000"/>
                <w:lang w:eastAsia="es-BO"/>
              </w:rPr>
              <w:t>I</w:t>
            </w:r>
            <w:r w:rsidRPr="00650BE5">
              <w:rPr>
                <w:rFonts w:ascii="Calibri" w:hAnsi="Calibri" w:cs="Calibri"/>
                <w:color w:val="000000"/>
                <w:lang w:eastAsia="es-BO"/>
              </w:rPr>
              <w:t>I) 2025- COCHABAMBA</w:t>
            </w:r>
          </w:p>
        </w:tc>
      </w:tr>
      <w:tr w:rsidR="004947CE" w:rsidRPr="0095495E" w:rsidTr="004947C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DESCRIPCION DE INSUMOS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000000" w:fill="66B2FF"/>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No.</w:t>
            </w:r>
          </w:p>
        </w:tc>
        <w:tc>
          <w:tcPr>
            <w:tcW w:w="694" w:type="pct"/>
            <w:tcBorders>
              <w:top w:val="nil"/>
              <w:left w:val="nil"/>
              <w:bottom w:val="single" w:sz="4" w:space="0" w:color="000000"/>
              <w:right w:val="single" w:sz="4" w:space="0" w:color="000000"/>
            </w:tcBorders>
            <w:shd w:val="clear" w:color="000000" w:fill="66B2FF"/>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NOMBRE DEL INSUMO</w:t>
            </w:r>
          </w:p>
        </w:tc>
        <w:tc>
          <w:tcPr>
            <w:tcW w:w="442" w:type="pct"/>
            <w:tcBorders>
              <w:top w:val="nil"/>
              <w:left w:val="nil"/>
              <w:bottom w:val="single" w:sz="4" w:space="0" w:color="000000"/>
              <w:right w:val="single" w:sz="4" w:space="0" w:color="000000"/>
            </w:tcBorders>
            <w:shd w:val="clear" w:color="000000" w:fill="66B2FF"/>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UNIDAD</w:t>
            </w:r>
          </w:p>
        </w:tc>
        <w:tc>
          <w:tcPr>
            <w:tcW w:w="3677" w:type="pct"/>
            <w:tcBorders>
              <w:top w:val="nil"/>
              <w:left w:val="nil"/>
              <w:bottom w:val="single" w:sz="4" w:space="0" w:color="000000"/>
              <w:right w:val="single" w:sz="4" w:space="0" w:color="000000"/>
            </w:tcBorders>
            <w:shd w:val="clear" w:color="000000" w:fill="66B2FF"/>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ESPECIFICACIONES TECNICAS (REQUISITOS SOBRE EL PRODUCTO)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ABRAZADERA DE 3"</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es utilizado para sujeción y colocación de las bajantes de tubería de PVC de 3” para el drenaje de aguas pluviales.</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r>
            <w:r w:rsidRPr="0095495E">
              <w:rPr>
                <w:rFonts w:ascii="Calibri" w:hAnsi="Calibri" w:cs="Calibri"/>
                <w:color w:val="000000"/>
                <w:lang w:eastAsia="es-BO"/>
              </w:rPr>
              <w:lastRenderedPageBreak/>
              <w:t>• Deberá ser apta para tubos de PVC de 3".</w:t>
            </w:r>
            <w:r w:rsidRPr="0095495E">
              <w:rPr>
                <w:rFonts w:ascii="Calibri" w:hAnsi="Calibri" w:cs="Calibri"/>
                <w:color w:val="000000"/>
                <w:lang w:eastAsia="es-BO"/>
              </w:rPr>
              <w:br/>
              <w:t>• Grosor de material de 1 a 1.4 mm.</w:t>
            </w:r>
            <w:r w:rsidRPr="0095495E">
              <w:rPr>
                <w:rFonts w:ascii="Calibri" w:hAnsi="Calibri" w:cs="Calibri"/>
                <w:color w:val="000000"/>
                <w:lang w:eastAsia="es-BO"/>
              </w:rPr>
              <w:br/>
              <w:t>• Acabado zincado mayor a 5 micras.</w:t>
            </w:r>
            <w:r w:rsidRPr="0095495E">
              <w:rPr>
                <w:rFonts w:ascii="Calibri" w:hAnsi="Calibri" w:cs="Calibri"/>
                <w:color w:val="000000"/>
                <w:lang w:eastAsia="es-BO"/>
              </w:rPr>
              <w:br/>
              <w:t>• Deberá soportar una carga de 100 Kg.</w:t>
            </w:r>
            <w:r w:rsidRPr="0095495E">
              <w:rPr>
                <w:rFonts w:ascii="Calibri" w:hAnsi="Calibri" w:cs="Calibri"/>
                <w:color w:val="000000"/>
                <w:lang w:eastAsia="es-BO"/>
              </w:rPr>
              <w:br/>
              <w:t>• Deberá contener huecos en sus extremos para la sujeción a la pared.(FA)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ALAMBRE DE COBRE Nº 10 AWG</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5495E">
              <w:rPr>
                <w:rFonts w:ascii="Calibri" w:hAnsi="Calibri" w:cs="Calibri"/>
                <w:color w:val="000000"/>
                <w:lang w:eastAsia="es-BO"/>
              </w:rPr>
              <w:br/>
              <w:t>Deberá ser de buena calidad, de marca reconocida y deberá cumplir con la Norma NB777 Instalaciones Eléctricas.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ALAMBRE DE COBRE Nº 12 AWG</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5495E">
              <w:rPr>
                <w:rFonts w:ascii="Calibri" w:hAnsi="Calibri" w:cs="Calibri"/>
                <w:color w:val="000000"/>
                <w:lang w:eastAsia="es-BO"/>
              </w:rPr>
              <w:br/>
              <w:t>Deberá ser de buena calidad, de marca reconocida y deberá cumplir con la Norma NB777 Instalaciones Eléctricas.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ALAMBRE DE COBRE Nº 14 AWG</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5495E">
              <w:rPr>
                <w:rFonts w:ascii="Calibri" w:hAnsi="Calibri" w:cs="Calibri"/>
                <w:color w:val="000000"/>
                <w:lang w:eastAsia="es-BO"/>
              </w:rPr>
              <w:br/>
              <w:t>Deberá ser de buena calidad, de marca reconocida y deberá cumplir con la Norma NB777 Instalaciones Eléctricas.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ALAMBRE TEJIDO (ROLLO 40M X 0,80M)</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La malla de alambre tejido hexagonal requerido, será de acero galvanizado pesado en caliente, de primera calidad y con celdas de 3/4 pulgadas.  </w:t>
            </w:r>
            <w:r w:rsidRPr="0095495E">
              <w:rPr>
                <w:rFonts w:ascii="Calibri" w:hAnsi="Calibri" w:cs="Calibri"/>
                <w:color w:val="000000"/>
                <w:lang w:eastAsia="es-BO"/>
              </w:rPr>
              <w:br/>
              <w:t>El tejido de hexágono debe ser de triple torsión brindando resistencia, flexibilidad y mayor seguridad.</w:t>
            </w:r>
            <w:r w:rsidRPr="0095495E">
              <w:rPr>
                <w:rFonts w:ascii="Calibri" w:hAnsi="Calibri" w:cs="Calibri"/>
                <w:color w:val="000000"/>
                <w:lang w:eastAsia="es-BO"/>
              </w:rPr>
              <w:br/>
              <w:t>Debe contar con una estructura firme y superficie suave que indica una buena prevención contra la corrosión y oxidación.</w:t>
            </w:r>
            <w:r w:rsidRPr="0095495E">
              <w:rPr>
                <w:rFonts w:ascii="Calibri" w:hAnsi="Calibri" w:cs="Calibri"/>
                <w:color w:val="000000"/>
                <w:lang w:eastAsia="es-BO"/>
              </w:rPr>
              <w:br/>
              <w:t>Se establece una tolerancia de (+/-) 2 cm. en las dimensiones requeridas.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ALQUITRÁN</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5495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5495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BARNIZ</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w:t>
            </w:r>
            <w:r w:rsidRPr="0095495E">
              <w:rPr>
                <w:rFonts w:ascii="Calibri" w:hAnsi="Calibri" w:cs="Calibri"/>
                <w:color w:val="000000"/>
                <w:lang w:eastAsia="es-BO"/>
              </w:rPr>
              <w:lastRenderedPageBreak/>
              <w:t>terminación transparente de alto brillo, dureza y flexibilidad.</w:t>
            </w:r>
            <w:r w:rsidRPr="0095495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95495E">
              <w:rPr>
                <w:rFonts w:ascii="Calibri" w:hAnsi="Calibri" w:cs="Calibri"/>
                <w:color w:val="000000"/>
                <w:lang w:eastAsia="es-BO"/>
              </w:rPr>
              <w:br/>
              <w:t xml:space="preserve">La madera barnizada presenta una gran resistencia a las aguas de lluvia, destacando además la veta natural de ella. </w:t>
            </w:r>
            <w:r w:rsidRPr="0095495E">
              <w:rPr>
                <w:rFonts w:ascii="Calibri" w:hAnsi="Calibri" w:cs="Calibri"/>
                <w:color w:val="000000"/>
                <w:lang w:eastAsia="es-BO"/>
              </w:rPr>
              <w:br/>
              <w:t>Las características del material serán:</w:t>
            </w:r>
            <w:r w:rsidRPr="0095495E">
              <w:rPr>
                <w:rFonts w:ascii="Calibri" w:hAnsi="Calibri" w:cs="Calibri"/>
                <w:color w:val="000000"/>
                <w:lang w:eastAsia="es-BO"/>
              </w:rPr>
              <w:br/>
              <w:t>Naturaleza Química: Resinas sintéticas disueltas en aguarrás mineral.</w:t>
            </w:r>
            <w:r w:rsidRPr="0095495E">
              <w:rPr>
                <w:rFonts w:ascii="Calibri" w:hAnsi="Calibri" w:cs="Calibri"/>
                <w:color w:val="000000"/>
                <w:lang w:eastAsia="es-BO"/>
              </w:rPr>
              <w:br/>
              <w:t>Color: Incoloro y varios de acuerdo a requerimiento.</w:t>
            </w:r>
            <w:r w:rsidRPr="0095495E">
              <w:rPr>
                <w:rFonts w:ascii="Calibri" w:hAnsi="Calibri" w:cs="Calibri"/>
                <w:color w:val="000000"/>
                <w:lang w:eastAsia="es-BO"/>
              </w:rPr>
              <w:br/>
              <w:t>Acabado: Brillante.</w:t>
            </w:r>
            <w:r w:rsidRPr="0095495E">
              <w:rPr>
                <w:rFonts w:ascii="Calibri" w:hAnsi="Calibri" w:cs="Calibri"/>
                <w:color w:val="000000"/>
                <w:lang w:eastAsia="es-BO"/>
              </w:rPr>
              <w:br/>
              <w:t>Rendimiento: 40±5 m²/gal/mano, dependiendo del grado de absorción, rugosidad y espesor de película.</w:t>
            </w:r>
            <w:r w:rsidRPr="0095495E">
              <w:rPr>
                <w:rFonts w:ascii="Calibri" w:hAnsi="Calibri" w:cs="Calibri"/>
                <w:color w:val="000000"/>
                <w:lang w:eastAsia="es-BO"/>
              </w:rPr>
              <w:br/>
              <w:t>Número de capas: 2 para interior, y &gt;3 para exterior con tinte.</w:t>
            </w:r>
            <w:r w:rsidRPr="0095495E">
              <w:rPr>
                <w:rFonts w:ascii="Calibri" w:hAnsi="Calibri" w:cs="Calibri"/>
                <w:color w:val="000000"/>
                <w:lang w:eastAsia="es-BO"/>
              </w:rPr>
              <w:br/>
              <w:t>Aplicación: Brocha, rodillo y pistola.</w:t>
            </w:r>
            <w:r w:rsidRPr="0095495E">
              <w:rPr>
                <w:rFonts w:ascii="Calibri" w:hAnsi="Calibri" w:cs="Calibri"/>
                <w:color w:val="000000"/>
                <w:lang w:eastAsia="es-BO"/>
              </w:rPr>
              <w:br/>
              <w:t>Diluyente: Aguarrás mineral.</w:t>
            </w:r>
            <w:r w:rsidRPr="0095495E">
              <w:rPr>
                <w:rFonts w:ascii="Calibri" w:hAnsi="Calibri" w:cs="Calibri"/>
                <w:color w:val="000000"/>
                <w:lang w:eastAsia="es-BO"/>
              </w:rPr>
              <w:br/>
              <w:t>Dilución: ¼ lt/gl para brocha y rodillo, y ½ lt/gl para pistola.</w:t>
            </w:r>
            <w:r w:rsidRPr="0095495E">
              <w:rPr>
                <w:rFonts w:ascii="Calibri" w:hAnsi="Calibri" w:cs="Calibri"/>
                <w:color w:val="000000"/>
                <w:lang w:eastAsia="es-BO"/>
              </w:rPr>
              <w:br/>
              <w:t>Condiciones de secado: 20ºC, 60% H.R y 50 micrones espesor húmedo.</w:t>
            </w:r>
            <w:r w:rsidRPr="0095495E">
              <w:rPr>
                <w:rFonts w:ascii="Calibri" w:hAnsi="Calibri" w:cs="Calibri"/>
                <w:color w:val="000000"/>
                <w:lang w:eastAsia="es-BO"/>
              </w:rPr>
              <w:br/>
              <w:t>Secado Tacto: 6-8 horas.</w:t>
            </w:r>
            <w:r w:rsidRPr="0095495E">
              <w:rPr>
                <w:rFonts w:ascii="Calibri" w:hAnsi="Calibri" w:cs="Calibri"/>
                <w:color w:val="000000"/>
                <w:lang w:eastAsia="es-BO"/>
              </w:rPr>
              <w:br/>
              <w:t>Secado entre manos: 24 horas.</w:t>
            </w:r>
            <w:r w:rsidRPr="0095495E">
              <w:rPr>
                <w:rFonts w:ascii="Calibri" w:hAnsi="Calibri" w:cs="Calibri"/>
                <w:color w:val="000000"/>
                <w:lang w:eastAsia="es-BO"/>
              </w:rPr>
              <w:br/>
              <w:t>Secado final: 48 horas.</w:t>
            </w:r>
            <w:r w:rsidRPr="0095495E">
              <w:rPr>
                <w:rFonts w:ascii="Calibri" w:hAnsi="Calibri" w:cs="Calibri"/>
                <w:color w:val="000000"/>
                <w:lang w:eastAsia="es-BO"/>
              </w:rPr>
              <w:br/>
              <w:t>Estabilidad de almacenaje: 24 meses en envases herméticamente cerrados 10-30ºC y H.R. menor a 80%.</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BISAGRA DE 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se emplea en puertas y ventanas. (Permite abrir la hoja de la puerta o ventana).</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t xml:space="preserve">Dimensiones mínimas: </w:t>
            </w:r>
            <w:r w:rsidRPr="0095495E">
              <w:rPr>
                <w:rFonts w:ascii="Calibri" w:hAnsi="Calibri" w:cs="Calibri"/>
                <w:color w:val="000000"/>
                <w:lang w:eastAsia="es-BO"/>
              </w:rPr>
              <w:br/>
              <w:t>- Largo x ancho: 102.0 x 102.0 mm.</w:t>
            </w:r>
            <w:r w:rsidRPr="0095495E">
              <w:rPr>
                <w:rFonts w:ascii="Calibri" w:hAnsi="Calibri" w:cs="Calibri"/>
                <w:color w:val="000000"/>
                <w:lang w:eastAsia="es-BO"/>
              </w:rPr>
              <w:br/>
              <w:t>- Espesor: 2.5 mm.</w:t>
            </w:r>
            <w:r w:rsidRPr="0095495E">
              <w:rPr>
                <w:rFonts w:ascii="Calibri" w:hAnsi="Calibri" w:cs="Calibri"/>
                <w:color w:val="000000"/>
                <w:lang w:eastAsia="es-BO"/>
              </w:rPr>
              <w:br/>
              <w:t>Terminado: Cobrizado, o de acuerdo al Inspector de Obra.</w:t>
            </w:r>
            <w:r w:rsidRPr="0095495E">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DE REGISTRO DE PVC</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5495E">
              <w:rPr>
                <w:rFonts w:ascii="Calibri" w:hAnsi="Calibri" w:cs="Calibri"/>
                <w:color w:val="000000"/>
                <w:lang w:eastAsia="es-BO"/>
              </w:rPr>
              <w:br/>
              <w:t>El limpiador y el pegamento para PVC serán de buena calidad debidamente aprobado por el Inspector de Obra.</w:t>
            </w:r>
            <w:r w:rsidRPr="0095495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t>• La caja de registro de PVC de terminación M/H</w:t>
            </w:r>
            <w:r w:rsidRPr="0095495E">
              <w:rPr>
                <w:rFonts w:ascii="Calibri" w:hAnsi="Calibri" w:cs="Calibri"/>
                <w:color w:val="000000"/>
                <w:lang w:eastAsia="es-BO"/>
              </w:rPr>
              <w:br/>
              <w:t xml:space="preserve">• No deberá ser piezas  obtenidas mediante cortes o cortados en seco, </w:t>
            </w:r>
            <w:r w:rsidRPr="0095495E">
              <w:rPr>
                <w:rFonts w:ascii="Calibri" w:hAnsi="Calibri" w:cs="Calibri"/>
                <w:color w:val="000000"/>
                <w:lang w:eastAsia="es-BO"/>
              </w:rPr>
              <w:br/>
              <w:t xml:space="preserve">• Dimensiones de altura 30cm y ancho de 40cm </w:t>
            </w:r>
            <w:r w:rsidRPr="0095495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10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PARA 1 TÉRMICO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5495E">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PARA 3 TÉRMICOS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PLÁSTICA CIRCULAR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5495E">
              <w:rPr>
                <w:rFonts w:ascii="Calibri" w:hAnsi="Calibri" w:cs="Calibri"/>
                <w:color w:val="000000"/>
                <w:lang w:eastAsia="es-BO"/>
              </w:rPr>
              <w:br/>
              <w:t>Caja plástica circular; Material: PVC; Uso para instalaciones eléctricas en general. Recomendado su uso en áreas húmedas.</w:t>
            </w:r>
            <w:r w:rsidRPr="0095495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95495E">
              <w:rPr>
                <w:rFonts w:ascii="Calibri" w:hAnsi="Calibri" w:cs="Calibri"/>
                <w:color w:val="000000"/>
                <w:lang w:eastAsia="es-BO"/>
              </w:rPr>
              <w:br/>
              <w:t>Deberá ser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PLÁSTICA RECTANGULAR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5495E">
              <w:rPr>
                <w:rFonts w:ascii="Calibri" w:hAnsi="Calibri" w:cs="Calibri"/>
                <w:color w:val="000000"/>
                <w:lang w:eastAsia="es-BO"/>
              </w:rPr>
              <w:br/>
            </w:r>
            <w:r w:rsidRPr="0095495E">
              <w:rPr>
                <w:rFonts w:ascii="Calibri" w:hAnsi="Calibri" w:cs="Calibri"/>
                <w:color w:val="000000"/>
                <w:lang w:eastAsia="es-BO"/>
              </w:rPr>
              <w:br/>
              <w:t>Caja plástica rectangular; Medida: 2"" x 4"";Material: PVC; Uso para instalaciones eléctricas en general; Recomendado su uso en áreas húmedas.</w:t>
            </w:r>
            <w:r w:rsidRPr="0095495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95495E">
              <w:rPr>
                <w:rFonts w:ascii="Calibri" w:hAnsi="Calibri" w:cs="Calibri"/>
                <w:color w:val="000000"/>
                <w:lang w:eastAsia="es-BO"/>
              </w:rPr>
              <w:br/>
              <w:t>Deberá ser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CAJA SIFONADA PVC INC/REJILLA DE PISO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w:t>
            </w:r>
            <w:r w:rsidRPr="0095495E">
              <w:rPr>
                <w:rFonts w:ascii="Calibri" w:hAnsi="Calibri" w:cs="Calibri"/>
                <w:color w:val="000000"/>
                <w:lang w:eastAsia="es-BO"/>
              </w:rPr>
              <w:lastRenderedPageBreak/>
              <w:t>contra la entrada de insectos y roedores.</w:t>
            </w:r>
            <w:r w:rsidRPr="0095495E">
              <w:rPr>
                <w:rFonts w:ascii="Calibri" w:hAnsi="Calibri" w:cs="Calibri"/>
                <w:color w:val="000000"/>
                <w:lang w:eastAsia="es-BO"/>
              </w:rPr>
              <w:br/>
              <w:t xml:space="preserve">los accesorios deben tener las siguientes características: </w:t>
            </w:r>
            <w:r w:rsidRPr="0095495E">
              <w:rPr>
                <w:rFonts w:ascii="Calibri" w:hAnsi="Calibri" w:cs="Calibri"/>
                <w:color w:val="000000"/>
                <w:lang w:eastAsia="es-BO"/>
              </w:rPr>
              <w:br/>
              <w:t xml:space="preserve">• Dimensiones de 4” x2” con sello hidráulico </w:t>
            </w:r>
            <w:r w:rsidRPr="0095495E">
              <w:rPr>
                <w:rFonts w:ascii="Calibri" w:hAnsi="Calibri" w:cs="Calibri"/>
                <w:color w:val="000000"/>
                <w:lang w:eastAsia="es-BO"/>
              </w:rPr>
              <w:br/>
              <w:t>• Caja sifonada con sifón interno extraíble</w:t>
            </w:r>
            <w:r w:rsidRPr="0095495E">
              <w:rPr>
                <w:rFonts w:ascii="Calibri" w:hAnsi="Calibri" w:cs="Calibri"/>
                <w:color w:val="000000"/>
                <w:lang w:eastAsia="es-BO"/>
              </w:rPr>
              <w:br/>
              <w:t>• La caja debe tener su tapa de rejilla metálica de diámetro de 9.7 cm o 4”.</w:t>
            </w:r>
            <w:r w:rsidRPr="0095495E">
              <w:rPr>
                <w:rFonts w:ascii="Calibri" w:hAnsi="Calibri" w:cs="Calibri"/>
                <w:color w:val="000000"/>
                <w:lang w:eastAsia="es-BO"/>
              </w:rPr>
              <w:br/>
              <w:t xml:space="preserve">• La procedencia del material sera de fabrica por inyección de molde </w:t>
            </w:r>
            <w:r w:rsidRPr="0095495E">
              <w:rPr>
                <w:rFonts w:ascii="Calibri" w:hAnsi="Calibri" w:cs="Calibri"/>
                <w:color w:val="000000"/>
                <w:lang w:eastAsia="es-BO"/>
              </w:rPr>
              <w:br/>
              <w:t>• No deberá ser el uso de piezas espaciales obtenidas mediante cortes</w:t>
            </w:r>
            <w:r w:rsidRPr="0095495E">
              <w:rPr>
                <w:rFonts w:ascii="Calibri" w:hAnsi="Calibri" w:cs="Calibri"/>
                <w:color w:val="000000"/>
                <w:lang w:eastAsia="es-BO"/>
              </w:rPr>
              <w:br/>
              <w:t xml:space="preserve">• Superficie externa e interna lisas y estar libres de grietas, fisuras, ondulaciones y otros defectos que alteren su calidad. </w:t>
            </w:r>
            <w:r w:rsidRPr="0095495E">
              <w:rPr>
                <w:rFonts w:ascii="Calibri" w:hAnsi="Calibri" w:cs="Calibri"/>
                <w:color w:val="000000"/>
                <w:lang w:eastAsia="es-BO"/>
              </w:rPr>
              <w:br/>
              <w:t xml:space="preserve">• Los accesorios deberán ser de color uniforme. </w:t>
            </w:r>
            <w:r w:rsidRPr="0095495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95495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15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CANALETA DE CALAMINA GALVANIZADA NRO 28 CORTE 33</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CAÑERÍA DE ALUMINIO 1/2" (BRAZO DE DUCHA)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CARTÓN ASFALTICO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5495E">
              <w:rPr>
                <w:rFonts w:ascii="Calibri" w:hAnsi="Calibri" w:cs="Calibri"/>
                <w:color w:val="000000"/>
                <w:lang w:eastAsia="es-BO"/>
              </w:rPr>
              <w:br/>
              <w:t>Ideal para impermeabilizar elementos constructivos como cimentaciones. Resiste el ataque de microorganismos y bacterias. Soporta movimientos estructurales.</w:t>
            </w:r>
            <w:r w:rsidRPr="0095495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5495E">
              <w:rPr>
                <w:rFonts w:ascii="Calibri" w:hAnsi="Calibri" w:cs="Calibri"/>
                <w:color w:val="000000"/>
                <w:lang w:eastAsia="es-BO"/>
              </w:rPr>
              <w:br/>
              <w:t>Se debe tomar las previsiones para evitar accidentes como intoxicaciones, inflamaciones y explosiones.</w:t>
            </w:r>
            <w:r w:rsidRPr="0095495E">
              <w:rPr>
                <w:rFonts w:ascii="Calibri" w:hAnsi="Calibri" w:cs="Calibri"/>
                <w:color w:val="000000"/>
                <w:lang w:eastAsia="es-BO"/>
              </w:rPr>
              <w:br/>
            </w:r>
            <w:r w:rsidRPr="0095495E">
              <w:rPr>
                <w:rFonts w:ascii="Calibri" w:hAnsi="Calibri" w:cs="Calibri"/>
                <w:color w:val="000000"/>
                <w:lang w:eastAsia="es-BO"/>
              </w:rPr>
              <w:lastRenderedPageBreak/>
              <w:t>Características:</w:t>
            </w:r>
            <w:r w:rsidRPr="0095495E">
              <w:rPr>
                <w:rFonts w:ascii="Calibri" w:hAnsi="Calibri" w:cs="Calibri"/>
                <w:color w:val="000000"/>
                <w:lang w:eastAsia="es-BO"/>
              </w:rPr>
              <w:br/>
              <w:t>• Debe tener alta resistencia a la intemperie</w:t>
            </w:r>
            <w:r w:rsidRPr="0095495E">
              <w:rPr>
                <w:rFonts w:ascii="Calibri" w:hAnsi="Calibri" w:cs="Calibri"/>
                <w:color w:val="000000"/>
                <w:lang w:eastAsia="es-BO"/>
              </w:rPr>
              <w:br/>
              <w:t xml:space="preserve">• Posee buenas características mecánicas tanto al impacto como al desgaste </w:t>
            </w:r>
            <w:r w:rsidRPr="0095495E">
              <w:rPr>
                <w:rFonts w:ascii="Calibri" w:hAnsi="Calibri" w:cs="Calibri"/>
                <w:color w:val="000000"/>
                <w:lang w:eastAsia="es-BO"/>
              </w:rPr>
              <w:br/>
              <w:t xml:space="preserve">• Presenta baja absorción de agua </w:t>
            </w:r>
            <w:r w:rsidRPr="0095495E">
              <w:rPr>
                <w:rFonts w:ascii="Calibri" w:hAnsi="Calibri" w:cs="Calibri"/>
                <w:color w:val="000000"/>
                <w:lang w:eastAsia="es-BO"/>
              </w:rPr>
              <w:br/>
              <w:t xml:space="preserve">• Se aplica fácil y rápido </w:t>
            </w:r>
            <w:r w:rsidRPr="0095495E">
              <w:rPr>
                <w:rFonts w:ascii="Calibri" w:hAnsi="Calibri" w:cs="Calibri"/>
                <w:color w:val="000000"/>
                <w:lang w:eastAsia="es-BO"/>
              </w:rPr>
              <w:br/>
              <w:t>• Resistente al ataque de hongos, mohos y bacterias.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18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CEMENTO BLANCO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5495E">
              <w:rPr>
                <w:rFonts w:ascii="Calibri" w:hAnsi="Calibri" w:cs="Calibri"/>
                <w:color w:val="000000"/>
                <w:lang w:eastAsia="es-BO"/>
              </w:rPr>
              <w:br/>
              <w:t xml:space="preserve">El ingrediente distintivo en su elaboración es la caliza, la cual es de una calidad superior y presenta bajos niveles de hierro. </w:t>
            </w:r>
            <w:r w:rsidRPr="0095495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95495E">
              <w:rPr>
                <w:rFonts w:ascii="Calibri" w:hAnsi="Calibri" w:cs="Calibri"/>
                <w:color w:val="000000"/>
                <w:lang w:eastAsia="es-BO"/>
              </w:rPr>
              <w:br/>
              <w:t>Además, su particular tonalidad lo convierte en un componente perfecto para lograr increíbles acabados artísticos.</w:t>
            </w:r>
            <w:r w:rsidRPr="0095495E">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5495E">
              <w:rPr>
                <w:rFonts w:ascii="Calibri" w:hAnsi="Calibri" w:cs="Calibri"/>
                <w:color w:val="000000"/>
                <w:lang w:eastAsia="es-BO"/>
              </w:rPr>
              <w:br/>
              <w:t>El cemento blanco está compuesto por:</w:t>
            </w:r>
            <w:r w:rsidRPr="0095495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95495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95495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19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CEMENTO COLA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95495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5495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95495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5495E">
              <w:rPr>
                <w:rFonts w:ascii="Calibri" w:hAnsi="Calibri" w:cs="Calibri"/>
                <w:color w:val="000000"/>
                <w:lang w:eastAsia="es-BO"/>
              </w:rPr>
              <w:br/>
              <w:t>Tendrá las siguientes características:</w:t>
            </w:r>
            <w:r w:rsidRPr="0095495E">
              <w:rPr>
                <w:rFonts w:ascii="Calibri" w:hAnsi="Calibri" w:cs="Calibri"/>
                <w:color w:val="000000"/>
                <w:lang w:eastAsia="es-BO"/>
              </w:rPr>
              <w:br/>
              <w:t>• Excelente grado de retención de agua Conforme UNE-EN 12004-Anexo ZA Agua de amasado 26 ± 2%</w:t>
            </w:r>
            <w:r w:rsidRPr="0095495E">
              <w:rPr>
                <w:rFonts w:ascii="Calibri" w:hAnsi="Calibri" w:cs="Calibri"/>
                <w:color w:val="000000"/>
                <w:lang w:eastAsia="es-BO"/>
              </w:rPr>
              <w:br/>
              <w:t>• Temperatura de aplicación +5ºC a +35ºC</w:t>
            </w:r>
            <w:r w:rsidRPr="0095495E">
              <w:rPr>
                <w:rFonts w:ascii="Calibri" w:hAnsi="Calibri" w:cs="Calibri"/>
                <w:color w:val="000000"/>
                <w:lang w:eastAsia="es-BO"/>
              </w:rPr>
              <w:br/>
              <w:t>• Tiempo de vida de la mezcla 2 horas</w:t>
            </w:r>
            <w:r w:rsidRPr="0095495E">
              <w:rPr>
                <w:rFonts w:ascii="Calibri" w:hAnsi="Calibri" w:cs="Calibri"/>
                <w:color w:val="000000"/>
                <w:lang w:eastAsia="es-BO"/>
              </w:rPr>
              <w:br/>
            </w:r>
            <w:r w:rsidRPr="0095495E">
              <w:rPr>
                <w:rFonts w:ascii="Calibri" w:hAnsi="Calibri" w:cs="Calibri"/>
                <w:color w:val="000000"/>
                <w:lang w:eastAsia="es-BO"/>
              </w:rPr>
              <w:lastRenderedPageBreak/>
              <w:t>• Tiempo de ajuste de las baldosas 30 minutos</w:t>
            </w:r>
            <w:r w:rsidRPr="0095495E">
              <w:rPr>
                <w:rFonts w:ascii="Calibri" w:hAnsi="Calibri" w:cs="Calibri"/>
                <w:color w:val="000000"/>
                <w:lang w:eastAsia="es-BO"/>
              </w:rPr>
              <w:br/>
              <w:t>• Relleno de juntas 24 horas</w:t>
            </w:r>
            <w:r w:rsidRPr="0095495E">
              <w:rPr>
                <w:rFonts w:ascii="Calibri" w:hAnsi="Calibri" w:cs="Calibri"/>
                <w:color w:val="000000"/>
                <w:lang w:eastAsia="es-BO"/>
              </w:rPr>
              <w:br/>
              <w:t>• Reacción al fuego</w:t>
            </w:r>
            <w:r w:rsidRPr="0095495E">
              <w:rPr>
                <w:rFonts w:ascii="Calibri" w:hAnsi="Calibri" w:cs="Calibri"/>
                <w:color w:val="000000"/>
                <w:lang w:eastAsia="es-BO"/>
              </w:rPr>
              <w:br/>
              <w:t>• Tiempo abierto 20 minutos</w:t>
            </w:r>
            <w:r w:rsidRPr="0095495E">
              <w:rPr>
                <w:rFonts w:ascii="Calibri" w:hAnsi="Calibri" w:cs="Calibri"/>
                <w:color w:val="000000"/>
                <w:lang w:eastAsia="es-BO"/>
              </w:rPr>
              <w:br/>
              <w:t>• Adherencia inicial ≥ 0.5 N/mm</w:t>
            </w:r>
            <w:r w:rsidRPr="0095495E">
              <w:rPr>
                <w:rFonts w:ascii="Calibri" w:hAnsi="Calibri" w:cs="Calibri"/>
                <w:color w:val="000000"/>
                <w:lang w:eastAsia="es-BO"/>
              </w:rPr>
              <w:br/>
              <w:t>• Adherencia tras inmersión en agua ≥ 0.5 N/mm2</w:t>
            </w:r>
            <w:r w:rsidRPr="0095495E">
              <w:rPr>
                <w:rFonts w:ascii="Calibri" w:hAnsi="Calibri" w:cs="Calibri"/>
                <w:color w:val="000000"/>
                <w:lang w:eastAsia="es-BO"/>
              </w:rPr>
              <w:br/>
              <w:t>• No requiere mezclas, basta agregar agua.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20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CEMENTO PORTLAND</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Pr>
                <w:rFonts w:ascii="Calibri" w:hAnsi="Calibri" w:cs="Calibri"/>
                <w:color w:val="000000"/>
                <w:lang w:eastAsia="es-BO"/>
              </w:rPr>
              <w:t>BL</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95495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5495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5495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5495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CERÁMICA NACIONAL</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5495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5495E">
              <w:rPr>
                <w:rFonts w:ascii="Calibri" w:hAnsi="Calibri" w:cs="Calibri"/>
                <w:color w:val="000000"/>
                <w:lang w:eastAsia="es-BO"/>
              </w:rPr>
              <w:br/>
              <w:t>El zócalo de cerámica será esmaltado de color homogéneo y su superficie sin ondulaciones e imperfecciones, desportillados y con un ancho de 10 cm.</w:t>
            </w:r>
            <w:r w:rsidRPr="0095495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495E">
              <w:rPr>
                <w:rFonts w:ascii="Calibri" w:hAnsi="Calibri" w:cs="Calibri"/>
                <w:color w:val="000000"/>
                <w:lang w:eastAsia="es-BO"/>
              </w:rPr>
              <w:br/>
              <w:t>Antes de la colocación de la cerámica, la Entidad Ejecutora suministrará una muestra que deberá ser aprobada por el Inspector de Obra.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CERÁMICA NACIONAL TIPO PORCELANATO (60X60)</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5495E">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w:t>
            </w:r>
            <w:r w:rsidRPr="0095495E">
              <w:rPr>
                <w:rFonts w:ascii="Calibri" w:hAnsi="Calibri" w:cs="Calibri"/>
                <w:color w:val="000000"/>
                <w:lang w:eastAsia="es-BO"/>
              </w:rPr>
              <w:lastRenderedPageBreak/>
              <w:t>Institute), que es el índice que mide la resistencia al desgaste.</w:t>
            </w:r>
            <w:r w:rsidRPr="0095495E">
              <w:rPr>
                <w:rFonts w:ascii="Calibri" w:hAnsi="Calibri" w:cs="Calibri"/>
                <w:color w:val="000000"/>
                <w:lang w:eastAsia="es-BO"/>
              </w:rPr>
              <w:br/>
              <w:t>El zócalo de cerámica será esmaltado de color homogéneo y su superficie sin ondulaciones e imperfecciones, desportillados y con un ancho de 10 cm.</w:t>
            </w:r>
            <w:r w:rsidRPr="0095495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495E">
              <w:rPr>
                <w:rFonts w:ascii="Calibri" w:hAnsi="Calibri" w:cs="Calibri"/>
                <w:color w:val="000000"/>
                <w:lang w:eastAsia="es-BO"/>
              </w:rPr>
              <w:br/>
              <w:t>Antes de la colocación de la cerámica, la Entidad Ejecutora suministrará una muestra que deberá ser aprobada por el Inspector de Obra.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23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CHAPA EXTERIOR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CHAPA INTERIOR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CHICOTILLO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Largo: 40 a 60 cm</w:t>
            </w:r>
            <w:r w:rsidRPr="0095495E">
              <w:rPr>
                <w:rFonts w:ascii="Calibri" w:hAnsi="Calibri" w:cs="Calibri"/>
                <w:color w:val="000000"/>
                <w:lang w:eastAsia="es-BO"/>
              </w:rPr>
              <w:br/>
              <w:t>• Ancho: 4.1 cm x 3/8"" (Diámetro de la manguera)</w:t>
            </w:r>
            <w:r w:rsidRPr="0095495E">
              <w:rPr>
                <w:rFonts w:ascii="Calibri" w:hAnsi="Calibri" w:cs="Calibri"/>
                <w:color w:val="000000"/>
                <w:lang w:eastAsia="es-BO"/>
              </w:rPr>
              <w:br/>
              <w:t>• Rosca: 1/2 para entrada a grifería y de 1/2 para punto hidráulico.</w:t>
            </w:r>
            <w:r w:rsidRPr="0095495E">
              <w:rPr>
                <w:rFonts w:ascii="Calibri" w:hAnsi="Calibri" w:cs="Calibri"/>
                <w:color w:val="000000"/>
                <w:lang w:eastAsia="es-BO"/>
              </w:rPr>
              <w:br/>
              <w:t>• Material: plástico PVC flexible de alta resistencia</w:t>
            </w:r>
            <w:r w:rsidRPr="0095495E">
              <w:rPr>
                <w:rFonts w:ascii="Calibri" w:hAnsi="Calibri" w:cs="Calibri"/>
                <w:color w:val="000000"/>
                <w:lang w:eastAsia="es-BO"/>
              </w:rPr>
              <w:br/>
              <w:t>• Temperatura: De 4°C a 66°C.</w:t>
            </w:r>
            <w:r w:rsidRPr="0095495E">
              <w:rPr>
                <w:rFonts w:ascii="Calibri" w:hAnsi="Calibri" w:cs="Calibri"/>
                <w:color w:val="000000"/>
                <w:lang w:eastAsia="es-BO"/>
              </w:rPr>
              <w:br/>
              <w:t xml:space="preserve">• Resistente a la corrosión, pelado y decoloración de agua. </w:t>
            </w:r>
            <w:r w:rsidRPr="0095495E">
              <w:rPr>
                <w:rFonts w:ascii="Calibri" w:hAnsi="Calibri" w:cs="Calibri"/>
                <w:color w:val="000000"/>
                <w:lang w:eastAsia="es-BO"/>
              </w:rPr>
              <w:br/>
              <w:t>• Resistente al efecto de jabones y limpiadores de tocador.</w:t>
            </w:r>
            <w:r w:rsidRPr="0095495E">
              <w:rPr>
                <w:rFonts w:ascii="Calibri" w:hAnsi="Calibri" w:cs="Calibri"/>
                <w:color w:val="000000"/>
                <w:lang w:eastAsia="es-BO"/>
              </w:rPr>
              <w:br/>
              <w:t>• Recubrimientos no tóxicos.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CIELO PVC TIPO MACHIHEMBRE MAS ESTRUCTURA GALVANIZADA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5495E">
              <w:rPr>
                <w:rFonts w:ascii="Calibri" w:hAnsi="Calibri" w:cs="Calibri"/>
                <w:color w:val="000000"/>
                <w:lang w:eastAsia="es-BO"/>
              </w:rPr>
              <w:br/>
              <w:t>El Perfil Perimetral contará con las siguientes características:</w:t>
            </w:r>
            <w:r w:rsidRPr="0095495E">
              <w:rPr>
                <w:rFonts w:ascii="Calibri" w:hAnsi="Calibri" w:cs="Calibri"/>
                <w:color w:val="000000"/>
                <w:lang w:eastAsia="es-BO"/>
              </w:rPr>
              <w:br/>
              <w:t>• Medidas: 26mm x 15mm. Hasta 4 Mts.</w:t>
            </w:r>
            <w:r w:rsidRPr="0095495E">
              <w:rPr>
                <w:rFonts w:ascii="Calibri" w:hAnsi="Calibri" w:cs="Calibri"/>
                <w:color w:val="000000"/>
                <w:lang w:eastAsia="es-BO"/>
              </w:rPr>
              <w:br/>
              <w:t>• Perfil Unión Rígido. Medidas: 40mm x 15mm Hasta 4 Mts.</w:t>
            </w:r>
            <w:r w:rsidRPr="0095495E">
              <w:rPr>
                <w:rFonts w:ascii="Calibri" w:hAnsi="Calibri" w:cs="Calibri"/>
                <w:color w:val="000000"/>
                <w:lang w:eastAsia="es-BO"/>
              </w:rPr>
              <w:br/>
              <w:t>• Perfil Unión Flexible. Medidas: 65 mm x 15mm Hasta 4 Mts.</w:t>
            </w:r>
            <w:r w:rsidRPr="0095495E">
              <w:rPr>
                <w:rFonts w:ascii="Calibri" w:hAnsi="Calibri" w:cs="Calibri"/>
                <w:color w:val="000000"/>
                <w:lang w:eastAsia="es-BO"/>
              </w:rPr>
              <w:br/>
              <w:t>• Perfil Guía.</w:t>
            </w:r>
            <w:r w:rsidRPr="0095495E">
              <w:rPr>
                <w:rFonts w:ascii="Calibri" w:hAnsi="Calibri" w:cs="Calibri"/>
                <w:color w:val="000000"/>
                <w:lang w:eastAsia="es-BO"/>
              </w:rPr>
              <w:br/>
              <w:t>• Medidas: 30mm x 15mm Hasta 6 Mts.</w:t>
            </w:r>
            <w:r w:rsidRPr="0095495E">
              <w:rPr>
                <w:rFonts w:ascii="Calibri" w:hAnsi="Calibri" w:cs="Calibri"/>
                <w:color w:val="000000"/>
                <w:lang w:eastAsia="es-BO"/>
              </w:rPr>
              <w:br/>
              <w:t>Los accesorios para montaje son los siguientes:</w:t>
            </w:r>
            <w:r w:rsidRPr="0095495E">
              <w:rPr>
                <w:rFonts w:ascii="Calibri" w:hAnsi="Calibri" w:cs="Calibri"/>
                <w:color w:val="000000"/>
                <w:lang w:eastAsia="es-BO"/>
              </w:rPr>
              <w:br/>
              <w:t>• Perfil Borde.</w:t>
            </w:r>
            <w:r w:rsidRPr="0095495E">
              <w:rPr>
                <w:rFonts w:ascii="Calibri" w:hAnsi="Calibri" w:cs="Calibri"/>
                <w:color w:val="000000"/>
                <w:lang w:eastAsia="es-BO"/>
              </w:rPr>
              <w:br/>
              <w:t>• Tipo: Liso Hasta 4 Mts.; Perfil Angulo Externo</w:t>
            </w:r>
            <w:r w:rsidRPr="0095495E">
              <w:rPr>
                <w:rFonts w:ascii="Calibri" w:hAnsi="Calibri" w:cs="Calibri"/>
                <w:color w:val="000000"/>
                <w:lang w:eastAsia="es-BO"/>
              </w:rPr>
              <w:br/>
              <w:t xml:space="preserve">• Tipo: Liso Hasta 4 Mts.; Perfil Angulo Interno </w:t>
            </w:r>
            <w:r w:rsidRPr="0095495E">
              <w:rPr>
                <w:rFonts w:ascii="Calibri" w:hAnsi="Calibri" w:cs="Calibri"/>
                <w:color w:val="000000"/>
                <w:lang w:eastAsia="es-BO"/>
              </w:rPr>
              <w:br/>
              <w:t>• Tipo: Liso Hasta 4 Mts.</w:t>
            </w:r>
            <w:r w:rsidRPr="0095495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5495E">
              <w:rPr>
                <w:rFonts w:ascii="Calibri" w:hAnsi="Calibri" w:cs="Calibri"/>
                <w:color w:val="000000"/>
                <w:lang w:eastAsia="es-BO"/>
              </w:rPr>
              <w:br/>
              <w:t>La Placa de Cielo raso será lisa y estampada con medidas de 200mm x 15mm de material auto extinguible hasta 6Mts.</w:t>
            </w:r>
            <w:r w:rsidRPr="0095495E">
              <w:rPr>
                <w:rFonts w:ascii="Calibri" w:hAnsi="Calibri" w:cs="Calibri"/>
                <w:color w:val="000000"/>
                <w:lang w:eastAsia="es-BO"/>
              </w:rPr>
              <w:br/>
              <w:t>Los mismos deberán ser de una calidad garantizada y se encontrarán en buen estado para su colocado.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27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CINTA AISLANTE</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FG GALVANIZADO DE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5495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5495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5495E">
              <w:rPr>
                <w:rFonts w:ascii="Calibri" w:hAnsi="Calibri" w:cs="Calibri"/>
                <w:color w:val="000000"/>
                <w:lang w:eastAsia="es-BO"/>
              </w:rPr>
              <w:br/>
              <w:t>Características destacadas:</w:t>
            </w:r>
            <w:r w:rsidRPr="0095495E">
              <w:rPr>
                <w:rFonts w:ascii="Calibri" w:hAnsi="Calibri" w:cs="Calibri"/>
                <w:color w:val="000000"/>
                <w:lang w:eastAsia="es-BO"/>
              </w:rPr>
              <w:br/>
              <w:t>• Diámetro nominal: 15 mm (½"")</w:t>
            </w:r>
            <w:r w:rsidRPr="0095495E">
              <w:rPr>
                <w:rFonts w:ascii="Calibri" w:hAnsi="Calibri" w:cs="Calibri"/>
                <w:color w:val="000000"/>
                <w:lang w:eastAsia="es-BO"/>
              </w:rPr>
              <w:br/>
              <w:t>• Angulo entre ejes de recorrido: 90°</w:t>
            </w:r>
            <w:r w:rsidRPr="0095495E">
              <w:rPr>
                <w:rFonts w:ascii="Calibri" w:hAnsi="Calibri" w:cs="Calibri"/>
                <w:color w:val="000000"/>
                <w:lang w:eastAsia="es-BO"/>
              </w:rPr>
              <w:br/>
              <w:t>• Distancia cara a centro: 28 mm ± 1.5 mm</w:t>
            </w:r>
            <w:r w:rsidRPr="0095495E">
              <w:rPr>
                <w:rFonts w:ascii="Calibri" w:hAnsi="Calibri" w:cs="Calibri"/>
                <w:color w:val="000000"/>
                <w:lang w:eastAsia="es-BO"/>
              </w:rPr>
              <w:br/>
              <w:t>• Longitud de presentación: 15 mm ± 1.5 mm</w:t>
            </w:r>
            <w:r w:rsidRPr="0095495E">
              <w:rPr>
                <w:rFonts w:ascii="Calibri" w:hAnsi="Calibri" w:cs="Calibri"/>
                <w:color w:val="000000"/>
                <w:lang w:eastAsia="es-BO"/>
              </w:rPr>
              <w:br/>
              <w:t>Debe cumplir con la NB 645:2007: Tuberías de fierro fundido dúctil, acoples y accesorios para líneas de tuberías de presión (Primera revisión).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29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accesorios deberán ser de color uniforme.</w:t>
            </w:r>
            <w:r w:rsidRPr="0095495E">
              <w:rPr>
                <w:rFonts w:ascii="Calibri" w:hAnsi="Calibri" w:cs="Calibri"/>
                <w:color w:val="000000"/>
                <w:lang w:eastAsia="es-BO"/>
              </w:rPr>
              <w:br/>
              <w:t>• -Los accesorios procederán de fábrica por inyección de molde, no aceptándose el uso de piezas especiales obtenidas mediante cortes o cortadas en seco.</w:t>
            </w:r>
            <w:r w:rsidRPr="0095495E">
              <w:rPr>
                <w:rFonts w:ascii="Calibri" w:hAnsi="Calibri" w:cs="Calibri"/>
                <w:color w:val="000000"/>
                <w:lang w:eastAsia="es-BO"/>
              </w:rPr>
              <w:br/>
              <w:t>Debe cumplir con la NB 1216011:2007: Tuberías plásticas - Tubos de policloruro de vinilo no plastificado (PVC-U) para conducción de agua potable.</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PVC DE 5/8"</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Será de Material de Poli cloruro de Vinilo (PVC), los tubos deberán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El codo deberá ser de material PVC de color uniforme.</w:t>
            </w:r>
            <w:r w:rsidRPr="0095495E">
              <w:rPr>
                <w:rFonts w:ascii="Calibri" w:hAnsi="Calibri" w:cs="Calibri"/>
                <w:color w:val="000000"/>
                <w:lang w:eastAsia="es-BO"/>
              </w:rPr>
              <w:br/>
              <w:t>• El codo procederá de fábrica por inyección de molde, no aceptándose el uso de piezas especiales obtenidas mediante cortes.</w:t>
            </w:r>
            <w:r w:rsidRPr="0095495E">
              <w:rPr>
                <w:rFonts w:ascii="Calibri" w:hAnsi="Calibri" w:cs="Calibri"/>
                <w:color w:val="000000"/>
                <w:lang w:eastAsia="es-BO"/>
              </w:rPr>
              <w:br/>
              <w:t>Características:</w:t>
            </w:r>
            <w:r w:rsidRPr="0095495E">
              <w:rPr>
                <w:rFonts w:ascii="Calibri" w:hAnsi="Calibri" w:cs="Calibri"/>
                <w:color w:val="000000"/>
                <w:lang w:eastAsia="es-BO"/>
              </w:rPr>
              <w:br/>
              <w:t>• Diámetro nominal: 15 mm (½"")</w:t>
            </w:r>
            <w:r w:rsidRPr="0095495E">
              <w:rPr>
                <w:rFonts w:ascii="Calibri" w:hAnsi="Calibri" w:cs="Calibri"/>
                <w:color w:val="000000"/>
                <w:lang w:eastAsia="es-BO"/>
              </w:rPr>
              <w:br/>
              <w:t>• Angulo entre ejes de recorrido: 90°</w:t>
            </w:r>
            <w:r w:rsidRPr="0095495E">
              <w:rPr>
                <w:rFonts w:ascii="Calibri" w:hAnsi="Calibri" w:cs="Calibri"/>
                <w:color w:val="000000"/>
                <w:lang w:eastAsia="es-BO"/>
              </w:rPr>
              <w:br/>
              <w:t>• Distancia cara a centro: 28 mm ± 1.5 mm</w:t>
            </w:r>
            <w:r w:rsidRPr="0095495E">
              <w:rPr>
                <w:rFonts w:ascii="Calibri" w:hAnsi="Calibri" w:cs="Calibri"/>
                <w:color w:val="000000"/>
                <w:lang w:eastAsia="es-BO"/>
              </w:rPr>
              <w:br/>
              <w:t>• Longitud de presentación: 15 mm ± 1.5 mm</w:t>
            </w:r>
            <w:r w:rsidRPr="0095495E">
              <w:rPr>
                <w:rFonts w:ascii="Calibri" w:hAnsi="Calibri" w:cs="Calibri"/>
                <w:color w:val="000000"/>
                <w:lang w:eastAsia="es-BO"/>
              </w:rPr>
              <w:br/>
              <w:t>Debe cumplir con la NB 645:2007: Tuberías de fierro fundido dúctil, acoples y accesorios para líneas de tuberías de presión.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31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PVC DESAGÜE 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PVC DESAGÜE 3"</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CODO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r>
            <w:r w:rsidRPr="0095495E">
              <w:rPr>
                <w:rFonts w:ascii="Calibri" w:hAnsi="Calibri" w:cs="Calibri"/>
                <w:color w:val="000000"/>
                <w:lang w:eastAsia="es-BO"/>
              </w:rPr>
              <w:lastRenderedPageBreak/>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34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COPLA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5495E">
              <w:rPr>
                <w:rFonts w:ascii="Calibri" w:hAnsi="Calibri" w:cs="Calibri"/>
                <w:color w:val="000000"/>
                <w:lang w:eastAsia="es-BO"/>
              </w:rPr>
              <w:br/>
              <w:t>La copla deberá ser de PVC de primera calidad y marca conocida.</w:t>
            </w:r>
            <w:r w:rsidRPr="0095495E">
              <w:rPr>
                <w:rFonts w:ascii="Calibri" w:hAnsi="Calibri" w:cs="Calibri"/>
                <w:color w:val="000000"/>
                <w:lang w:eastAsia="es-BO"/>
              </w:rPr>
              <w:br/>
              <w:t>REQUISITOS:</w:t>
            </w:r>
            <w:r w:rsidRPr="0095495E">
              <w:rPr>
                <w:rFonts w:ascii="Calibri" w:hAnsi="Calibri" w:cs="Calibri"/>
                <w:color w:val="000000"/>
                <w:lang w:eastAsia="es-BO"/>
              </w:rPr>
              <w:br/>
              <w:t>• El proveedor deberá especificar el tipo, espesor, y resistencia.</w:t>
            </w:r>
            <w:r w:rsidRPr="0095495E">
              <w:rPr>
                <w:rFonts w:ascii="Calibri" w:hAnsi="Calibri" w:cs="Calibri"/>
                <w:color w:val="000000"/>
                <w:lang w:eastAsia="es-BO"/>
              </w:rPr>
              <w:br/>
              <w:t>• La superficie del accesorio deberá ser lisa y libre de grietas, fisuras y otros defectos que alteren su calidad.</w:t>
            </w:r>
            <w:r w:rsidRPr="0095495E">
              <w:rPr>
                <w:rFonts w:ascii="Calibri" w:hAnsi="Calibri" w:cs="Calibri"/>
                <w:color w:val="000000"/>
                <w:lang w:eastAsia="es-BO"/>
              </w:rPr>
              <w:br/>
              <w:t>• El accesorio deberá ser de color uniforme.</w:t>
            </w:r>
            <w:r w:rsidRPr="0095495E">
              <w:rPr>
                <w:rFonts w:ascii="Calibri" w:hAnsi="Calibri" w:cs="Calibri"/>
                <w:color w:val="000000"/>
                <w:lang w:eastAsia="es-BO"/>
              </w:rPr>
              <w:br/>
              <w:t>Deberá cumplir con la  NB 1216011:2007 : Tuberías plásticas - Tubos de poli(cloruro de vinilo) no plastificado (PVC-U) para conducción de agua potable</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CORDEL</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Entidad Ejecutora deberá garantizar que el material de referencia sea de buena calidad y de marca reconocida.</w:t>
            </w:r>
            <w:r w:rsidRPr="0095495E">
              <w:rPr>
                <w:rFonts w:ascii="Calibri" w:hAnsi="Calibri" w:cs="Calibri"/>
                <w:color w:val="000000"/>
                <w:lang w:eastAsia="es-BO"/>
              </w:rPr>
              <w:br/>
              <w:t>•  Cordel de nylon reflectante y resistente</w:t>
            </w:r>
            <w:r w:rsidRPr="0095495E">
              <w:rPr>
                <w:rFonts w:ascii="Calibri" w:hAnsi="Calibri" w:cs="Calibri"/>
                <w:color w:val="000000"/>
                <w:lang w:eastAsia="es-BO"/>
              </w:rPr>
              <w:br/>
              <w:t>•  Mango resistente a los impactos</w:t>
            </w:r>
            <w:r w:rsidRPr="0095495E">
              <w:rPr>
                <w:rFonts w:ascii="Calibri" w:hAnsi="Calibri" w:cs="Calibri"/>
                <w:color w:val="000000"/>
                <w:lang w:eastAsia="es-BO"/>
              </w:rPr>
              <w:br/>
              <w:t>•  Bobina para enrollar y desenrollar fácilmente</w:t>
            </w:r>
            <w:r w:rsidRPr="0095495E">
              <w:rPr>
                <w:rFonts w:ascii="Calibri" w:hAnsi="Calibri" w:cs="Calibri"/>
                <w:color w:val="000000"/>
                <w:lang w:eastAsia="es-BO"/>
              </w:rPr>
              <w:br/>
              <w:t>•  Tensión de ruptura 30 kg.</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DUCHA PLÁSTICA ELÉCTRICA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es implementado en el baño, la ducha plástica de 3 temperaturas de buena calidad, de marca reconocida en el mercado.</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 Deberá ser instalada con sus accesorios para un perfecto funcionamiento </w:t>
            </w:r>
            <w:r w:rsidRPr="0095495E">
              <w:rPr>
                <w:rFonts w:ascii="Calibri" w:hAnsi="Calibri" w:cs="Calibri"/>
                <w:color w:val="000000"/>
                <w:lang w:eastAsia="es-BO"/>
              </w:rPr>
              <w:br/>
              <w:t>La Entidad Ejecutora deberá garantizar que el material de referencia sea de buena calidad y de marca reconocida.</w:t>
            </w:r>
            <w:r w:rsidRPr="0095495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ESQUINERO DE ALUMINIO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5495E">
              <w:rPr>
                <w:rFonts w:ascii="Calibri" w:hAnsi="Calibri" w:cs="Calibri"/>
                <w:color w:val="000000"/>
                <w:lang w:eastAsia="es-BO"/>
              </w:rPr>
              <w:br/>
              <w:t>REQUISITOS:</w:t>
            </w:r>
            <w:r w:rsidRPr="0095495E">
              <w:rPr>
                <w:rFonts w:ascii="Calibri" w:hAnsi="Calibri" w:cs="Calibri"/>
                <w:color w:val="000000"/>
                <w:lang w:eastAsia="es-BO"/>
              </w:rPr>
              <w:br/>
              <w:t>• El material de aluminio deberá ser ligero y fácil de manejar, resistente a la corrosión y al desgaste, y duradero.</w:t>
            </w:r>
            <w:r w:rsidRPr="0095495E">
              <w:rPr>
                <w:rFonts w:ascii="Calibri" w:hAnsi="Calibri" w:cs="Calibri"/>
                <w:color w:val="000000"/>
                <w:lang w:eastAsia="es-BO"/>
              </w:rPr>
              <w:br/>
              <w:t>• Deberá tener alta dureza superficial para resistir arañazos e impactos.</w:t>
            </w:r>
            <w:r w:rsidRPr="0095495E">
              <w:rPr>
                <w:rFonts w:ascii="Calibri" w:hAnsi="Calibri" w:cs="Calibri"/>
                <w:color w:val="000000"/>
                <w:lang w:eastAsia="es-BO"/>
              </w:rPr>
              <w:br/>
              <w:t>• Deben ser resistentes a la humedad y al agua.</w:t>
            </w:r>
            <w:r w:rsidRPr="0095495E">
              <w:rPr>
                <w:rFonts w:ascii="Calibri" w:hAnsi="Calibri" w:cs="Calibri"/>
                <w:color w:val="000000"/>
                <w:lang w:eastAsia="es-BO"/>
              </w:rPr>
              <w:br/>
              <w:t>• Deben tener buena conductividad térmica para disipar el calor eficientemente..</w:t>
            </w:r>
            <w:r w:rsidRPr="0095495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95495E">
              <w:rPr>
                <w:rFonts w:ascii="Calibri" w:hAnsi="Calibri" w:cs="Calibri"/>
                <w:color w:val="000000"/>
                <w:lang w:eastAsia="es-BO"/>
              </w:rPr>
              <w:br/>
            </w:r>
            <w:r w:rsidRPr="0095495E">
              <w:rPr>
                <w:rFonts w:ascii="Calibri" w:hAnsi="Calibri" w:cs="Calibri"/>
                <w:color w:val="000000"/>
                <w:lang w:eastAsia="es-BO"/>
              </w:rPr>
              <w:lastRenderedPageBreak/>
              <w:t>• Deberán cumplir con las normativas de calidad y seguridad correspondientes.</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38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FIERRO CORRUGADO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Barras de acero que presentan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39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FIERRO CORRUGADO 1/4"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FIERRO CORRUGADO 3/8"</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 xml:space="preserve">Barras corrugadas de 12 m de longitud, con una resistencia en fluencia mínima de </w:t>
            </w:r>
            <w:r w:rsidRPr="0095495E">
              <w:rPr>
                <w:rFonts w:ascii="Calibri" w:hAnsi="Calibri" w:cs="Calibri"/>
                <w:color w:val="000000"/>
                <w:lang w:eastAsia="es-BO"/>
              </w:rPr>
              <w:lastRenderedPageBreak/>
              <w:t>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41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FIERRO CORRUGADO 5/16"</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FOCOS LED 18W</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5495E">
              <w:rPr>
                <w:rFonts w:ascii="Calibri" w:hAnsi="Calibri" w:cs="Calibri"/>
                <w:color w:val="000000"/>
                <w:lang w:eastAsia="es-BO"/>
              </w:rPr>
              <w:br/>
            </w:r>
            <w:r w:rsidRPr="0095495E">
              <w:rPr>
                <w:rFonts w:ascii="Calibri" w:hAnsi="Calibri" w:cs="Calibri"/>
                <w:color w:val="000000"/>
                <w:lang w:eastAsia="es-BO"/>
              </w:rPr>
              <w:br/>
              <w:t>REQUISITOS:</w:t>
            </w:r>
            <w:r w:rsidRPr="0095495E">
              <w:rPr>
                <w:rFonts w:ascii="Calibri" w:hAnsi="Calibri" w:cs="Calibri"/>
                <w:color w:val="000000"/>
                <w:lang w:eastAsia="es-BO"/>
              </w:rPr>
              <w:br/>
              <w:t>Alta resistencia de aislamiento, Vida útil de ≥ 15.000 horas, Interior de viviendas.</w:t>
            </w:r>
            <w:r w:rsidRPr="0095495E">
              <w:rPr>
                <w:rFonts w:ascii="Calibri" w:hAnsi="Calibri" w:cs="Calibri"/>
                <w:color w:val="000000"/>
                <w:lang w:eastAsia="es-BO"/>
              </w:rPr>
              <w:br/>
              <w:t>Tensión nominal VAC 100 – 240, Temperatura de operación (ºC) -30 +50, Flujo luminoso ≥ 1.700 lumenes, Temperatura de color: 6,500K.</w:t>
            </w:r>
            <w:r w:rsidRPr="0095495E">
              <w:rPr>
                <w:rFonts w:ascii="Calibri" w:hAnsi="Calibri" w:cs="Calibri"/>
                <w:color w:val="000000"/>
                <w:lang w:eastAsia="es-BO"/>
              </w:rPr>
              <w:br/>
            </w:r>
            <w:r w:rsidRPr="0095495E">
              <w:rPr>
                <w:rFonts w:ascii="Calibri" w:hAnsi="Calibri" w:cs="Calibri"/>
                <w:color w:val="000000"/>
                <w:lang w:eastAsia="es-BO"/>
              </w:rPr>
              <w:lastRenderedPageBreak/>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43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GRIFERÍA PARA LAVAMANOS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95495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GRIFERÍA PARA LAVAPLATOS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95495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IMPERMEABILIZANTE</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95495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5495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INODORO T/BAJO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95495E">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5495E">
              <w:rPr>
                <w:rFonts w:ascii="Calibri" w:hAnsi="Calibri" w:cs="Calibri"/>
                <w:color w:val="000000"/>
                <w:lang w:eastAsia="es-BO"/>
              </w:rPr>
              <w:br/>
              <w:t>La Entidad Ejecutora deberá garantizar que el material de referencia sea de buena calidad y de marca recococida.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INTERRUPTOR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5495E">
              <w:rPr>
                <w:rFonts w:ascii="Calibri" w:hAnsi="Calibri" w:cs="Calibri"/>
                <w:color w:val="000000"/>
                <w:lang w:eastAsia="es-BO"/>
              </w:rPr>
              <w:br/>
            </w:r>
            <w:r w:rsidRPr="0095495E">
              <w:rPr>
                <w:rFonts w:ascii="Calibri" w:hAnsi="Calibri" w:cs="Calibri"/>
                <w:color w:val="000000"/>
                <w:lang w:eastAsia="es-BO"/>
              </w:rPr>
              <w:lastRenderedPageBreak/>
              <w:t xml:space="preserve">REQUISITOS: </w:t>
            </w:r>
            <w:r w:rsidRPr="0095495E">
              <w:rPr>
                <w:rFonts w:ascii="Calibri" w:hAnsi="Calibri" w:cs="Calibri"/>
                <w:color w:val="000000"/>
                <w:lang w:eastAsia="es-BO"/>
              </w:rPr>
              <w:br/>
              <w:t>Tensión nominal: 250V AC; 127 V AC</w:t>
            </w:r>
            <w:r w:rsidRPr="0095495E">
              <w:rPr>
                <w:rFonts w:ascii="Calibri" w:hAnsi="Calibri" w:cs="Calibri"/>
                <w:color w:val="000000"/>
                <w:lang w:eastAsia="es-BO"/>
              </w:rPr>
              <w:br/>
              <w:t>Corriente nominal (In): 10 A</w:t>
            </w:r>
            <w:r w:rsidRPr="0095495E">
              <w:rPr>
                <w:rFonts w:ascii="Calibri" w:hAnsi="Calibri" w:cs="Calibri"/>
                <w:color w:val="000000"/>
                <w:lang w:eastAsia="es-BO"/>
              </w:rPr>
              <w:br/>
              <w:t>Frecuencia: 60 Hz.</w:t>
            </w:r>
            <w:r w:rsidRPr="0095495E">
              <w:rPr>
                <w:rFonts w:ascii="Calibri" w:hAnsi="Calibri" w:cs="Calibri"/>
                <w:color w:val="000000"/>
                <w:lang w:eastAsia="es-BO"/>
              </w:rPr>
              <w:br/>
              <w:t>Operaciones mecánicas: Superior a 40.000 operaciones (Apertura- cierre), con carga a corriente nominal.</w:t>
            </w:r>
            <w:r w:rsidRPr="0095495E">
              <w:rPr>
                <w:rFonts w:ascii="Calibri" w:hAnsi="Calibri" w:cs="Calibri"/>
                <w:color w:val="000000"/>
                <w:lang w:eastAsia="es-BO"/>
              </w:rPr>
              <w:br/>
              <w:t>Mascara: Polocarbonato autoextinguible.</w:t>
            </w:r>
            <w:r w:rsidRPr="0095495E">
              <w:rPr>
                <w:rFonts w:ascii="Calibri" w:hAnsi="Calibri" w:cs="Calibri"/>
                <w:color w:val="000000"/>
                <w:lang w:eastAsia="es-BO"/>
              </w:rPr>
              <w:br/>
              <w:t>Acepta: 2 cables de 2.5 mm^2 (14 AWG)</w:t>
            </w:r>
            <w:r w:rsidRPr="0095495E">
              <w:rPr>
                <w:rFonts w:ascii="Calibri" w:hAnsi="Calibri" w:cs="Calibri"/>
                <w:color w:val="000000"/>
                <w:lang w:eastAsia="es-BO"/>
              </w:rPr>
              <w:br/>
              <w:t>Luz piloto pre cableada, fácil instalación.</w:t>
            </w:r>
            <w:r w:rsidRPr="0095495E">
              <w:rPr>
                <w:rFonts w:ascii="Calibri" w:hAnsi="Calibri" w:cs="Calibri"/>
                <w:color w:val="000000"/>
                <w:lang w:eastAsia="es-BO"/>
              </w:rPr>
              <w:br/>
              <w:t>Base en polifenilo y tecla fabricada en ABS.</w:t>
            </w:r>
            <w:r w:rsidRPr="0095495E">
              <w:rPr>
                <w:rFonts w:ascii="Calibri" w:hAnsi="Calibri" w:cs="Calibri"/>
                <w:color w:val="000000"/>
                <w:lang w:eastAsia="es-BO"/>
              </w:rPr>
              <w:br/>
              <w:t>Soportan hasta 850 °C (elevación de temperatura).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48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JABALINA 5/8" X 60 CM MAS CONECTOR</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t xml:space="preserve"> </w:t>
            </w:r>
            <w:r w:rsidRPr="0095495E">
              <w:rPr>
                <w:rFonts w:ascii="Calibri" w:hAnsi="Calibri" w:cs="Calibri"/>
                <w:color w:val="000000"/>
                <w:lang w:eastAsia="es-BO"/>
              </w:rPr>
              <w:t>Protección tubo PCV + Tapa08:47</w:t>
            </w:r>
            <w:r w:rsidRPr="0095495E">
              <w:rPr>
                <w:rFonts w:ascii="Calibri" w:hAnsi="Calibri" w:cs="Calibri"/>
                <w:color w:val="000000"/>
                <w:lang w:eastAsia="es-BO"/>
              </w:rPr>
              <w:br/>
              <w:t>La jabalina es una barra de acero cobreada que funciona como un electrodo que va insertado en el suelo del terreno para realizar la descarga a tierra.</w:t>
            </w:r>
            <w:r w:rsidRPr="0095495E">
              <w:rPr>
                <w:rFonts w:ascii="Calibri" w:hAnsi="Calibri" w:cs="Calibri"/>
                <w:color w:val="000000"/>
                <w:lang w:eastAsia="es-BO"/>
              </w:rPr>
              <w:br/>
              <w:t>Las dimensiones mínimas serán de longitud de 60 cm y el grosos de 5/8”.</w:t>
            </w:r>
            <w:r w:rsidRPr="0095495E">
              <w:rPr>
                <w:rFonts w:ascii="Calibri" w:hAnsi="Calibri" w:cs="Calibri"/>
                <w:color w:val="000000"/>
                <w:lang w:eastAsia="es-BO"/>
              </w:rPr>
              <w:br/>
              <w:t>La Entidad Ejecutora deberá garantizar que el material de referencia sea de buena calidad.</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49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LADRILLO 6H (25X15X10)</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Ladrillo 6H (25X15X10) de producción nacional.</w:t>
            </w:r>
            <w:r w:rsidRPr="0095495E">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5495E">
              <w:rPr>
                <w:rFonts w:ascii="Calibri" w:hAnsi="Calibri" w:cs="Calibri"/>
                <w:color w:val="000000"/>
                <w:lang w:eastAsia="es-BO"/>
              </w:rPr>
              <w:br/>
              <w:t>Debiendo cumplir con los certificados de calidad ISO 9001:2008 cuando corresponda o según instrucciones del Inspector del Proyecto.</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LADRILLO GAMBOTE (24X12X6)</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LAVAMANOS CON PEDESTAL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5495E">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5495E">
              <w:rPr>
                <w:rFonts w:ascii="Calibri" w:hAnsi="Calibri" w:cs="Calibri"/>
                <w:color w:val="000000"/>
                <w:lang w:eastAsia="es-BO"/>
              </w:rPr>
              <w:br/>
              <w:t xml:space="preserve">También deberá tener las propiedades químicas respectivas tales como: </w:t>
            </w:r>
            <w:r w:rsidRPr="0095495E">
              <w:rPr>
                <w:rFonts w:ascii="Calibri" w:hAnsi="Calibri" w:cs="Calibri"/>
                <w:color w:val="000000"/>
                <w:lang w:eastAsia="es-BO"/>
              </w:rPr>
              <w:lastRenderedPageBreak/>
              <w:t>resistencia al manchado y resistencia a los químicos.</w:t>
            </w:r>
            <w:r w:rsidRPr="0095495E">
              <w:rPr>
                <w:rFonts w:ascii="Calibri" w:hAnsi="Calibri" w:cs="Calibri"/>
                <w:color w:val="000000"/>
                <w:lang w:eastAsia="es-BO"/>
              </w:rPr>
              <w:br/>
              <w:t xml:space="preserve">Incluye los accesorios: </w:t>
            </w:r>
            <w:r w:rsidRPr="0095495E">
              <w:rPr>
                <w:rFonts w:ascii="Calibri" w:hAnsi="Calibri" w:cs="Calibri"/>
                <w:color w:val="000000"/>
                <w:lang w:eastAsia="es-BO"/>
              </w:rPr>
              <w:br/>
              <w:t xml:space="preserve">• Uñetas </w:t>
            </w:r>
            <w:r w:rsidRPr="0095495E">
              <w:rPr>
                <w:rFonts w:ascii="Calibri" w:hAnsi="Calibri" w:cs="Calibri"/>
                <w:color w:val="000000"/>
                <w:lang w:eastAsia="es-BO"/>
              </w:rPr>
              <w:br/>
              <w:t>• Grifería</w:t>
            </w:r>
            <w:r w:rsidRPr="0095495E">
              <w:rPr>
                <w:rFonts w:ascii="Calibri" w:hAnsi="Calibri" w:cs="Calibri"/>
                <w:color w:val="000000"/>
                <w:lang w:eastAsia="es-BO"/>
              </w:rPr>
              <w:br/>
              <w:t xml:space="preserve">• Tapón </w:t>
            </w:r>
            <w:r w:rsidRPr="0095495E">
              <w:rPr>
                <w:rFonts w:ascii="Calibri" w:hAnsi="Calibri" w:cs="Calibri"/>
                <w:color w:val="000000"/>
                <w:lang w:eastAsia="es-BO"/>
              </w:rPr>
              <w:br/>
              <w:t xml:space="preserve">• Desagüe </w:t>
            </w:r>
            <w:r w:rsidRPr="0095495E">
              <w:rPr>
                <w:rFonts w:ascii="Calibri" w:hAnsi="Calibri" w:cs="Calibri"/>
                <w:color w:val="000000"/>
                <w:lang w:eastAsia="es-BO"/>
              </w:rPr>
              <w:br/>
              <w:t>• Sopapa</w:t>
            </w:r>
            <w:r w:rsidRPr="0095495E">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52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LAVAPLATOS 2 FOSAS Y 1 FREGADERO MAS SOPAPA Y SIFÓN</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5495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95495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5495E">
              <w:rPr>
                <w:rFonts w:ascii="Calibri" w:hAnsi="Calibri" w:cs="Calibri"/>
                <w:color w:val="000000"/>
                <w:lang w:eastAsia="es-BO"/>
              </w:rPr>
              <w:br/>
            </w:r>
            <w:r w:rsidRPr="0095495E">
              <w:rPr>
                <w:rFonts w:ascii="Calibri" w:hAnsi="Calibri" w:cs="Calibri"/>
                <w:color w:val="000000"/>
                <w:lang w:eastAsia="es-BO"/>
              </w:rPr>
              <w:br/>
              <w:t>Modelo: Sobreponer</w:t>
            </w:r>
            <w:r w:rsidRPr="0095495E">
              <w:rPr>
                <w:rFonts w:ascii="Calibri" w:hAnsi="Calibri" w:cs="Calibri"/>
                <w:color w:val="000000"/>
                <w:lang w:eastAsia="es-BO"/>
              </w:rPr>
              <w:br/>
              <w:t>Material: Acero inoxidable</w:t>
            </w:r>
            <w:r w:rsidRPr="0095495E">
              <w:rPr>
                <w:rFonts w:ascii="Calibri" w:hAnsi="Calibri" w:cs="Calibri"/>
                <w:color w:val="000000"/>
                <w:lang w:eastAsia="es-BO"/>
              </w:rPr>
              <w:br/>
              <w:t>Ancho:  44 cm aprox.</w:t>
            </w:r>
            <w:r w:rsidRPr="0095495E">
              <w:rPr>
                <w:rFonts w:ascii="Calibri" w:hAnsi="Calibri" w:cs="Calibri"/>
                <w:color w:val="000000"/>
                <w:lang w:eastAsia="es-BO"/>
              </w:rPr>
              <w:br/>
              <w:t>Largo:  78 cm aprox.</w:t>
            </w:r>
            <w:r w:rsidRPr="0095495E">
              <w:rPr>
                <w:rFonts w:ascii="Calibri" w:hAnsi="Calibri" w:cs="Calibri"/>
                <w:color w:val="000000"/>
                <w:lang w:eastAsia="es-BO"/>
              </w:rPr>
              <w:br/>
              <w:t>Ubicación del seca platos: Izquierda/derecha</w:t>
            </w:r>
            <w:r w:rsidRPr="0095495E">
              <w:rPr>
                <w:rFonts w:ascii="Calibri" w:hAnsi="Calibri" w:cs="Calibri"/>
                <w:color w:val="000000"/>
                <w:lang w:eastAsia="es-BO"/>
              </w:rPr>
              <w:br/>
              <w:t>Rebalse: Incluido</w:t>
            </w:r>
            <w:r w:rsidRPr="0095495E">
              <w:rPr>
                <w:rFonts w:ascii="Calibri" w:hAnsi="Calibri" w:cs="Calibri"/>
                <w:color w:val="000000"/>
                <w:lang w:eastAsia="es-BO"/>
              </w:rPr>
              <w:br/>
              <w:t>Desagüe: Incluido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LISTON DE MADERA SEMIDURA (2"X2")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5495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495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495E">
              <w:rPr>
                <w:rFonts w:ascii="Calibri" w:hAnsi="Calibri" w:cs="Calibri"/>
                <w:color w:val="000000"/>
                <w:lang w:eastAsia="es-BO"/>
              </w:rPr>
              <w:br/>
              <w:t>Los elementos de madera que formen los listones serán de una sola pieza en toda su longitud.</w:t>
            </w:r>
            <w:r w:rsidRPr="0095495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495E">
              <w:rPr>
                <w:rFonts w:ascii="Calibri" w:hAnsi="Calibri" w:cs="Calibri"/>
                <w:color w:val="000000"/>
                <w:lang w:eastAsia="es-BO"/>
              </w:rPr>
              <w:br/>
              <w:t>No se admitirá que el material tenga correcciones de defectos mediante el empleo de masillas, mastiques u otro elemento.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LLAVE DE PASO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95495E">
              <w:rPr>
                <w:rFonts w:ascii="Calibri" w:hAnsi="Calibri" w:cs="Calibri"/>
                <w:color w:val="000000"/>
                <w:lang w:eastAsia="es-BO"/>
              </w:rPr>
              <w:br/>
              <w:t xml:space="preserve">El material deberá ser de bronce, de buena calidad, de marca reconocida en el mercado nacional, la superficie, estructura y componentes del accesorio deberá </w:t>
            </w:r>
            <w:r w:rsidRPr="0095495E">
              <w:rPr>
                <w:rFonts w:ascii="Calibri" w:hAnsi="Calibri" w:cs="Calibri"/>
                <w:color w:val="000000"/>
                <w:lang w:eastAsia="es-BO"/>
              </w:rPr>
              <w:lastRenderedPageBreak/>
              <w:t>ser lisa y libre de grietas, fisuras y otros defectos que alteren su calidad, asimismo deberá de color uniforme, la válvula de puerta de no-levantamiento del vástago con el manubrio deberá ser de hierro fundido y deberá ofrecer el cierre positivo.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55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LLAVE DE PASO 1/2" PARA DUCHA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95495E">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MADERA DURA (2"X6")</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5495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495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495E">
              <w:rPr>
                <w:rFonts w:ascii="Calibri" w:hAnsi="Calibri" w:cs="Calibri"/>
                <w:color w:val="000000"/>
                <w:lang w:eastAsia="es-BO"/>
              </w:rPr>
              <w:br/>
              <w:t>Los elementos de madera que formen las vigas serán de una sola pieza en toda su longitud.</w:t>
            </w:r>
            <w:r w:rsidRPr="0095495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495E">
              <w:rPr>
                <w:rFonts w:ascii="Calibri" w:hAnsi="Calibri" w:cs="Calibri"/>
                <w:color w:val="000000"/>
                <w:lang w:eastAsia="es-BO"/>
              </w:rPr>
              <w:br/>
              <w:t>No se admitirá que el material tenga correcciones de defectos mediante el empleo de masillas, mastiques u otro elemento.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NIPLE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Deberá ser de PVC de primera calidad y marca conocida.</w:t>
            </w:r>
            <w:r w:rsidRPr="0095495E">
              <w:rPr>
                <w:rFonts w:ascii="Calibri" w:hAnsi="Calibri" w:cs="Calibri"/>
                <w:color w:val="000000"/>
                <w:lang w:eastAsia="es-BO"/>
              </w:rPr>
              <w:br/>
              <w:t>El proveedor deberá especificar el tipo, espesor, y resistencia.</w:t>
            </w:r>
            <w:r w:rsidRPr="0095495E">
              <w:rPr>
                <w:rFonts w:ascii="Calibri" w:hAnsi="Calibri" w:cs="Calibri"/>
                <w:color w:val="000000"/>
                <w:lang w:eastAsia="es-BO"/>
              </w:rPr>
              <w:br/>
              <w:t>La superficie del accesorio deberá ser lisa y libre de grietas, fisuras y otros defectos que alteren su calidad.</w:t>
            </w:r>
            <w:r w:rsidRPr="0095495E">
              <w:rPr>
                <w:rFonts w:ascii="Calibri" w:hAnsi="Calibri" w:cs="Calibri"/>
                <w:color w:val="000000"/>
                <w:lang w:eastAsia="es-BO"/>
              </w:rPr>
              <w:br/>
              <w:t>El accesorio deberá ser de color uniforme.</w:t>
            </w:r>
            <w:r w:rsidRPr="0095495E">
              <w:rPr>
                <w:rFonts w:ascii="Calibri" w:hAnsi="Calibri" w:cs="Calibri"/>
                <w:color w:val="000000"/>
                <w:lang w:eastAsia="es-BO"/>
              </w:rPr>
              <w:br/>
              <w:t>Otros Requisitos</w:t>
            </w:r>
            <w:r w:rsidRPr="0095495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PAJA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Libre de elementos contrarios al material. Con anterioridad a su suministro, este debe ser aprobado por el Inspector.</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59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PEGAMENTO PARA PVC</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95495E">
              <w:rPr>
                <w:rFonts w:ascii="Calibri" w:hAnsi="Calibri" w:cs="Calibri"/>
                <w:color w:val="000000"/>
                <w:lang w:eastAsia="es-BO"/>
              </w:rPr>
              <w:br/>
              <w:t>El pegamento debe ser:</w:t>
            </w:r>
            <w:r w:rsidRPr="0095495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95495E">
              <w:rPr>
                <w:rFonts w:ascii="Calibri" w:hAnsi="Calibri" w:cs="Calibri"/>
                <w:color w:val="000000"/>
                <w:lang w:eastAsia="es-BO"/>
              </w:rPr>
              <w:br/>
            </w:r>
            <w:r w:rsidRPr="0095495E">
              <w:rPr>
                <w:rFonts w:ascii="Calibri" w:hAnsi="Calibri" w:cs="Calibri"/>
                <w:color w:val="000000"/>
                <w:lang w:eastAsia="es-BO"/>
              </w:rPr>
              <w:lastRenderedPageBreak/>
              <w:t>• Debe ser atoxico para su uso en conexiones sanitarias y agua, que evite el desgaste del PVC durante su vida.</w:t>
            </w:r>
            <w:r w:rsidRPr="0095495E">
              <w:rPr>
                <w:rFonts w:ascii="Calibri" w:hAnsi="Calibri" w:cs="Calibri"/>
                <w:color w:val="000000"/>
                <w:lang w:eastAsia="es-BO"/>
              </w:rPr>
              <w:br/>
              <w:t>• Debe   ser   antiadherente    para   una   buena   manipulación durante su uso lo que impide el agarrotamiento.</w:t>
            </w:r>
            <w:r w:rsidRPr="0095495E">
              <w:rPr>
                <w:rFonts w:ascii="Calibri" w:hAnsi="Calibri" w:cs="Calibri"/>
                <w:color w:val="000000"/>
                <w:lang w:eastAsia="es-BO"/>
              </w:rPr>
              <w:br/>
              <w:t>•      Deberá ser de mediano espesor, de fraguado rápido, para usos múltiples, resistente a las aguas servidas.</w:t>
            </w:r>
            <w:r w:rsidRPr="0095495E">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5495E">
              <w:rPr>
                <w:rFonts w:ascii="Calibri" w:hAnsi="Calibri" w:cs="Calibri"/>
                <w:color w:val="000000"/>
                <w:lang w:eastAsia="es-BO"/>
              </w:rPr>
              <w:br/>
              <w:t xml:space="preserve">Temperatura de almacenamiento +5 a +35ºC </w:t>
            </w:r>
            <w:r w:rsidRPr="0095495E">
              <w:rPr>
                <w:rFonts w:ascii="Calibri" w:hAnsi="Calibri" w:cs="Calibri"/>
                <w:color w:val="000000"/>
                <w:lang w:eastAsia="es-BO"/>
              </w:rPr>
              <w:br/>
              <w:t>Almacenamiento 12 meses en lugar seco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60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PINTURA LATEX</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La Entidad Ejecutora deberá garantizar que el material de referencia sea de buena calidad y de marca reconocida.</w:t>
            </w:r>
            <w:r w:rsidRPr="0095495E">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5495E">
              <w:rPr>
                <w:rFonts w:ascii="Calibri" w:hAnsi="Calibri" w:cs="Calibri"/>
                <w:color w:val="000000"/>
                <w:lang w:eastAsia="es-BO"/>
              </w:rPr>
              <w:br/>
              <w:t xml:space="preserve">CARACTERÍSTICAS: </w:t>
            </w:r>
            <w:r w:rsidRPr="0095495E">
              <w:rPr>
                <w:rFonts w:ascii="Calibri" w:hAnsi="Calibri" w:cs="Calibri"/>
                <w:color w:val="000000"/>
                <w:lang w:eastAsia="es-BO"/>
              </w:rPr>
              <w:br/>
              <w:t>Pintura acrílica al agua, se diluye con agua fácil secado al aire, resistente a hongos y moho super lavable con respuesta favorable al medio ambiente</w:t>
            </w:r>
            <w:r w:rsidRPr="0095495E">
              <w:rPr>
                <w:rFonts w:ascii="Calibri" w:hAnsi="Calibri" w:cs="Calibri"/>
                <w:color w:val="000000"/>
                <w:lang w:eastAsia="es-BO"/>
              </w:rPr>
              <w:br/>
              <w:t>Buena resistencia a la luz y a la intemperie.</w:t>
            </w:r>
            <w:r w:rsidRPr="0095495E">
              <w:rPr>
                <w:rFonts w:ascii="Calibri" w:hAnsi="Calibri" w:cs="Calibri"/>
                <w:color w:val="000000"/>
                <w:lang w:eastAsia="es-BO"/>
              </w:rPr>
              <w:br/>
              <w:t xml:space="preserve">Es lavable y muy resistente a la abrasión en húmedo. </w:t>
            </w:r>
            <w:r w:rsidRPr="0095495E">
              <w:rPr>
                <w:rFonts w:ascii="Calibri" w:hAnsi="Calibri" w:cs="Calibri"/>
                <w:color w:val="000000"/>
                <w:lang w:eastAsia="es-BO"/>
              </w:rPr>
              <w:br/>
              <w:t>Uso: Interiores  y exteriores</w:t>
            </w:r>
            <w:r w:rsidRPr="0095495E">
              <w:rPr>
                <w:rFonts w:ascii="Calibri" w:hAnsi="Calibri" w:cs="Calibri"/>
                <w:color w:val="000000"/>
                <w:lang w:eastAsia="es-BO"/>
              </w:rPr>
              <w:br/>
            </w:r>
            <w:r w:rsidRPr="0095495E">
              <w:rPr>
                <w:rFonts w:ascii="Calibri" w:hAnsi="Calibri" w:cs="Calibri"/>
                <w:color w:val="000000"/>
                <w:lang w:eastAsia="es-BO"/>
              </w:rPr>
              <w:br/>
              <w:t xml:space="preserve">Calidad: </w:t>
            </w:r>
            <w:r w:rsidRPr="0095495E">
              <w:rPr>
                <w:rFonts w:ascii="Calibri" w:hAnsi="Calibri" w:cs="Calibri"/>
                <w:color w:val="000000"/>
                <w:lang w:eastAsia="es-BO"/>
              </w:rPr>
              <w:br/>
              <w:t>La Entidad Ejecutora garantizará, la calidad en función a los requisitos exigidos.</w:t>
            </w:r>
            <w:r w:rsidRPr="0095495E">
              <w:rPr>
                <w:rFonts w:ascii="Calibri" w:hAnsi="Calibri" w:cs="Calibri"/>
                <w:color w:val="000000"/>
                <w:lang w:eastAsia="es-BO"/>
              </w:rPr>
              <w:br/>
            </w:r>
            <w:r w:rsidRPr="0095495E">
              <w:rPr>
                <w:rFonts w:ascii="Calibri" w:hAnsi="Calibri" w:cs="Calibri"/>
                <w:color w:val="000000"/>
                <w:lang w:eastAsia="es-BO"/>
              </w:rPr>
              <w:br/>
              <w:t xml:space="preserve">Almacenamiento: </w:t>
            </w:r>
            <w:r w:rsidRPr="0095495E">
              <w:rPr>
                <w:rFonts w:ascii="Calibri" w:hAnsi="Calibri" w:cs="Calibri"/>
                <w:color w:val="000000"/>
                <w:lang w:eastAsia="es-BO"/>
              </w:rPr>
              <w:br/>
              <w:t>Se debe almacenar en lugares techados y protegidos del medio ambiente.</w:t>
            </w:r>
            <w:r w:rsidRPr="0095495E">
              <w:rPr>
                <w:rFonts w:ascii="Calibri" w:hAnsi="Calibri" w:cs="Calibri"/>
                <w:color w:val="000000"/>
                <w:lang w:eastAsia="es-BO"/>
              </w:rPr>
              <w:br/>
            </w:r>
            <w:r w:rsidRPr="0095495E">
              <w:rPr>
                <w:rFonts w:ascii="Calibri" w:hAnsi="Calibri" w:cs="Calibri"/>
                <w:color w:val="000000"/>
                <w:lang w:eastAsia="es-BO"/>
              </w:rPr>
              <w:br/>
              <w:t>Color:</w:t>
            </w:r>
            <w:r w:rsidRPr="0095495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95495E">
              <w:rPr>
                <w:rFonts w:ascii="Calibri" w:hAnsi="Calibri" w:cs="Calibri"/>
                <w:color w:val="000000"/>
                <w:lang w:eastAsia="es-BO"/>
              </w:rPr>
              <w:br/>
              <w:t>Deberá contar una simbología de la Bandera Nacional en un lugar visible donde forme parte del frontis de la vivienda y/o tipología lateral que sea visible.</w:t>
            </w:r>
            <w:r w:rsidRPr="0095495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95495E">
              <w:rPr>
                <w:rFonts w:ascii="Calibri" w:hAnsi="Calibri" w:cs="Calibri"/>
                <w:color w:val="000000"/>
                <w:lang w:eastAsia="es-BO"/>
              </w:rPr>
              <w:br/>
              <w:t>Todos estos acabados de pintura serán en coordinación y aprobación de</w:t>
            </w:r>
            <w:r>
              <w:rPr>
                <w:rFonts w:ascii="Calibri" w:hAnsi="Calibri" w:cs="Calibri"/>
                <w:color w:val="000000"/>
                <w:lang w:eastAsia="es-BO"/>
              </w:rPr>
              <w:t>l inspector de obra.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PLACA ONDULADA PREPINTADA DE FIBROCEMENTO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95495E">
              <w:rPr>
                <w:rFonts w:ascii="Calibri" w:hAnsi="Calibri" w:cs="Calibri"/>
                <w:color w:val="000000"/>
                <w:lang w:eastAsia="es-BO"/>
              </w:rPr>
              <w:br/>
              <w:t xml:space="preserve">En caso que la instalación de placa de fibrocemento este expuesta a temperaturas extremas de lluvia, nieve o vientos superiores a 50km/h debe suspenderse el trabajo, no subir al techo cuando la cubierta de placa ondulada </w:t>
            </w:r>
            <w:r w:rsidRPr="0095495E">
              <w:rPr>
                <w:rFonts w:ascii="Calibri" w:hAnsi="Calibri" w:cs="Calibri"/>
                <w:color w:val="000000"/>
                <w:lang w:eastAsia="es-BO"/>
              </w:rPr>
              <w:lastRenderedPageBreak/>
              <w:t>esta húmeda para evitar accidentes.</w:t>
            </w:r>
            <w:r w:rsidRPr="0095495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5495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95495E">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62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PLETINA DE 1/8" X 3/4"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PUERTA TABLERO DE MADERA SEMIDURA (0,80X2,10)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w:t>
            </w:r>
            <w:r w:rsidRPr="0095495E">
              <w:rPr>
                <w:rFonts w:ascii="Calibri" w:hAnsi="Calibri" w:cs="Calibri"/>
                <w:color w:val="000000"/>
                <w:lang w:eastAsia="es-BO"/>
              </w:rPr>
              <w:lastRenderedPageBreak/>
              <w:t>para evitar deformaciones.</w:t>
            </w:r>
            <w:r w:rsidRPr="0095495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64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PUERTA TABLERO DE MADERA SEMIDURA (0,90X2,10)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495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PUERTA TABLERO DE </w:t>
            </w:r>
            <w:r w:rsidRPr="0095495E">
              <w:rPr>
                <w:rFonts w:ascii="Calibri" w:hAnsi="Calibri" w:cs="Calibri"/>
                <w:color w:val="000000"/>
                <w:lang w:eastAsia="es-BO"/>
              </w:rPr>
              <w:lastRenderedPageBreak/>
              <w:t>MADERA SEMIDURA (1,00X2,10)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El diseño y las dimensiones estarán de acuerdo a los planos proporcionados. La puerta tendrá una medida de 1.00 x 2.10 m y contará con un bastidor de 2”x3”, </w:t>
            </w:r>
            <w:r w:rsidRPr="0095495E">
              <w:rPr>
                <w:rFonts w:ascii="Calibri" w:hAnsi="Calibri" w:cs="Calibri"/>
                <w:color w:val="000000"/>
                <w:lang w:eastAsia="es-BO"/>
              </w:rPr>
              <w:lastRenderedPageBreak/>
              <w:t>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495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66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REJILLA DE PISO METÁLICA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SELLA ROSCA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5495E">
              <w:rPr>
                <w:rFonts w:ascii="Calibri" w:hAnsi="Calibri" w:cs="Calibri"/>
                <w:color w:val="000000"/>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w:t>
            </w:r>
            <w:r w:rsidRPr="0095495E">
              <w:rPr>
                <w:rFonts w:ascii="Calibri" w:hAnsi="Calibri" w:cs="Calibri"/>
                <w:color w:val="000000"/>
                <w:lang w:eastAsia="es-BO"/>
              </w:rPr>
              <w:lastRenderedPageBreak/>
              <w:t>documentos necesarios para asegurar la entrega efectiva de los productos en los almacenes designados.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68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SELLADOR DE PARED</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5495E">
              <w:rPr>
                <w:rFonts w:ascii="Calibri" w:hAnsi="Calibri" w:cs="Calibri"/>
                <w:color w:val="000000"/>
                <w:lang w:eastAsia="es-BO"/>
              </w:rPr>
              <w:br/>
              <w:t>REQUISITOS:</w:t>
            </w:r>
            <w:r w:rsidRPr="0095495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95495E">
              <w:rPr>
                <w:rFonts w:ascii="Calibri" w:hAnsi="Calibri" w:cs="Calibri"/>
                <w:color w:val="000000"/>
                <w:lang w:eastAsia="es-BO"/>
              </w:rPr>
              <w:br/>
              <w:t xml:space="preserve">Será usado para el sellado de superficies de concreto, yeso y estuco que tendrán como acabado pinturas Látex o sintética. </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69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SIFÓN DE PVC</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Un sifón es un dispositivo hidráulico que se utiliza para trasvasar un líquido de un recipiente a otro. Consiste simplemente en un tubo en forma de U invertida.</w:t>
            </w:r>
            <w:r w:rsidRPr="0095495E">
              <w:rPr>
                <w:rFonts w:ascii="Calibri" w:hAnsi="Calibri" w:cs="Calibri"/>
                <w:color w:val="000000"/>
                <w:lang w:eastAsia="es-BO"/>
              </w:rPr>
              <w:br/>
              <w:t>CARACTERÍSTICAS</w:t>
            </w:r>
            <w:r w:rsidRPr="0095495E">
              <w:rPr>
                <w:rFonts w:ascii="Calibri" w:hAnsi="Calibri" w:cs="Calibri"/>
                <w:color w:val="000000"/>
                <w:lang w:eastAsia="es-BO"/>
              </w:rPr>
              <w:br/>
              <w:t>1 1/4" Desagüe Lavatorio con Cola PVC y Tapón</w:t>
            </w:r>
            <w:r w:rsidRPr="0095495E">
              <w:rPr>
                <w:rFonts w:ascii="Calibri" w:hAnsi="Calibri" w:cs="Calibri"/>
                <w:color w:val="000000"/>
                <w:lang w:eastAsia="es-BO"/>
              </w:rPr>
              <w:br/>
              <w:t>Gran resistencia a la humedad, aunque son vulnerables a los ácidos</w:t>
            </w:r>
            <w:r w:rsidRPr="0095495E">
              <w:rPr>
                <w:rFonts w:ascii="Calibri" w:hAnsi="Calibri" w:cs="Calibri"/>
                <w:color w:val="000000"/>
                <w:lang w:eastAsia="es-BO"/>
              </w:rPr>
              <w:br/>
              <w:t>Sifón Lavatorio 1 1/4'</w:t>
            </w:r>
            <w:r w:rsidRPr="0095495E">
              <w:rPr>
                <w:rFonts w:ascii="Calibri" w:hAnsi="Calibri" w:cs="Calibri"/>
                <w:color w:val="000000"/>
                <w:lang w:eastAsia="es-BO"/>
              </w:rPr>
              <w:br/>
              <w:t xml:space="preserve">Salida Recta 32 mm </w:t>
            </w:r>
            <w:r w:rsidRPr="0095495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SOCKET PLATO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5495E">
              <w:rPr>
                <w:rFonts w:ascii="Calibri" w:hAnsi="Calibri" w:cs="Calibri"/>
                <w:color w:val="000000"/>
                <w:lang w:eastAsia="es-BO"/>
              </w:rPr>
              <w:br/>
              <w:t>– Corriente nominal (IN): 4A.</w:t>
            </w:r>
            <w:r w:rsidRPr="0095495E">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Conectores tipo bornera que permiten la conexión de cables conductores hasta calibre #12 AWG tanto cable sólido y como cable flexible.</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TANQUE PLÁSTICO DE AGUA 450 LITROS C/ACCESORIOS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GLB</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5495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5495E">
              <w:rPr>
                <w:rFonts w:ascii="Calibri" w:hAnsi="Calibri" w:cs="Calibri"/>
                <w:color w:val="000000"/>
                <w:lang w:eastAsia="es-BO"/>
              </w:rPr>
              <w:br/>
              <w:t>Las características que debe cumplir:</w:t>
            </w:r>
            <w:r w:rsidRPr="0095495E">
              <w:rPr>
                <w:rFonts w:ascii="Calibri" w:hAnsi="Calibri" w:cs="Calibri"/>
                <w:color w:val="000000"/>
                <w:lang w:eastAsia="es-BO"/>
              </w:rPr>
              <w:br/>
              <w:t xml:space="preserve">• Capa externa negra, con protección UV </w:t>
            </w:r>
            <w:r w:rsidRPr="0095495E">
              <w:rPr>
                <w:rFonts w:ascii="Calibri" w:hAnsi="Calibri" w:cs="Calibri"/>
                <w:color w:val="000000"/>
                <w:lang w:eastAsia="es-BO"/>
              </w:rPr>
              <w:br/>
              <w:t>• Capa interna que impidan la proliferación de bacterias, algas, hongos y esporas</w:t>
            </w:r>
            <w:r w:rsidRPr="0095495E">
              <w:rPr>
                <w:rFonts w:ascii="Calibri" w:hAnsi="Calibri" w:cs="Calibri"/>
                <w:color w:val="000000"/>
                <w:lang w:eastAsia="es-BO"/>
              </w:rPr>
              <w:br/>
            </w:r>
            <w:r w:rsidRPr="0095495E">
              <w:rPr>
                <w:rFonts w:ascii="Calibri" w:hAnsi="Calibri" w:cs="Calibri"/>
                <w:color w:val="000000"/>
                <w:lang w:eastAsia="es-BO"/>
              </w:rPr>
              <w:lastRenderedPageBreak/>
              <w:t xml:space="preserve">•  Tapa de fácil acceso y sellado </w:t>
            </w:r>
            <w:r w:rsidRPr="0095495E">
              <w:rPr>
                <w:rFonts w:ascii="Calibri" w:hAnsi="Calibri" w:cs="Calibri"/>
                <w:color w:val="000000"/>
                <w:lang w:eastAsia="es-BO"/>
              </w:rPr>
              <w:br/>
              <w:t xml:space="preserve">• Material insípido, atoxico e higiénico </w:t>
            </w:r>
            <w:r w:rsidRPr="0095495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72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TEE PVC D=1/2"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1/2",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TEE PVC DESAGÜE 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TEE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75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TEE PVC DESAGÜE 4" A 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REQUISITOS:</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4" a 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TEFLÓN 3/4"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Cinta adhesiva que se coloca en las roscas y juntas de unión para evitar fugas en las tuberías.</w:t>
            </w:r>
            <w:r w:rsidRPr="0095495E">
              <w:rPr>
                <w:rFonts w:ascii="Calibri" w:hAnsi="Calibri" w:cs="Calibri"/>
                <w:color w:val="000000"/>
                <w:lang w:eastAsia="es-BO"/>
              </w:rPr>
              <w:br/>
              <w:t>REQUISITOS:</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Tamaño de 3/4"</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TÉRMICO DE 20 AMP</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495E">
              <w:rPr>
                <w:rFonts w:ascii="Calibri" w:hAnsi="Calibri" w:cs="Calibri"/>
                <w:color w:val="000000"/>
                <w:lang w:eastAsia="es-BO"/>
              </w:rPr>
              <w:br/>
              <w:t>Vida mecánica 20.000 maniobras</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78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TÉRMICO DE 25 AMP</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Numero de polos: 2; Interruptor Llave Térmica Bipolar Peso 0.65 kg; Dimensiones 20 × 20 × 5 cm; Marca: Reconocida</w:t>
            </w:r>
            <w:r w:rsidRPr="0095495E">
              <w:rPr>
                <w:rFonts w:ascii="Calibri" w:hAnsi="Calibri" w:cs="Calibri"/>
                <w:color w:val="000000"/>
                <w:lang w:eastAsia="es-BO"/>
              </w:rPr>
              <w:br/>
              <w:t xml:space="preserve">Línea bipolar; Material PVC; Amperaje: 2×25; </w:t>
            </w:r>
            <w:r w:rsidRPr="0095495E">
              <w:rPr>
                <w:rFonts w:ascii="Calibri" w:hAnsi="Calibri" w:cs="Calibri"/>
                <w:color w:val="000000"/>
                <w:lang w:eastAsia="es-BO"/>
              </w:rPr>
              <w:br/>
              <w:t>Cantidad de módulos: 1</w:t>
            </w:r>
            <w:r w:rsidRPr="0095495E">
              <w:rPr>
                <w:rFonts w:ascii="Calibri" w:hAnsi="Calibri" w:cs="Calibri"/>
                <w:color w:val="000000"/>
                <w:lang w:eastAsia="es-BO"/>
              </w:rPr>
              <w:br/>
              <w:t>Corriente nominal: 25 A; SKU 6566</w:t>
            </w:r>
            <w:r w:rsidRPr="0095495E">
              <w:rPr>
                <w:rFonts w:ascii="Calibri" w:hAnsi="Calibri" w:cs="Calibri"/>
                <w:color w:val="000000"/>
                <w:lang w:eastAsia="es-BO"/>
              </w:rPr>
              <w:br/>
              <w:t>Unidades por paquete: 1</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79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TÉRMICO DE 32 AMP</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TIRAFONDOS DE 4"(1/2X1/4)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TOMACORRIENTE DOBLE</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Deberá ser de primera calidad y marca conocida, los tomacorrientes deberán ser bipolares con una capacidad mínima nominal de 10 amperios/250 voltios.</w:t>
            </w:r>
            <w:r w:rsidRPr="0095495E">
              <w:rPr>
                <w:rFonts w:ascii="Calibri" w:hAnsi="Calibri" w:cs="Calibri"/>
                <w:color w:val="000000"/>
                <w:lang w:eastAsia="es-BO"/>
              </w:rPr>
              <w:br/>
              <w:t>La superficie del accesorio deberá ser lisa y libre de grietas, fisuras y otros defectos que alteren su calidad.</w:t>
            </w:r>
            <w:r w:rsidRPr="0095495E">
              <w:rPr>
                <w:rFonts w:ascii="Calibri" w:hAnsi="Calibri" w:cs="Calibri"/>
                <w:color w:val="000000"/>
                <w:lang w:eastAsia="es-BO"/>
              </w:rPr>
              <w:br/>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TOMACORRIENTE SIMPLE</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Material de Poli cloruro de Vinilo (PVC),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83</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TOPE DE PUERTA</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84</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TORNILLO MAS RAMPLUG DE 2"X6MM</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5495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5495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5495E">
              <w:rPr>
                <w:rFonts w:ascii="Calibri" w:hAnsi="Calibri" w:cs="Calibri"/>
                <w:color w:val="000000"/>
                <w:lang w:eastAsia="es-BO"/>
              </w:rPr>
              <w:br/>
            </w:r>
            <w:r w:rsidRPr="0095495E">
              <w:rPr>
                <w:rFonts w:ascii="Calibri" w:hAnsi="Calibri" w:cs="Calibri"/>
                <w:color w:val="000000"/>
                <w:lang w:eastAsia="es-BO"/>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85</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TUBO PVC 1/2"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1/2”. Cuya principal aplicación se da en Instalaciones sanitarias.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1/2",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86</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TUBO PVC 5/8"</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Material de Poli cloruro de Vinilo (PVC),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Las tuberías de PVC y sus accesorios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87</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TUBO PVC DESAGUE 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spacing w:after="240"/>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2”. Cuya principal aplicación se da en Instalaciones sanitarias.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2",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 xml:space="preserve">La tubería de PVC deberá almacenarse sobre soportes adecuados y apilarse en alturas no mayores a 1.50 m. especialmente si la temperatura ambiente es </w:t>
            </w:r>
            <w:r w:rsidRPr="0095495E">
              <w:rPr>
                <w:rFonts w:ascii="Calibri" w:hAnsi="Calibri" w:cs="Calibri"/>
                <w:color w:val="000000"/>
                <w:lang w:eastAsia="es-BO"/>
              </w:rPr>
              <w:lastRenderedPageBreak/>
              <w:t>elevada, pues camadas inferiores podrían deformarse. No se las deberán tener expuestas al sol por periodos prolongados.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88</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TUBO PVC DESAGÜE 3"</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3”. Cuya principal aplicación se da en Instalaciones hidráulicas.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3",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89</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TUBO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4”. Cuya principal aplicación se da en Instalaciones hidráulicas.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4",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90</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VENTANA DE ALUMINIO LÍNEA 25 C/VIDRIO 4MM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lastRenderedPageBreak/>
              <w:t>91</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YEE PVC DESAGÜE 4" A 2"</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 Material de Policloruro de Vinilo (PVC),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947CE" w:rsidRPr="0095495E" w:rsidTr="004947CE">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92</w:t>
            </w:r>
          </w:p>
        </w:tc>
        <w:tc>
          <w:tcPr>
            <w:tcW w:w="694"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YESO</w:t>
            </w:r>
          </w:p>
        </w:tc>
        <w:tc>
          <w:tcPr>
            <w:tcW w:w="442" w:type="pct"/>
            <w:tcBorders>
              <w:top w:val="nil"/>
              <w:left w:val="nil"/>
              <w:bottom w:val="single" w:sz="4" w:space="0" w:color="000000"/>
              <w:right w:val="single" w:sz="4" w:space="0" w:color="000000"/>
            </w:tcBorders>
            <w:shd w:val="clear" w:color="auto" w:fill="auto"/>
            <w:noWrap/>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4947CE" w:rsidRPr="0095495E" w:rsidRDefault="004947CE" w:rsidP="004947CE">
            <w:pPr>
              <w:rPr>
                <w:rFonts w:ascii="Calibri" w:hAnsi="Calibri" w:cs="Calibri"/>
                <w:color w:val="000000"/>
                <w:lang w:eastAsia="es-BO"/>
              </w:rPr>
            </w:pPr>
            <w:r w:rsidRPr="0095495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5495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rsidR="002E754B" w:rsidRPr="004947CE" w:rsidRDefault="002E754B" w:rsidP="001D0769">
      <w:pPr>
        <w:jc w:val="center"/>
        <w:rPr>
          <w:rFonts w:ascii="Verdana" w:hAnsi="Verdana" w:cs="Arial"/>
          <w:b/>
          <w:sz w:val="18"/>
          <w:szCs w:val="16"/>
        </w:rPr>
      </w:pPr>
    </w:p>
    <w:p w:rsidR="00011157" w:rsidRDefault="00011157" w:rsidP="001D0769">
      <w:pPr>
        <w:jc w:val="center"/>
        <w:rPr>
          <w:rFonts w:ascii="Verdana" w:hAnsi="Verdana" w:cs="Arial"/>
          <w:b/>
          <w:sz w:val="18"/>
          <w:szCs w:val="16"/>
        </w:rPr>
      </w:pPr>
    </w:p>
    <w:p w:rsidR="00AA587C" w:rsidRDefault="00AA587C" w:rsidP="00274A96">
      <w:pPr>
        <w:rPr>
          <w:rFonts w:ascii="Verdana" w:hAnsi="Verdana" w:cs="Arial"/>
          <w:b/>
          <w:sz w:val="18"/>
          <w:szCs w:val="16"/>
        </w:rPr>
      </w:pPr>
    </w:p>
    <w:tbl>
      <w:tblPr>
        <w:tblStyle w:val="TablaconcuadrculaCOPA5"/>
        <w:tblpPr w:leftFromText="141" w:rightFromText="141" w:vertAnchor="page" w:horzAnchor="margin" w:tblpY="1771"/>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VAC-OP-TRE-1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Tahoma"/>
                <w:b/>
                <w:bCs/>
                <w:lang w:val="es-ES"/>
              </w:rPr>
            </w:pPr>
            <w:r w:rsidRPr="00841F17">
              <w:rPr>
                <w:rFonts w:ascii="Verdana" w:eastAsia="Arial" w:hAnsi="Verdana" w:cs="Tahoma"/>
                <w:b/>
                <w:bCs/>
                <w:lang w:val="es-ES"/>
              </w:rPr>
              <w:t>TRAZADO Y REPLANTEO</w:t>
            </w:r>
          </w:p>
        </w:tc>
      </w:tr>
    </w:tbl>
    <w:p w:rsidR="004947CE"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p w:rsidR="004947CE" w:rsidRDefault="004947CE" w:rsidP="004947CE">
      <w:pPr>
        <w:widowControl w:val="0"/>
        <w:autoSpaceDE w:val="0"/>
        <w:autoSpaceDN w:val="0"/>
        <w:jc w:val="both"/>
        <w:rPr>
          <w:rFonts w:ascii="Verdana" w:eastAsia="Arial" w:hAnsi="Verdana" w:cs="Arial"/>
          <w:b/>
        </w:rPr>
      </w:pPr>
    </w:p>
    <w:tbl>
      <w:tblPr>
        <w:tblStyle w:val="TablaconcuadrculaCOPA5"/>
        <w:tblpPr w:leftFromText="141" w:rightFromText="141" w:vertAnchor="page" w:horzAnchor="margin" w:tblpY="1771"/>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VAC-OP-TRE-1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Tahoma"/>
                <w:b/>
                <w:bCs/>
                <w:lang w:val="es-ES"/>
              </w:rPr>
            </w:pPr>
            <w:r w:rsidRPr="00841F17">
              <w:rPr>
                <w:rFonts w:ascii="Verdana" w:eastAsia="Arial" w:hAnsi="Verdana" w:cs="Tahoma"/>
                <w:b/>
                <w:bCs/>
                <w:lang w:val="es-ES"/>
              </w:rPr>
              <w:t>TRAZADO Y REPLANTEO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Arial"/>
          <w:bCs/>
        </w:rPr>
      </w:pPr>
      <w:r w:rsidRPr="00841F17">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Cs/>
          <w:kern w:val="28"/>
        </w:rPr>
      </w:pPr>
    </w:p>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4947CE" w:rsidRPr="00841F17" w:rsidRDefault="004947CE" w:rsidP="004947CE">
      <w:pPr>
        <w:widowControl w:val="0"/>
        <w:autoSpaceDE w:val="0"/>
        <w:autoSpaceDN w:val="0"/>
        <w:jc w:val="both"/>
        <w:rPr>
          <w:rFonts w:ascii="Verdana" w:eastAsia="Arial" w:hAnsi="Verdana" w:cs="Arial"/>
          <w:bCs/>
          <w:kern w:val="28"/>
        </w:rPr>
      </w:pPr>
    </w:p>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Se traza la forma del perímetro de la obra y se señalan los ejes y/o contornos donde se debe situar la cimentación.</w:t>
      </w:r>
    </w:p>
    <w:p w:rsidR="004947CE" w:rsidRPr="00841F17" w:rsidRDefault="004947CE" w:rsidP="004947CE">
      <w:pPr>
        <w:widowControl w:val="0"/>
        <w:autoSpaceDE w:val="0"/>
        <w:autoSpaceDN w:val="0"/>
        <w:jc w:val="both"/>
        <w:rPr>
          <w:rFonts w:ascii="Verdana" w:eastAsia="Arial" w:hAnsi="Verdana" w:cs="Arial"/>
          <w:bCs/>
          <w:kern w:val="28"/>
        </w:rPr>
      </w:pPr>
    </w:p>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4947CE" w:rsidRPr="00841F17" w:rsidRDefault="004947CE" w:rsidP="004947CE">
      <w:pPr>
        <w:widowControl w:val="0"/>
        <w:autoSpaceDE w:val="0"/>
        <w:autoSpaceDN w:val="0"/>
        <w:jc w:val="both"/>
        <w:rPr>
          <w:rFonts w:ascii="Verdana" w:eastAsia="Arial" w:hAnsi="Verdana" w:cs="Arial"/>
          <w:bCs/>
          <w:kern w:val="28"/>
        </w:rPr>
      </w:pPr>
    </w:p>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El trazado deberá ser aprobado por escrito por el Inspector de proyectos con anterioridad a la iniciación de cualquier trabajo de excavación.</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bCs/>
                <w:lang w:val="es-ES"/>
              </w:rPr>
              <w:t>VAC-OG-EXC-1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EXCAVACIÓN DE 0 A 2,50 M (SIN AGOTAMIENTO)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rsidR="004947CE" w:rsidRPr="00841F17" w:rsidRDefault="004947CE" w:rsidP="004947CE">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4947CE" w:rsidRPr="00841F17" w:rsidRDefault="004947CE" w:rsidP="004947CE">
      <w:pPr>
        <w:widowControl w:val="0"/>
        <w:autoSpaceDE w:val="0"/>
        <w:autoSpaceDN w:val="0"/>
        <w:jc w:val="both"/>
        <w:rPr>
          <w:rFonts w:ascii="Verdana" w:hAnsi="Verdana" w:cs="Arial"/>
          <w:lang w:val="es-ES_tradnl" w:eastAsia="es-ES"/>
        </w:rPr>
      </w:pPr>
    </w:p>
    <w:p w:rsidR="004947CE" w:rsidRPr="00841F17" w:rsidRDefault="004947CE" w:rsidP="004947CE">
      <w:pPr>
        <w:widowControl w:val="0"/>
        <w:autoSpaceDE w:val="0"/>
        <w:autoSpaceDN w:val="0"/>
        <w:rPr>
          <w:rFonts w:ascii="Verdana" w:hAnsi="Verdana" w:cs="Arial"/>
          <w:lang w:val="es-ES_tradnl" w:eastAsia="es-ES"/>
        </w:rPr>
      </w:pPr>
      <w:r w:rsidRPr="00841F17">
        <w:rPr>
          <w:rFonts w:ascii="Verdana" w:hAnsi="Verdana" w:cs="Arial"/>
          <w:lang w:val="es-ES_tradnl" w:eastAsia="es-ES"/>
        </w:rPr>
        <w:t>El retiro del material excedente al botadero autorizado no se contempla en este ítem.</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28"/>
        </w:trPr>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VAC-OG-SOL-1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SOLADURA DE PIEDRA MANZANA SIN CONTRAPISO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Este ítem se refiere a la construcción de soladuras de piedra manzana sin contrapiso, con dimensiones no menores a 15 centímetros, de acuerdo a planos constructivos e instrucciones </w:t>
      </w:r>
      <w:r w:rsidRPr="00841F17">
        <w:rPr>
          <w:rFonts w:ascii="Verdana" w:eastAsia="Arial" w:hAnsi="Verdana" w:cs="Tahoma"/>
        </w:rPr>
        <w:lastRenderedPageBreak/>
        <w:t>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la soldadura de piedra de piedra manzana sin contrapiso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b/>
          <w:kern w:val="28"/>
        </w:rPr>
        <w:t xml:space="preserve">Preparación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De manera previa a la ejecución del ítem, se prepara la superficie sobre la cual se apoyará la misma, verificando que esté uniforme, compactada y con la pendiente deseada.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Antes de ejecutar el empedrado, la superficie deberá estar perfilada de acuerdo a planos y no deberá haber regiones donde el suelo de asiento este suelto o sea de mala calidad.</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Empedrado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Las piedras deberán estar en contacto una con otra, para aminorar los espacios entre ellas.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espacios que queden entre piedras, deberán ser rellenados con material proveniente de las excavaciones, y que cumplan con lo especificado respecto a rellenos.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 Piedra que esta partida, debe ser cambiada, el material de relleno no debe tener materiales extraños.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rPr>
          <w:rFonts w:ascii="Verdana" w:eastAsia="Arial" w:hAnsi="Verdana" w:cs="Arial"/>
          <w:kern w:val="28"/>
        </w:rPr>
      </w:pPr>
      <w:r w:rsidRPr="00841F17">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rsidR="004947CE" w:rsidRPr="00841F17" w:rsidRDefault="004947CE" w:rsidP="004947CE">
      <w:pPr>
        <w:widowControl w:val="0"/>
        <w:autoSpaceDE w:val="0"/>
        <w:autoSpaceDN w:val="0"/>
        <w:rPr>
          <w:rFonts w:ascii="Verdana" w:eastAsia="Arial" w:hAnsi="Verdana" w:cs="Arial"/>
          <w:kern w:val="28"/>
        </w:rPr>
      </w:pPr>
    </w:p>
    <w:p w:rsidR="004947CE" w:rsidRPr="00841F17" w:rsidRDefault="004947CE" w:rsidP="004947CE">
      <w:pPr>
        <w:widowControl w:val="0"/>
        <w:autoSpaceDE w:val="0"/>
        <w:autoSpaceDN w:val="0"/>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493" w:type="dxa"/>
        <w:tblLook w:val="04A0" w:firstRow="1" w:lastRow="0" w:firstColumn="1" w:lastColumn="0" w:noHBand="0" w:noVBand="1"/>
      </w:tblPr>
      <w:tblGrid>
        <w:gridCol w:w="584"/>
        <w:gridCol w:w="2385"/>
        <w:gridCol w:w="1145"/>
        <w:gridCol w:w="5379"/>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lastRenderedPageBreak/>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379"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VAC-OG-ZAP-1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379"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ZAPATA DE HORMIGÓN ARMADO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la zapata de hormigón armado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Limpieza y Preparación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Luego de haber emparejado el fondo de la excavación se deberá vaciar una capa de hormigón pobre con dosificación 1:3:5 en un espesor de 5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casos que el Inspector de proyecto vea conveniente, solicitara al Entidad Ejecutora las respectivas verificaciones estructurales del encofrado de manera previa.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b/>
          <w:kern w:val="28"/>
        </w:rPr>
        <w:t>Limpieza y colocación de Fierros Corrugados</w:t>
      </w:r>
      <w:r w:rsidRPr="00841F17">
        <w:rPr>
          <w:rFonts w:ascii="Verdana" w:eastAsia="Arial" w:hAnsi="Verdana" w:cs="Arial"/>
          <w:kern w:val="28"/>
        </w:rPr>
        <w:t xml:space="preserve">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t xml:space="preserve">          1,5 a 2,0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Armado de Fierros Corrugados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dispondrá un sitio específico en la obra para el doblado y preparación de armaduras con las herramientas adecuadas.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Empalmes en las barras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4947CE" w:rsidRPr="00841F17" w:rsidRDefault="004947CE" w:rsidP="004947CE">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4947CE" w:rsidRPr="00841F17" w:rsidRDefault="004947CE" w:rsidP="004947CE">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t>En toda la longitud del empalme se colocarán armaduras transversales suplementarias para mejorar las condiciones del empalme, cuando sea necesario.</w:t>
      </w:r>
    </w:p>
    <w:p w:rsidR="004947CE" w:rsidRPr="00841F17" w:rsidRDefault="004947CE" w:rsidP="004947CE">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4947CE" w:rsidRPr="00841F17" w:rsidRDefault="004947CE" w:rsidP="004947CE">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4947CE" w:rsidRPr="00841F17" w:rsidRDefault="004947CE" w:rsidP="004947CE">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4947CE" w:rsidRPr="00841F17" w:rsidRDefault="004947CE" w:rsidP="004947CE">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4947CE" w:rsidRPr="00841F17" w:rsidRDefault="004947CE" w:rsidP="004947CE">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4947CE" w:rsidRPr="00841F17" w:rsidRDefault="004947CE" w:rsidP="004947CE">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4947CE" w:rsidRPr="00841F17" w:rsidRDefault="004947CE" w:rsidP="004947CE">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El vaciado del hormigón se realizará de acuerdo a un plan de trabajo previamente autorizado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no se indiquen las juntas constructivas en el proyecto, el Inspector de proyecto indicará donde pueden hacerse las juntas constructivas.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siguientes prohibiciones para el hormigonado deben tenerse en cuenta:</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4947CE" w:rsidRPr="00841F17" w:rsidRDefault="004947CE" w:rsidP="004947CE">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usada solo bajo autorización de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4947CE" w:rsidRPr="00841F17" w:rsidRDefault="004947CE" w:rsidP="004947CE">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4947CE" w:rsidRPr="00841F17" w:rsidRDefault="004947CE" w:rsidP="004947CE">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4947CE" w:rsidRPr="00841F17" w:rsidRDefault="004947CE" w:rsidP="004947CE">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Adicionalmente, el Inspector de proyecto indicará la realización de los siguientes ensayos de </w:t>
      </w:r>
      <w:r w:rsidRPr="00841F17">
        <w:rPr>
          <w:rFonts w:ascii="Verdana" w:eastAsia="Arial" w:hAnsi="Verdana" w:cs="Arial"/>
          <w:kern w:val="28"/>
        </w:rPr>
        <w:lastRenderedPageBreak/>
        <w:t>calidad cuando las condiciones de la obra así lo requieran:</w:t>
      </w:r>
    </w:p>
    <w:p w:rsidR="004947CE" w:rsidRPr="00841F17" w:rsidRDefault="004947CE" w:rsidP="004947CE">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4947CE" w:rsidRPr="00841F17" w:rsidRDefault="004947CE" w:rsidP="004947CE">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4947CE" w:rsidRPr="00841F17" w:rsidRDefault="004947CE" w:rsidP="004947CE">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4947CE" w:rsidRPr="00841F17" w:rsidRDefault="004947CE" w:rsidP="004947CE">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Otros que el proponente oferte en su propuesta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w:t>
      </w:r>
      <w:r w:rsidRPr="00841F17">
        <w:rPr>
          <w:rFonts w:ascii="Verdana" w:eastAsia="Arial" w:hAnsi="Verdana" w:cs="Arial"/>
          <w:color w:val="FF0000"/>
          <w:kern w:val="28"/>
        </w:rPr>
        <w:t>e</w:t>
      </w:r>
      <w:r w:rsidRPr="00841F17">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4947CE" w:rsidRPr="00841F17" w:rsidRDefault="004947CE" w:rsidP="004947CE">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947CE" w:rsidRPr="00841F17" w:rsidTr="004947CE">
        <w:trPr>
          <w:jc w:val="center"/>
        </w:trPr>
        <w:tc>
          <w:tcPr>
            <w:tcW w:w="91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TIPO DEL Hº</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TAM. MAX. AGREGADO</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RES. Kg/cm2</w:t>
            </w:r>
          </w:p>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(28 días)</w:t>
            </w:r>
          </w:p>
        </w:tc>
        <w:tc>
          <w:tcPr>
            <w:tcW w:w="97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lang w:val="pt-BR"/>
              </w:rPr>
            </w:pPr>
            <w:r w:rsidRPr="00841F17">
              <w:rPr>
                <w:rFonts w:ascii="Verdana" w:eastAsia="Arial" w:hAnsi="Verdana" w:cs="Arial"/>
                <w:b/>
                <w:color w:val="FFFFFF"/>
                <w:kern w:val="28"/>
                <w:lang w:val="pt-BR"/>
              </w:rPr>
              <w:t>PESO APROX. CEM. Kg/m3</w:t>
            </w:r>
          </w:p>
        </w:tc>
        <w:tc>
          <w:tcPr>
            <w:tcW w:w="680"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RELACIÓN a / c</w:t>
            </w:r>
          </w:p>
        </w:tc>
        <w:tc>
          <w:tcPr>
            <w:tcW w:w="687"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Rev. (pulg)</w:t>
            </w:r>
          </w:p>
        </w:tc>
      </w:tr>
      <w:tr w:rsidR="004947CE" w:rsidRPr="00841F17" w:rsidTr="004947CE">
        <w:trPr>
          <w:trHeight w:val="304"/>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H “</w:t>
            </w:r>
            <w:smartTag w:uri="urn:schemas-microsoft-com:office:smarttags" w:element="metricconverter">
              <w:smartTagPr>
                <w:attr w:name="ProductID" w:val="400”"/>
              </w:smartTagPr>
              <w:r w:rsidRPr="00841F17">
                <w:rPr>
                  <w:rFonts w:ascii="Verdana" w:eastAsia="Arial" w:hAnsi="Verdana" w:cs="Arial"/>
                  <w:bCs/>
                  <w:kern w:val="28"/>
                </w:rPr>
                <w:t>400”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400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470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0,4</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 – 3</w:t>
            </w:r>
          </w:p>
        </w:tc>
      </w:tr>
      <w:tr w:rsidR="004947CE" w:rsidRPr="00841F17" w:rsidTr="004947CE">
        <w:trPr>
          <w:trHeight w:val="132"/>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H “</w:t>
            </w:r>
            <w:smartTag w:uri="urn:schemas-microsoft-com:office:smarttags" w:element="metricconverter">
              <w:smartTagPr>
                <w:attr w:name="ProductID" w:val="350”"/>
              </w:smartTagPr>
              <w:r w:rsidRPr="00841F17">
                <w:rPr>
                  <w:rFonts w:ascii="Verdana" w:eastAsia="Arial" w:hAnsi="Verdana" w:cs="Arial"/>
                  <w:bCs/>
                  <w:kern w:val="28"/>
                </w:rPr>
                <w:t>350”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350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0,4 – 0.45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 – 3</w:t>
            </w:r>
          </w:p>
        </w:tc>
      </w:tr>
      <w:tr w:rsidR="004947CE" w:rsidRPr="00841F17" w:rsidTr="004947CE">
        <w:trPr>
          <w:trHeight w:val="304"/>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“A” 210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4</w:t>
            </w:r>
          </w:p>
        </w:tc>
      </w:tr>
      <w:tr w:rsidR="004947CE" w:rsidRPr="00841F17" w:rsidTr="004947CE">
        <w:trPr>
          <w:trHeight w:val="305"/>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“B” 180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180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310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0,55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4</w:t>
            </w:r>
          </w:p>
        </w:tc>
      </w:tr>
      <w:tr w:rsidR="004947CE" w:rsidRPr="00841F17" w:rsidTr="004947CE">
        <w:trPr>
          <w:trHeight w:val="304"/>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lastRenderedPageBreak/>
              <w:t>Tipo “C” 160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160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0,6</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r w:rsidR="004947CE" w:rsidRPr="00841F17" w:rsidTr="004947CE">
        <w:trPr>
          <w:trHeight w:val="304"/>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“D” 130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841F17">
                <w:rPr>
                  <w:rFonts w:ascii="Verdana" w:eastAsia="Arial" w:hAnsi="Verdana" w:cs="Arial"/>
                  <w:bCs/>
                  <w:kern w:val="28"/>
                </w:rPr>
                <w:t>2”</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130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230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0,7</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r w:rsidR="004947CE" w:rsidRPr="00841F17" w:rsidTr="004947CE">
        <w:trPr>
          <w:trHeight w:val="305"/>
          <w:jc w:val="center"/>
        </w:trPr>
        <w:tc>
          <w:tcPr>
            <w:tcW w:w="91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“E”</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841F17">
                <w:rPr>
                  <w:rFonts w:ascii="Verdana" w:eastAsia="Arial" w:hAnsi="Verdana" w:cs="Arial"/>
                  <w:bCs/>
                  <w:kern w:val="28"/>
                </w:rPr>
                <w:t>2”</w:t>
              </w:r>
            </w:smartTag>
            <w:r w:rsidRPr="00841F17">
              <w:rPr>
                <w:rFonts w:ascii="Verdana" w:eastAsia="Arial" w:hAnsi="Verdana" w:cs="Arial"/>
                <w:bCs/>
                <w:kern w:val="28"/>
              </w:rPr>
              <w:t xml:space="preserve"> – 2 ½”</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225</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0,75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bl>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Reparación del Hormigón Armado</w:t>
      </w:r>
    </w:p>
    <w:p w:rsidR="004947CE" w:rsidRPr="00841F17" w:rsidRDefault="004947CE" w:rsidP="004947CE">
      <w:pPr>
        <w:widowControl w:val="0"/>
        <w:autoSpaceDE w:val="0"/>
        <w:autoSpaceDN w:val="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Inspector de proyecto definirá si un defecto o daño del elemento es reparable o corresponde su demolición y reconstrucción.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la ejecución de la reparación, primero se deberá eliminar el hormigón defectuoso eliminado en la profundidad necesaria sin afectar la estabilidad de la estructura.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Cuando las armaduras resulten afectadas por la cavidad, el hormigón se eliminará hasta que quede un espesor mínimo de 2,5 cm alrededor de la barra.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rebabas y protuberancias serán totalmente eliminadas y las superficies desgastadas hasta condicionarlas con las zonas vecinas.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aplicar un puente de adherencia adecuado para la unión del hormigón viejo con el hormigón nuevo.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rPr>
          <w:rFonts w:ascii="Verdana" w:eastAsia="Arial" w:hAnsi="Verdana" w:cs="Arial"/>
          <w:kern w:val="28"/>
        </w:rPr>
      </w:pPr>
      <w:r w:rsidRPr="00841F17">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5</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bCs/>
                <w:lang w:val="es-ES"/>
              </w:rPr>
              <w:t>VAC-OG-COL-3</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COLUMNA DE HORMIGÓN ARMADO (0,25X0,25)</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color w:val="000000"/>
        </w:rPr>
      </w:pPr>
      <w:r w:rsidRPr="00841F17">
        <w:rPr>
          <w:rFonts w:ascii="Verdana" w:eastAsia="Arial" w:hAnsi="Verdana" w:cs="Tahoma"/>
          <w:color w:val="000000"/>
        </w:rPr>
        <w:t>Este ítem comprende la construcción de columnas estructurales de Hormigón Armado de secciones (0,25 x 0,25), de acuerdo a los planos constructivos y/o</w:t>
      </w:r>
      <w:r w:rsidRPr="00841F17">
        <w:rPr>
          <w:rFonts w:ascii="Verdana" w:eastAsia="Arial" w:hAnsi="Verdana" w:cs="Arial"/>
          <w:color w:val="000000"/>
        </w:rPr>
        <w:t xml:space="preserve"> instrucciones de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adjustRightInd w:val="0"/>
        <w:jc w:val="both"/>
        <w:rPr>
          <w:rFonts w:ascii="Verdana" w:eastAsia="Calibri" w:hAnsi="Verdana" w:cs="Verdan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 xml:space="preserve">entidad ejecutora </w:t>
      </w:r>
      <w:r w:rsidRPr="00841F17">
        <w:rPr>
          <w:rFonts w:ascii="Verdana" w:eastAsia="Arial" w:hAnsi="Verdana" w:cs="Tahoma"/>
        </w:rPr>
        <w:t>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general, se deberán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Encofrados</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encofrados podrán ser de madera, metálicos u otro material lo suficientemente rígido, estanco y estable.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encofrados deberán ser estancos a fin de evitar el empobrecimiento del hormigón por escurrimiento del agua.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casos que el Inspector de proyecto vea conveniente, solicitara al Entidad Ejecutora las respectivas verificaciones estructurales del encofrado de manera previa.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Cuando el Inspector de proyecto compruebe que los encofrados presentan defectos, postergará el día del vaciado o interrumpirá las operaciones de vaciado hasta que las </w:t>
      </w:r>
      <w:r w:rsidRPr="00841F17">
        <w:rPr>
          <w:rFonts w:ascii="Verdana" w:eastAsia="Arial" w:hAnsi="Verdana" w:cs="Arial"/>
        </w:rPr>
        <w:lastRenderedPageBreak/>
        <w:t>deficiencias sean corregidas.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Apuntalamiento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caso de elementos elevados, se colocarán puntales y listones máximos cada 1,50m o según lo indicado en los planos constructivos y/o memoria de cálculo.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Debajo de los puntales, en la base, se colocarán cuñas de madera para una mejor distribución de cargas, evitar el hundimiento en el piso y facilitar los trabajos de des-apuntalamiento.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des-apuntalamiento se efectuará según lo indicado en los planos constructivos y/o memoria de cálculo, pero en ningún caso será antes de los 7 días.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 xml:space="preserve">Limpieza y colocación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4947CE" w:rsidRPr="00841F17" w:rsidRDefault="004947CE" w:rsidP="004947CE">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4947CE" w:rsidRPr="00841F17" w:rsidRDefault="004947CE" w:rsidP="004947CE">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4947CE" w:rsidRPr="00841F17" w:rsidRDefault="004947CE" w:rsidP="004947CE">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Se cuidará especialmente que todas las armaduras queden protegidas mediante los recubrimientos mínimos especificados en los planos.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Previamente el vaciado, el Inspector de proyecto deberá verificar cuidadosamente la </w:t>
      </w:r>
      <w:r w:rsidRPr="00841F17">
        <w:rPr>
          <w:rFonts w:ascii="Verdana" w:eastAsia="Arial" w:hAnsi="Verdana" w:cs="Arial"/>
        </w:rPr>
        <w:lastRenderedPageBreak/>
        <w:t>armadura este exento de óxido y de acuerdo a planos constructivos para luego autorizar de manera escrita el vaciado del hormigón.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b/>
        </w:rPr>
        <w:t>Armado de Fierros</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En ningún caso la cuantía geométrica del acero de refuerzo longitudinal será inferior a 4 por mil, ni tampoco los estribos estarán separados más de 18 cm.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Empalmes en las barras</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realizarán empalmes por superposición de acuerdo al siguiente detalle: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b) En toda la longitud del empalme se colocarán armaduras transversales suplementarias para mejorar las condiciones del empalme, cuando sea necesario.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w:t>
      </w:r>
      <w:r w:rsidRPr="00841F17">
        <w:rPr>
          <w:rFonts w:ascii="Verdana" w:eastAsia="Arial" w:hAnsi="Verdana" w:cs="Arial"/>
        </w:rPr>
        <w:lastRenderedPageBreak/>
        <w:t>autorización escrita de parte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Mezclado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Sé utilizarán una o más hormigoneras de capacidad adecuada y se empleará personal especializado para su manejo.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Periódicamente se verificará la uniformidad del mezclado.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Los materiales componentes serán introducidos en el orden siguiente:</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1º Una parte del agua del mezclado (aproximadamente la mitad)</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3º La grava.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4º El resto del agua de amasado.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Transporte</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hormigonado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No se procederá al vaciado de los elementos estructurales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vaciado del hormigón se realizará de acuerdo a un plan de trabajo previamente autorizado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El vaciado de hormigón correspondiente a cada elemento estructural debe ser de forma continua, solo se interrumpirá en los sectores donde los planos y/o memoria de cálculo </w:t>
      </w:r>
      <w:r w:rsidRPr="00841F17">
        <w:rPr>
          <w:rFonts w:ascii="Verdana" w:eastAsia="Arial" w:hAnsi="Verdana" w:cs="Arial"/>
        </w:rPr>
        <w:lastRenderedPageBreak/>
        <w:t xml:space="preserve">indique las juntas constructivas. De manera previa se humedecerán los encofrados y/o se pondrán los desmoldantes correspondientes.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caso de que no se indiquen las juntas constructivas en el proyecto, el Inspector de proyecto indicará donde pueden hacerse las juntas constructivas.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siguientes prohibiciones para el hormigonado deben tenerse en cuenta:</w:t>
      </w:r>
    </w:p>
    <w:p w:rsidR="004947CE" w:rsidRPr="00841F17" w:rsidRDefault="004947CE" w:rsidP="004947CE">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La temperatura de vaciado no será menor a 5°C.</w:t>
      </w:r>
    </w:p>
    <w:p w:rsidR="004947CE" w:rsidRPr="00841F17" w:rsidRDefault="004947CE" w:rsidP="004947CE">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No podrá efectuarse el vaciado durante la lluvia.</w:t>
      </w:r>
    </w:p>
    <w:p w:rsidR="004947CE" w:rsidRPr="00841F17" w:rsidRDefault="004947CE" w:rsidP="004947CE">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No será permitido disponer de grandes cantidades de hormigón en un solo lugar para esparcirlo posteriormente.</w:t>
      </w:r>
    </w:p>
    <w:p w:rsidR="004947CE" w:rsidRPr="00841F17" w:rsidRDefault="004947CE" w:rsidP="004947CE">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Por ningún motivo se podrá agregar agua en el momento de hormigonar.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espesor máximo de la capa de hormigón no deberá exceder a 20 cm para permitir una compactación eficaz.</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velocidad del vaciado será la suficiente para garantizar que el hormigón se mantenga plástico en todo momento.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No se podrá verter el hormigón en caída libre desde alturas superiores a 1,50 m, debiendo en este caso utilizar canalones, embudos o ductos.</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Compactación</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vibrado será realizado mediante vibradoras de inmersión y alta frecuencia que deberán ser manejadas por obreros con experiencia en la actividad.</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De ninguna manera se permitirá el uso de las vibradoras para el transporte de la mezcla o la distribución dentro del encofrado.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ningún caso se iniciará el vaciado si no se cuenta por lo menos con dos vibradoras en perfecto estado y con el diámetro de la aguja adecuado para el elemento.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vibradoras serán introducidas en puntos equidistantes a 45 cm entre sí y durante 5 a 15 segundos para evitar la disgregación.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compactado del hormigón se completará con un apisonado manual del hormigón y un golpeteo de los encofrados.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compactación manual del hormigón mediante varillas de hierro será usada solo bajo autorización de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Desencofrado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w:t>
      </w:r>
      <w:r w:rsidRPr="00841F17">
        <w:rPr>
          <w:rFonts w:ascii="Verdana" w:eastAsia="Arial" w:hAnsi="Verdana" w:cs="Arial"/>
        </w:rPr>
        <w:lastRenderedPageBreak/>
        <w:t>aprobado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encofrados superiores en superficies inclinadas deberán ser removidos tan pronto como el hormigón tenga suficiente resistencia para no escurrir.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tiempos de desencofrado serán los indicados en el proyecto (planos y/o memoria de cálculo) y lo indicado en la norma CBH-87.</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Protección y Curado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o maquinarias que signifiquen un peligro en la estabilidad de la estructura.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Control de Calidad</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Ensayos a Realizar</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caso del presente ítem mínimamente se realizarán los siguientes ensayos de calidad:</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Granulometría de los Áridos.</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Resistencia del Hormigón – Probetas Cilíndricas.</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Consistencia del Hormigón - Cono de Abraham.</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Adicionalmente, el Inspector de proyecto indicará la realización de los siguientes ensayos de calidad cuando las condiciones de la obra así lo requieran:</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sobre el cemento.</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de los aceros de refuerzo.</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 de la Máquina de los Ángeles.</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 xml:space="preserve">Otros que el proponente oferte en su propuesta.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Laboratorio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Frecuencia de los Ensayos</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rsidR="004947CE" w:rsidRPr="00841F17" w:rsidRDefault="004947CE" w:rsidP="004947CE">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947CE" w:rsidRPr="00841F17" w:rsidTr="004947CE">
        <w:tc>
          <w:tcPr>
            <w:tcW w:w="91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TIPO DEL Hº</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TAM. MAX. AGREGADO</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RES. Kg/cm2</w:t>
            </w:r>
          </w:p>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(28 días)</w:t>
            </w:r>
          </w:p>
        </w:tc>
        <w:tc>
          <w:tcPr>
            <w:tcW w:w="97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lang w:val="pt-BR"/>
              </w:rPr>
            </w:pPr>
            <w:r w:rsidRPr="00841F17">
              <w:rPr>
                <w:rFonts w:ascii="Verdana" w:eastAsia="Arial" w:hAnsi="Verdana" w:cs="Arial"/>
                <w:b/>
                <w:color w:val="FFFFFF"/>
                <w:lang w:val="pt-BR"/>
              </w:rPr>
              <w:t>PESO APROX. CEM. Kg/m3</w:t>
            </w:r>
          </w:p>
        </w:tc>
        <w:tc>
          <w:tcPr>
            <w:tcW w:w="680"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RELACIÓN a / c</w:t>
            </w:r>
          </w:p>
        </w:tc>
        <w:tc>
          <w:tcPr>
            <w:tcW w:w="687"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Rev. (pulg)</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H “</w:t>
            </w:r>
            <w:smartTag w:uri="urn:schemas-microsoft-com:office:smarttags" w:element="metricconverter">
              <w:smartTagPr>
                <w:attr w:name="ProductID" w:val="400”"/>
              </w:smartTagPr>
              <w:r w:rsidRPr="00841F17">
                <w:rPr>
                  <w:rFonts w:ascii="Verdana" w:eastAsia="Arial" w:hAnsi="Verdana" w:cs="Arial"/>
                </w:rPr>
                <w:t>400”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400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470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0,4</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 – 3</w:t>
            </w:r>
          </w:p>
        </w:tc>
      </w:tr>
      <w:tr w:rsidR="004947CE" w:rsidRPr="00841F17" w:rsidTr="004947CE">
        <w:trPr>
          <w:trHeight w:val="132"/>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H “</w:t>
            </w:r>
            <w:smartTag w:uri="urn:schemas-microsoft-com:office:smarttags" w:element="metricconverter">
              <w:smartTagPr>
                <w:attr w:name="ProductID" w:val="350”"/>
              </w:smartTagPr>
              <w:r w:rsidRPr="00841F17">
                <w:rPr>
                  <w:rFonts w:ascii="Verdana" w:eastAsia="Arial" w:hAnsi="Verdana" w:cs="Arial"/>
                </w:rPr>
                <w:t>350”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350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450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0,4 – 0.45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Tipo “A” 210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841F17">
                <w:rPr>
                  <w:rFonts w:ascii="Verdana" w:eastAsia="Arial" w:hAnsi="Verdana" w:cs="Arial"/>
                  <w:b/>
                </w:rPr>
                <w:t>1”</w:t>
              </w:r>
            </w:smartTag>
            <w:r w:rsidRPr="00841F17">
              <w:rPr>
                <w:rFonts w:ascii="Verdana" w:eastAsia="Arial" w:hAnsi="Verdana" w:cs="Arial"/>
                <w:b/>
              </w:rPr>
              <w:t xml:space="preserve"> – 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350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0,5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2 – 4</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Tipo “B” 180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r w:rsidRPr="00841F17">
              <w:rPr>
                <w:rFonts w:ascii="Verdana" w:eastAsia="Arial" w:hAnsi="Verdana" w:cs="Arial"/>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180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310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0,55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 – 4</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Tipo “C” 160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r w:rsidRPr="00841F17">
              <w:rPr>
                <w:rFonts w:ascii="Verdana" w:eastAsia="Arial" w:hAnsi="Verdana" w:cs="Arial"/>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160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0,6</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Tipo “D” 130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841F17">
                <w:rPr>
                  <w:rFonts w:ascii="Verdana" w:eastAsia="Arial" w:hAnsi="Verdana" w:cs="Arial"/>
                </w:rPr>
                <w:t>2”</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130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230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0,7</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 – 3</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Tipo “E”</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841F17">
                <w:rPr>
                  <w:rFonts w:ascii="Verdana" w:eastAsia="Arial" w:hAnsi="Verdana" w:cs="Arial"/>
                </w:rPr>
                <w:t>2”</w:t>
              </w:r>
            </w:smartTag>
            <w:r w:rsidRPr="00841F17">
              <w:rPr>
                <w:rFonts w:ascii="Verdana" w:eastAsia="Arial" w:hAnsi="Verdana" w:cs="Arial"/>
              </w:rPr>
              <w:t xml:space="preserve"> – 2 ½”</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225</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0,75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2 – 3</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Los criterios de aceptación y rechazo de hormigones para cada uno de los ensayos de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lastRenderedPageBreak/>
        <w:t>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los ensayos, pruebas, demoliciones, curados y reemplazos necesarios serán cancelados por la Entidad Ejecutora.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Reparación del Hormigón Armado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Inspector de proyecto definirá si un defecto o daño del elemento es reparable o corresponde su demolición y reconstrucción.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la ejecución de la reparación, primero se deberá eliminar el hormigón defectuoso eliminado en la profundidad necesaria sin afectar la estabilidad de la estructura.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Cuando las armaduras resulten afectadas por la cavidad, el hormigón se eliminará hasta que quede un espesor mínimo de 2.5 cm alrededor de la barra.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rebabas y protuberancias serán totalmente eliminadas y las superficies desgastadas hasta condicionarlas con las zonas vecinas.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deberá aplicar un puente de adherencia adecuado para la unión del hormigón viejo con el hormigón nuevo.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rPr>
          <w:rFonts w:ascii="Verdana" w:eastAsia="Arial" w:hAnsi="Verdana" w:cs="Arial"/>
        </w:rPr>
      </w:pPr>
      <w:r w:rsidRPr="00841F17">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947CE" w:rsidRPr="00841F17" w:rsidRDefault="004947CE" w:rsidP="004947CE">
      <w:pPr>
        <w:widowControl w:val="0"/>
        <w:autoSpaceDE w:val="0"/>
        <w:autoSpaceDN w:val="0"/>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6</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rPr>
              <w:t>VAC-OG-VIG-2</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VIGA DE ARRIOSTRE DE HORMIGÓN ARMADO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Arial"/>
        </w:rPr>
        <w:t xml:space="preserve">Este Ítem comprende la preparación, protección y curado del hormigón armado para Viga de </w:t>
      </w:r>
      <w:r w:rsidRPr="00841F17">
        <w:rPr>
          <w:rFonts w:ascii="Verdana" w:eastAsia="Arial" w:hAnsi="Verdana" w:cs="Arial"/>
        </w:rPr>
        <w:lastRenderedPageBreak/>
        <w:t>arriostre, ajustándose estrictamente al trazado, alineación, elevaciones y dimensiones señaladas en los planos constructivos</w:t>
      </w:r>
      <w:r w:rsidRPr="00841F17">
        <w:rPr>
          <w:rFonts w:ascii="Verdana" w:eastAsia="Arial" w:hAnsi="Verdana" w:cs="Tahoma"/>
        </w:rPr>
        <w:t>,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se deberán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Limpieza y Preparación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Luego de haber emparejado el fondo de la excavación se deberá vaciar una capa de hormigón pobre con dosificación 1:3:5 en un espesor de 5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casos que el Inspector de proyecto vea conveniente, solicitara a la Entidad Ejecutora las </w:t>
      </w:r>
      <w:r w:rsidRPr="00841F17">
        <w:rPr>
          <w:rFonts w:ascii="Verdana" w:eastAsia="Arial" w:hAnsi="Verdana" w:cs="Arial"/>
          <w:kern w:val="28"/>
        </w:rPr>
        <w:lastRenderedPageBreak/>
        <w:t>respectivas verificaciones estructurales del encofrado de manera previa.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65" w:name="_Hlk99004689"/>
      <w:r w:rsidRPr="00841F17">
        <w:rPr>
          <w:rFonts w:ascii="Verdana" w:eastAsia="Arial" w:hAnsi="Verdana" w:cs="Arial"/>
          <w:b/>
          <w:kern w:val="28"/>
        </w:rPr>
        <w:t>Limpieza y colocación de Fierros Corrugados</w:t>
      </w:r>
      <w:bookmarkEnd w:id="165"/>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r>
      <w:r w:rsidRPr="00841F17">
        <w:rPr>
          <w:rFonts w:ascii="Verdana" w:eastAsia="Arial" w:hAnsi="Verdana" w:cs="Arial"/>
          <w:kern w:val="28"/>
        </w:rPr>
        <w:tab/>
        <w:t>1,5 a 2,0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66" w:name="_Hlk99004707"/>
      <w:r w:rsidRPr="00841F17">
        <w:rPr>
          <w:rFonts w:ascii="Verdana" w:eastAsia="Arial" w:hAnsi="Verdana" w:cs="Arial"/>
          <w:b/>
          <w:kern w:val="28"/>
        </w:rPr>
        <w:t>Armado de Fierros Corrugados</w:t>
      </w:r>
      <w:bookmarkEnd w:id="166"/>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Se dispondrá un sitio específico en la obra para el doblado y preparación de armaduras con las herramientas adecuadas.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bookmarkStart w:id="167" w:name="_Hlk98937184"/>
      <w:r w:rsidRPr="00841F17">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7"/>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Empalmes en las barras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4947CE" w:rsidRPr="00841F17" w:rsidRDefault="004947CE" w:rsidP="004947CE">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4947CE" w:rsidRPr="00841F17" w:rsidRDefault="004947CE" w:rsidP="004947CE">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En toda la longitud del empalme se colocarán armaduras transversales suplementarias para mejorar las condiciones del empalme, cuando sea necesario.</w:t>
      </w:r>
    </w:p>
    <w:p w:rsidR="004947CE" w:rsidRPr="00841F17" w:rsidRDefault="004947CE" w:rsidP="004947CE">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68" w:name="_Hlk98937506"/>
      <w:r w:rsidRPr="00841F17">
        <w:rPr>
          <w:rFonts w:ascii="Verdana" w:eastAsia="Arial" w:hAnsi="Verdana" w:cs="Arial"/>
          <w:b/>
          <w:kern w:val="28"/>
        </w:rPr>
        <w:t>Mezclado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4947CE" w:rsidRPr="00841F17" w:rsidRDefault="004947CE" w:rsidP="004947CE">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4947CE" w:rsidRPr="00841F17" w:rsidRDefault="004947CE" w:rsidP="004947CE">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lastRenderedPageBreak/>
        <w:t>Periódicamente se verificará la uniformidad del mezclado.</w:t>
      </w:r>
    </w:p>
    <w:p w:rsidR="004947CE" w:rsidRPr="00841F17" w:rsidRDefault="004947CE" w:rsidP="004947CE">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4947CE" w:rsidRPr="00841F17" w:rsidRDefault="004947CE" w:rsidP="004947CE">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4947CE" w:rsidRPr="00841F17" w:rsidRDefault="004947CE" w:rsidP="004947CE">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4947CE" w:rsidRPr="00841F17" w:rsidRDefault="004947CE" w:rsidP="004947CE">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bookmarkEnd w:id="168"/>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69" w:name="_Hlk98937535"/>
      <w:r w:rsidRPr="00841F17">
        <w:rPr>
          <w:rFonts w:ascii="Verdana" w:eastAsia="Arial" w:hAnsi="Verdana" w:cs="Arial"/>
          <w:b/>
          <w:kern w:val="28"/>
        </w:rPr>
        <w:t>Transporte</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b/>
          <w:kern w:val="28"/>
        </w:rPr>
      </w:pPr>
      <w:bookmarkStart w:id="170" w:name="_Hlk98937560"/>
      <w:bookmarkStart w:id="171" w:name="_Hlk98935654"/>
      <w:bookmarkEnd w:id="169"/>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del hormigón se realizará de acuerdo a un plan de trabajo previamente autorizado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no se indiquen las juntas constructivas en el proyecto, el Inspector de proyecto indicará donde pueden hacerse las juntas constructivas.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Las siguientes prohibiciones para el hormigonado deben tenerse en cuenta:</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4947CE" w:rsidRPr="00841F17" w:rsidRDefault="004947CE" w:rsidP="004947CE">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El vaciado en losas deberá efectuarse por franjas de ancho tal que, al vaciar la capa siguiente, en la primera no se haya iniciado el fraguado.</w:t>
      </w:r>
      <w:bookmarkEnd w:id="170"/>
      <w:bookmarkEnd w:id="171"/>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72" w:name="_Hlk98937724"/>
      <w:r w:rsidRPr="00841F17">
        <w:rPr>
          <w:rFonts w:ascii="Verdana" w:eastAsia="Arial" w:hAnsi="Verdana" w:cs="Arial"/>
          <w:b/>
          <w:kern w:val="28"/>
        </w:rPr>
        <w:t>Compactación</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usada solo bajo autorización de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73" w:name="_Hlk98937742"/>
      <w:bookmarkEnd w:id="172"/>
      <w:r w:rsidRPr="00841F17">
        <w:rPr>
          <w:rFonts w:ascii="Verdana" w:eastAsia="Arial" w:hAnsi="Verdana" w:cs="Arial"/>
          <w:b/>
          <w:kern w:val="28"/>
        </w:rPr>
        <w:t>Desencofrado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bookmarkEnd w:id="173"/>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bookmarkStart w:id="174" w:name="_Hlk98937598"/>
      <w:r w:rsidRPr="00841F17">
        <w:rPr>
          <w:rFonts w:ascii="Verdana" w:eastAsia="Arial" w:hAnsi="Verdana" w:cs="Arial"/>
          <w:b/>
          <w:kern w:val="28"/>
        </w:rPr>
        <w:t>Protección y Curado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bookmarkEnd w:id="174"/>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0"/>
        </w:numPr>
        <w:autoSpaceDE w:val="0"/>
        <w:autoSpaceDN w:val="0"/>
        <w:jc w:val="both"/>
        <w:rPr>
          <w:rFonts w:ascii="Verdana" w:eastAsia="Arial" w:hAnsi="Verdana" w:cs="Arial"/>
          <w:b/>
          <w:bCs/>
          <w:kern w:val="28"/>
        </w:rPr>
      </w:pPr>
      <w:r w:rsidRPr="00841F17">
        <w:rPr>
          <w:rFonts w:ascii="Verdana" w:eastAsia="Arial" w:hAnsi="Verdana" w:cs="Arial"/>
          <w:b/>
          <w:bCs/>
          <w:kern w:val="28"/>
        </w:rPr>
        <w:t>Ensayos a Realizar</w:t>
      </w:r>
    </w:p>
    <w:p w:rsidR="004947CE" w:rsidRPr="00841F17" w:rsidRDefault="004947CE" w:rsidP="004947CE">
      <w:pPr>
        <w:widowControl w:val="0"/>
        <w:autoSpaceDE w:val="0"/>
        <w:autoSpaceDN w:val="0"/>
        <w:ind w:left="72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4947CE" w:rsidRPr="00841F17" w:rsidRDefault="004947CE" w:rsidP="004947CE">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4947CE" w:rsidRPr="00841F17" w:rsidRDefault="004947CE" w:rsidP="004947CE">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4947CE" w:rsidRPr="00841F17" w:rsidRDefault="004947CE" w:rsidP="004947CE">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4947CE" w:rsidRPr="00841F17" w:rsidRDefault="004947CE" w:rsidP="004947CE">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4947CE" w:rsidRPr="00841F17" w:rsidRDefault="004947CE" w:rsidP="004947CE">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4947CE" w:rsidRPr="00841F17" w:rsidRDefault="004947CE" w:rsidP="004947CE">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4947CE" w:rsidRPr="00841F17" w:rsidRDefault="004947CE" w:rsidP="004947CE">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 xml:space="preserve">Otros que el proponente oferte en su propuesta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3"/>
        </w:numPr>
        <w:autoSpaceDE w:val="0"/>
        <w:autoSpaceDN w:val="0"/>
        <w:jc w:val="both"/>
        <w:rPr>
          <w:rFonts w:ascii="Verdana" w:eastAsia="Arial" w:hAnsi="Verdana" w:cs="Arial"/>
          <w:b/>
          <w:bCs/>
          <w:kern w:val="28"/>
        </w:rPr>
      </w:pPr>
      <w:r w:rsidRPr="00841F17">
        <w:rPr>
          <w:rFonts w:ascii="Verdana" w:eastAsia="Arial" w:hAnsi="Verdana" w:cs="Arial"/>
          <w:b/>
          <w:bCs/>
          <w:kern w:val="28"/>
        </w:rPr>
        <w:t>Laboratorio</w:t>
      </w:r>
    </w:p>
    <w:p w:rsidR="004947CE" w:rsidRPr="00841F17" w:rsidRDefault="004947CE" w:rsidP="004947CE">
      <w:pPr>
        <w:widowControl w:val="0"/>
        <w:autoSpaceDE w:val="0"/>
        <w:autoSpaceDN w:val="0"/>
        <w:ind w:left="72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3"/>
        </w:numPr>
        <w:autoSpaceDE w:val="0"/>
        <w:autoSpaceDN w:val="0"/>
        <w:jc w:val="both"/>
        <w:rPr>
          <w:rFonts w:ascii="Verdana" w:eastAsia="Arial" w:hAnsi="Verdana" w:cs="Arial"/>
          <w:b/>
          <w:bCs/>
          <w:kern w:val="28"/>
        </w:rPr>
      </w:pPr>
      <w:r w:rsidRPr="00841F17">
        <w:rPr>
          <w:rFonts w:ascii="Verdana" w:eastAsia="Arial" w:hAnsi="Verdana" w:cs="Arial"/>
          <w:b/>
          <w:bCs/>
          <w:kern w:val="28"/>
        </w:rPr>
        <w:t>Frecuencia de los Ensayos</w:t>
      </w:r>
    </w:p>
    <w:p w:rsidR="004947CE" w:rsidRPr="00841F17" w:rsidRDefault="004947CE" w:rsidP="004947CE">
      <w:pPr>
        <w:widowControl w:val="0"/>
        <w:autoSpaceDE w:val="0"/>
        <w:autoSpaceDN w:val="0"/>
        <w:ind w:left="72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4947CE" w:rsidRPr="00841F17" w:rsidRDefault="004947CE" w:rsidP="004947CE">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947CE" w:rsidRPr="00841F17" w:rsidTr="004947CE">
        <w:tc>
          <w:tcPr>
            <w:tcW w:w="91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TIPO DEL Hº</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TAM. MAX. AGREGADO</w:t>
            </w:r>
          </w:p>
        </w:tc>
        <w:tc>
          <w:tcPr>
            <w:tcW w:w="874"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RES. Kg/cm2</w:t>
            </w:r>
          </w:p>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(28 días)</w:t>
            </w:r>
          </w:p>
        </w:tc>
        <w:tc>
          <w:tcPr>
            <w:tcW w:w="972"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lang w:val="pt-BR"/>
              </w:rPr>
            </w:pPr>
            <w:r w:rsidRPr="00841F17">
              <w:rPr>
                <w:rFonts w:ascii="Verdana" w:eastAsia="Arial" w:hAnsi="Verdana" w:cs="Arial"/>
                <w:b/>
                <w:bCs/>
                <w:color w:val="FFFFFF"/>
                <w:kern w:val="28"/>
                <w:lang w:val="pt-BR"/>
              </w:rPr>
              <w:t>PESO APROX. CEM. Kg/m3</w:t>
            </w:r>
          </w:p>
        </w:tc>
        <w:tc>
          <w:tcPr>
            <w:tcW w:w="680"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RELACIÓN a / c</w:t>
            </w:r>
          </w:p>
        </w:tc>
        <w:tc>
          <w:tcPr>
            <w:tcW w:w="687" w:type="pct"/>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Rev. (pulg)</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400”"/>
              </w:smartTagPr>
              <w:r w:rsidRPr="00841F17">
                <w:rPr>
                  <w:rFonts w:ascii="Verdana" w:eastAsia="Arial" w:hAnsi="Verdana" w:cs="Arial"/>
                  <w:kern w:val="28"/>
                </w:rPr>
                <w:t>400”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400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470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0,4</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4947CE" w:rsidRPr="00841F17" w:rsidTr="004947CE">
        <w:trPr>
          <w:trHeight w:val="132"/>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350”"/>
              </w:smartTagPr>
              <w:r w:rsidRPr="00841F17">
                <w:rPr>
                  <w:rFonts w:ascii="Verdana" w:eastAsia="Arial" w:hAnsi="Verdana" w:cs="Arial"/>
                  <w:kern w:val="28"/>
                </w:rPr>
                <w:t>350”</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0,4 – 0.45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“A” 210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“B” 180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180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310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0,55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“C” 160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160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250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0,6</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“D” 130</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130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230</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0,7</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“E”</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r w:rsidRPr="00841F17">
              <w:rPr>
                <w:rFonts w:ascii="Verdana" w:eastAsia="Arial" w:hAnsi="Verdana" w:cs="Arial"/>
                <w:kern w:val="28"/>
              </w:rPr>
              <w:t xml:space="preserve"> – 2 ½”</w:t>
            </w:r>
          </w:p>
        </w:tc>
        <w:tc>
          <w:tcPr>
            <w:tcW w:w="874"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225</w:t>
            </w:r>
          </w:p>
        </w:tc>
        <w:tc>
          <w:tcPr>
            <w:tcW w:w="680"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0,75</w:t>
            </w:r>
          </w:p>
        </w:tc>
        <w:tc>
          <w:tcPr>
            <w:tcW w:w="687" w:type="pct"/>
            <w:vAlign w:val="center"/>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bl>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Criterios de Aceptación y Rechazo</w:t>
      </w:r>
    </w:p>
    <w:p w:rsidR="004947CE" w:rsidRPr="00841F17" w:rsidRDefault="004947CE" w:rsidP="004947CE">
      <w:pPr>
        <w:widowControl w:val="0"/>
        <w:autoSpaceDE w:val="0"/>
        <w:autoSpaceDN w:val="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criterios de aceptación y rechazo de hormigones para cada uno de los ensayos de </w:t>
      </w:r>
      <w:r w:rsidRPr="00841F17">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Reparación del Hormigón Armado</w:t>
      </w:r>
    </w:p>
    <w:p w:rsidR="004947CE" w:rsidRPr="00841F17" w:rsidRDefault="004947CE" w:rsidP="004947CE">
      <w:pPr>
        <w:widowControl w:val="0"/>
        <w:autoSpaceDE w:val="0"/>
        <w:autoSpaceDN w:val="0"/>
        <w:jc w:val="both"/>
        <w:rPr>
          <w:rFonts w:ascii="Verdana" w:eastAsia="Arial" w:hAnsi="Verdana" w:cs="Arial"/>
          <w:b/>
          <w:bCs/>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Inspector de proyecto definirá si un defecto o daño del elemento es reparable o corresponde su demolición y reconstrucción.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la ejecución de la reparación, primero se deberá eliminar el hormigón defectuoso eliminado en la profundidad necesaria sin afectar la estabilidad de la estructura.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Cuando las armaduras resulten afectadas por la cavidad, el hormigón se eliminará hasta que quede un espesor mínimo de 2,5 cm alrededor de la barra.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rebabas y protuberancias serán totalmente eliminadas y las superficies desgastadas hasta condicionarlas con las zonas vecinas.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aplicar un puente de adherencia adecuado para la unión del hormigón viejo con el hormigón nuevo.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7</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bCs/>
              </w:rPr>
            </w:pPr>
            <w:r w:rsidRPr="00841F17">
              <w:rPr>
                <w:rFonts w:ascii="Verdana" w:eastAsia="Arial" w:hAnsi="Verdana" w:cs="Arial"/>
                <w:b/>
                <w:bCs/>
                <w:lang w:val="es-ES"/>
              </w:rPr>
              <w:t>VAC-OG-CIM-1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tcPr>
          <w:p w:rsidR="004947CE" w:rsidRPr="00841F17" w:rsidRDefault="004947CE" w:rsidP="004947CE">
            <w:pPr>
              <w:widowControl w:val="0"/>
              <w:autoSpaceDE w:val="0"/>
              <w:autoSpaceDN w:val="0"/>
              <w:spacing w:line="276" w:lineRule="auto"/>
              <w:jc w:val="center"/>
              <w:rPr>
                <w:rFonts w:ascii="Verdana" w:eastAsia="Arial" w:hAnsi="Verdana" w:cs="Tahoma"/>
                <w:b/>
                <w:bCs/>
              </w:rPr>
            </w:pPr>
            <w:r w:rsidRPr="00841F17">
              <w:rPr>
                <w:rFonts w:ascii="Verdana" w:eastAsia="Arial" w:hAnsi="Verdana" w:cs="Tahoma"/>
                <w:b/>
                <w:bCs/>
                <w:lang w:val="es-ES"/>
              </w:rPr>
              <w:t>CIMIENTO DE HORMIGÓN CICLÓPEO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color w:val="000000"/>
        </w:rPr>
      </w:pPr>
      <w:r w:rsidRPr="00841F17">
        <w:rPr>
          <w:rFonts w:ascii="Verdana" w:eastAsia="Arial" w:hAnsi="Verdana" w:cs="Tahoma"/>
          <w:color w:val="000000"/>
        </w:rPr>
        <w:t xml:space="preserve">Este ítem se refiere a la construcción de cimientos de hormigón ciclópeo con 50% piedra </w:t>
      </w:r>
      <w:r w:rsidRPr="00841F17">
        <w:rPr>
          <w:rFonts w:ascii="Verdana" w:eastAsia="Arial" w:hAnsi="Verdana" w:cs="Tahoma"/>
          <w:color w:val="000000"/>
        </w:rPr>
        <w:lastRenderedPageBreak/>
        <w:t>desplazadora, de acuerdo a las dimensiones, dosificaciones de hormigón y otros detalles señalados en los planos constructivos</w:t>
      </w:r>
      <w:r w:rsidRPr="00841F17">
        <w:rPr>
          <w:rFonts w:ascii="Verdana" w:eastAsia="Arial" w:hAnsi="Verdana" w:cs="Arial"/>
          <w:color w:val="000000"/>
        </w:rPr>
        <w:t xml:space="preserve"> y/o instrucciones de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adjustRightInd w:val="0"/>
        <w:jc w:val="both"/>
        <w:rPr>
          <w:rFonts w:ascii="Verdana" w:eastAsia="Calibri" w:hAnsi="Verdana" w:cs="Verdan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 xml:space="preserve">entidad ejecutora </w:t>
      </w:r>
      <w:r w:rsidRPr="00841F17">
        <w:rPr>
          <w:rFonts w:ascii="Verdana" w:eastAsia="Arial" w:hAnsi="Verdana" w:cs="Tahoma"/>
        </w:rPr>
        <w:t>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general, el cimiento de hormigón ciclópeo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Limpieza y Preparación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Luego de haber emparejado el fondo de la excavación se deberá vaciar una capa de hormigón pobre con dosificación 1:3:5 en un espesor de 5 cm.</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Mezclado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esta tarea:</w:t>
      </w:r>
    </w:p>
    <w:p w:rsidR="004947CE" w:rsidRPr="00841F17" w:rsidRDefault="004947CE" w:rsidP="004947CE">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Sé utilizarán una o más hormigoneras de capacidad adecuada y se empleará personal especializado para su manejo.</w:t>
      </w:r>
    </w:p>
    <w:p w:rsidR="004947CE" w:rsidRPr="00841F17" w:rsidRDefault="004947CE" w:rsidP="004947CE">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Periódicamente se verificará la uniformidad del mezclado.</w:t>
      </w:r>
    </w:p>
    <w:p w:rsidR="004947CE" w:rsidRPr="00841F17" w:rsidRDefault="004947CE" w:rsidP="004947CE">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Los materiales componentes serán introducidos en el orden siguiente:</w:t>
      </w:r>
    </w:p>
    <w:p w:rsidR="004947CE" w:rsidRPr="00841F17" w:rsidRDefault="004947CE" w:rsidP="004947CE">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4947CE" w:rsidRPr="00841F17" w:rsidRDefault="004947CE" w:rsidP="004947CE">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 xml:space="preserve">El cemento y la arena simultáneamente. Si esto no es posible, se verterá una fracción del primero y después la fracción que proporcionalmente corresponda </w:t>
      </w:r>
      <w:r w:rsidRPr="00841F17">
        <w:rPr>
          <w:rFonts w:ascii="Verdana" w:eastAsia="Arial" w:hAnsi="Verdana" w:cs="Arial"/>
        </w:rPr>
        <w:lastRenderedPageBreak/>
        <w:t>de la segunda: repitiendo la operación hasta completar las cantidades previstas.</w:t>
      </w:r>
    </w:p>
    <w:p w:rsidR="004947CE" w:rsidRPr="00841F17" w:rsidRDefault="004947CE" w:rsidP="004947CE">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La grava.</w:t>
      </w:r>
    </w:p>
    <w:p w:rsidR="004947CE" w:rsidRPr="00841F17" w:rsidRDefault="004947CE" w:rsidP="004947CE">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El resto del agua de amasado.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será de una consistencia tal que se asegure su trabajabilidad y la manipulación de masas compactas, densas, con aspecto y coloración uniformes.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cantidades mínimas de cemento para las diferentes clases de hormigón serán las siguientes:</w:t>
      </w:r>
    </w:p>
    <w:p w:rsidR="004947CE" w:rsidRPr="00841F17" w:rsidRDefault="004947CE" w:rsidP="004947CE">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947CE" w:rsidRPr="00841F17" w:rsidTr="004947CE">
        <w:trPr>
          <w:trHeight w:hRule="exact" w:val="578"/>
          <w:jc w:val="center"/>
        </w:trPr>
        <w:tc>
          <w:tcPr>
            <w:tcW w:w="1980" w:type="dxa"/>
            <w:shd w:val="clear" w:color="auto" w:fill="D9D9D9"/>
            <w:vAlign w:val="center"/>
          </w:tcPr>
          <w:p w:rsidR="004947CE" w:rsidRPr="00841F17" w:rsidRDefault="004947CE" w:rsidP="004947CE">
            <w:pPr>
              <w:widowControl w:val="0"/>
              <w:autoSpaceDE w:val="0"/>
              <w:autoSpaceDN w:val="0"/>
              <w:jc w:val="both"/>
              <w:rPr>
                <w:rFonts w:ascii="Verdana" w:eastAsia="Arial" w:hAnsi="Verdana" w:cs="Arial"/>
                <w:b/>
                <w:bCs/>
              </w:rPr>
            </w:pPr>
            <w:r w:rsidRPr="00841F17">
              <w:rPr>
                <w:rFonts w:ascii="Verdana" w:eastAsia="Arial" w:hAnsi="Verdana" w:cs="Arial"/>
                <w:b/>
                <w:bCs/>
              </w:rPr>
              <w:t>DOSIFICACIÓN</w:t>
            </w:r>
          </w:p>
        </w:tc>
        <w:tc>
          <w:tcPr>
            <w:tcW w:w="3969" w:type="dxa"/>
            <w:shd w:val="clear" w:color="auto" w:fill="D9D9D9"/>
            <w:vAlign w:val="center"/>
          </w:tcPr>
          <w:p w:rsidR="004947CE" w:rsidRPr="00841F17" w:rsidRDefault="004947CE" w:rsidP="004947CE">
            <w:pPr>
              <w:widowControl w:val="0"/>
              <w:autoSpaceDE w:val="0"/>
              <w:autoSpaceDN w:val="0"/>
              <w:jc w:val="both"/>
              <w:rPr>
                <w:rFonts w:ascii="Verdana" w:eastAsia="Arial" w:hAnsi="Verdana" w:cs="Arial"/>
                <w:b/>
                <w:bCs/>
              </w:rPr>
            </w:pPr>
            <w:r w:rsidRPr="00841F17">
              <w:rPr>
                <w:rFonts w:ascii="Verdana" w:eastAsia="Arial" w:hAnsi="Verdana" w:cs="Arial"/>
                <w:b/>
                <w:bCs/>
              </w:rPr>
              <w:t>CANTIDAD MÍNIMA DE CEMENTO Kg/m3</w:t>
            </w:r>
          </w:p>
        </w:tc>
      </w:tr>
      <w:tr w:rsidR="004947CE" w:rsidRPr="00841F17" w:rsidTr="004947CE">
        <w:trPr>
          <w:trHeight w:hRule="exact" w:val="400"/>
          <w:jc w:val="center"/>
        </w:trPr>
        <w:tc>
          <w:tcPr>
            <w:tcW w:w="1980"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1:2:3</w:t>
            </w:r>
          </w:p>
        </w:tc>
        <w:tc>
          <w:tcPr>
            <w:tcW w:w="396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350</w:t>
            </w:r>
          </w:p>
        </w:tc>
      </w:tr>
      <w:tr w:rsidR="004947CE" w:rsidRPr="00841F17" w:rsidTr="004947CE">
        <w:trPr>
          <w:trHeight w:hRule="exact" w:val="428"/>
          <w:jc w:val="center"/>
        </w:trPr>
        <w:tc>
          <w:tcPr>
            <w:tcW w:w="1980"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1:2:4</w:t>
            </w:r>
          </w:p>
        </w:tc>
        <w:tc>
          <w:tcPr>
            <w:tcW w:w="396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300</w:t>
            </w:r>
          </w:p>
        </w:tc>
      </w:tr>
      <w:tr w:rsidR="004947CE" w:rsidRPr="00841F17" w:rsidTr="004947CE">
        <w:trPr>
          <w:trHeight w:hRule="exact" w:val="434"/>
          <w:jc w:val="center"/>
        </w:trPr>
        <w:tc>
          <w:tcPr>
            <w:tcW w:w="1980"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1:3:4</w:t>
            </w:r>
          </w:p>
        </w:tc>
        <w:tc>
          <w:tcPr>
            <w:tcW w:w="396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265</w:t>
            </w:r>
          </w:p>
        </w:tc>
      </w:tr>
      <w:tr w:rsidR="004947CE" w:rsidRPr="00841F17" w:rsidTr="004947CE">
        <w:trPr>
          <w:trHeight w:hRule="exact" w:val="426"/>
          <w:jc w:val="center"/>
        </w:trPr>
        <w:tc>
          <w:tcPr>
            <w:tcW w:w="1980"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1:3:5</w:t>
            </w:r>
          </w:p>
        </w:tc>
        <w:tc>
          <w:tcPr>
            <w:tcW w:w="396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rPr>
            </w:pPr>
            <w:r w:rsidRPr="00841F17">
              <w:rPr>
                <w:rFonts w:ascii="Verdana" w:eastAsia="Arial" w:hAnsi="Verdana" w:cs="Arial"/>
              </w:rPr>
              <w:t>235</w:t>
            </w:r>
          </w:p>
        </w:tc>
      </w:tr>
    </w:tbl>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medición de los áridos en volumen se realizará en recipientes aprobados por el Inspector de proyecto y de preferencia deberán ser metálicos o de madera e indeformables.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dosificaciones señaladas anteriormente serán empleadas, cuando las mismas no se encuentren especificadas en los planos correspondientes.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Transporte</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lastRenderedPageBreak/>
        <w:t>El hormigonado o vaciado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841F17">
        <w:rPr>
          <w:rFonts w:ascii="Verdana" w:eastAsia="Arial" w:hAnsi="Verdana" w:cs="Arial"/>
          <w:color w:val="FF0000"/>
        </w:rPr>
        <w:t xml:space="preserve"> </w:t>
      </w:r>
      <w:r w:rsidRPr="00841F17">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ejecución se continuará por capas, y siguiendo el mismo procedimiento indicado antes para lograr una efectiva unión vertical y horizontal.</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será mezclado en las cantidades necesarias para su uso inmediato. Se rechazará todo hormigón que tenga 30 minutos o más a partir del momento de mezclado.</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Compactación</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Protección y Curado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o maquinarias que signifiquen un peligro en la estabilidad de la estructura.</w:t>
      </w: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Control de Calidad</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95"/>
        </w:numPr>
        <w:autoSpaceDE w:val="0"/>
        <w:autoSpaceDN w:val="0"/>
        <w:jc w:val="both"/>
        <w:rPr>
          <w:rFonts w:ascii="Verdana" w:eastAsia="Arial" w:hAnsi="Verdana" w:cs="Arial"/>
          <w:b/>
        </w:rPr>
      </w:pPr>
      <w:r w:rsidRPr="00841F17">
        <w:rPr>
          <w:rFonts w:ascii="Verdana" w:eastAsia="Arial" w:hAnsi="Verdana" w:cs="Arial"/>
          <w:b/>
        </w:rPr>
        <w:lastRenderedPageBreak/>
        <w:t>Ensayos a Realizar</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caso del presente ítem mínimamente se realizarán los siguientes ensayos de calidad:</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Granulometría de los Áridos.</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Resistencia del Hormigón – Probetas Cilíndricas.</w:t>
      </w:r>
    </w:p>
    <w:p w:rsidR="004947CE" w:rsidRPr="00841F17" w:rsidRDefault="004947CE" w:rsidP="004947CE">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Consistencia del Hormigón - Cono de Abraham.</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Adicionalmente, el Inspector de proyecto indicará la realización de los siguientes ensayos de calidad cuando las condiciones de la obra así lo requieran:</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sobre el cemento.</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de los aceros de refuerzo.</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 de la Máquina de los Ángeles.</w:t>
      </w:r>
    </w:p>
    <w:p w:rsidR="004947CE" w:rsidRPr="00841F17" w:rsidRDefault="004947CE" w:rsidP="004947CE">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 xml:space="preserve">Otros que el proponente oferte en su propuesta.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96"/>
        </w:numPr>
        <w:autoSpaceDE w:val="0"/>
        <w:autoSpaceDN w:val="0"/>
        <w:jc w:val="both"/>
        <w:rPr>
          <w:rFonts w:ascii="Verdana" w:eastAsia="Arial" w:hAnsi="Verdana" w:cs="Arial"/>
          <w:b/>
        </w:rPr>
      </w:pPr>
      <w:r w:rsidRPr="00841F17">
        <w:rPr>
          <w:rFonts w:ascii="Verdana" w:eastAsia="Arial" w:hAnsi="Verdana" w:cs="Arial"/>
          <w:b/>
        </w:rPr>
        <w:t>Laboratorio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96"/>
        </w:numPr>
        <w:autoSpaceDE w:val="0"/>
        <w:autoSpaceDN w:val="0"/>
        <w:jc w:val="both"/>
        <w:rPr>
          <w:rFonts w:ascii="Verdana" w:eastAsia="Arial" w:hAnsi="Verdana" w:cs="Arial"/>
          <w:b/>
        </w:rPr>
      </w:pPr>
      <w:r w:rsidRPr="00841F17">
        <w:rPr>
          <w:rFonts w:ascii="Verdana" w:eastAsia="Arial" w:hAnsi="Verdana" w:cs="Arial"/>
          <w:b/>
        </w:rPr>
        <w:t>Frecuencia de los Ensayos</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los ensayos, pruebas, demoliciones, curados y reemplazos necesarios serán ejecutados por la Entidad Ejecutora a su costo.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b/>
          <w:bCs/>
          <w:color w:val="000000"/>
        </w:rPr>
      </w:pPr>
      <w:r w:rsidRPr="00841F17">
        <w:rPr>
          <w:rFonts w:ascii="Verdana" w:eastAsia="Arial" w:hAnsi="Verdana" w:cs="Tahoma"/>
          <w:b/>
          <w:bCs/>
          <w:color w:val="000000"/>
        </w:rPr>
        <w:t>DETALLE CONSTRUCTIVO.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center"/>
        <w:rPr>
          <w:rFonts w:ascii="Verdana" w:eastAsia="Arial" w:hAnsi="Verdana" w:cs="Tahoma"/>
          <w:color w:val="000000"/>
        </w:rPr>
      </w:pPr>
      <w:r w:rsidRPr="00841F17">
        <w:rPr>
          <w:rFonts w:ascii="Verdana" w:eastAsia="Arial" w:hAnsi="Verdana" w:cs="Arial"/>
          <w:noProof/>
          <w:lang w:eastAsia="es-ES"/>
        </w:rPr>
        <w:drawing>
          <wp:inline distT="0" distB="0" distL="0" distR="0" wp14:anchorId="34F8014F" wp14:editId="2957000E">
            <wp:extent cx="1327589" cy="17907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rsidR="004947CE" w:rsidRPr="00841F17" w:rsidRDefault="004947CE" w:rsidP="004947CE">
      <w:pPr>
        <w:widowControl w:val="0"/>
        <w:tabs>
          <w:tab w:val="left" w:pos="560"/>
        </w:tabs>
        <w:autoSpaceDE w:val="0"/>
        <w:autoSpaceDN w:val="0"/>
        <w:jc w:val="center"/>
        <w:rPr>
          <w:rFonts w:ascii="Verdana" w:eastAsia="Arial" w:hAnsi="Verdana" w:cs="Tahoma"/>
          <w:color w:val="000000"/>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8</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VAC-OG-SCI-1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SOBRECIMIENTO DE HORMIGÓN CICLÓPEO 50% PIEDRA DESPLAZADORA</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el sobre cimiento de hormigón ciclópeo con 50% de piedra desplazadora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b/>
          <w:kern w:val="28"/>
        </w:rPr>
        <w:t>Limpieza y Preparación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4947CE" w:rsidRPr="00841F17" w:rsidRDefault="004947CE" w:rsidP="004947CE">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4947CE" w:rsidRPr="00841F17" w:rsidRDefault="004947CE" w:rsidP="004947CE">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4947CE" w:rsidRPr="00841F17" w:rsidRDefault="004947CE" w:rsidP="004947CE">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4947CE" w:rsidRPr="00841F17" w:rsidRDefault="004947CE" w:rsidP="004947CE">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4947CE" w:rsidRPr="00841F17" w:rsidRDefault="004947CE" w:rsidP="004947CE">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 xml:space="preserve">El cemento y la arena simultáneamente. Si esto no es posible, se verterá una fracción del primero y después la fracción que proporcionalmente corresponda de la segunda: </w:t>
      </w:r>
      <w:r w:rsidRPr="00841F17">
        <w:rPr>
          <w:rFonts w:ascii="Verdana" w:eastAsia="Arial" w:hAnsi="Verdana" w:cs="Arial"/>
          <w:kern w:val="28"/>
        </w:rPr>
        <w:lastRenderedPageBreak/>
        <w:t>repitiendo la operación hasta completar las cantidades previstas</w:t>
      </w:r>
    </w:p>
    <w:p w:rsidR="004947CE" w:rsidRPr="00841F17" w:rsidRDefault="004947CE" w:rsidP="004947CE">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4947CE" w:rsidRPr="00841F17" w:rsidRDefault="004947CE" w:rsidP="004947CE">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de una consistencia tal que se asegure su trabajabilidad y la manipulación de masas compactas, densas, con aspecto y coloración uniformes.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cantidades mínimas de cemento para las diferentes clases de hormigón serán las siguientes:</w:t>
      </w:r>
    </w:p>
    <w:p w:rsidR="004947CE" w:rsidRPr="00841F17" w:rsidRDefault="004947CE" w:rsidP="004947CE">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947CE" w:rsidRPr="00841F17" w:rsidTr="004947CE">
        <w:trPr>
          <w:trHeight w:hRule="exact" w:val="574"/>
          <w:jc w:val="center"/>
        </w:trPr>
        <w:tc>
          <w:tcPr>
            <w:tcW w:w="2009" w:type="dxa"/>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DOSIFICACIÓN</w:t>
            </w:r>
          </w:p>
        </w:tc>
        <w:tc>
          <w:tcPr>
            <w:tcW w:w="4014" w:type="dxa"/>
            <w:shd w:val="clear" w:color="auto" w:fill="1F4E79"/>
            <w:vAlign w:val="center"/>
          </w:tcPr>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CANTIDAD MÍNIMA DE CEMENTO</w:t>
            </w:r>
          </w:p>
          <w:p w:rsidR="004947CE" w:rsidRPr="00841F17" w:rsidRDefault="004947CE" w:rsidP="004947CE">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Kg/m3</w:t>
            </w:r>
          </w:p>
        </w:tc>
      </w:tr>
      <w:tr w:rsidR="004947CE" w:rsidRPr="00841F17" w:rsidTr="004947CE">
        <w:trPr>
          <w:trHeight w:hRule="exact" w:val="281"/>
          <w:jc w:val="center"/>
        </w:trPr>
        <w:tc>
          <w:tcPr>
            <w:tcW w:w="200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1:2:3</w:t>
            </w:r>
          </w:p>
        </w:tc>
        <w:tc>
          <w:tcPr>
            <w:tcW w:w="4014"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350</w:t>
            </w:r>
          </w:p>
        </w:tc>
      </w:tr>
      <w:tr w:rsidR="004947CE" w:rsidRPr="00841F17" w:rsidTr="004947CE">
        <w:trPr>
          <w:trHeight w:hRule="exact" w:val="284"/>
          <w:jc w:val="center"/>
        </w:trPr>
        <w:tc>
          <w:tcPr>
            <w:tcW w:w="200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1:2:4</w:t>
            </w:r>
          </w:p>
        </w:tc>
        <w:tc>
          <w:tcPr>
            <w:tcW w:w="4014"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300</w:t>
            </w:r>
          </w:p>
        </w:tc>
      </w:tr>
      <w:tr w:rsidR="004947CE" w:rsidRPr="00841F17" w:rsidTr="004947CE">
        <w:trPr>
          <w:trHeight w:hRule="exact" w:val="289"/>
          <w:jc w:val="center"/>
        </w:trPr>
        <w:tc>
          <w:tcPr>
            <w:tcW w:w="200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1:3:4</w:t>
            </w:r>
          </w:p>
        </w:tc>
        <w:tc>
          <w:tcPr>
            <w:tcW w:w="4014"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265</w:t>
            </w:r>
          </w:p>
        </w:tc>
      </w:tr>
      <w:tr w:rsidR="004947CE" w:rsidRPr="00841F17" w:rsidTr="004947CE">
        <w:trPr>
          <w:trHeight w:hRule="exact" w:val="279"/>
          <w:jc w:val="center"/>
        </w:trPr>
        <w:tc>
          <w:tcPr>
            <w:tcW w:w="2009"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1:3:5</w:t>
            </w:r>
          </w:p>
        </w:tc>
        <w:tc>
          <w:tcPr>
            <w:tcW w:w="4014"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kern w:val="28"/>
              </w:rPr>
            </w:pPr>
            <w:r w:rsidRPr="00841F17">
              <w:rPr>
                <w:rFonts w:ascii="Verdana" w:eastAsia="Arial" w:hAnsi="Verdana" w:cs="Arial"/>
                <w:kern w:val="28"/>
              </w:rPr>
              <w:t>235</w:t>
            </w:r>
          </w:p>
        </w:tc>
      </w:tr>
    </w:tbl>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medición de los áridos en volumen se realizará en recipientes aprobados por el Inspector de proyecto y de preferencia deberán ser metálicos o de madera e indeformables.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dosificaciones señaladas anteriormente serán empleadas, cuando las mismas no se encuentren especificadas en los planos correspondientes.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o vaciado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procederá al vaciado de los elementos sin antes contar con la autorización del Inspector </w:t>
      </w:r>
      <w:r w:rsidRPr="00841F17">
        <w:rPr>
          <w:rFonts w:ascii="Verdana" w:eastAsia="Arial" w:hAnsi="Verdana" w:cs="Arial"/>
          <w:kern w:val="28"/>
        </w:rPr>
        <w:lastRenderedPageBreak/>
        <w:t>de proyecto. Asimismo, el vaciado se realizará de acuerdo a un plan de trabajo previamente autorizado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ejecución se continuará por capas, y siguiendo el mismo procedimiento indicado antes para lograr una efectiva unión vertical y horizontal.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mezclado en las cantidades necesarias para su uso inmediato. Se rechazará todo hormigón que tenga 30 minutos o más a partir del momento de mezclado.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ensayos a realizar serán los requeridos por la normativa CBH-87 pudiendo la Entidad </w:t>
      </w:r>
      <w:r w:rsidRPr="00841F17">
        <w:rPr>
          <w:rFonts w:ascii="Verdana" w:eastAsia="Arial" w:hAnsi="Verdana" w:cs="Arial"/>
          <w:kern w:val="28"/>
        </w:rPr>
        <w:lastRenderedPageBreak/>
        <w:t>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4947CE" w:rsidRPr="00841F17" w:rsidRDefault="004947CE" w:rsidP="004947CE">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4947CE" w:rsidRPr="00841F17" w:rsidRDefault="004947CE" w:rsidP="004947CE">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4947CE" w:rsidRPr="00841F17" w:rsidRDefault="004947CE" w:rsidP="004947CE">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4947CE" w:rsidRPr="00841F17" w:rsidRDefault="004947CE" w:rsidP="004947CE">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4947CE" w:rsidRPr="00841F17" w:rsidRDefault="004947CE" w:rsidP="004947CE">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4947CE" w:rsidRPr="00841F17" w:rsidRDefault="004947CE" w:rsidP="004947CE">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4947CE" w:rsidRPr="00841F17" w:rsidRDefault="004947CE" w:rsidP="004947CE">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Otros que el proponente oferte en su propuesta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criterios de aceptación y rechazo de hormigones para cada uno de los ensayos de </w:t>
      </w:r>
      <w:r w:rsidRPr="00841F17">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ejecutados por la Entidad ejecutora a su costo.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los encofrados se podrá realizar recién a las veinticuatro horas de haberse efectuado el vaciado.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9</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VAC-OG-IMP-1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lang w:val="es-ES"/>
              </w:rPr>
              <w:t>IMPERMEABILIZACIÓN CON CARTÓN ASF</w:t>
            </w:r>
            <w:r w:rsidRPr="00841F17">
              <w:rPr>
                <w:rFonts w:ascii="Verdana" w:eastAsia="Arial" w:hAnsi="Verdana" w:cs="Arial"/>
                <w:b/>
                <w:lang w:val="es-ES"/>
              </w:rPr>
              <w:t>A</w:t>
            </w:r>
            <w:r w:rsidRPr="00841F17">
              <w:rPr>
                <w:rFonts w:ascii="Verdana" w:eastAsia="Arial" w:hAnsi="Verdana" w:cs="Tahoma"/>
                <w:b/>
                <w:lang w:val="es-ES"/>
              </w:rPr>
              <w:t>LTICO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 la impermeabilización con cartón asf</w:t>
      </w:r>
      <w:r w:rsidRPr="00841F17">
        <w:rPr>
          <w:rFonts w:ascii="Verdana" w:eastAsia="Arial" w:hAnsi="Verdana" w:cs="Arial"/>
        </w:rPr>
        <w:t>á</w:t>
      </w:r>
      <w:r w:rsidRPr="00841F17">
        <w:rPr>
          <w:rFonts w:ascii="Verdana" w:eastAsia="Arial" w:hAnsi="Verdana" w:cs="Tahoma"/>
        </w:rPr>
        <w:t>ltico de diferentes elementos y sectores de la obra, de acuerdo a lo establecido en los planos de construcción,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Estos materiales deberán ser almacenados en lugares libres de humedad y riesgo de </w:t>
      </w:r>
      <w:r w:rsidRPr="00841F17">
        <w:rPr>
          <w:rFonts w:ascii="Verdana" w:eastAsia="Arial" w:hAnsi="Verdana" w:cs="Arial"/>
        </w:rPr>
        <w:lastRenderedPageBreak/>
        <w:t>rayaduras o dobleces.</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Una vez seca y limpia la superficie, se aplicará una primera capa de asfalto diluido, sobre ésta se colocará cartón asfaltico, extendiéndolo a lo largo de toda la superficie.</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841F17">
          <w:rPr>
            <w:rFonts w:ascii="Verdana" w:eastAsia="Arial" w:hAnsi="Verdana" w:cs="Tahoma"/>
          </w:rPr>
          <w:t>10 centímetros</w:t>
        </w:r>
      </w:smartTag>
      <w:r w:rsidRPr="00841F17">
        <w:rPr>
          <w:rFonts w:ascii="Verdana" w:eastAsia="Arial" w:hAnsi="Verdana" w:cs="Tahoma"/>
        </w:rPr>
        <w:t>. A continuación, se colocará una capa de mortero de cemento para colocar la primera hilera de ladrillos, bloques u otros elementos que conforman los muros.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Se deben tomar las previsiones para evitar accidentes como intoxicaciones, inflamaciones y explosiones.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10</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VAC-OG-MLA-4</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MURO DE LADRILLO DE 6H C/MORTERO DE CEMENTO (25X15X10) E=10 CM</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ladrillos deberán estar limpios y mojarse abundantemente antes de su colocación.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Serán colocados en hileras perfectamente horizontales y a plomada, asentándolas sobre una capa de mortero de un espesor mínimo de 1,5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w:t>
      </w:r>
      <w:r w:rsidRPr="00841F17">
        <w:rPr>
          <w:rFonts w:ascii="Verdana" w:eastAsia="Arial" w:hAnsi="Verdana" w:cs="Arial"/>
          <w:kern w:val="28"/>
        </w:rPr>
        <w:lastRenderedPageBreak/>
        <w:t>por lo menos 7 días. Una vez que el muro haya absorbido todos los asentamientos posibles, se rellenará este espacio acuñando firmemente, los ladrillos correspondientes a la hilera superior final.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Tahoma"/>
          <w:b/>
        </w:rPr>
      </w:pPr>
      <w:bookmarkStart w:id="175" w:name="_Hlk99012926"/>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p w:rsidR="004947CE" w:rsidRPr="00841F17" w:rsidRDefault="004947CE" w:rsidP="004947CE">
      <w:pPr>
        <w:widowControl w:val="0"/>
        <w:autoSpaceDE w:val="0"/>
        <w:autoSpaceDN w:val="0"/>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11</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rPr>
              <w:t>VAC-OG-VIG-1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rPr>
              <w:t>VIGA CADENA DE HORMIGÓN ARMADO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Asimismo, de manera complementaria, deberá cumplirse con las normas técnicas que </w:t>
      </w:r>
      <w:r w:rsidRPr="00841F17">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se deberán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casos que el Inspector de proyecto vea conveniente, solicitara a la Entidad Ejecutora las respectivas verificaciones estructurales del encofrado de manera previa.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Apuntalamiento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elementos elevados, se colocarán puntales y listones máximos cada 1,50m o según lo indicado en los planos constructivos y/o memoria de cálculo.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des-apuntalamiento se efectuará según lo indicado en los planos constructivos y/o memoria de cálculo, pero en ningún caso será antes de los 14 días.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Armado de Fierros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dispondrá un sitio específico en la obra para el doblado y preparación de armaduras con las herramientas adecuadas.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 xml:space="preserve">Limpieza y Colocación </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4947CE" w:rsidRPr="00841F17" w:rsidRDefault="004947CE" w:rsidP="004947CE">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4947CE" w:rsidRPr="00841F17" w:rsidRDefault="004947CE" w:rsidP="004947CE">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r>
      <w:r w:rsidRPr="00841F17">
        <w:rPr>
          <w:rFonts w:ascii="Verdana" w:eastAsia="Arial" w:hAnsi="Verdana" w:cs="Arial"/>
          <w:kern w:val="28"/>
        </w:rPr>
        <w:tab/>
        <w:t xml:space="preserve"> 1,5 a 2,0   cm.</w:t>
      </w:r>
    </w:p>
    <w:p w:rsidR="004947CE" w:rsidRPr="00841F17" w:rsidRDefault="004947CE" w:rsidP="004947CE">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4947CE" w:rsidRPr="00841F17" w:rsidRDefault="004947CE" w:rsidP="004947CE">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lastRenderedPageBreak/>
        <w:t>Empalmes en las barras</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b) En toda la longitud del empalme se colocarán armaduras transversales suplementarias para mejorar las condiciones del empalme, cuando sea necesario.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4947CE" w:rsidRPr="00841F17" w:rsidRDefault="004947CE" w:rsidP="004947CE">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Sé utilizarán una o más hormigoneras de capacidad adecuada y se empleará personal especializado para su manejo.</w:t>
      </w:r>
    </w:p>
    <w:p w:rsidR="004947CE" w:rsidRPr="00841F17" w:rsidRDefault="004947CE" w:rsidP="004947CE">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4947CE" w:rsidRPr="00841F17" w:rsidRDefault="004947CE" w:rsidP="004947CE">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4947CE" w:rsidRPr="00841F17" w:rsidRDefault="004947CE" w:rsidP="004947CE">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4947CE" w:rsidRPr="00841F17" w:rsidRDefault="004947CE" w:rsidP="004947CE">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4947CE" w:rsidRPr="00841F17" w:rsidRDefault="004947CE" w:rsidP="004947CE">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deberá cumplir con las exigencias y requisitos establecidos en la Norma CBH-87 para hormigones.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del hormigón se realizará de acuerdo a un plan de trabajo previamente autorizado por el Inspector de Obra.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siguientes prohibiciones para el hormigonado deben tenerse en cuenta: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4947CE" w:rsidRPr="00841F17" w:rsidRDefault="004947CE" w:rsidP="004947CE">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4947CE" w:rsidRPr="00841F17" w:rsidRDefault="004947CE" w:rsidP="004947CE">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4947CE" w:rsidRPr="00841F17" w:rsidRDefault="004947CE" w:rsidP="004947CE">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en losas deberá efectuarse por franjas de ancho tal que, al vaciar la capa siguiente, en la primera no se haya iniciado el fraguado.</w:t>
      </w: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usado solo bajo autorización de Inspector de proyecto.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Los encofrados se retirarán progresivamente y sin golpes, sacudidas ni vibraciones en la estructura, evitando el desprendimiento de partes de hormigón que provoque perdida de recubrimiento o de sección de elemento.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102"/>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4947CE" w:rsidRPr="00841F17" w:rsidRDefault="004947CE" w:rsidP="004947CE">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4947CE" w:rsidRPr="00841F17" w:rsidRDefault="004947CE" w:rsidP="004947CE">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4947CE" w:rsidRPr="00841F17" w:rsidRDefault="004947CE" w:rsidP="004947CE">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4947CE" w:rsidRPr="00841F17" w:rsidRDefault="004947CE" w:rsidP="004947CE">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4947CE" w:rsidRPr="00841F17" w:rsidRDefault="004947CE" w:rsidP="004947CE">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4947CE" w:rsidRPr="00841F17" w:rsidRDefault="004947CE" w:rsidP="004947CE">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4947CE" w:rsidRPr="00841F17" w:rsidRDefault="004947CE" w:rsidP="004947CE">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4947CE" w:rsidRPr="00841F17" w:rsidRDefault="004947CE" w:rsidP="004947CE">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 xml:space="preserve">Otros que el proponente oferte en su propuesta. </w:t>
      </w:r>
    </w:p>
    <w:p w:rsidR="004947CE" w:rsidRPr="00841F17" w:rsidRDefault="004947CE" w:rsidP="004947CE">
      <w:pPr>
        <w:widowControl w:val="0"/>
        <w:autoSpaceDE w:val="0"/>
        <w:autoSpaceDN w:val="0"/>
        <w:ind w:left="720"/>
        <w:jc w:val="both"/>
        <w:rPr>
          <w:rFonts w:ascii="Verdana" w:eastAsia="Arial" w:hAnsi="Verdana" w:cs="Arial"/>
          <w:kern w:val="28"/>
        </w:rPr>
      </w:pPr>
    </w:p>
    <w:p w:rsidR="004947CE" w:rsidRPr="00841F17" w:rsidRDefault="004947CE" w:rsidP="004947CE">
      <w:pPr>
        <w:widowControl w:val="0"/>
        <w:numPr>
          <w:ilvl w:val="0"/>
          <w:numId w:val="102"/>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w:t>
      </w:r>
      <w:r w:rsidRPr="00841F17">
        <w:rPr>
          <w:rFonts w:ascii="Verdana" w:eastAsia="Arial" w:hAnsi="Verdana" w:cs="Arial"/>
          <w:kern w:val="28"/>
        </w:rPr>
        <w:lastRenderedPageBreak/>
        <w:t>custodiará las muestras desde el día de su obtención hasta su ensayo.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numPr>
          <w:ilvl w:val="0"/>
          <w:numId w:val="103"/>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4947CE" w:rsidRPr="00841F17" w:rsidRDefault="004947CE" w:rsidP="004947CE">
      <w:pPr>
        <w:widowControl w:val="0"/>
        <w:autoSpaceDE w:val="0"/>
        <w:autoSpaceDN w:val="0"/>
        <w:ind w:left="72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4947CE" w:rsidRPr="00841F17" w:rsidRDefault="004947CE" w:rsidP="004947CE">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947CE" w:rsidRPr="00841F17" w:rsidTr="004947C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RES. Kg./cm2</w:t>
            </w:r>
          </w:p>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lang w:val="pt-BR"/>
              </w:rPr>
            </w:pPr>
            <w:r w:rsidRPr="00841F17">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947CE" w:rsidRPr="00841F17" w:rsidRDefault="004947CE" w:rsidP="004947CE">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Rev. (Pulg.)</w:t>
            </w:r>
          </w:p>
        </w:tc>
      </w:tr>
      <w:tr w:rsidR="004947CE" w:rsidRPr="00841F17" w:rsidTr="004947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400”"/>
              </w:smartTagPr>
              <w:r w:rsidRPr="00841F17">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4947CE" w:rsidRPr="00841F17" w:rsidTr="004947C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350”"/>
              </w:smartTagPr>
              <w:r w:rsidRPr="00841F17">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4947CE" w:rsidRPr="00841F17" w:rsidTr="004947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841F17">
                <w:rPr>
                  <w:rFonts w:ascii="Verdana" w:eastAsia="Arial" w:hAnsi="Verdana" w:cs="Arial"/>
                  <w:b/>
                  <w:kern w:val="28"/>
                </w:rPr>
                <w:t>1”</w:t>
              </w:r>
            </w:smartTag>
            <w:r w:rsidRPr="00841F17">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2 – 4</w:t>
            </w:r>
          </w:p>
        </w:tc>
      </w:tr>
      <w:tr w:rsidR="004947CE" w:rsidRPr="00841F17" w:rsidTr="004947C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4947CE" w:rsidRPr="00841F17" w:rsidTr="004947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4947CE" w:rsidRPr="00841F17" w:rsidTr="004947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4947CE" w:rsidRPr="00841F17" w:rsidTr="004947C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r w:rsidRPr="00841F17">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bl>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4947CE" w:rsidRPr="00841F17" w:rsidRDefault="004947CE" w:rsidP="004947CE">
      <w:pPr>
        <w:widowControl w:val="0"/>
        <w:autoSpaceDE w:val="0"/>
        <w:autoSpaceDN w:val="0"/>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12</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VAC-OG-LOS-4</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LOSA LLENA DE HORMIG</w:t>
            </w:r>
            <w:r w:rsidRPr="00841F17">
              <w:rPr>
                <w:rFonts w:ascii="Verdana" w:eastAsia="Arial" w:hAnsi="Verdana" w:cs="Tahoma"/>
                <w:b/>
                <w:lang w:val="es-ES"/>
              </w:rPr>
              <w:t>Ó</w:t>
            </w:r>
            <w:r w:rsidRPr="00841F17">
              <w:rPr>
                <w:rFonts w:ascii="Verdana" w:eastAsia="Arial" w:hAnsi="Verdana" w:cs="Tahoma"/>
                <w:b/>
                <w:bCs/>
                <w:lang w:val="es-ES"/>
              </w:rPr>
              <w:t>N ARMADO P/TANQUE ELEVADO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4947CE" w:rsidRPr="00841F17" w:rsidRDefault="004947CE" w:rsidP="004947CE">
      <w:pPr>
        <w:widowControl w:val="0"/>
        <w:autoSpaceDE w:val="0"/>
        <w:autoSpaceDN w:val="0"/>
        <w:adjustRightInd w:val="0"/>
        <w:jc w:val="both"/>
        <w:rPr>
          <w:rFonts w:ascii="Verdana" w:eastAsia="Calibri" w:hAnsi="Verdana" w:cs="Verdan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general, se deberán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Encofrados</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podrán ser de madera, metálicos u otro material lo suficientemente rígido, estanco y estable.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Los encofrados deberán ser estancos a fin de evitar el empobrecimiento del hormigón por escurrimiento del agua.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casos que el Inspector de proyecto vea conveniente, solicitara al Entidad Ejecutora las respectivas verificaciones estructurales del encofrado de manera previa.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Apuntalamiento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el caso de elementos elevados, se colocarán puntales y listones máximos cada 1,50m o según lo indicado en los planos constructivos y/o memoria de cálculo.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Debajo de los puntales, en la base, se colocarán cuñas de madera para una mejor distribución de cargas, evitar el hundimiento en el piso y facilitar los trabajos de des-apuntalamiento.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des-apuntalamiento se efectuará según lo indicado en los planos constructivos y/o memoria de cálculo, pero en ningún caso será antes de los 14 días.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 xml:space="preserve">Limpieza y colocación </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lastRenderedPageBreak/>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Se cuidará especialmente que todas las armaduras queden protegidas mediante los recubrimientos mínimos especificados en los planos. </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4947CE" w:rsidRPr="00841F17" w:rsidRDefault="004947CE" w:rsidP="004947CE">
      <w:pPr>
        <w:widowControl w:val="0"/>
        <w:tabs>
          <w:tab w:val="left" w:pos="560"/>
        </w:tabs>
        <w:autoSpaceDE w:val="0"/>
        <w:autoSpaceDN w:val="0"/>
        <w:jc w:val="both"/>
        <w:rPr>
          <w:rFonts w:ascii="Verdana" w:eastAsia="Arial" w:hAnsi="Verdana" w:cs="Arial"/>
          <w:b/>
        </w:rPr>
      </w:pPr>
    </w:p>
    <w:p w:rsidR="004947CE" w:rsidRPr="00841F17" w:rsidRDefault="004947CE" w:rsidP="004947CE">
      <w:pPr>
        <w:widowControl w:val="0"/>
        <w:tabs>
          <w:tab w:val="left" w:pos="560"/>
        </w:tabs>
        <w:autoSpaceDE w:val="0"/>
        <w:autoSpaceDN w:val="0"/>
        <w:spacing w:after="120"/>
        <w:jc w:val="both"/>
        <w:rPr>
          <w:rFonts w:ascii="Verdana" w:eastAsia="Arial" w:hAnsi="Verdana" w:cs="Arial"/>
        </w:rPr>
      </w:pPr>
      <w:r w:rsidRPr="00841F17">
        <w:rPr>
          <w:rFonts w:ascii="Verdana" w:eastAsia="Arial" w:hAnsi="Verdana" w:cs="Arial"/>
          <w:b/>
        </w:rPr>
        <w:t>Armado de Fierros</w:t>
      </w: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tabs>
          <w:tab w:val="left" w:pos="8711"/>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Arial"/>
        </w:rPr>
        <w:t>Queda terminantemente prohibido el empleo de aceros de diferentes tipos en una misma</w:t>
      </w:r>
      <w:r w:rsidRPr="00841F17">
        <w:rPr>
          <w:rFonts w:ascii="Verdana" w:eastAsia="Arial" w:hAnsi="Verdana" w:cs="Tahoma"/>
          <w:color w:val="000000"/>
        </w:rPr>
        <w:t xml:space="preserve"> sección, salvo ello sea debidamente justificado por la Entidad Ejecutora y aprobado por el </w:t>
      </w:r>
      <w:r w:rsidRPr="00841F17">
        <w:rPr>
          <w:rFonts w:ascii="Verdana" w:eastAsia="Arial" w:hAnsi="Verdana" w:cs="Arial"/>
        </w:rPr>
        <w:t>Inspector de proyecto</w:t>
      </w:r>
      <w:r w:rsidRPr="00841F17">
        <w:rPr>
          <w:rFonts w:ascii="Verdana" w:eastAsia="Arial" w:hAnsi="Verdana" w:cs="Tahoma"/>
          <w:color w:val="000000"/>
        </w:rPr>
        <w:t>.</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Arial"/>
          <w:b/>
        </w:rPr>
      </w:pPr>
      <w:r w:rsidRPr="00841F17">
        <w:rPr>
          <w:rFonts w:ascii="Verdana" w:eastAsia="Arial" w:hAnsi="Verdana" w:cs="Arial"/>
          <w:b/>
        </w:rPr>
        <w:t>Empalmes en las barras</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spacing w:line="360" w:lineRule="auto"/>
        <w:jc w:val="both"/>
        <w:rPr>
          <w:rFonts w:ascii="Verdana" w:eastAsia="Arial" w:hAnsi="Verdana" w:cs="Arial"/>
        </w:rPr>
      </w:pPr>
      <w:r w:rsidRPr="00841F17">
        <w:rPr>
          <w:rFonts w:ascii="Verdana" w:eastAsia="Arial" w:hAnsi="Verdana" w:cs="Arial"/>
        </w:rPr>
        <w:t>Se realizarán empalmes por superposición de acuerdo al siguiente detalle:</w:t>
      </w:r>
    </w:p>
    <w:p w:rsidR="004947CE" w:rsidRPr="00841F17" w:rsidRDefault="004947CE" w:rsidP="004947CE">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rsidR="004947CE" w:rsidRPr="00841F17" w:rsidRDefault="004947CE" w:rsidP="004947CE">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En toda la longitud del empalme se colocarán armaduras transversales suplementarias para mejorar las condiciones del empalme, cuando sea necesario.</w:t>
      </w:r>
    </w:p>
    <w:p w:rsidR="004947CE" w:rsidRPr="00841F17" w:rsidRDefault="004947CE" w:rsidP="004947CE">
      <w:pPr>
        <w:widowControl w:val="0"/>
        <w:numPr>
          <w:ilvl w:val="0"/>
          <w:numId w:val="116"/>
        </w:numPr>
        <w:tabs>
          <w:tab w:val="left" w:pos="560"/>
        </w:tabs>
        <w:autoSpaceDE w:val="0"/>
        <w:autoSpaceDN w:val="0"/>
        <w:jc w:val="both"/>
        <w:rPr>
          <w:rFonts w:ascii="Verdana" w:eastAsia="Arial" w:hAnsi="Verdana" w:cs="Arial"/>
        </w:rPr>
      </w:pPr>
      <w:r w:rsidRPr="00841F1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Mezclado</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4947CE" w:rsidRPr="00841F17" w:rsidRDefault="004947CE" w:rsidP="004947CE">
      <w:pPr>
        <w:widowControl w:val="0"/>
        <w:numPr>
          <w:ilvl w:val="0"/>
          <w:numId w:val="104"/>
        </w:numPr>
        <w:tabs>
          <w:tab w:val="left" w:pos="560"/>
        </w:tabs>
        <w:autoSpaceDE w:val="0"/>
        <w:autoSpaceDN w:val="0"/>
        <w:spacing w:before="120"/>
        <w:ind w:left="567" w:hanging="357"/>
        <w:jc w:val="both"/>
        <w:rPr>
          <w:rFonts w:ascii="Verdana" w:eastAsia="Arial" w:hAnsi="Verdana" w:cs="Arial"/>
        </w:rPr>
      </w:pPr>
      <w:r w:rsidRPr="00841F17">
        <w:rPr>
          <w:rFonts w:ascii="Verdana" w:eastAsia="Arial" w:hAnsi="Verdana" w:cs="Arial"/>
        </w:rPr>
        <w:t>Se utilizarán una o más hormigoneras de capacidad adecuada y se empleará personal especializado para su manejo.</w:t>
      </w:r>
    </w:p>
    <w:p w:rsidR="004947CE" w:rsidRPr="00841F17" w:rsidRDefault="004947CE" w:rsidP="004947CE">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Periódicamente se verificará la uniformidad del mezclado.</w:t>
      </w:r>
    </w:p>
    <w:p w:rsidR="004947CE" w:rsidRPr="00841F17" w:rsidRDefault="004947CE" w:rsidP="004947CE">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Los materiales componentes serán introducidos en el orden siguiente:</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La grava</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resto del agua de amasado</w:t>
      </w:r>
    </w:p>
    <w:p w:rsidR="004947CE" w:rsidRPr="00841F17" w:rsidRDefault="004947CE" w:rsidP="004947CE">
      <w:pPr>
        <w:widowControl w:val="0"/>
        <w:tabs>
          <w:tab w:val="left" w:pos="560"/>
        </w:tabs>
        <w:autoSpaceDE w:val="0"/>
        <w:autoSpaceDN w:val="0"/>
        <w:ind w:left="426"/>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Transporte</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lastRenderedPageBreak/>
        <w:t>Hormigonado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hormigonado deberá cumplir con las exigencias y requisitos establecidos en la Norma CBH-87 para hormigones.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No se procederá al vaciado de los elementos estructurales sin antes contar con la autorización del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vaciado del hormigón se realizará de acuerdo a un plan de trabajo previamente autorizado por 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caso de que no se indiquen las juntas constructivas en el proyecto, el </w:t>
      </w:r>
      <w:r w:rsidRPr="00841F17">
        <w:rPr>
          <w:rFonts w:ascii="Verdana" w:eastAsia="Arial" w:hAnsi="Verdana" w:cs="Arial"/>
        </w:rPr>
        <w:t>Inspector de proyecto</w:t>
      </w:r>
      <w:r w:rsidRPr="00841F17">
        <w:rPr>
          <w:rFonts w:ascii="Verdana" w:eastAsia="Arial" w:hAnsi="Verdana" w:cs="Tahoma"/>
        </w:rPr>
        <w:t xml:space="preserve"> indicará donde pueden hacerse las juntas constructivas.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siguientes prohibiciones para el hormigonado deben tenerse en cuenta:</w:t>
      </w:r>
    </w:p>
    <w:p w:rsidR="004947CE" w:rsidRPr="00841F17" w:rsidRDefault="004947CE" w:rsidP="004947CE">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La temperatura de vaciado no será menor a 5°C.</w:t>
      </w:r>
    </w:p>
    <w:p w:rsidR="004947CE" w:rsidRPr="00841F17" w:rsidRDefault="004947CE" w:rsidP="004947CE">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No podrá efectuarse el vaciado durante la lluvia.</w:t>
      </w:r>
    </w:p>
    <w:p w:rsidR="004947CE" w:rsidRPr="00841F17" w:rsidRDefault="004947CE" w:rsidP="004947CE">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No será permitido disponer de grandes cantidades de hormigón en un solo lugar para esparcirlo posteriormente.</w:t>
      </w:r>
    </w:p>
    <w:p w:rsidR="004947CE" w:rsidRPr="00841F17" w:rsidRDefault="004947CE" w:rsidP="004947CE">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Por ningún motivo se podrá agregar agua en el momento de hormigonar.</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espesor máximo de la capa de hormigón no deberá exceder a 20 cm para permitir una compactación eficaz.</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velocidad del vaciado será la suficiente para garantizar que el hormigón se mantenga plástico en todo momento.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No se podrá verter el hormigón en caída libre desde alturas superiores a 1,50 m, debiendo en este caso utilizar canalones, embudos o ductos.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vaciado en losas deberá efectuarse por franjas de ancho tal que, al vaciar la capa siguiente, en la primera no se haya iniciado el fraguado.</w:t>
      </w: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Compactación</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vibrado será realizado mediante vibradoras de inmersión y alta frecuencia que deberán ser manejadas por obreros con experiencia en la actividad.</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 ninguna manera se permitirá el uso de las vibradoras para el transporte de la mezcla o la distribución dentro del encofrado.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ningún caso se iniciará el vaciado si no se cuenta por lo menos con dos vibradoras en perfecto estado y con el diámetro de la aguja adecuado para el elemento.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Las vibradoras serán introducidas en puntos equidistantes a 45 cm. entre sí y durante 5 a 15 segundos para evitar la disgregación.</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compactado del hormigón se completará con un apisonado manual del hormigón y un golpeteo de los encofrados.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compactación manual del hormigón mediante varillas de hierro será usada solo bajo autorización de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Desencofrado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superiores en superficies inclinadas deberán ser removidos tan pronto como el hormigón tenga suficiente resistencia para no escurrir.</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tiempos de desencofrado serán los indicados en el proyecto (planos y/o memoria de cálculo) y lo indicado en la norma CBH-87.</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desencofrado requerirá la autorización del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suppressAutoHyphens/>
        <w:autoSpaceDE w:val="0"/>
        <w:autoSpaceDN w:val="0"/>
        <w:spacing w:after="120"/>
        <w:contextualSpacing/>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Protección y Curado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Una vez vaciado el hormigón fresco, deberá protegerse contra la lluvia, el viento, sol y en general contra toda acción que lo perjudique.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hormigón será protegido manteniéndose a una temperatura superior a 5°C por lo menos durante 96 horas.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lastRenderedPageBreak/>
        <w:t>Control de Calidad</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ensayos a realizar serán los requeridos por la normativa CBH-87 pudiendo la Entidad Ejecutora realizar ensayos adicionales los cuales deberán ser indicados en su propuesta.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todos los casos, el nivel de control será el indicado en los planos constructivos o memoria de cálculo o, en ausencia de dicha indicación, se asumirá un nivel de control normal.</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numPr>
          <w:ilvl w:val="0"/>
          <w:numId w:val="102"/>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Ensayos a Realizar</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el caso del presente ítem mínimamente se realizarán los siguientes ensayos de calidad:</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Granulometría de los Áridos.</w:t>
      </w:r>
    </w:p>
    <w:p w:rsidR="004947CE" w:rsidRPr="00841F17" w:rsidRDefault="004947CE" w:rsidP="004947CE">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Ensayos de Control de la Resistencia del Hormigón – Probetas Cilíndricas.</w:t>
      </w:r>
    </w:p>
    <w:p w:rsidR="004947CE" w:rsidRPr="00841F17" w:rsidRDefault="004947CE" w:rsidP="004947CE">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Ensayos de Control de la Consistencia del Hormigón - Cono de Abraham.</w:t>
      </w:r>
    </w:p>
    <w:p w:rsidR="004947CE" w:rsidRPr="00841F17" w:rsidRDefault="004947CE" w:rsidP="004947CE">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 de la Máquina de los Ángeles.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Adicionalmente, el </w:t>
      </w:r>
      <w:r w:rsidRPr="00841F17">
        <w:rPr>
          <w:rFonts w:ascii="Verdana" w:eastAsia="Arial" w:hAnsi="Verdana" w:cs="Arial"/>
        </w:rPr>
        <w:t>Inspector de proyecto</w:t>
      </w:r>
      <w:r w:rsidRPr="00841F17">
        <w:rPr>
          <w:rFonts w:ascii="Verdana" w:eastAsia="Arial" w:hAnsi="Verdana" w:cs="Tahoma"/>
        </w:rPr>
        <w:t xml:space="preserve"> indicará la realización de los siguientes ensayos de calidad cuando las condiciones de la obra así lo requieran:</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Ensayos de calidad sobre el cemento.</w:t>
      </w:r>
    </w:p>
    <w:p w:rsidR="004947CE" w:rsidRPr="00841F17" w:rsidRDefault="004947CE" w:rsidP="004947CE">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Ensayos de calidad de los aceros de refuerzo.</w:t>
      </w:r>
    </w:p>
    <w:p w:rsidR="004947CE" w:rsidRPr="00841F17" w:rsidRDefault="004947CE" w:rsidP="004947CE">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 de la Máquina de los Ángeles.</w:t>
      </w:r>
    </w:p>
    <w:p w:rsidR="004947CE" w:rsidRPr="00841F17" w:rsidRDefault="004947CE" w:rsidP="004947CE">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 xml:space="preserve">Otros que el proponente oferte en su propuesta.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numPr>
          <w:ilvl w:val="0"/>
          <w:numId w:val="102"/>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Laboratorio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Todos los ensayos se realizarán en un laboratorio que cuenten con la certificación correspondiente y que haya sido aprobado por el </w:t>
      </w:r>
      <w:r w:rsidRPr="00841F17">
        <w:rPr>
          <w:rFonts w:ascii="Verdana" w:eastAsia="Arial" w:hAnsi="Verdana" w:cs="Arial"/>
        </w:rPr>
        <w:t>Inspector de proyecto</w:t>
      </w:r>
      <w:r w:rsidRPr="00841F17">
        <w:rPr>
          <w:rFonts w:ascii="Verdana" w:eastAsia="Arial" w:hAnsi="Verdana" w:cs="Tahoma"/>
        </w:rPr>
        <w:t xml:space="preserve">. La extracción de muestras o los ensayos serán realizados en presencia del </w:t>
      </w:r>
      <w:r w:rsidRPr="00841F17">
        <w:rPr>
          <w:rFonts w:ascii="Verdana" w:eastAsia="Arial" w:hAnsi="Verdana" w:cs="Arial"/>
        </w:rPr>
        <w:t>Inspector de proyecto</w:t>
      </w:r>
      <w:r w:rsidRPr="00841F17">
        <w:rPr>
          <w:rFonts w:ascii="Verdana" w:eastAsia="Arial" w:hAnsi="Verdana" w:cs="Tahoma"/>
        </w:rPr>
        <w:t>, mismo que custodiará las muestras desde el día de su obtención hasta su ensayo.</w:t>
      </w:r>
    </w:p>
    <w:p w:rsidR="004947CE" w:rsidRPr="00841F17" w:rsidRDefault="004947CE" w:rsidP="004947CE">
      <w:pPr>
        <w:widowControl w:val="0"/>
        <w:numPr>
          <w:ilvl w:val="0"/>
          <w:numId w:val="115"/>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Frecuencia de los Ensayos</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el transcurso de la obra, además de lo indicado por la normativa, se tomarán 4 probetas en cada vaciado o cada vez que lo exija el </w:t>
      </w:r>
      <w:r w:rsidRPr="00841F17">
        <w:rPr>
          <w:rFonts w:ascii="Verdana" w:eastAsia="Arial" w:hAnsi="Verdana" w:cs="Arial"/>
        </w:rPr>
        <w:t>Inspector de proyecto</w:t>
      </w:r>
      <w:r w:rsidRPr="00841F17">
        <w:rPr>
          <w:rFonts w:ascii="Verdana" w:eastAsia="Arial" w:hAnsi="Verdana" w:cs="Tahoma"/>
        </w:rPr>
        <w:t>. La Entidad Ejecutora podrá moldear un mayor número de probetas para efectuar ensayos a edades menores a los siete días y así apreciar la resistencia probable de los hormigones.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841F17">
        <w:rPr>
          <w:rFonts w:ascii="Verdana" w:eastAsia="Arial" w:hAnsi="Verdana" w:cs="Arial"/>
        </w:rPr>
        <w:t>Inspector de proyecto</w:t>
      </w:r>
      <w:r w:rsidRPr="00841F17">
        <w:rPr>
          <w:rFonts w:ascii="Verdana" w:eastAsia="Arial" w:hAnsi="Verdana" w:cs="Tahoma"/>
        </w:rPr>
        <w:t xml:space="preserve"> dispondrá la paralización inmediata de los trabajos.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cualquier caso,</w:t>
      </w:r>
      <w:r w:rsidRPr="00841F17">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947CE" w:rsidRPr="00841F17" w:rsidRDefault="004947CE" w:rsidP="004947CE">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947CE" w:rsidRPr="00841F17" w:rsidTr="004947CE">
        <w:tc>
          <w:tcPr>
            <w:tcW w:w="912"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TIPO DEL Hº</w:t>
            </w:r>
          </w:p>
        </w:tc>
        <w:tc>
          <w:tcPr>
            <w:tcW w:w="874"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TAM. MAX. AGREGADO</w:t>
            </w:r>
          </w:p>
        </w:tc>
        <w:tc>
          <w:tcPr>
            <w:tcW w:w="874"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RES. Kg/cm2</w:t>
            </w:r>
          </w:p>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(28 días)</w:t>
            </w:r>
          </w:p>
        </w:tc>
        <w:tc>
          <w:tcPr>
            <w:tcW w:w="972"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lang w:val="pt-BR"/>
              </w:rPr>
            </w:pPr>
            <w:r w:rsidRPr="00841F17">
              <w:rPr>
                <w:rFonts w:ascii="Verdana" w:eastAsia="Arial" w:hAnsi="Verdana" w:cs="Tahoma"/>
                <w:b/>
                <w:color w:val="FFFFFF"/>
                <w:lang w:val="pt-BR"/>
              </w:rPr>
              <w:t>PESO APROX. CEM. Kg/m3</w:t>
            </w:r>
          </w:p>
        </w:tc>
        <w:tc>
          <w:tcPr>
            <w:tcW w:w="680"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RELACIÓN a / c</w:t>
            </w:r>
          </w:p>
        </w:tc>
        <w:tc>
          <w:tcPr>
            <w:tcW w:w="687" w:type="pct"/>
            <w:shd w:val="clear" w:color="auto" w:fill="1F4E79"/>
            <w:vAlign w:val="center"/>
          </w:tcPr>
          <w:p w:rsidR="004947CE" w:rsidRPr="00841F17" w:rsidRDefault="004947CE" w:rsidP="004947CE">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Rev. (pulg)</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H “</w:t>
            </w:r>
            <w:smartTag w:uri="urn:schemas-microsoft-com:office:smarttags" w:element="metricconverter">
              <w:smartTagPr>
                <w:attr w:name="ProductID" w:val="400”"/>
              </w:smartTagPr>
              <w:r w:rsidRPr="00841F17">
                <w:rPr>
                  <w:rFonts w:ascii="Verdana" w:eastAsia="Arial" w:hAnsi="Verdana" w:cs="Tahoma"/>
                </w:rPr>
                <w:t>400”</w:t>
              </w:r>
            </w:smartTag>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400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470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0,4</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1 – 3</w:t>
            </w:r>
          </w:p>
        </w:tc>
      </w:tr>
      <w:tr w:rsidR="004947CE" w:rsidRPr="00841F17" w:rsidTr="004947CE">
        <w:trPr>
          <w:trHeight w:val="132"/>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H “</w:t>
            </w:r>
            <w:smartTag w:uri="urn:schemas-microsoft-com:office:smarttags" w:element="metricconverter">
              <w:smartTagPr>
                <w:attr w:name="ProductID" w:val="350”"/>
              </w:smartTagPr>
              <w:r w:rsidRPr="00841F17">
                <w:rPr>
                  <w:rFonts w:ascii="Verdana" w:eastAsia="Arial" w:hAnsi="Verdana" w:cs="Tahoma"/>
                </w:rPr>
                <w:t>350”</w:t>
              </w:r>
            </w:smartTag>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350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450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0,4 – 0.45</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1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center"/>
              <w:rPr>
                <w:rFonts w:ascii="Verdana" w:eastAsia="Arial" w:hAnsi="Verdana" w:cs="Tahoma"/>
                <w:b/>
              </w:rPr>
            </w:pPr>
            <w:r w:rsidRPr="00841F17">
              <w:rPr>
                <w:rFonts w:ascii="Verdana" w:eastAsia="Arial" w:hAnsi="Verdana" w:cs="Tahoma"/>
                <w:b/>
              </w:rPr>
              <w:t>Tipo “A” 210</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841F17">
                <w:rPr>
                  <w:rFonts w:ascii="Verdana" w:eastAsia="Arial" w:hAnsi="Verdana" w:cs="Tahoma"/>
                  <w:b/>
                </w:rPr>
                <w:t>1”</w:t>
              </w:r>
            </w:smartTag>
            <w:r w:rsidRPr="00841F17">
              <w:rPr>
                <w:rFonts w:ascii="Verdana" w:eastAsia="Arial" w:hAnsi="Verdana" w:cs="Tahoma"/>
                <w:b/>
              </w:rPr>
              <w:t xml:space="preserve"> – 1/2”</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b/>
              </w:rPr>
            </w:pPr>
            <w:r w:rsidRPr="00841F17">
              <w:rPr>
                <w:rFonts w:ascii="Verdana" w:eastAsia="Arial" w:hAnsi="Verdana" w:cs="Tahoma"/>
                <w:b/>
              </w:rPr>
              <w:t>210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b/>
              </w:rPr>
            </w:pPr>
            <w:r w:rsidRPr="00841F17">
              <w:rPr>
                <w:rFonts w:ascii="Verdana" w:eastAsia="Arial" w:hAnsi="Verdana" w:cs="Tahoma"/>
                <w:b/>
              </w:rPr>
              <w:t>350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b/>
              </w:rPr>
            </w:pPr>
            <w:r w:rsidRPr="00841F17">
              <w:rPr>
                <w:rFonts w:ascii="Verdana" w:eastAsia="Arial" w:hAnsi="Verdana" w:cs="Tahoma"/>
                <w:b/>
              </w:rPr>
              <w:t>0,5</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b/>
              </w:rPr>
            </w:pPr>
            <w:r w:rsidRPr="00841F17">
              <w:rPr>
                <w:rFonts w:ascii="Verdana" w:eastAsia="Arial" w:hAnsi="Verdana" w:cs="Tahoma"/>
                <w:b/>
              </w:rPr>
              <w:t>2 – 4</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Tipo “B” 180</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r w:rsidRPr="00841F17">
              <w:rPr>
                <w:rFonts w:ascii="Verdana" w:eastAsia="Arial" w:hAnsi="Verdana" w:cs="Tahoma"/>
              </w:rPr>
              <w:t xml:space="preserve"> – 11/2”</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180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310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0,55</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 – 4</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Tipo “C” 160</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r w:rsidRPr="00841F17">
              <w:rPr>
                <w:rFonts w:ascii="Verdana" w:eastAsia="Arial" w:hAnsi="Verdana" w:cs="Tahoma"/>
              </w:rPr>
              <w:t xml:space="preserve"> – 11/2”</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160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250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0,6</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 – 3</w:t>
            </w:r>
          </w:p>
        </w:tc>
      </w:tr>
      <w:tr w:rsidR="004947CE" w:rsidRPr="00841F17" w:rsidTr="004947CE">
        <w:trPr>
          <w:trHeight w:val="304"/>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Tipo “D” 130</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841F17">
                <w:rPr>
                  <w:rFonts w:ascii="Verdana" w:eastAsia="Arial" w:hAnsi="Verdana" w:cs="Tahoma"/>
                </w:rPr>
                <w:t>2”</w:t>
              </w:r>
            </w:smartTag>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130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230</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0,7</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 – 3</w:t>
            </w:r>
          </w:p>
        </w:tc>
      </w:tr>
      <w:tr w:rsidR="004947CE" w:rsidRPr="00841F17" w:rsidTr="004947CE">
        <w:trPr>
          <w:trHeight w:val="305"/>
        </w:trPr>
        <w:tc>
          <w:tcPr>
            <w:tcW w:w="91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Tipo “E”</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841F17">
                <w:rPr>
                  <w:rFonts w:ascii="Verdana" w:eastAsia="Arial" w:hAnsi="Verdana" w:cs="Tahoma"/>
                </w:rPr>
                <w:t>2”</w:t>
              </w:r>
            </w:smartTag>
            <w:r w:rsidRPr="00841F17">
              <w:rPr>
                <w:rFonts w:ascii="Verdana" w:eastAsia="Arial" w:hAnsi="Verdana" w:cs="Tahoma"/>
              </w:rPr>
              <w:t xml:space="preserve"> – 2 ½”</w:t>
            </w:r>
          </w:p>
        </w:tc>
        <w:tc>
          <w:tcPr>
            <w:tcW w:w="874"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210</w:t>
            </w:r>
          </w:p>
        </w:tc>
        <w:tc>
          <w:tcPr>
            <w:tcW w:w="972"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225</w:t>
            </w:r>
          </w:p>
        </w:tc>
        <w:tc>
          <w:tcPr>
            <w:tcW w:w="680"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0,75</w:t>
            </w:r>
          </w:p>
        </w:tc>
        <w:tc>
          <w:tcPr>
            <w:tcW w:w="687" w:type="pct"/>
            <w:vAlign w:val="center"/>
          </w:tcPr>
          <w:p w:rsidR="004947CE" w:rsidRPr="00841F17" w:rsidRDefault="004947CE" w:rsidP="004947CE">
            <w:pPr>
              <w:widowControl w:val="0"/>
              <w:autoSpaceDE w:val="0"/>
              <w:autoSpaceDN w:val="0"/>
              <w:jc w:val="center"/>
              <w:rPr>
                <w:rFonts w:ascii="Verdana" w:eastAsia="Arial" w:hAnsi="Verdana" w:cs="Tahoma"/>
              </w:rPr>
            </w:pPr>
            <w:r w:rsidRPr="00841F17">
              <w:rPr>
                <w:rFonts w:ascii="Verdana" w:eastAsia="Arial" w:hAnsi="Verdana" w:cs="Tahoma"/>
              </w:rPr>
              <w:t>2 – 3</w:t>
            </w:r>
          </w:p>
        </w:tc>
      </w:tr>
    </w:tbl>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841F17">
        <w:rPr>
          <w:rFonts w:ascii="Verdana" w:eastAsia="Arial" w:hAnsi="Verdana" w:cs="Arial"/>
        </w:rPr>
        <w:t>Inspector de proyecto</w:t>
      </w:r>
      <w:r w:rsidRPr="00841F17">
        <w:rPr>
          <w:rFonts w:ascii="Verdana" w:eastAsia="Arial" w:hAnsi="Verdana" w:cs="Tahoma"/>
        </w:rPr>
        <w:t xml:space="preserve"> indicar claramente el o los sectores que han sido observados.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adjustRightInd w:val="0"/>
        <w:jc w:val="both"/>
        <w:rPr>
          <w:rFonts w:ascii="Verdana" w:eastAsia="Calibri" w:hAnsi="Verdana" w:cs="Verdana"/>
        </w:rPr>
      </w:pPr>
      <w:r w:rsidRPr="00841F17">
        <w:rPr>
          <w:rFonts w:ascii="Verdana" w:eastAsia="Calibri" w:hAnsi="Verdana" w:cs="Verdana"/>
        </w:rPr>
        <w:t xml:space="preserve">Todo material, hormigón o elemento ejecutado que sea rechazado se procederá conforme a lo indicado </w:t>
      </w:r>
      <w:r w:rsidRPr="00841F17">
        <w:rPr>
          <w:rFonts w:ascii="Verdana" w:eastAsia="Arial" w:hAnsi="Verdana" w:cs="Arial"/>
        </w:rPr>
        <w:t>en la Normativa referida CBH-87 con su curado, corrección, demolición o reposición, actividad que deberá ser aprobada por el Inspector de proyecto</w:t>
      </w:r>
      <w:r w:rsidRPr="00841F17">
        <w:rPr>
          <w:rFonts w:ascii="Verdana" w:eastAsia="Calibri" w:hAnsi="Verdana" w:cs="Verdana"/>
        </w:rPr>
        <w:t>.</w:t>
      </w:r>
    </w:p>
    <w:p w:rsidR="004947CE" w:rsidRPr="00841F17" w:rsidRDefault="004947CE" w:rsidP="004947CE">
      <w:pPr>
        <w:widowControl w:val="0"/>
        <w:autoSpaceDE w:val="0"/>
        <w:autoSpaceDN w:val="0"/>
        <w:rPr>
          <w:rFonts w:ascii="Verdana" w:eastAsia="Calibri" w:hAnsi="Verdana" w:cs="Verdana"/>
        </w:rPr>
      </w:pPr>
      <w:r w:rsidRPr="00841F17">
        <w:rPr>
          <w:rFonts w:ascii="Verdana" w:eastAsia="Calibri" w:hAnsi="Verdana" w:cs="Verdana"/>
        </w:rPr>
        <w:t>Todos los ensayos, pruebas, demoliciones, curados y reemplazos necesarios serán cancelados por la Entidad Ejecutora.</w:t>
      </w:r>
    </w:p>
    <w:p w:rsidR="004947CE" w:rsidRPr="00841F17" w:rsidRDefault="004947CE" w:rsidP="004947CE">
      <w:pPr>
        <w:widowControl w:val="0"/>
        <w:tabs>
          <w:tab w:val="left" w:pos="560"/>
        </w:tabs>
        <w:autoSpaceDE w:val="0"/>
        <w:autoSpaceDN w:val="0"/>
        <w:jc w:val="both"/>
        <w:rPr>
          <w:rFonts w:ascii="Verdana" w:eastAsia="Calibri" w:hAnsi="Verdana" w:cs="Arial"/>
          <w:b/>
          <w:color w:val="000000"/>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rPr>
          <w:trHeight w:val="401"/>
        </w:trPr>
        <w:tc>
          <w:tcPr>
            <w:tcW w:w="584" w:type="dxa"/>
            <w:shd w:val="clear" w:color="auto" w:fill="1F3864"/>
          </w:tcPr>
          <w:p w:rsidR="004947CE" w:rsidRPr="00841F17" w:rsidRDefault="004947CE" w:rsidP="004947CE">
            <w:pPr>
              <w:widowControl w:val="0"/>
              <w:tabs>
                <w:tab w:val="left" w:pos="560"/>
              </w:tabs>
              <w:autoSpaceDE w:val="0"/>
              <w:autoSpaceDN w:val="0"/>
              <w:jc w:val="center"/>
              <w:rPr>
                <w:rFonts w:ascii="Verdana" w:eastAsia="Calibri" w:hAnsi="Verdana" w:cs="Arial"/>
                <w:b/>
                <w:color w:val="FFFFFF"/>
                <w:lang w:val="es-ES"/>
              </w:rPr>
            </w:pPr>
            <w:bookmarkStart w:id="176" w:name="_Hlk161697100"/>
            <w:r w:rsidRPr="00841F17">
              <w:rPr>
                <w:rFonts w:ascii="Verdana" w:eastAsia="Calibri" w:hAnsi="Verdana" w:cs="Arial"/>
                <w:b/>
                <w:color w:val="FFFFFF"/>
                <w:lang w:val="es-ES"/>
              </w:rPr>
              <w:t>N°</w:t>
            </w:r>
          </w:p>
        </w:tc>
        <w:tc>
          <w:tcPr>
            <w:tcW w:w="2385" w:type="dxa"/>
            <w:shd w:val="clear" w:color="auto" w:fill="1F3864"/>
          </w:tcPr>
          <w:p w:rsidR="004947CE" w:rsidRPr="00841F17" w:rsidRDefault="004947CE" w:rsidP="004947CE">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CODIGO</w:t>
            </w:r>
          </w:p>
        </w:tc>
        <w:tc>
          <w:tcPr>
            <w:tcW w:w="1145" w:type="dxa"/>
            <w:shd w:val="clear" w:color="auto" w:fill="1F3864"/>
          </w:tcPr>
          <w:p w:rsidR="004947CE" w:rsidRPr="00841F17" w:rsidRDefault="004947CE" w:rsidP="004947CE">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UNIDAD</w:t>
            </w:r>
          </w:p>
        </w:tc>
        <w:tc>
          <w:tcPr>
            <w:tcW w:w="5520" w:type="dxa"/>
            <w:shd w:val="clear" w:color="auto" w:fill="1F3864"/>
          </w:tcPr>
          <w:p w:rsidR="004947CE" w:rsidRPr="00841F17" w:rsidRDefault="004947CE" w:rsidP="004947CE">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Calibri" w:hAnsi="Verdana" w:cs="Arial"/>
                <w:b/>
                <w:color w:val="000000"/>
                <w:lang w:val="es-ES"/>
              </w:rPr>
              <w:t>13</w:t>
            </w:r>
          </w:p>
        </w:tc>
        <w:tc>
          <w:tcPr>
            <w:tcW w:w="2385" w:type="dxa"/>
            <w:shd w:val="clear" w:color="auto" w:fill="BDD6EE"/>
            <w:vAlign w:val="center"/>
          </w:tcPr>
          <w:p w:rsidR="004947CE" w:rsidRPr="00841F17" w:rsidRDefault="004947CE" w:rsidP="004947CE">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Arial" w:hAnsi="Verdana" w:cs="Tahoma"/>
                <w:b/>
                <w:bCs/>
                <w:lang w:val="es-ES"/>
              </w:rPr>
              <w:t>VAC-OG-CUB-7</w:t>
            </w:r>
          </w:p>
        </w:tc>
        <w:tc>
          <w:tcPr>
            <w:tcW w:w="1145" w:type="dxa"/>
            <w:shd w:val="clear" w:color="auto" w:fill="BDD6EE"/>
            <w:vAlign w:val="center"/>
          </w:tcPr>
          <w:p w:rsidR="004947CE" w:rsidRPr="00841F17" w:rsidRDefault="004947CE" w:rsidP="004947CE">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Calibri" w:hAnsi="Verdana" w:cs="Arial"/>
                <w:b/>
                <w:color w:val="000000"/>
                <w:lang w:val="es-ES"/>
              </w:rPr>
              <w:t>M2</w:t>
            </w:r>
          </w:p>
        </w:tc>
        <w:tc>
          <w:tcPr>
            <w:tcW w:w="5520" w:type="dxa"/>
            <w:shd w:val="clear" w:color="auto" w:fill="BDD6EE"/>
            <w:vAlign w:val="center"/>
          </w:tcPr>
          <w:p w:rsidR="004947CE" w:rsidRPr="00841F17" w:rsidRDefault="004947CE" w:rsidP="004947CE">
            <w:pPr>
              <w:widowControl w:val="0"/>
              <w:tabs>
                <w:tab w:val="left" w:pos="560"/>
              </w:tabs>
              <w:autoSpaceDE w:val="0"/>
              <w:autoSpaceDN w:val="0"/>
              <w:jc w:val="center"/>
              <w:rPr>
                <w:rFonts w:ascii="Verdana" w:eastAsia="Calibri" w:hAnsi="Verdana" w:cs="Arial"/>
                <w:b/>
                <w:bCs/>
                <w:color w:val="000000"/>
                <w:lang w:val="es-ES"/>
              </w:rPr>
            </w:pPr>
            <w:r w:rsidRPr="00841F17">
              <w:rPr>
                <w:rFonts w:ascii="Verdana" w:eastAsia="Calibri" w:hAnsi="Verdana" w:cs="Arial"/>
                <w:b/>
                <w:bCs/>
                <w:color w:val="000000"/>
                <w:lang w:val="es-ES"/>
              </w:rPr>
              <w:t>CUBIERTA DE PLACA ONDULADA DE FIBROCEMENTO PREPINTADA C/ESTRUCTURA DE MADERA</w:t>
            </w:r>
          </w:p>
        </w:tc>
      </w:tr>
      <w:bookmarkEnd w:id="176"/>
    </w:tbl>
    <w:p w:rsidR="004947CE" w:rsidRPr="00841F17" w:rsidRDefault="004947CE" w:rsidP="004947CE">
      <w:pPr>
        <w:widowControl w:val="0"/>
        <w:tabs>
          <w:tab w:val="left" w:pos="560"/>
        </w:tabs>
        <w:autoSpaceDE w:val="0"/>
        <w:autoSpaceDN w:val="0"/>
        <w:jc w:val="both"/>
        <w:rPr>
          <w:rFonts w:ascii="Verdana" w:eastAsia="Calibri" w:hAnsi="Verdana" w:cs="Arial"/>
          <w:b/>
          <w:color w:val="000000"/>
        </w:rPr>
      </w:pPr>
    </w:p>
    <w:p w:rsidR="004947CE" w:rsidRPr="00841F17" w:rsidRDefault="004947CE" w:rsidP="004947CE">
      <w:pPr>
        <w:widowControl w:val="0"/>
        <w:tabs>
          <w:tab w:val="left" w:pos="560"/>
        </w:tabs>
        <w:autoSpaceDE w:val="0"/>
        <w:autoSpaceDN w:val="0"/>
        <w:jc w:val="both"/>
        <w:rPr>
          <w:rFonts w:ascii="Verdana" w:eastAsia="Calibri" w:hAnsi="Verdana" w:cs="Arial"/>
          <w:b/>
          <w:color w:val="000000"/>
        </w:rPr>
      </w:pPr>
      <w:r w:rsidRPr="00841F17">
        <w:rPr>
          <w:rFonts w:ascii="Verdana" w:eastAsia="Calibri" w:hAnsi="Verdana" w:cs="Arial"/>
          <w:b/>
          <w:color w:val="000000"/>
        </w:rPr>
        <w:t>DESCRIPCI</w:t>
      </w:r>
      <w:r w:rsidRPr="00841F17">
        <w:rPr>
          <w:rFonts w:ascii="Verdana" w:eastAsia="Arial" w:hAnsi="Verdana" w:cs="Arial"/>
          <w:b/>
          <w:bCs/>
        </w:rPr>
        <w:t>Ó</w:t>
      </w:r>
      <w:r w:rsidRPr="00841F17">
        <w:rPr>
          <w:rFonts w:ascii="Verdana" w:eastAsia="Calibri" w:hAnsi="Verdana" w:cs="Arial"/>
          <w:b/>
          <w:color w:val="000000"/>
        </w:rPr>
        <w:t>N</w:t>
      </w:r>
      <w:r w:rsidRPr="00841F17">
        <w:rPr>
          <w:rFonts w:ascii="Verdana" w:eastAsia="Arial" w:hAnsi="Verdana" w:cs="Tahoma"/>
          <w:b/>
        </w:rPr>
        <w:t>.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Tahoma"/>
        </w:rPr>
      </w:pPr>
      <w:r w:rsidRPr="00841F17">
        <w:rPr>
          <w:rFonts w:ascii="Verdana" w:eastAsia="Arial" w:hAnsi="Verdana" w:cs="Arial"/>
        </w:rPr>
        <w:t xml:space="preserve">Este ítem se refiere a la provisión y colocación de cubierta de placa ondulada de fibrocemento </w:t>
      </w:r>
      <w:r w:rsidRPr="00841F17">
        <w:rPr>
          <w:rFonts w:ascii="Verdana" w:eastAsia="Arial" w:hAnsi="Verdana" w:cs="Arial"/>
        </w:rPr>
        <w:lastRenderedPageBreak/>
        <w:t xml:space="preserve">prepintada con estructura de madera, </w:t>
      </w:r>
      <w:r w:rsidRPr="00841F17">
        <w:rPr>
          <w:rFonts w:ascii="Verdana" w:eastAsia="Arial" w:hAnsi="Verdana" w:cs="Tahoma"/>
        </w:rPr>
        <w:t>de acuerdo a lo establecido en los planos de construcción e instrucciones del Inspector de proyecto.</w:t>
      </w:r>
    </w:p>
    <w:p w:rsidR="004947CE" w:rsidRPr="00841F17" w:rsidRDefault="004947CE" w:rsidP="004947CE">
      <w:pPr>
        <w:widowControl w:val="0"/>
        <w:autoSpaceDE w:val="0"/>
        <w:autoSpaceDN w:val="0"/>
        <w:adjustRightInd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Calibri" w:hAnsi="Verdana" w:cs="Arial"/>
          <w:b/>
          <w:color w:val="000000"/>
        </w:rPr>
      </w:pPr>
      <w:r w:rsidRPr="00841F17">
        <w:rPr>
          <w:rFonts w:ascii="Verdana" w:eastAsia="Calibri" w:hAnsi="Verdana" w:cs="Arial"/>
          <w:b/>
          <w:color w:val="000000"/>
        </w:rPr>
        <w:t>MATERIALES, HERRAMIENTAS Y EQUIPO</w:t>
      </w:r>
      <w:r w:rsidRPr="00841F17">
        <w:rPr>
          <w:rFonts w:ascii="Verdana" w:eastAsia="Arial" w:hAnsi="Verdana" w:cs="Tahoma"/>
          <w:b/>
        </w:rPr>
        <w:t>.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Deberá cumplirse con las normas técnicas que IBNORCA prescriba para los materiales usados en el presente ítem.</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Para los elementos de madera de manera complementaria deberá cumplirse con lo indicado en el </w:t>
      </w:r>
      <w:r w:rsidRPr="00841F17">
        <w:rPr>
          <w:rFonts w:ascii="Verdana" w:eastAsia="Arial" w:hAnsi="Verdana" w:cs="Tahoma"/>
          <w:i/>
          <w:iCs/>
        </w:rPr>
        <w:t>Manual de Diseño del Grupo Andino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b/>
          <w:bCs/>
        </w:rPr>
      </w:pPr>
      <w:r w:rsidRPr="00841F17">
        <w:rPr>
          <w:rFonts w:ascii="Verdana" w:eastAsia="Arial" w:hAnsi="Verdana" w:cs="Arial"/>
          <w:b/>
          <w:bCs/>
        </w:rPr>
        <w:t>FORMA DE EJECUCIÓN. -</w:t>
      </w:r>
    </w:p>
    <w:p w:rsidR="004947CE" w:rsidRPr="00841F17" w:rsidRDefault="004947CE" w:rsidP="004947CE">
      <w:pPr>
        <w:widowControl w:val="0"/>
        <w:autoSpaceDE w:val="0"/>
        <w:autoSpaceDN w:val="0"/>
        <w:jc w:val="both"/>
        <w:rPr>
          <w:rFonts w:ascii="Verdana" w:eastAsia="Arial" w:hAnsi="Verdana" w:cs="Arial"/>
          <w:b/>
          <w:bCs/>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sidRPr="00841F17">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Calibri" w:hAnsi="Verdana" w:cs="Arial"/>
        </w:rPr>
      </w:pPr>
      <w:r w:rsidRPr="00841F17">
        <w:rPr>
          <w:rFonts w:ascii="Verdana" w:eastAsia="Calibri" w:hAnsi="Verdana" w:cs="Arial"/>
        </w:rPr>
        <w:t>La construcción de la estructura de madera deberá ser conforme a lo indicado en planos y con las modificaciones que hayan sido aprobados por el Inspector de proyecto.</w:t>
      </w:r>
    </w:p>
    <w:p w:rsidR="004947CE" w:rsidRPr="00841F17" w:rsidRDefault="004947CE" w:rsidP="004947CE">
      <w:pPr>
        <w:widowControl w:val="0"/>
        <w:autoSpaceDE w:val="0"/>
        <w:autoSpaceDN w:val="0"/>
        <w:jc w:val="both"/>
        <w:rPr>
          <w:rFonts w:ascii="Verdana" w:eastAsia="Calibri"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cubierta deberá ser de tipo desmontable, por lo que se deberá tomar en cuenta que las conexiones columna-cercha y cercha-correas deberán ser empernadas para facilitar su desmontaje.</w:t>
      </w:r>
    </w:p>
    <w:p w:rsidR="004947CE" w:rsidRPr="00841F17" w:rsidRDefault="004947CE" w:rsidP="004947CE">
      <w:pPr>
        <w:widowControl w:val="0"/>
        <w:autoSpaceDE w:val="0"/>
        <w:autoSpaceDN w:val="0"/>
        <w:jc w:val="both"/>
        <w:rPr>
          <w:rFonts w:ascii="Verdana" w:eastAsia="Calibri" w:hAnsi="Verdana" w:cs="Arial"/>
        </w:rPr>
      </w:pPr>
    </w:p>
    <w:p w:rsidR="004947CE" w:rsidRPr="00841F17" w:rsidRDefault="004947CE" w:rsidP="004947CE">
      <w:pPr>
        <w:widowControl w:val="0"/>
        <w:autoSpaceDE w:val="0"/>
        <w:autoSpaceDN w:val="0"/>
        <w:jc w:val="both"/>
        <w:rPr>
          <w:rFonts w:ascii="Verdana" w:eastAsia="Calibri" w:hAnsi="Verdana" w:cs="Arial"/>
        </w:rPr>
      </w:pPr>
      <w:r w:rsidRPr="00841F17">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4947CE" w:rsidRPr="00841F17" w:rsidRDefault="004947CE" w:rsidP="004947CE">
      <w:pPr>
        <w:widowControl w:val="0"/>
        <w:autoSpaceDE w:val="0"/>
        <w:autoSpaceDN w:val="0"/>
        <w:jc w:val="both"/>
        <w:rPr>
          <w:rFonts w:ascii="Verdana" w:eastAsia="Calibri" w:hAnsi="Verdana" w:cs="Arial"/>
        </w:rPr>
      </w:pPr>
      <w:r w:rsidRPr="00841F17">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w:t>
      </w:r>
      <w:r w:rsidRPr="00841F17">
        <w:rPr>
          <w:rFonts w:ascii="Verdana" w:eastAsia="Arial" w:hAnsi="Verdana" w:cs="Arial"/>
        </w:rPr>
        <w:lastRenderedPageBreak/>
        <w:t>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bCs/>
        </w:rPr>
      </w:pPr>
      <w:r w:rsidRPr="00841F17">
        <w:rPr>
          <w:rFonts w:ascii="Verdana" w:eastAsia="Arial" w:hAnsi="Verdana" w:cs="Arial"/>
          <w:b/>
          <w:bCs/>
        </w:rPr>
        <w:t xml:space="preserve">ESTRUCTURA DE MADERA. –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Para la colocación de la estructura, se deberán tomar en consideración las siguientes especificaciones: </w:t>
      </w:r>
    </w:p>
    <w:p w:rsidR="004947CE" w:rsidRPr="00841F17" w:rsidRDefault="004947CE" w:rsidP="004947CE">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La Entidad Ejecutora deberá comprobar las medidas en obra, y elaborarla sujetándose a estas y a los diseños suministrados. </w:t>
      </w:r>
    </w:p>
    <w:p w:rsidR="004947CE" w:rsidRPr="00841F17" w:rsidRDefault="004947CE" w:rsidP="004947CE">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4947CE" w:rsidRPr="00841F17" w:rsidRDefault="004947CE" w:rsidP="004947CE">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spacing w:line="360" w:lineRule="auto"/>
        <w:jc w:val="both"/>
        <w:rPr>
          <w:rFonts w:ascii="Verdana" w:eastAsia="Arial" w:hAnsi="Verdana" w:cs="Tahoma"/>
          <w:b/>
          <w:bCs/>
        </w:rPr>
      </w:pPr>
      <w:r w:rsidRPr="00841F17">
        <w:rPr>
          <w:rFonts w:ascii="Verdana" w:eastAsia="Arial" w:hAnsi="Verdana" w:cs="Tahoma"/>
          <w:b/>
          <w:bCs/>
        </w:rPr>
        <w:t>Criterios de Control, Aceptación y Rechazo</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Para acceder a la cubierta la Entidad Ejecutora debe tener tablones que cubran la distancia de no menos de 3 listones.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rsidR="004947CE" w:rsidRPr="00841F17" w:rsidRDefault="004947CE" w:rsidP="004947CE">
      <w:pPr>
        <w:widowControl w:val="0"/>
        <w:autoSpaceDE w:val="0"/>
        <w:autoSpaceDN w:val="0"/>
        <w:jc w:val="both"/>
        <w:rPr>
          <w:rFonts w:ascii="Verdana" w:eastAsia="Calibri" w:hAnsi="Verdana" w:cs="Arial"/>
          <w:color w:val="000000"/>
        </w:rPr>
      </w:pPr>
    </w:p>
    <w:p w:rsidR="004947CE" w:rsidRPr="00841F17" w:rsidRDefault="004947CE" w:rsidP="004947CE">
      <w:pPr>
        <w:widowControl w:val="0"/>
        <w:autoSpaceDE w:val="0"/>
        <w:autoSpaceDN w:val="0"/>
        <w:jc w:val="both"/>
        <w:rPr>
          <w:rFonts w:ascii="Verdana" w:eastAsia="Arial" w:hAnsi="Verdana" w:cs="Arial"/>
          <w:b/>
          <w:color w:val="FFFFFF"/>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14</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VAC-OG-CON-2</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bCs/>
                <w:lang w:val="pt-BR"/>
              </w:rPr>
              <w:t xml:space="preserve">CONTRAPISO DE </w:t>
            </w:r>
            <w:r w:rsidRPr="00841F17">
              <w:rPr>
                <w:rFonts w:ascii="Verdana" w:eastAsia="Arial" w:hAnsi="Verdana" w:cs="Arial"/>
                <w:b/>
                <w:bCs/>
                <w:color w:val="000000"/>
                <w:lang w:val="es-ES"/>
              </w:rPr>
              <w:t>HORMIGÓN</w:t>
            </w:r>
            <w:r w:rsidRPr="00841F17">
              <w:rPr>
                <w:rFonts w:ascii="Verdana" w:eastAsia="Arial" w:hAnsi="Verdana" w:cs="Arial"/>
                <w:b/>
                <w:bCs/>
                <w:lang w:val="pt-BR"/>
              </w:rPr>
              <w:t xml:space="preserve"> E=5 CM</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color w:val="000000"/>
        </w:rPr>
      </w:pPr>
      <w:r w:rsidRPr="00841F17">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general, el contrapiso de hormigón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 xml:space="preserve">Preparación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De manera previa a la ejecución del ítem, se prepara la superficie sobre la cual se ejecute el contrapiso este uniforme, libre de impurezas y con la pendiente deseada.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Antes de ejecutar la superficie deberá estar perfilada de acuerdo a planos y no deberá haber regiones donde la superficie sea de mala calidad o esta observada por su calidad.</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espesor de la carpeta de concreto será de 5 cm, establecido en el formulario de presentación de propuesta, teniendo preferencia aquel espesor señalado en los planos.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vaciado de hormigón debe ser de forma continua, solo se interrumpirá en los sectores donde los planos indiquen.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Terminado Superficial</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acabado del contrapiso deberá realizarse con plancha metálica o frotachado, dependiendo del tipo de acabado indicado en los planos constructivos o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lastRenderedPageBreak/>
        <w:t>Protección y Curado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equipo o maquinarias que generen daño en el elemento.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 elemento que no cumpla con el alineamiento, pendiente, espesores o replanteo, será rechazado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Cualquier fisura, grieta, desportillada, desgastada, desmoche o asentamiento que sufra el elemento durante la etapa de la obra será rechazada y deberá ser subsanada por la Entidad Ejecutora.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a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Todos las demoliciones, curados y reemplazos necesarios serán ejecutados por la Entidad Ejecutora a su costo.</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15</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VAC-OG-CON-5</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EMPEDRADO Y CONTRAPISO DE CEMENTO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En general, la ejecución del empedrado y contrapiso de cemento deberá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b/>
          <w:lang w:val="es-419"/>
        </w:rPr>
        <w:t>Limpieza y Preparación</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lastRenderedPageBreak/>
        <w:t>De manera previa a la ejecución del ítem, se prepara la superficie sobre la cual se apoye la misma, verificando que este uniforme compactado y con la pendiente deseada.</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Antes de ejecutar el empedrado, la superficie deberá estar perfilada de acuerdo a planos y no deberá haber regiones donde el suelo de asiento este suelto o sea de mala calidad.</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Empedrado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Mezclado del Hormigón y Morteros</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hormigón deberá ser mezclado mecánicamente dosificando por volumen, en ciertos casos el Inspector de proyecto autorizará el mezclado manual.</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Hormigonado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Una vez terminado el empedrado de acuerdo a lo señalado anteriormente y limpio este de tierra, escombros sueltos y otros materiales, se humedecerá toda superficie del empedrado.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espesor de la carpeta de concreto será de 5 cm, establecido en el formulario de presentación de propuesta, teniendo preferencia aquel espesor señalado en los planos.</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vaciado de hormigón debe ser de forma continua, solo se interrumpirá en los sectores donde los planos indiquen.</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Terminado Superficial</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lastRenderedPageBreak/>
        <w:t>El acabado del contrapiso deberá realizarse con plancha metálica o frotachado, dependiendo del tipo de acabado indicado en los planos constructivos o instrucciones del Inspector de proyecto.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Protección y Curado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Durante la construcción, queda prohibido aplicar cargas, acumular materiales, equipo o maquinarias que generen daño en el elemento.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Criterios de Aceptación y Rechazo</w:t>
      </w: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jc w:val="both"/>
        <w:rPr>
          <w:rFonts w:ascii="Verdana" w:eastAsia="Arial" w:hAnsi="Verdana" w:cs="Arial"/>
          <w:lang w:val="es-419"/>
        </w:rPr>
      </w:pPr>
      <w:r w:rsidRPr="00841F17">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rsidR="004947CE" w:rsidRPr="00841F17" w:rsidRDefault="004947CE" w:rsidP="004947CE">
      <w:pPr>
        <w:widowControl w:val="0"/>
        <w:autoSpaceDE w:val="0"/>
        <w:autoSpaceDN w:val="0"/>
        <w:jc w:val="both"/>
        <w:rPr>
          <w:rFonts w:ascii="Verdana" w:eastAsia="Arial" w:hAnsi="Verdana" w:cs="Arial"/>
          <w:lang w:val="es-419"/>
        </w:rPr>
      </w:pPr>
    </w:p>
    <w:p w:rsidR="004947CE" w:rsidRPr="00841F17" w:rsidRDefault="004947CE" w:rsidP="004947CE">
      <w:pPr>
        <w:widowControl w:val="0"/>
        <w:autoSpaceDE w:val="0"/>
        <w:autoSpaceDN w:val="0"/>
        <w:rPr>
          <w:rFonts w:ascii="Verdana" w:eastAsia="Arial" w:hAnsi="Verdana" w:cs="Arial"/>
          <w:lang w:val="es-419"/>
        </w:rPr>
      </w:pPr>
      <w:r w:rsidRPr="00841F17">
        <w:rPr>
          <w:rFonts w:ascii="Verdana" w:eastAsia="Arial" w:hAnsi="Verdana" w:cs="Arial"/>
          <w:lang w:val="es-419"/>
        </w:rPr>
        <w:t>Todos las demoliciones, curados y reemplazos necesarios serán cancelados por la Entidad Ejecutora.</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16</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hAnsi="Verdana"/>
                <w:b/>
                <w:bCs/>
                <w:color w:val="000000"/>
              </w:rPr>
              <w:t>VAC-OF-BOT-1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Verdana" w:hAnsi="Verdana" w:cs="Verdana"/>
                <w:b/>
              </w:rPr>
              <w:t>BOTAGUAS DE HORMIGÓN ARMADO</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se refiere a la construcción de botaguas Hormigón Armado de dosificación 1:2:3 de una o dos   caídas de acuerdo a los planos constructivos, y/o instrucción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Para el vaciado de los botaguas se armará el encofrado en lugares indicados en plano de detalles debiendo ser bien apuntalados, el canal para el goterón se colocará utilizando un </w:t>
      </w:r>
      <w:r w:rsidRPr="00841F17">
        <w:rPr>
          <w:rFonts w:ascii="Verdana" w:eastAsia="Arial" w:hAnsi="Verdana" w:cs="Tahoma"/>
        </w:rPr>
        <w:lastRenderedPageBreak/>
        <w:t>tubo de PVC cortado a la mitad con diámetro no mayor a 1,5 cm.</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parrilla se armará con fierro corrugado de 1/4”, con alambre de amarre y deberá asegurar con dados de mortero de cemento, el acabado debe ser fino y pulido.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El Hormigón para el vaciado se dosificará a 1:2:3 utilizando agregados limpios.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Los materiales serán de buena calidad que aseguren la durabilidad y correcto funcionamiento; previo a su empleo en obra deberá ser aprobado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17</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VAC-OF-ALE-1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ALERO DE YESO C/ ESTRUCTURA MADERAMEN</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jc w:val="both"/>
        <w:rPr>
          <w:rFonts w:ascii="Verdana" w:hAnsi="Verdana" w:cs="Calibri"/>
          <w:lang w:eastAsia="es-ES"/>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Evitar espesores considerables de revoques, que pueden convertirse en puntos potenciales de agrietamiento.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rsidR="004947CE" w:rsidRPr="00841F17" w:rsidRDefault="004947CE" w:rsidP="004947CE">
      <w:pPr>
        <w:widowControl w:val="0"/>
        <w:autoSpaceDE w:val="0"/>
        <w:autoSpaceDN w:val="0"/>
        <w:adjustRightInd w:val="0"/>
        <w:jc w:val="both"/>
        <w:rPr>
          <w:rFonts w:ascii="Verdana" w:eastAsia="Arial" w:hAnsi="Verdana" w:cs="Arial"/>
          <w:b/>
          <w:bCs/>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18</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- 5</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Calibri" w:hAnsi="Verdana" w:cs="Tahoma"/>
                <w:b/>
                <w:bCs/>
                <w:lang w:val="es-ES"/>
              </w:rPr>
              <w:t>REVOQUE INTERIOR DE CEMENTO</w:t>
            </w:r>
          </w:p>
        </w:tc>
      </w:tr>
    </w:tbl>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bookmarkStart w:id="177" w:name="_Hlk94714352"/>
      <w:r w:rsidRPr="00841F17">
        <w:rPr>
          <w:rFonts w:ascii="Verdana" w:eastAsia="Arial" w:hAnsi="Verdana" w:cs="Tahoma"/>
        </w:rPr>
        <w:t xml:space="preserve">Este ítem se refiere a la ejecución de revoques de cemento en proporción 1:3 para ambientes interiores </w:t>
      </w:r>
      <w:r w:rsidRPr="00841F17">
        <w:rPr>
          <w:rFonts w:ascii="Verdana" w:eastAsia="Arial" w:hAnsi="Verdana" w:cs="Arial"/>
        </w:rPr>
        <w:t>de acuerdo al trazado, alineación, elevaciones y dimensiones señaladas en los planos constructivos e instrucciones del Inspector de Proyecto.</w:t>
      </w:r>
    </w:p>
    <w:bookmarkEnd w:id="177"/>
    <w:p w:rsidR="004947CE" w:rsidRPr="00841F17" w:rsidRDefault="004947CE" w:rsidP="004947CE">
      <w:pPr>
        <w:widowControl w:val="0"/>
        <w:autoSpaceDE w:val="0"/>
        <w:autoSpaceDN w:val="0"/>
        <w:adjustRightInd w:val="0"/>
        <w:jc w:val="both"/>
        <w:rPr>
          <w:rFonts w:ascii="Verdana" w:eastAsia="Arial" w:hAnsi="Verdana" w:cs="Arial"/>
          <w:b/>
          <w:bCs/>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MATERIALES, HERRAMIENTAS Y EQUIPO. - </w:t>
      </w:r>
    </w:p>
    <w:p w:rsidR="004947CE" w:rsidRPr="00841F17" w:rsidRDefault="004947CE" w:rsidP="004947CE">
      <w:pPr>
        <w:widowControl w:val="0"/>
        <w:tabs>
          <w:tab w:val="left" w:pos="8711"/>
        </w:tabs>
        <w:autoSpaceDE w:val="0"/>
        <w:autoSpaceDN w:val="0"/>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bookmarkStart w:id="178" w:name="_Hlk95685267"/>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rsidR="004947CE" w:rsidRPr="00841F17" w:rsidRDefault="004947CE" w:rsidP="004947CE">
      <w:pPr>
        <w:widowControl w:val="0"/>
        <w:autoSpaceDE w:val="0"/>
        <w:autoSpaceDN w:val="0"/>
        <w:adjustRightInd w:val="0"/>
        <w:jc w:val="both"/>
        <w:rPr>
          <w:rFonts w:ascii="Verdana" w:eastAsia="Arial" w:hAnsi="Verdana" w:cs="Arial"/>
          <w:b/>
          <w:bCs/>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FORMA DE EJECUCIÓN. -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rPr>
        <w:t>Antes del proceder con el revoque, se verificará que la superficie este uniforme sin polvo, grasas o sustancias que perjudiquen la buena ejecución del ítem</w:t>
      </w:r>
      <w:r w:rsidRPr="00841F17">
        <w:rPr>
          <w:rFonts w:ascii="Verdana" w:eastAsia="Arial" w:hAnsi="Verdana" w:cs="Tahoma"/>
          <w:bCs/>
          <w:color w:val="000000"/>
        </w:rPr>
        <w:t>.</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bookmarkStart w:id="179" w:name="_Hlk95686236"/>
      <w:r w:rsidRPr="00841F17">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lastRenderedPageBreak/>
        <w:t>Preparación del Mortero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La proporción de cemento arena fina será de 1:3, y la cantidad de agua usada será tal que resulte en una mezcla plástica.</w:t>
      </w:r>
    </w:p>
    <w:p w:rsidR="004947CE" w:rsidRPr="00841F17" w:rsidRDefault="004947CE" w:rsidP="004947CE">
      <w:pPr>
        <w:widowControl w:val="0"/>
        <w:autoSpaceDE w:val="0"/>
        <w:autoSpaceDN w:val="0"/>
        <w:adjustRightInd w:val="0"/>
        <w:jc w:val="both"/>
        <w:rPr>
          <w:rFonts w:ascii="Verdana" w:eastAsia="Arial" w:hAnsi="Verdana" w:cs="Arial"/>
        </w:rPr>
      </w:pPr>
      <w:bookmarkStart w:id="180" w:name="_Hlk95686228"/>
      <w:bookmarkEnd w:id="179"/>
    </w:p>
    <w:p w:rsidR="004947CE" w:rsidRPr="00841F17" w:rsidRDefault="004947CE" w:rsidP="004947CE">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t>Aplicación del Revestimiento</w:t>
      </w:r>
      <w:bookmarkEnd w:id="180"/>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niveladas unas con las otras, con el objeto de asegurar la obtención de una superficie pareja y uniforme.</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regla entre maestra y maestra. Después se efectuará un rayado vertical con clavos a objeto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de asegurar la adherencia de la segunda capa de acabado.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4947CE" w:rsidRPr="00841F17" w:rsidRDefault="004947CE" w:rsidP="004947CE">
      <w:pPr>
        <w:widowControl w:val="0"/>
        <w:tabs>
          <w:tab w:val="left" w:pos="560"/>
        </w:tabs>
        <w:autoSpaceDE w:val="0"/>
        <w:autoSpaceDN w:val="0"/>
        <w:jc w:val="both"/>
        <w:rPr>
          <w:rFonts w:ascii="Verdana" w:eastAsia="Arial" w:hAnsi="Verdana" w:cs="Tahoma"/>
        </w:rPr>
      </w:pPr>
    </w:p>
    <w:tbl>
      <w:tblPr>
        <w:tblStyle w:val="TablaconcuadrculaCOPA5"/>
        <w:tblW w:w="9464" w:type="dxa"/>
        <w:tblLook w:val="04A0" w:firstRow="1" w:lastRow="0" w:firstColumn="1" w:lastColumn="0" w:noHBand="0" w:noVBand="1"/>
      </w:tblPr>
      <w:tblGrid>
        <w:gridCol w:w="584"/>
        <w:gridCol w:w="2385"/>
        <w:gridCol w:w="1145"/>
        <w:gridCol w:w="535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35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19</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- 7</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35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bCs/>
                <w:lang w:val="es-ES"/>
              </w:rPr>
              <w:t>REVOQUE INTERIOR DE YESO</w:t>
            </w:r>
          </w:p>
        </w:tc>
      </w:tr>
    </w:tbl>
    <w:p w:rsidR="004947CE" w:rsidRPr="00841F17" w:rsidRDefault="004947CE" w:rsidP="004947CE">
      <w:pPr>
        <w:widowControl w:val="0"/>
        <w:autoSpaceDE w:val="0"/>
        <w:autoSpaceDN w:val="0"/>
        <w:jc w:val="both"/>
        <w:rPr>
          <w:rFonts w:ascii="Verdana" w:eastAsia="Arial" w:hAnsi="Verdana" w:cs="Tahoma"/>
          <w:b/>
          <w:bCs/>
        </w:rPr>
      </w:pPr>
    </w:p>
    <w:p w:rsidR="004947CE" w:rsidRPr="00841F17" w:rsidRDefault="004947CE" w:rsidP="004947CE">
      <w:pPr>
        <w:widowControl w:val="0"/>
        <w:autoSpaceDE w:val="0"/>
        <w:autoSpaceDN w:val="0"/>
        <w:jc w:val="both"/>
        <w:rPr>
          <w:rFonts w:ascii="Verdana" w:eastAsia="Arial" w:hAnsi="Verdana" w:cs="Tahoma"/>
          <w:b/>
          <w:bCs/>
        </w:rPr>
      </w:pPr>
      <w:r w:rsidRPr="00841F17">
        <w:rPr>
          <w:rFonts w:ascii="Verdana" w:eastAsia="Arial" w:hAnsi="Verdana" w:cs="Tahoma"/>
          <w:b/>
          <w:bCs/>
        </w:rPr>
        <w:t>DESCRIPCIÓN.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Este Ítem, se refiere al acabado de las superficies con revoque de yeso, en los ambientes interiores de la infraestructura </w:t>
      </w:r>
      <w:r w:rsidRPr="00841F17">
        <w:rPr>
          <w:rFonts w:ascii="Verdana" w:eastAsia="Arial" w:hAnsi="Verdana" w:cs="Arial"/>
        </w:rPr>
        <w:t>de acuerdo al trazado, alineación, elevaciones y dimensiones señaladas en los planos constructivos e instrucciones del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bCs/>
        </w:rPr>
      </w:pPr>
      <w:r w:rsidRPr="00841F17">
        <w:rPr>
          <w:rFonts w:ascii="Verdana" w:eastAsia="Arial" w:hAnsi="Verdana" w:cs="Tahoma"/>
          <w:b/>
          <w:bCs/>
        </w:rPr>
        <w:t>MATERIALES, HERRAMIENTAS Y EQUIPO. -</w:t>
      </w:r>
    </w:p>
    <w:p w:rsidR="004947CE" w:rsidRPr="00841F17" w:rsidRDefault="004947CE" w:rsidP="004947CE">
      <w:pPr>
        <w:widowControl w:val="0"/>
        <w:tabs>
          <w:tab w:val="left" w:pos="8711"/>
        </w:tabs>
        <w:autoSpaceDE w:val="0"/>
        <w:autoSpaceDN w:val="0"/>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kern w:val="28"/>
        </w:rPr>
      </w:pPr>
      <w:bookmarkStart w:id="181" w:name="_Hlk95425768"/>
      <w:r w:rsidRPr="00841F17">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1"/>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bCs/>
        </w:rPr>
      </w:pPr>
      <w:r w:rsidRPr="00841F17">
        <w:rPr>
          <w:rFonts w:ascii="Verdana" w:eastAsia="Arial" w:hAnsi="Verdana" w:cs="Tahoma"/>
          <w:b/>
          <w:bCs/>
        </w:rPr>
        <w:t>FORMA DE EJECUCIÓN.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bookmarkStart w:id="182" w:name="_Hlk161513692"/>
      <w:r w:rsidRPr="00841F17">
        <w:rPr>
          <w:rFonts w:ascii="Verdana" w:eastAsia="Arial" w:hAnsi="Verdana" w:cs="Tahoma"/>
          <w:b/>
        </w:rPr>
        <w:t>Preparación de la Superficie</w:t>
      </w:r>
    </w:p>
    <w:bookmarkEnd w:id="182"/>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rPr>
        <w:t>Antes de la colocación de las maestras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 revisarse las superficies a revestir verificando no existan partes sueltas o mal ejecutadas.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Se colocarán maestras distancias no mayores a 2,0 m. cuidando que éstas estén perfectamente niveladas.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Luego se efectuar los trabajos preliminares, se humedecerán los paramentos.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del Yeso</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preparación del yeso deberá seguir las indicaciones del proveedor las cuales deberán tener el detalle paso a paso.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bCs/>
        </w:rPr>
      </w:pPr>
      <w:r w:rsidRPr="00841F17">
        <w:rPr>
          <w:rFonts w:ascii="Verdana" w:eastAsia="Arial" w:hAnsi="Verdana" w:cs="Tahoma"/>
          <w:b/>
          <w:bCs/>
        </w:rPr>
        <w:t>Preparación de la Superficie</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el caso de muros de ladrillo se limpiarán los mismos en forma cuidadosa, removiendo</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aquellos materiales extraños o residuos de morteros.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Se colocarán maestras a distancias no mayores a dos (2) metros, cuidando de que éstas,</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estén perfectamente niveladas entre sí, a fin de asegurar la obtención de una superficie</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pareja y uniforme.</w:t>
      </w: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Aplicación del Yeso</w:t>
      </w:r>
    </w:p>
    <w:p w:rsidR="004947CE" w:rsidRPr="00841F17" w:rsidRDefault="004947CE" w:rsidP="004947CE">
      <w:pPr>
        <w:widowControl w:val="0"/>
        <w:autoSpaceDE w:val="0"/>
        <w:autoSpaceDN w:val="0"/>
        <w:jc w:val="both"/>
        <w:rPr>
          <w:rFonts w:ascii="Verdana" w:eastAsia="Arial" w:hAnsi="Verdana" w:cs="Arial"/>
        </w:rPr>
      </w:pPr>
      <w:bookmarkStart w:id="183" w:name="_Hlk95426443"/>
      <w:r w:rsidRPr="00841F17">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w:t>
      </w:r>
      <w:r w:rsidRPr="00841F17">
        <w:rPr>
          <w:rFonts w:ascii="Verdana" w:eastAsia="Arial" w:hAnsi="Verdana" w:cs="Arial"/>
        </w:rPr>
        <w:lastRenderedPageBreak/>
        <w:t>metálicas, a fin de obtener superficies completamente lisas, planas y libres de ondulaciones.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los revoques señalados a continuación:</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superficies porosas.</w:t>
      </w:r>
    </w:p>
    <w:p w:rsidR="004947CE" w:rsidRPr="00841F17" w:rsidRDefault="004947CE" w:rsidP="004947CE">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bordes o esquinas en elementos de hormigón.</w:t>
      </w:r>
    </w:p>
    <w:p w:rsidR="004947CE" w:rsidRPr="00841F17" w:rsidRDefault="004947CE" w:rsidP="004947CE">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grietas en estucos.</w:t>
      </w:r>
    </w:p>
    <w:p w:rsidR="004947CE" w:rsidRPr="00841F17" w:rsidRDefault="004947CE" w:rsidP="004947CE">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Regulación de superficies en espesores mínimos.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20</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VAC-OG-MES-1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MESÓN DE HORMIGÓN ARMADO PARA COCINA</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 la construcción de mesón de hormigón armado con dimensiones señaladas en los planos de detalles, e indicaciones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4947CE" w:rsidRPr="00841F17" w:rsidRDefault="004947CE" w:rsidP="004947CE">
      <w:pPr>
        <w:widowControl w:val="0"/>
        <w:autoSpaceDE w:val="0"/>
        <w:autoSpaceDN w:val="0"/>
        <w:adjustRightInd w:val="0"/>
        <w:jc w:val="both"/>
        <w:rPr>
          <w:rFonts w:ascii="Verdana" w:eastAsia="Calibri" w:hAnsi="Verdana" w:cs="Verdan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general, se deberán cumplir con las siguientes directrices referidas a la ejecución.</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Encofrados</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encofrados podrán ser de madera, metálicos u otro material lo suficientemente rígido, </w:t>
      </w:r>
      <w:r w:rsidRPr="00841F17">
        <w:rPr>
          <w:rFonts w:ascii="Verdana" w:eastAsia="Arial" w:hAnsi="Verdana" w:cs="Tahoma"/>
        </w:rPr>
        <w:lastRenderedPageBreak/>
        <w:t>estanco y estable.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Su arreglo y escuadrías usadas serán los necesarios para resistir el peso del hormigón fresco, equipo de construcción y los obreros durante la operación del vaciado.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deberán ser estancos a fin de evitar el empobrecimiento del hormigón por escurrimiento del agua.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casos que el Inspector de proyecto vea conveniente, solicitara al Entidad Ejecutora las respectivas verificaciones estructurales del encofrado de manera previa.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Si se prevén varios usos de los encofrados, estos deberán limpiarse y repararse perfectamente antes de su nuevo uso. El número máximo de usos será el indicado en el proyecto.</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 xml:space="preserve">Limpieza y colocación </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4947CE" w:rsidRPr="00841F17" w:rsidRDefault="004947CE" w:rsidP="004947CE">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lastRenderedPageBreak/>
        <w:t xml:space="preserve">Se cuidará especialmente que todas las armaduras queden protegidas mediante los recubrimientos mínimos especificados en los planos. </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Arial"/>
        </w:rPr>
      </w:pPr>
      <w:r w:rsidRPr="00841F17">
        <w:rPr>
          <w:rFonts w:ascii="Verdana" w:eastAsia="Arial" w:hAnsi="Verdana" w:cs="Arial"/>
          <w:b/>
        </w:rPr>
        <w:t>Armado de Fierros</w:t>
      </w: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947CE" w:rsidRPr="00841F17" w:rsidRDefault="004947CE" w:rsidP="004947CE">
      <w:pPr>
        <w:widowControl w:val="0"/>
        <w:tabs>
          <w:tab w:val="left" w:pos="8711"/>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Arial"/>
        </w:rPr>
        <w:t>Queda terminantemente prohibido el empleo de aceros de diferentes tipos en una misma</w:t>
      </w:r>
      <w:r w:rsidRPr="00841F17">
        <w:rPr>
          <w:rFonts w:ascii="Verdana" w:eastAsia="Arial" w:hAnsi="Verdana" w:cs="Tahoma"/>
          <w:color w:val="000000"/>
        </w:rPr>
        <w:t xml:space="preserve"> sección, salvo ello sea debidamente justificado por la Entidad Ejecutora y aprobado por el </w:t>
      </w:r>
      <w:r w:rsidRPr="00841F17">
        <w:rPr>
          <w:rFonts w:ascii="Verdana" w:eastAsia="Arial" w:hAnsi="Verdana" w:cs="Arial"/>
        </w:rPr>
        <w:t>Inspector de proyecto</w:t>
      </w:r>
      <w:r w:rsidRPr="00841F17">
        <w:rPr>
          <w:rFonts w:ascii="Verdana" w:eastAsia="Arial" w:hAnsi="Verdana" w:cs="Tahoma"/>
          <w:color w:val="000000"/>
        </w:rPr>
        <w:t>.</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Arial"/>
          <w:b/>
        </w:rPr>
      </w:pPr>
      <w:r w:rsidRPr="00841F17">
        <w:rPr>
          <w:rFonts w:ascii="Verdana" w:eastAsia="Arial" w:hAnsi="Verdana" w:cs="Arial"/>
          <w:b/>
        </w:rPr>
        <w:t>Empalmes en las barras</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spacing w:line="360" w:lineRule="auto"/>
        <w:jc w:val="both"/>
        <w:rPr>
          <w:rFonts w:ascii="Verdana" w:eastAsia="Arial" w:hAnsi="Verdana" w:cs="Arial"/>
        </w:rPr>
      </w:pPr>
      <w:r w:rsidRPr="00841F17">
        <w:rPr>
          <w:rFonts w:ascii="Verdana" w:eastAsia="Arial" w:hAnsi="Verdana" w:cs="Arial"/>
        </w:rPr>
        <w:t>Se realizarán empalmes por superposición de acuerdo al siguiente detalle:</w:t>
      </w:r>
    </w:p>
    <w:p w:rsidR="004947CE" w:rsidRPr="00841F17" w:rsidRDefault="004947CE" w:rsidP="004947CE">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 xml:space="preserve">Los extremos de las barras se colocarán en contacto directo en toda su longitud de empalme, los que podrán ser rectos o con ganchos de acuerdo a lo especificado en los planos, no admitiéndose dichos ganchos en armaduras sometidas a </w:t>
      </w:r>
      <w:r w:rsidRPr="00841F17">
        <w:rPr>
          <w:rFonts w:ascii="Verdana" w:eastAsia="Arial" w:hAnsi="Verdana" w:cs="Arial"/>
        </w:rPr>
        <w:lastRenderedPageBreak/>
        <w:t>comprensión.</w:t>
      </w:r>
    </w:p>
    <w:p w:rsidR="004947CE" w:rsidRPr="00841F17" w:rsidRDefault="004947CE" w:rsidP="004947CE">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En toda la longitud del empalme se colocarán armaduras transversales suplementarias para mejorar las condiciones del empalme, cuando sea necesario.</w:t>
      </w:r>
    </w:p>
    <w:p w:rsidR="004947CE" w:rsidRPr="00841F17" w:rsidRDefault="004947CE" w:rsidP="004947CE">
      <w:pPr>
        <w:widowControl w:val="0"/>
        <w:numPr>
          <w:ilvl w:val="0"/>
          <w:numId w:val="116"/>
        </w:numPr>
        <w:tabs>
          <w:tab w:val="left" w:pos="560"/>
        </w:tabs>
        <w:autoSpaceDE w:val="0"/>
        <w:autoSpaceDN w:val="0"/>
        <w:jc w:val="both"/>
        <w:rPr>
          <w:rFonts w:ascii="Verdana" w:eastAsia="Arial" w:hAnsi="Verdana" w:cs="Arial"/>
        </w:rPr>
      </w:pPr>
      <w:r w:rsidRPr="00841F1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Mezclado</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4947CE" w:rsidRPr="00841F17" w:rsidRDefault="004947CE" w:rsidP="004947CE">
      <w:pPr>
        <w:widowControl w:val="0"/>
        <w:numPr>
          <w:ilvl w:val="0"/>
          <w:numId w:val="104"/>
        </w:numPr>
        <w:tabs>
          <w:tab w:val="left" w:pos="560"/>
        </w:tabs>
        <w:autoSpaceDE w:val="0"/>
        <w:autoSpaceDN w:val="0"/>
        <w:spacing w:before="120"/>
        <w:ind w:left="567" w:hanging="357"/>
        <w:jc w:val="both"/>
        <w:rPr>
          <w:rFonts w:ascii="Verdana" w:eastAsia="Arial" w:hAnsi="Verdana" w:cs="Arial"/>
        </w:rPr>
      </w:pPr>
      <w:r w:rsidRPr="00841F17">
        <w:rPr>
          <w:rFonts w:ascii="Verdana" w:eastAsia="Arial" w:hAnsi="Verdana" w:cs="Arial"/>
        </w:rPr>
        <w:t>Se utilizarán una o más hormigoneras de capacidad adecuada y se empleará personal especializado para su manejo.</w:t>
      </w:r>
    </w:p>
    <w:p w:rsidR="004947CE" w:rsidRPr="00841F17" w:rsidRDefault="004947CE" w:rsidP="004947CE">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Periódicamente se verificará la uniformidad del mezclado.</w:t>
      </w:r>
    </w:p>
    <w:p w:rsidR="004947CE" w:rsidRPr="00841F17" w:rsidRDefault="004947CE" w:rsidP="004947CE">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Los materiales componentes serán introducidos en el orden siguiente:</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La grava</w:t>
      </w:r>
    </w:p>
    <w:p w:rsidR="004947CE" w:rsidRPr="00841F17" w:rsidRDefault="004947CE" w:rsidP="004947CE">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resto del agua de amasado</w:t>
      </w:r>
    </w:p>
    <w:p w:rsidR="004947CE" w:rsidRPr="00841F17" w:rsidRDefault="004947CE" w:rsidP="004947CE">
      <w:pPr>
        <w:widowControl w:val="0"/>
        <w:tabs>
          <w:tab w:val="left" w:pos="560"/>
        </w:tabs>
        <w:autoSpaceDE w:val="0"/>
        <w:autoSpaceDN w:val="0"/>
        <w:ind w:left="426"/>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4947CE" w:rsidRPr="00841F17" w:rsidRDefault="004947CE" w:rsidP="004947CE">
      <w:pPr>
        <w:widowControl w:val="0"/>
        <w:autoSpaceDE w:val="0"/>
        <w:autoSpaceDN w:val="0"/>
        <w:rPr>
          <w:rFonts w:ascii="Verdana" w:eastAsia="Arial" w:hAnsi="Verdana" w:cs="Arial"/>
        </w:rPr>
      </w:pPr>
      <w:r w:rsidRPr="00841F17">
        <w:rPr>
          <w:rFonts w:ascii="Verdana" w:eastAsia="Arial" w:hAnsi="Verdana" w:cs="Arial"/>
        </w:rPr>
        <w:t>El hormigón será de una consistencia tal que se asegure su trabajabilidad y la manipulación de masas compactas, densas, con aspecto y coloración uniformes.</w:t>
      </w:r>
    </w:p>
    <w:p w:rsidR="004947CE" w:rsidRPr="00841F17" w:rsidRDefault="004947CE" w:rsidP="004947CE">
      <w:pPr>
        <w:widowControl w:val="0"/>
        <w:autoSpaceDE w:val="0"/>
        <w:autoSpaceDN w:val="0"/>
        <w:rPr>
          <w:rFonts w:ascii="Verdana" w:eastAsia="Arial" w:hAnsi="Verdana" w:cs="Arial"/>
        </w:rPr>
      </w:pPr>
    </w:p>
    <w:p w:rsidR="004947CE" w:rsidRPr="00841F17" w:rsidRDefault="004947CE" w:rsidP="004947CE">
      <w:pPr>
        <w:widowControl w:val="0"/>
        <w:autoSpaceDE w:val="0"/>
        <w:autoSpaceDN w:val="0"/>
        <w:rPr>
          <w:rFonts w:ascii="Verdana" w:eastAsia="Arial" w:hAnsi="Verdana" w:cs="Arial"/>
          <w:color w:val="000000"/>
        </w:rPr>
      </w:pPr>
      <w:r w:rsidRPr="00841F17">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947CE" w:rsidRPr="00841F17" w:rsidTr="004947CE">
        <w:trPr>
          <w:trHeight w:hRule="exact" w:val="594"/>
          <w:jc w:val="center"/>
        </w:trPr>
        <w:tc>
          <w:tcPr>
            <w:tcW w:w="2056"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bCs/>
                <w:color w:val="FFFFFF"/>
              </w:rPr>
            </w:pPr>
            <w:r w:rsidRPr="00841F17">
              <w:rPr>
                <w:rFonts w:ascii="Verdana" w:eastAsia="Arial" w:hAnsi="Verdana" w:cs="Arial"/>
                <w:b/>
                <w:bCs/>
                <w:color w:val="FFFFFF"/>
              </w:rPr>
              <w:t>DOSIFICACIÓN</w:t>
            </w:r>
          </w:p>
        </w:tc>
        <w:tc>
          <w:tcPr>
            <w:tcW w:w="2901" w:type="dxa"/>
            <w:shd w:val="clear" w:color="auto" w:fill="1F4E79"/>
            <w:vAlign w:val="center"/>
          </w:tcPr>
          <w:p w:rsidR="004947CE" w:rsidRPr="00841F17" w:rsidRDefault="004947CE" w:rsidP="004947CE">
            <w:pPr>
              <w:widowControl w:val="0"/>
              <w:autoSpaceDE w:val="0"/>
              <w:autoSpaceDN w:val="0"/>
              <w:jc w:val="center"/>
              <w:rPr>
                <w:rFonts w:ascii="Verdana" w:eastAsia="Arial" w:hAnsi="Verdana" w:cs="Arial"/>
                <w:b/>
                <w:bCs/>
                <w:color w:val="FFFFFF"/>
              </w:rPr>
            </w:pPr>
            <w:r w:rsidRPr="00841F17">
              <w:rPr>
                <w:rFonts w:ascii="Verdana" w:eastAsia="Arial" w:hAnsi="Verdana" w:cs="Arial"/>
                <w:b/>
                <w:bCs/>
                <w:color w:val="FFFFFF"/>
              </w:rPr>
              <w:t>CANTIDAD MÍNIMA DE CEMENTO Kg/m3</w:t>
            </w:r>
          </w:p>
        </w:tc>
      </w:tr>
      <w:tr w:rsidR="004947CE" w:rsidRPr="00841F17" w:rsidTr="004947CE">
        <w:trPr>
          <w:trHeight w:hRule="exact" w:val="273"/>
          <w:jc w:val="center"/>
        </w:trPr>
        <w:tc>
          <w:tcPr>
            <w:tcW w:w="2056"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1:2:3</w:t>
            </w:r>
          </w:p>
        </w:tc>
        <w:tc>
          <w:tcPr>
            <w:tcW w:w="2901"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350</w:t>
            </w:r>
          </w:p>
        </w:tc>
      </w:tr>
      <w:tr w:rsidR="004947CE" w:rsidRPr="00841F17" w:rsidTr="004947CE">
        <w:trPr>
          <w:trHeight w:hRule="exact" w:val="291"/>
          <w:jc w:val="center"/>
        </w:trPr>
        <w:tc>
          <w:tcPr>
            <w:tcW w:w="2056"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1:2:4</w:t>
            </w:r>
          </w:p>
        </w:tc>
        <w:tc>
          <w:tcPr>
            <w:tcW w:w="2901"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300</w:t>
            </w:r>
          </w:p>
        </w:tc>
      </w:tr>
      <w:tr w:rsidR="004947CE" w:rsidRPr="00841F17" w:rsidTr="004947CE">
        <w:trPr>
          <w:trHeight w:hRule="exact" w:val="295"/>
          <w:jc w:val="center"/>
        </w:trPr>
        <w:tc>
          <w:tcPr>
            <w:tcW w:w="2056"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1:3:4</w:t>
            </w:r>
          </w:p>
        </w:tc>
        <w:tc>
          <w:tcPr>
            <w:tcW w:w="2901"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265</w:t>
            </w:r>
          </w:p>
        </w:tc>
      </w:tr>
      <w:tr w:rsidR="004947CE" w:rsidRPr="00841F17" w:rsidTr="004947CE">
        <w:trPr>
          <w:trHeight w:hRule="exact" w:val="271"/>
          <w:jc w:val="center"/>
        </w:trPr>
        <w:tc>
          <w:tcPr>
            <w:tcW w:w="2056"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1:3:5</w:t>
            </w:r>
          </w:p>
        </w:tc>
        <w:tc>
          <w:tcPr>
            <w:tcW w:w="2901" w:type="dxa"/>
            <w:shd w:val="clear" w:color="auto" w:fill="auto"/>
            <w:vAlign w:val="center"/>
          </w:tcPr>
          <w:p w:rsidR="004947CE" w:rsidRPr="00841F17" w:rsidRDefault="004947CE" w:rsidP="004947CE">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235</w:t>
            </w:r>
          </w:p>
        </w:tc>
      </w:tr>
    </w:tbl>
    <w:p w:rsidR="004947CE" w:rsidRPr="00841F17" w:rsidRDefault="004947CE" w:rsidP="004947CE">
      <w:pPr>
        <w:widowControl w:val="0"/>
        <w:autoSpaceDE w:val="0"/>
        <w:autoSpaceDN w:val="0"/>
        <w:rPr>
          <w:rFonts w:ascii="Verdana" w:eastAsia="Arial" w:hAnsi="Verdana" w:cs="Arial"/>
          <w:color w:val="000000"/>
        </w:rPr>
      </w:pPr>
    </w:p>
    <w:p w:rsidR="004947CE" w:rsidRPr="00841F17" w:rsidRDefault="004947CE" w:rsidP="004947CE">
      <w:pPr>
        <w:widowControl w:val="0"/>
        <w:autoSpaceDE w:val="0"/>
        <w:autoSpaceDN w:val="0"/>
        <w:rPr>
          <w:rFonts w:ascii="Verdana" w:eastAsia="Arial" w:hAnsi="Verdana" w:cs="Arial"/>
          <w:color w:val="000000"/>
        </w:rPr>
      </w:pPr>
      <w:r w:rsidRPr="00841F17">
        <w:rPr>
          <w:rFonts w:ascii="Verdana" w:eastAsia="Arial" w:hAnsi="Verdana" w:cs="Arial"/>
          <w:color w:val="000000"/>
        </w:rPr>
        <w:t>La medición de los áridos en volumen se realizará en recipientes aprobados por el Inspector de proyecto y de preferencia deberán ser metálicos o de madera e indeformables.</w:t>
      </w:r>
    </w:p>
    <w:p w:rsidR="004947CE" w:rsidRPr="00841F17" w:rsidRDefault="004947CE" w:rsidP="004947CE">
      <w:pPr>
        <w:widowControl w:val="0"/>
        <w:autoSpaceDE w:val="0"/>
        <w:autoSpaceDN w:val="0"/>
        <w:rPr>
          <w:rFonts w:ascii="Verdana" w:eastAsia="Arial" w:hAnsi="Verdana" w:cs="Arial"/>
          <w:color w:val="000000"/>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lastRenderedPageBreak/>
        <w:t>Las dosificaciones señaladas anteriormente serán empleadas, cuando las mismas no se encuentren especificadas en los planos correspondientes.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Transporte</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los medios corrientes de transporte, el hormigón debe colocarse en su posición definitiva dentro de los encofrados, antes de que transcurran 30 minutos desde su preparación.</w:t>
      </w:r>
    </w:p>
    <w:p w:rsidR="004947CE" w:rsidRPr="00841F17" w:rsidRDefault="004947CE" w:rsidP="004947CE">
      <w:pPr>
        <w:widowControl w:val="0"/>
        <w:suppressAutoHyphens/>
        <w:autoSpaceDE w:val="0"/>
        <w:autoSpaceDN w:val="0"/>
        <w:spacing w:after="120"/>
        <w:contextualSpacing/>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Compactación</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vibrado será realizado mediante vibradoras de inmersión y alta frecuencia que deberán ser manejadas por obreros con experiencia en la actividad.</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 ninguna manera se permitirá el uso de las vibradoras para el transporte de la mezcla o la distribución dentro del encofrado.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ningún caso se iniciará el vaciado si no se cuenta por lo menos con dos vibradoras en perfecto estado y con el diámetro de la aguja adecuado para el elemento.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serán introducidas en puntos equidistantes a 45 cm. entre sí y durante 5 a 15 segundos para evitar la disgregación.</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compactado del hormigón se completará con un apisonado manual del hormigón y un golpeteo de los encofrados.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compactación manual del hormigón mediante varillas de hierro será usada solo bajo autorización de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Desencofrado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encofrados se retirarán progresivamente y sin golpes, sacudidas ni vibraciones en la estructura, evitando el desprendimiento de partes de hormigón que provoque pérdida de </w:t>
      </w:r>
      <w:r w:rsidRPr="00841F17">
        <w:rPr>
          <w:rFonts w:ascii="Verdana" w:eastAsia="Arial" w:hAnsi="Verdana" w:cs="Tahoma"/>
        </w:rPr>
        <w:lastRenderedPageBreak/>
        <w:t>recubrimiento o de sección de elemento.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superiores en superficies inclinadas deberán ser removidos tan pronto como el hormigón tenga suficiente resistencia para no escurrir.</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tiempos de desencofrado serán los indicados en el proyecto (planos y/o memoria de cálculo) y lo indicado en la norma CBH-87.</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desencofrado requerirá la autorización del </w:t>
      </w:r>
      <w:r w:rsidRPr="00841F17">
        <w:rPr>
          <w:rFonts w:ascii="Verdana" w:eastAsia="Arial" w:hAnsi="Verdana" w:cs="Arial"/>
        </w:rPr>
        <w:t>Inspector de proyecto</w:t>
      </w:r>
      <w:r w:rsidRPr="00841F17">
        <w:rPr>
          <w:rFonts w:ascii="Verdana" w:eastAsia="Arial" w:hAnsi="Verdana" w:cs="Tahoma"/>
        </w:rPr>
        <w:t>.</w:t>
      </w:r>
    </w:p>
    <w:p w:rsidR="004947CE" w:rsidRPr="00841F17" w:rsidRDefault="004947CE" w:rsidP="004947CE">
      <w:pPr>
        <w:widowControl w:val="0"/>
        <w:suppressAutoHyphens/>
        <w:autoSpaceDE w:val="0"/>
        <w:autoSpaceDN w:val="0"/>
        <w:spacing w:after="120"/>
        <w:contextualSpacing/>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Protección y Curado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Una vez vaciado el hormigón fresco, deberá protegerse contra la lluvia, el viento, sol y en general contra toda acción que lo perjudique.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hormigón será protegido manteniéndose a una temperatura superior a 5°C por lo menos durante 96 horas.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4947CE" w:rsidRPr="00841F17" w:rsidRDefault="004947CE" w:rsidP="004947CE">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21</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VAC-IA-ART-3</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tcPr>
          <w:p w:rsidR="004947CE" w:rsidRPr="00841F17" w:rsidRDefault="004947CE" w:rsidP="004947CE">
            <w:pPr>
              <w:widowControl w:val="0"/>
              <w:autoSpaceDE w:val="0"/>
              <w:autoSpaceDN w:val="0"/>
              <w:spacing w:before="120"/>
              <w:jc w:val="center"/>
              <w:rPr>
                <w:rFonts w:ascii="Verdana" w:eastAsia="Arial" w:hAnsi="Verdana" w:cs="Helvetica"/>
                <w:color w:val="333333"/>
                <w:lang w:eastAsia="es-BO"/>
              </w:rPr>
            </w:pPr>
            <w:r w:rsidRPr="00841F17">
              <w:rPr>
                <w:rFonts w:ascii="Verdana" w:eastAsia="Arial" w:hAnsi="Verdana" w:cs="Tahoma"/>
                <w:b/>
                <w:lang w:val="es-ES"/>
              </w:rPr>
              <w:t>PROVISIÓN Y COLOCADO DE LAVAPLATOS DE DOS FOSAS CON ACCESORIOS</w:t>
            </w:r>
          </w:p>
        </w:tc>
      </w:tr>
    </w:tbl>
    <w:p w:rsidR="004947CE" w:rsidRPr="00841F17" w:rsidRDefault="004947CE" w:rsidP="004947CE">
      <w:pPr>
        <w:widowControl w:val="0"/>
        <w:tabs>
          <w:tab w:val="left" w:pos="560"/>
        </w:tabs>
        <w:autoSpaceDE w:val="0"/>
        <w:autoSpaceDN w:val="0"/>
        <w:spacing w:after="240"/>
        <w:contextualSpacing/>
        <w:jc w:val="both"/>
        <w:rPr>
          <w:rFonts w:ascii="Verdana" w:eastAsia="Arial" w:hAnsi="Verdana" w:cs="Arial"/>
          <w:b/>
          <w:color w:val="000000"/>
        </w:rPr>
      </w:pPr>
    </w:p>
    <w:p w:rsidR="004947CE" w:rsidRPr="00841F17" w:rsidRDefault="004947CE" w:rsidP="004947CE">
      <w:pPr>
        <w:widowControl w:val="0"/>
        <w:tabs>
          <w:tab w:val="left" w:pos="560"/>
        </w:tabs>
        <w:autoSpaceDE w:val="0"/>
        <w:autoSpaceDN w:val="0"/>
        <w:spacing w:after="240"/>
        <w:contextualSpacing/>
        <w:jc w:val="both"/>
        <w:rPr>
          <w:rFonts w:ascii="Verdana" w:eastAsia="Arial" w:hAnsi="Verdana" w:cs="Arial"/>
          <w:b/>
          <w:color w:val="000000"/>
        </w:rPr>
      </w:pPr>
      <w:r w:rsidRPr="00841F17">
        <w:rPr>
          <w:rFonts w:ascii="Verdana" w:eastAsia="Arial" w:hAnsi="Verdana" w:cs="Arial"/>
          <w:b/>
          <w:color w:val="000000"/>
        </w:rPr>
        <w:t>DESCRIPCIÓN. –</w:t>
      </w:r>
    </w:p>
    <w:p w:rsidR="004947CE" w:rsidRPr="00841F17" w:rsidRDefault="004947CE" w:rsidP="004947CE">
      <w:pPr>
        <w:widowControl w:val="0"/>
        <w:tabs>
          <w:tab w:val="left" w:pos="560"/>
        </w:tabs>
        <w:autoSpaceDE w:val="0"/>
        <w:autoSpaceDN w:val="0"/>
        <w:spacing w:after="240"/>
        <w:contextualSpacing/>
        <w:jc w:val="both"/>
        <w:rPr>
          <w:rFonts w:ascii="Verdana" w:eastAsia="Arial" w:hAnsi="Verdana" w:cs="Arial"/>
          <w:b/>
          <w:color w:val="000000"/>
        </w:rPr>
      </w:pPr>
    </w:p>
    <w:p w:rsidR="004947CE" w:rsidRPr="00841F17" w:rsidRDefault="004947CE" w:rsidP="004947CE">
      <w:pPr>
        <w:widowControl w:val="0"/>
        <w:tabs>
          <w:tab w:val="left" w:pos="560"/>
        </w:tabs>
        <w:autoSpaceDE w:val="0"/>
        <w:autoSpaceDN w:val="0"/>
        <w:contextualSpacing/>
        <w:jc w:val="both"/>
        <w:rPr>
          <w:rFonts w:ascii="Verdana" w:eastAsia="Arial" w:hAnsi="Verdana" w:cs="Arial"/>
          <w:color w:val="000000"/>
        </w:rPr>
      </w:pPr>
      <w:r w:rsidRPr="00841F17">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rsidR="004947CE" w:rsidRPr="00841F17" w:rsidRDefault="004947CE" w:rsidP="004947CE">
      <w:pPr>
        <w:widowControl w:val="0"/>
        <w:tabs>
          <w:tab w:val="left" w:pos="560"/>
        </w:tabs>
        <w:autoSpaceDE w:val="0"/>
        <w:autoSpaceDN w:val="0"/>
        <w:contextualSpacing/>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spacing w:before="120" w:after="240"/>
        <w:contextualSpacing/>
        <w:rPr>
          <w:rFonts w:ascii="Verdana" w:eastAsia="Arial" w:hAnsi="Verdana" w:cs="Arial"/>
          <w:b/>
          <w:color w:val="000000"/>
        </w:rPr>
      </w:pPr>
      <w:r w:rsidRPr="00841F17">
        <w:rPr>
          <w:rFonts w:ascii="Verdana" w:eastAsia="Arial" w:hAnsi="Verdana" w:cs="Arial"/>
          <w:b/>
          <w:color w:val="000000"/>
        </w:rPr>
        <w:t>MATERIALES, HERRAMIENTA Y EQUIPOS. –</w:t>
      </w:r>
    </w:p>
    <w:p w:rsidR="004947CE" w:rsidRPr="00841F17" w:rsidRDefault="004947CE" w:rsidP="004947CE">
      <w:pPr>
        <w:widowControl w:val="0"/>
        <w:tabs>
          <w:tab w:val="left" w:pos="560"/>
        </w:tabs>
        <w:autoSpaceDE w:val="0"/>
        <w:autoSpaceDN w:val="0"/>
        <w:spacing w:before="120" w:after="240"/>
        <w:contextualSpacing/>
        <w:rPr>
          <w:rFonts w:ascii="Verdana" w:eastAsia="Arial" w:hAnsi="Verdana" w:cs="Arial"/>
          <w:b/>
          <w:color w:val="000000"/>
        </w:rPr>
      </w:pPr>
    </w:p>
    <w:p w:rsidR="004947CE" w:rsidRPr="00841F17" w:rsidRDefault="004947CE" w:rsidP="004947CE">
      <w:pPr>
        <w:widowControl w:val="0"/>
        <w:tabs>
          <w:tab w:val="left" w:pos="560"/>
        </w:tabs>
        <w:autoSpaceDE w:val="0"/>
        <w:autoSpaceDN w:val="0"/>
        <w:spacing w:before="120"/>
        <w:contextualSpacing/>
        <w:rPr>
          <w:rFonts w:ascii="Verdana" w:eastAsia="Arial" w:hAnsi="Verdana" w:cs="Tahoma"/>
        </w:rPr>
      </w:pPr>
      <w:r w:rsidRPr="00841F17">
        <w:rPr>
          <w:rFonts w:ascii="Verdana" w:eastAsia="Arial" w:hAnsi="Verdana" w:cs="Arial"/>
        </w:rPr>
        <w:t>La Entidad Ejecutora deberá suministrar todos los materiales, herramientas y equipo necesarios para la ejecución de los trabajos.</w:t>
      </w:r>
    </w:p>
    <w:p w:rsidR="004947CE" w:rsidRPr="00841F17" w:rsidRDefault="004947CE" w:rsidP="004947CE">
      <w:pPr>
        <w:widowControl w:val="0"/>
        <w:tabs>
          <w:tab w:val="left" w:pos="560"/>
        </w:tabs>
        <w:autoSpaceDE w:val="0"/>
        <w:autoSpaceDN w:val="0"/>
        <w:spacing w:before="120" w:after="240"/>
        <w:jc w:val="both"/>
        <w:rPr>
          <w:rFonts w:ascii="Verdana" w:eastAsia="Arial" w:hAnsi="Verdana" w:cs="Arial"/>
          <w:b/>
          <w:color w:val="000000"/>
        </w:rPr>
      </w:pPr>
      <w:r w:rsidRPr="00841F17">
        <w:rPr>
          <w:rFonts w:ascii="Verdana" w:eastAsia="Arial" w:hAnsi="Verdana" w:cs="Arial"/>
          <w:b/>
          <w:color w:val="000000"/>
        </w:rPr>
        <w:t>FORMA DE EJECUCION. -</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realizará el replanteo donde se ubicará el lavaplatos y el grifo de acuerdo a los detalles arquitectónicos, planos hidráulicos y/o instrucciones del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lastRenderedPageBreak/>
        <w:t>Verificar que el mesón donde se va incrustar o colocar el lavaplatos cuente con el nivel aceptado y el espacio suficiente para la implementación del artefacto, con la aprobación del Inspector de proyecto.</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Posteriormente se continuará con la respectiva conexión del lavaplatos a la red de desagüe, comprobando el sellado en todos los elementos utilizados, así como en el punto de conexión.</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4947CE" w:rsidRPr="00841F17" w:rsidRDefault="004947CE" w:rsidP="004947CE">
      <w:pPr>
        <w:widowControl w:val="0"/>
        <w:tabs>
          <w:tab w:val="left" w:pos="560"/>
        </w:tabs>
        <w:autoSpaceDE w:val="0"/>
        <w:autoSpaceDN w:val="0"/>
        <w:jc w:val="both"/>
        <w:rPr>
          <w:rFonts w:ascii="Verdana" w:eastAsia="Arial" w:hAnsi="Verdana" w:cs="Arial"/>
        </w:rPr>
      </w:pPr>
    </w:p>
    <w:p w:rsidR="004947CE" w:rsidRPr="00841F17" w:rsidRDefault="004947CE" w:rsidP="004947CE">
      <w:pPr>
        <w:widowControl w:val="0"/>
        <w:tabs>
          <w:tab w:val="left" w:pos="560"/>
        </w:tabs>
        <w:autoSpaceDE w:val="0"/>
        <w:autoSpaceDN w:val="0"/>
        <w:jc w:val="both"/>
        <w:rPr>
          <w:rFonts w:ascii="Verdana" w:eastAsia="Arial" w:hAnsi="Verdana" w:cs="Arial"/>
          <w:color w:val="000000"/>
        </w:rPr>
      </w:pPr>
      <w:r w:rsidRPr="00841F17">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947CE" w:rsidRPr="00841F17" w:rsidRDefault="004947CE" w:rsidP="004947CE">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4947CE" w:rsidRPr="00841F17" w:rsidRDefault="004947CE" w:rsidP="004947CE">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bookmarkStart w:id="184" w:name="_Hlk161821600"/>
            <w:r w:rsidRPr="00841F17">
              <w:rPr>
                <w:rFonts w:ascii="Verdana" w:eastAsia="Arial" w:hAnsi="Verdana" w:cs="Arial"/>
                <w:b/>
                <w:lang w:val="es-ES"/>
              </w:rPr>
              <w:t>N°</w:t>
            </w:r>
          </w:p>
        </w:tc>
        <w:tc>
          <w:tcPr>
            <w:tcW w:w="2385" w:type="dxa"/>
            <w:shd w:val="clear" w:color="auto" w:fill="1F3864"/>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22</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VAC-OF-RES-2</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REVESTIMIENTO DE CERÁMICA PARA MESÓN</w:t>
            </w:r>
          </w:p>
        </w:tc>
      </w:tr>
      <w:bookmarkEnd w:id="184"/>
    </w:tbl>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al revestimiento de cerámica para mesón, de acuerdo a lo señalado en los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 xml:space="preserve">FORMA DE EJECUCIÓN. -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rPr>
        <w:t>Antes del colocado de las piezas verificar que la superficie del mesón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las superficies a revestir salvo indicación contraria del Inspector de proyecto.</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del Cemento Cola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se volverá mezclar y la mezcla estará lista para su aplicación sobre la superficie</w:t>
      </w:r>
      <w:r w:rsidRPr="00841F17">
        <w:rPr>
          <w:rFonts w:ascii="Verdana" w:eastAsia="Arial" w:hAnsi="Verdana" w:cs="Tahoma"/>
        </w:rPr>
        <w:t>. La mezcla deberá seguir estrictamente la dosificación y forma de preparado indicado por el proveedor.</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lastRenderedPageBreak/>
        <w:t>Ejecución del revestimiento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prever el cortado de piezas en el caso de superficies irregulares a fin de minimizar imperfecciones en el acabado y los desperdicios.</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Para realizar el corte de las piezas se debe utilizar una cortadora de cerámica la cual debe estar en buen estado para obtener piezas sin astillas ni rajaduras.</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 xml:space="preserve">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947CE" w:rsidRPr="00841F17" w:rsidRDefault="004947CE" w:rsidP="004947CE">
      <w:pPr>
        <w:widowControl w:val="0"/>
        <w:autoSpaceDE w:val="0"/>
        <w:autoSpaceDN w:val="0"/>
        <w:jc w:val="both"/>
        <w:rPr>
          <w:rFonts w:ascii="Verdana" w:eastAsia="Arial" w:hAnsi="Verdana" w:cs="Tahoma"/>
          <w:kern w:val="28"/>
        </w:rPr>
      </w:pP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color w:val="000000"/>
        </w:rPr>
      </w:pPr>
      <w:r w:rsidRPr="00841F17">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4947CE" w:rsidRPr="00841F17" w:rsidRDefault="004947CE" w:rsidP="004947CE">
      <w:pPr>
        <w:widowControl w:val="0"/>
        <w:autoSpaceDE w:val="0"/>
        <w:autoSpaceDN w:val="0"/>
        <w:jc w:val="both"/>
        <w:rPr>
          <w:rFonts w:ascii="Verdana" w:eastAsia="Arial" w:hAnsi="Verdana" w:cs="Tahoma"/>
          <w:kern w:val="28"/>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la ejecución se realizará los siguientes controles:</w:t>
      </w: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No se aceptarán piezas rotas, mal pegadas sin juntas adecuadas.</w:t>
      </w: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Si se denota vacíos entre la cerámica y el cemento cola por un mal asentamiento deberán ser corregidos.</w:t>
      </w: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4947CE" w:rsidRPr="00841F17" w:rsidRDefault="004947CE" w:rsidP="004947CE">
      <w:pPr>
        <w:widowControl w:val="0"/>
        <w:tabs>
          <w:tab w:val="left" w:pos="567"/>
        </w:tabs>
        <w:autoSpaceDE w:val="0"/>
        <w:autoSpaceDN w:val="0"/>
        <w:ind w:left="57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Por último, se verificará la adecuada instalación del esquinero de aluminio, verificándose no tengan ninguna defecto geométrico y estético.</w:t>
      </w:r>
    </w:p>
    <w:p w:rsidR="004947CE" w:rsidRPr="00841F17" w:rsidRDefault="004947CE" w:rsidP="004947CE">
      <w:pPr>
        <w:rPr>
          <w:rFonts w:ascii="Verdana" w:hAnsi="Verdana"/>
          <w:lang w:eastAsia="es-ES"/>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1F3864"/>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23</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VAC-OF-RES-1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REVESTIMIENTO DE CERÁMICA C/CEMENTO COLA</w:t>
            </w:r>
          </w:p>
        </w:tc>
      </w:tr>
    </w:tbl>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DESCRIPCIÓN. -</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Este ítem comprende el Revestimiento de Cerámica c/cemento cola, en las superficies indicadas en los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kern w:val="28"/>
        </w:rPr>
      </w:pPr>
    </w:p>
    <w:p w:rsidR="004947CE" w:rsidRPr="00841F17" w:rsidRDefault="004947CE" w:rsidP="004947CE">
      <w:pPr>
        <w:widowControl w:val="0"/>
        <w:autoSpaceDE w:val="0"/>
        <w:autoSpaceDN w:val="0"/>
        <w:jc w:val="both"/>
        <w:rPr>
          <w:rFonts w:ascii="Verdana" w:eastAsia="Arial" w:hAnsi="Verdana" w:cs="Arial"/>
          <w:b/>
          <w:kern w:val="28"/>
        </w:rPr>
      </w:pPr>
      <w:r w:rsidRPr="00841F17">
        <w:rPr>
          <w:rFonts w:ascii="Verdana" w:eastAsia="Arial" w:hAnsi="Verdana" w:cs="Arial"/>
          <w:b/>
          <w:kern w:val="28"/>
        </w:rPr>
        <w:t>FORMA DE EJECUCIÓN. -</w:t>
      </w:r>
    </w:p>
    <w:p w:rsidR="004947CE" w:rsidRPr="00841F17" w:rsidRDefault="004947CE" w:rsidP="004947CE">
      <w:pPr>
        <w:widowControl w:val="0"/>
        <w:autoSpaceDE w:val="0"/>
        <w:autoSpaceDN w:val="0"/>
        <w:jc w:val="both"/>
        <w:rPr>
          <w:rFonts w:ascii="Verdana" w:eastAsia="Arial" w:hAnsi="Verdana" w:cs="Arial"/>
          <w:b/>
          <w:kern w:val="28"/>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rPr>
        <w:t>Antes de la colocación de las piezas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con agua las superficies a revestir salvo indicación contraria del Inspector de proyecto.</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del Cemento Cola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volver a mezclar y la mezcla estará lista para su aplicación sobre la superficie</w:t>
      </w:r>
      <w:r w:rsidRPr="00841F17">
        <w:rPr>
          <w:rFonts w:ascii="Verdana" w:eastAsia="Arial" w:hAnsi="Verdana" w:cs="Tahoma"/>
        </w:rPr>
        <w:t>. Se mezcla deberá seguir estrictamente la dosificación y forma indicado por el proveedor.</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Ejecución del revestimiento</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proveer el cortado de piezas en el caso de superficies irregulares a fin de minimizar imperfecciones en el acabado y los desperdicios.</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Para realizar el corte de las piezas se debe utilizar una cortadora de cerámica la cual debe estar en buen estado para obtener piezas sin astillas ni rajaduras.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la ejecución se realizará los siguientes controles: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No se aceptarán piezas rotas, mal pegadas sin juntas adecuadas.</w:t>
      </w: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No se aceptan piezas con geometría y bombeo diferentes a lo indicado en los planos que indican la evacuación del agua con las rejillas.</w:t>
      </w:r>
    </w:p>
    <w:p w:rsidR="004947CE" w:rsidRPr="00841F17" w:rsidRDefault="004947CE" w:rsidP="004947CE">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Si denota vacíos entre la cerámica y el cemento cola por un mal asentamiento deberán ser corregidos.</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4947CE" w:rsidRPr="00841F17" w:rsidRDefault="004947CE" w:rsidP="004947CE">
      <w:pPr>
        <w:widowControl w:val="0"/>
        <w:tabs>
          <w:tab w:val="left" w:pos="2025"/>
        </w:tabs>
        <w:autoSpaceDE w:val="0"/>
        <w:autoSpaceDN w:val="0"/>
        <w:ind w:right="528"/>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24</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VAC-OF-PIS-1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PISO DE CERÁMICA C/CEMENTO COLA</w:t>
            </w:r>
          </w:p>
        </w:tc>
      </w:tr>
    </w:tbl>
    <w:p w:rsidR="004947CE" w:rsidRPr="00841F17" w:rsidRDefault="004947CE" w:rsidP="004947CE">
      <w:pPr>
        <w:widowControl w:val="0"/>
        <w:tabs>
          <w:tab w:val="left" w:pos="560"/>
        </w:tabs>
        <w:autoSpaceDE w:val="0"/>
        <w:autoSpaceDN w:val="0"/>
        <w:spacing w:before="240" w:after="120"/>
        <w:ind w:right="528"/>
        <w:jc w:val="both"/>
        <w:rPr>
          <w:rFonts w:ascii="Verdana" w:eastAsia="Arial" w:hAnsi="Verdana" w:cs="Tahoma"/>
          <w:b/>
          <w:color w:val="000000"/>
        </w:rPr>
      </w:pPr>
      <w:r w:rsidRPr="00841F17">
        <w:rPr>
          <w:rFonts w:ascii="Verdana" w:eastAsia="Arial" w:hAnsi="Verdana" w:cs="Tahoma"/>
          <w:b/>
          <w:color w:val="000000"/>
        </w:rPr>
        <w:t>DESCRIPCIÓN. -</w:t>
      </w:r>
    </w:p>
    <w:p w:rsidR="004947CE" w:rsidRPr="00841F17" w:rsidRDefault="004947CE" w:rsidP="004947CE">
      <w:pPr>
        <w:widowControl w:val="0"/>
        <w:autoSpaceDE w:val="0"/>
        <w:autoSpaceDN w:val="0"/>
        <w:ind w:right="528"/>
        <w:jc w:val="both"/>
        <w:rPr>
          <w:rFonts w:ascii="Verdana" w:eastAsia="Arial" w:hAnsi="Verdana" w:cs="Tahoma"/>
          <w:bCs/>
          <w:color w:val="000000"/>
        </w:rPr>
      </w:pPr>
      <w:r w:rsidRPr="00841F17">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4947CE" w:rsidRPr="00841F17" w:rsidRDefault="004947CE" w:rsidP="004947CE">
      <w:pPr>
        <w:widowControl w:val="0"/>
        <w:tabs>
          <w:tab w:val="left" w:pos="560"/>
        </w:tabs>
        <w:autoSpaceDE w:val="0"/>
        <w:autoSpaceDN w:val="0"/>
        <w:spacing w:before="240" w:after="120"/>
        <w:ind w:right="528"/>
        <w:jc w:val="both"/>
        <w:rPr>
          <w:rFonts w:ascii="Verdana" w:eastAsia="Arial" w:hAnsi="Verdana" w:cs="Tahoma"/>
          <w:b/>
          <w:color w:val="000000"/>
        </w:rPr>
      </w:pPr>
      <w:r w:rsidRPr="00841F17">
        <w:rPr>
          <w:rFonts w:ascii="Verdana" w:eastAsia="Arial" w:hAnsi="Verdana" w:cs="Tahoma"/>
          <w:b/>
          <w:color w:val="000000"/>
        </w:rPr>
        <w:t>MATERIALES, HERRAMIENTAS Y EQUIPO. -</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560"/>
        </w:tabs>
        <w:autoSpaceDE w:val="0"/>
        <w:autoSpaceDN w:val="0"/>
        <w:spacing w:before="120" w:after="120"/>
        <w:ind w:right="528"/>
        <w:jc w:val="both"/>
        <w:rPr>
          <w:rFonts w:ascii="Verdana" w:eastAsia="Arial" w:hAnsi="Verdana" w:cs="Tahoma"/>
          <w:b/>
          <w:color w:val="000000"/>
        </w:rPr>
      </w:pPr>
      <w:r w:rsidRPr="00841F17">
        <w:rPr>
          <w:rFonts w:ascii="Verdana" w:eastAsia="Arial" w:hAnsi="Verdana" w:cs="Tahoma"/>
          <w:b/>
          <w:color w:val="000000"/>
        </w:rPr>
        <w:t>FORMA DE EJECUCIÓN. –</w:t>
      </w:r>
    </w:p>
    <w:p w:rsidR="004947CE" w:rsidRPr="00841F17" w:rsidRDefault="004947CE" w:rsidP="004947CE">
      <w:pPr>
        <w:widowControl w:val="0"/>
        <w:autoSpaceDE w:val="0"/>
        <w:autoSpaceDN w:val="0"/>
        <w:ind w:right="528"/>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ind w:right="528"/>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autoSpaceDE w:val="0"/>
        <w:autoSpaceDN w:val="0"/>
        <w:ind w:right="528"/>
        <w:jc w:val="both"/>
        <w:rPr>
          <w:rFonts w:ascii="Verdana" w:eastAsia="Arial" w:hAnsi="Verdana" w:cs="Tahoma"/>
          <w:bCs/>
          <w:color w:val="000000"/>
        </w:rPr>
      </w:pPr>
      <w:r w:rsidRPr="00841F17">
        <w:rPr>
          <w:rFonts w:ascii="Verdana" w:eastAsia="Arial" w:hAnsi="Verdana" w:cs="Tahoma"/>
        </w:rPr>
        <w:t>Antes del colocado de las piezas verificar que la superficie este uniforme sin polvo, grasas o sustancias que perjudiquen la buena ejecución del ítem</w:t>
      </w:r>
      <w:r w:rsidRPr="00841F17">
        <w:rPr>
          <w:rFonts w:ascii="Verdana" w:eastAsia="Arial" w:hAnsi="Verdana" w:cs="Tahoma"/>
          <w:bCs/>
          <w:color w:val="000000"/>
        </w:rPr>
        <w:t>.</w:t>
      </w:r>
    </w:p>
    <w:p w:rsidR="004947CE" w:rsidRPr="00841F17" w:rsidRDefault="004947CE" w:rsidP="004947CE">
      <w:pPr>
        <w:widowControl w:val="0"/>
        <w:autoSpaceDE w:val="0"/>
        <w:autoSpaceDN w:val="0"/>
        <w:ind w:right="528"/>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Preparación del Cemento Cola</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El cemento cola deberá ser preparado con agua limpia hasta obtener una pasta homogénea sin grumos. La mezcla deberá seguir estrictamente la dosificación y forma indicado por el proveedor.</w:t>
      </w:r>
    </w:p>
    <w:p w:rsidR="004947CE" w:rsidRPr="00841F17" w:rsidRDefault="004947CE" w:rsidP="004947CE">
      <w:pPr>
        <w:widowControl w:val="0"/>
        <w:autoSpaceDE w:val="0"/>
        <w:autoSpaceDN w:val="0"/>
        <w:ind w:right="528"/>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Ejecución del revestimiento</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La Entidad Ejecutora deberá proveer el cortado de piezas en el caso de superficies irregulares a fin de minimizar imperfecciones en el acabado y los desperdicios.</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p>
    <w:p w:rsidR="004947CE" w:rsidRPr="00841F17" w:rsidRDefault="004947CE" w:rsidP="004947CE">
      <w:pPr>
        <w:widowControl w:val="0"/>
        <w:autoSpaceDE w:val="0"/>
        <w:autoSpaceDN w:val="0"/>
        <w:ind w:right="528"/>
        <w:jc w:val="both"/>
        <w:rPr>
          <w:rFonts w:ascii="Verdana" w:eastAsia="Arial" w:hAnsi="Verdana" w:cs="Tahoma"/>
          <w:bCs/>
          <w:color w:val="000000"/>
        </w:rPr>
      </w:pPr>
      <w:r w:rsidRPr="00841F1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rsidR="004947CE" w:rsidRPr="00841F17" w:rsidRDefault="004947CE" w:rsidP="004947CE">
      <w:pPr>
        <w:widowControl w:val="0"/>
        <w:tabs>
          <w:tab w:val="left" w:pos="8711"/>
        </w:tabs>
        <w:autoSpaceDE w:val="0"/>
        <w:autoSpaceDN w:val="0"/>
        <w:spacing w:after="120"/>
        <w:ind w:right="528"/>
        <w:jc w:val="both"/>
        <w:rPr>
          <w:rFonts w:ascii="Verdana" w:eastAsia="Arial" w:hAnsi="Verdana" w:cs="Tahoma"/>
          <w:b/>
        </w:rPr>
      </w:pPr>
    </w:p>
    <w:p w:rsidR="004947CE" w:rsidRPr="00841F17" w:rsidRDefault="004947CE" w:rsidP="004947CE">
      <w:pPr>
        <w:widowControl w:val="0"/>
        <w:tabs>
          <w:tab w:val="left" w:pos="8711"/>
        </w:tabs>
        <w:autoSpaceDE w:val="0"/>
        <w:autoSpaceDN w:val="0"/>
        <w:spacing w:after="120"/>
        <w:ind w:right="528"/>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En la ejecución se realizará los siguientes controles:</w:t>
      </w:r>
    </w:p>
    <w:p w:rsidR="004947CE" w:rsidRPr="00841F17" w:rsidRDefault="004947CE" w:rsidP="004947CE">
      <w:pPr>
        <w:widowControl w:val="0"/>
        <w:tabs>
          <w:tab w:val="left" w:pos="8711"/>
        </w:tabs>
        <w:autoSpaceDE w:val="0"/>
        <w:autoSpaceDN w:val="0"/>
        <w:ind w:right="528"/>
        <w:jc w:val="both"/>
        <w:rPr>
          <w:rFonts w:ascii="Verdana" w:eastAsia="Arial" w:hAnsi="Verdana" w:cs="Tahoma"/>
        </w:rPr>
      </w:pPr>
    </w:p>
    <w:p w:rsidR="004947CE" w:rsidRPr="00841F17" w:rsidRDefault="004947CE" w:rsidP="004947CE">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No se aceptarán pisos con piezas rotas, mal pegadas sin juntas adecuadas.</w:t>
      </w:r>
    </w:p>
    <w:p w:rsidR="004947CE" w:rsidRPr="00841F17" w:rsidRDefault="004947CE" w:rsidP="004947CE">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No se aceptan piezas con geometría y bombeo diferentes a lo indicado en los planos que indican la evacuación del agua con las rejillas.</w:t>
      </w:r>
    </w:p>
    <w:p w:rsidR="004947CE" w:rsidRPr="00841F17" w:rsidRDefault="004947CE" w:rsidP="004947CE">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Los pisos que denoten vacíos entre la cerámica y el cemento cola por un mal asentamiento deberán ser corregidos.</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4947CE" w:rsidRPr="00841F17" w:rsidRDefault="004947CE" w:rsidP="004947CE">
      <w:pPr>
        <w:widowControl w:val="0"/>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3864"/>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3864"/>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3864"/>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3864"/>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63"/>
        </w:trPr>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25</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VAC-OF-ZOC-2</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4C6E7"/>
          </w:tcPr>
          <w:p w:rsidR="004947CE" w:rsidRPr="00841F17" w:rsidRDefault="004947CE" w:rsidP="004947CE">
            <w:pPr>
              <w:jc w:val="center"/>
              <w:rPr>
                <w:rFonts w:ascii="Verdana" w:hAnsi="Verdana"/>
                <w:b/>
                <w:bCs/>
                <w:lang w:val="es-ES" w:eastAsia="es-ES"/>
              </w:rPr>
            </w:pPr>
            <w:bookmarkStart w:id="185" w:name="_Hlk166524367"/>
            <w:r w:rsidRPr="00841F17">
              <w:rPr>
                <w:rFonts w:ascii="Verdana" w:hAnsi="Verdana"/>
                <w:b/>
                <w:bCs/>
                <w:lang w:val="es-ES" w:eastAsia="es-ES"/>
              </w:rPr>
              <w:t>ZÓCALO DE CERÁMICA C/CEMENTO COLA</w:t>
            </w:r>
            <w:bookmarkEnd w:id="185"/>
          </w:p>
        </w:tc>
      </w:tr>
    </w:tbl>
    <w:p w:rsidR="004947CE" w:rsidRPr="00841F17" w:rsidRDefault="004947CE" w:rsidP="004947CE">
      <w:pPr>
        <w:widowControl w:val="0"/>
        <w:autoSpaceDE w:val="0"/>
        <w:autoSpaceDN w:val="0"/>
        <w:jc w:val="both"/>
        <w:rPr>
          <w:rFonts w:ascii="Verdana" w:eastAsia="Arial" w:hAnsi="Verdana" w:cs="Arial"/>
          <w:b/>
          <w:bCs/>
          <w:color w:val="000000"/>
        </w:rPr>
      </w:pPr>
    </w:p>
    <w:p w:rsidR="004947CE" w:rsidRPr="00841F17" w:rsidRDefault="004947CE" w:rsidP="004947CE">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DEFINICIÓN.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spacing w:after="120"/>
        <w:jc w:val="both"/>
        <w:rPr>
          <w:rFonts w:ascii="Verdana" w:eastAsia="Arial" w:hAnsi="Verdana" w:cs="Tahoma"/>
        </w:rPr>
      </w:pPr>
      <w:r w:rsidRPr="00841F17">
        <w:rPr>
          <w:rFonts w:ascii="Verdana" w:eastAsia="Arial" w:hAnsi="Verdana" w:cs="Tahoma"/>
        </w:rPr>
        <w:t xml:space="preserve">Este ítem se refiere a la construcción de zócalo de cerámica con cemento cola, de acuerdo a lo establecido en los </w:t>
      </w:r>
      <w:r w:rsidRPr="00841F17">
        <w:rPr>
          <w:rFonts w:ascii="Verdana" w:eastAsia="Arial" w:hAnsi="Verdana" w:cs="Tahoma"/>
          <w:color w:val="000000"/>
        </w:rPr>
        <w:t>planos constructivos y/o</w:t>
      </w:r>
      <w:r w:rsidRPr="00841F17">
        <w:rPr>
          <w:rFonts w:ascii="Verdana" w:eastAsia="Arial" w:hAnsi="Verdana" w:cs="Arial"/>
          <w:kern w:val="28"/>
        </w:rPr>
        <w:t xml:space="preserve"> instrucción del Inspector de Obra</w:t>
      </w:r>
      <w:r w:rsidRPr="00841F17">
        <w:rPr>
          <w:rFonts w:ascii="Verdana" w:eastAsia="Arial" w:hAnsi="Verdana" w:cs="Tahoma"/>
        </w:rPr>
        <w:t>.</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rsidR="004947CE" w:rsidRPr="00841F17" w:rsidRDefault="004947CE" w:rsidP="004947CE">
      <w:pPr>
        <w:widowControl w:val="0"/>
        <w:autoSpaceDE w:val="0"/>
        <w:autoSpaceDN w:val="0"/>
        <w:jc w:val="both"/>
        <w:rPr>
          <w:rFonts w:ascii="Verdana" w:eastAsia="Arial" w:hAnsi="Verdana" w:cs="Arial"/>
          <w:b/>
          <w:bCs/>
          <w:color w:val="000000"/>
        </w:rPr>
      </w:pPr>
    </w:p>
    <w:p w:rsidR="004947CE" w:rsidRPr="00841F17" w:rsidRDefault="004947CE" w:rsidP="004947CE">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FORMA DE EJECUCIÓN. -</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rPr>
        <w:t>Antes de la colocación de las piezas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las superficies a revestir salvo indicación contraria del Inspector de Obra.</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Previamente se limpiarán las juntas de los muros y tabiques que recibirán este revestimiento.</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del Cemento Cola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volver a mezclar y la mezcla estará lista para su aplicación sobre la superficie</w:t>
      </w:r>
      <w:r w:rsidRPr="00841F17">
        <w:rPr>
          <w:rFonts w:ascii="Verdana" w:eastAsia="Arial" w:hAnsi="Verdana" w:cs="Tahoma"/>
        </w:rPr>
        <w:t>. La mezcla deberá seguir estrictamente la dosificación y forma indicado por el proveedor.</w:t>
      </w:r>
    </w:p>
    <w:p w:rsidR="004947CE" w:rsidRPr="00841F17" w:rsidRDefault="004947CE" w:rsidP="004947CE">
      <w:pPr>
        <w:widowControl w:val="0"/>
        <w:autoSpaceDE w:val="0"/>
        <w:autoSpaceDN w:val="0"/>
        <w:jc w:val="both"/>
        <w:rPr>
          <w:rFonts w:ascii="Verdana" w:eastAsia="Arial" w:hAnsi="Verdana" w:cs="Tahoma"/>
          <w:bCs/>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Ejecución del revestimiento</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color w:val="000000"/>
        </w:rPr>
      </w:pPr>
      <w:r w:rsidRPr="00841F17">
        <w:rPr>
          <w:rFonts w:ascii="Verdana" w:eastAsia="Arial" w:hAnsi="Verdana" w:cs="Arial"/>
          <w:color w:val="000000"/>
        </w:rPr>
        <w:t>Después de ejecutar los trabajos preliminares señalados anteriormente, se humedecerán los zócalos para aplicar la capa de cemento cola.</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autoSpaceDE w:val="0"/>
        <w:autoSpaceDN w:val="0"/>
        <w:jc w:val="both"/>
        <w:rPr>
          <w:rFonts w:ascii="Verdana" w:eastAsia="Arial" w:hAnsi="Verdana" w:cs="Tahoma"/>
          <w:kern w:val="28"/>
        </w:rPr>
      </w:pPr>
      <w:r w:rsidRPr="00841F17">
        <w:rPr>
          <w:rFonts w:ascii="Verdana" w:eastAsia="Arial" w:hAnsi="Verdana" w:cs="Tahoma"/>
          <w:kern w:val="28"/>
        </w:rPr>
        <w:t>Para realizar el corte de las piezas se debe utilizar una cortadora de cerámica la cual debe estar en buen estado para obtener piezas sin astillas ni rajaduras.</w:t>
      </w:r>
    </w:p>
    <w:p w:rsidR="004947CE" w:rsidRPr="00841F17" w:rsidRDefault="004947CE" w:rsidP="004947CE">
      <w:pPr>
        <w:widowControl w:val="0"/>
        <w:autoSpaceDE w:val="0"/>
        <w:autoSpaceDN w:val="0"/>
        <w:jc w:val="both"/>
        <w:rPr>
          <w:rFonts w:ascii="Verdana" w:eastAsia="Arial" w:hAnsi="Verdana" w:cs="Arial"/>
          <w:color w:val="000000"/>
        </w:rPr>
      </w:pPr>
      <w:r w:rsidRPr="00841F17">
        <w:rPr>
          <w:rFonts w:ascii="Verdana" w:eastAsia="Arial" w:hAnsi="Verdana" w:cs="Arial"/>
          <w:color w:val="000000"/>
        </w:rPr>
        <w:t xml:space="preserve">El zócalo tendrá la altura indicada en planos, pero en ningún caso será menor a 10 cm de altura. </w:t>
      </w:r>
    </w:p>
    <w:p w:rsidR="004947CE" w:rsidRPr="00841F17" w:rsidRDefault="004947CE" w:rsidP="004947CE">
      <w:pPr>
        <w:widowControl w:val="0"/>
        <w:autoSpaceDE w:val="0"/>
        <w:autoSpaceDN w:val="0"/>
        <w:jc w:val="both"/>
        <w:rPr>
          <w:rFonts w:ascii="Verdana" w:eastAsia="Arial" w:hAnsi="Verdana" w:cs="Arial"/>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rPr>
          <w:rFonts w:ascii="Verdana" w:eastAsia="Arial" w:hAnsi="Verdana" w:cs="Tahoma"/>
          <w:kern w:val="28"/>
        </w:rPr>
      </w:pPr>
      <w:r w:rsidRPr="00841F17">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rsidR="004947CE" w:rsidRPr="00841F17" w:rsidRDefault="004947CE" w:rsidP="004947CE">
      <w:pPr>
        <w:widowControl w:val="0"/>
        <w:autoSpaceDE w:val="0"/>
        <w:autoSpaceDN w:val="0"/>
        <w:rPr>
          <w:rFonts w:ascii="Verdana" w:eastAsia="Arial" w:hAnsi="Verdana" w:cs="Tahoma"/>
          <w:kern w:val="28"/>
        </w:rPr>
      </w:pPr>
    </w:p>
    <w:tbl>
      <w:tblPr>
        <w:tblStyle w:val="TablaconcuadrculaCOPA5"/>
        <w:tblW w:w="9747" w:type="dxa"/>
        <w:tblLook w:val="04A0" w:firstRow="1" w:lastRow="0" w:firstColumn="1" w:lastColumn="0" w:noHBand="0" w:noVBand="1"/>
      </w:tblPr>
      <w:tblGrid>
        <w:gridCol w:w="584"/>
        <w:gridCol w:w="2385"/>
        <w:gridCol w:w="1145"/>
        <w:gridCol w:w="5633"/>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633"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26</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- 4</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633"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bCs/>
                <w:lang w:val="es-ES"/>
              </w:rPr>
              <w:t>REVOQUE EXTERIOR DE CEMENTO</w:t>
            </w:r>
          </w:p>
        </w:tc>
      </w:tr>
    </w:tbl>
    <w:p w:rsidR="004947CE" w:rsidRPr="00841F17" w:rsidRDefault="004947CE" w:rsidP="004947CE">
      <w:pPr>
        <w:widowControl w:val="0"/>
        <w:tabs>
          <w:tab w:val="left" w:pos="560"/>
        </w:tabs>
        <w:autoSpaceDE w:val="0"/>
        <w:autoSpaceDN w:val="0"/>
        <w:spacing w:before="240"/>
        <w:jc w:val="both"/>
        <w:rPr>
          <w:rFonts w:ascii="Verdana" w:eastAsia="Arial" w:hAnsi="Verdana" w:cs="Tahoma"/>
          <w:b/>
          <w:color w:val="000000"/>
        </w:rPr>
      </w:pPr>
      <w:r w:rsidRPr="00841F17">
        <w:rPr>
          <w:rFonts w:ascii="Verdana" w:eastAsia="Arial" w:hAnsi="Verdana" w:cs="Tahoma"/>
          <w:b/>
          <w:color w:val="000000"/>
        </w:rPr>
        <w:t>DESCRIPCIÓN. -</w:t>
      </w:r>
      <w:r w:rsidRPr="00841F17">
        <w:rPr>
          <w:rFonts w:ascii="Verdana" w:eastAsia="Arial" w:hAnsi="Verdana" w:cs="Helvetica"/>
          <w:color w:val="333333"/>
          <w:shd w:val="clear" w:color="auto" w:fill="F9F9F9"/>
        </w:rPr>
        <w:t xml:space="preserve"> </w:t>
      </w:r>
    </w:p>
    <w:p w:rsidR="004947CE" w:rsidRPr="00841F17" w:rsidRDefault="004947CE" w:rsidP="004947CE">
      <w:pPr>
        <w:widowControl w:val="0"/>
        <w:autoSpaceDE w:val="0"/>
        <w:autoSpaceDN w:val="0"/>
        <w:adjustRightInd w:val="0"/>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se refiere a la ejecución de revoques de cemento con textura en proporción 1:3 para ambientes exteriores </w:t>
      </w:r>
      <w:bookmarkStart w:id="186" w:name="_Hlk161511262"/>
      <w:r w:rsidRPr="00841F17">
        <w:rPr>
          <w:rFonts w:ascii="Verdana" w:eastAsia="Arial" w:hAnsi="Verdana" w:cs="Arial"/>
        </w:rPr>
        <w:t>de acuerdo al trazado, alineación, elevaciones y dimensiones señaladas en los planos constructivos e instrucciones del Inspector de Proyecto.</w:t>
      </w:r>
    </w:p>
    <w:bookmarkEnd w:id="186"/>
    <w:p w:rsidR="004947CE" w:rsidRPr="00841F17" w:rsidRDefault="004947CE" w:rsidP="004947CE">
      <w:pPr>
        <w:widowControl w:val="0"/>
        <w:tabs>
          <w:tab w:val="left" w:pos="560"/>
        </w:tabs>
        <w:autoSpaceDE w:val="0"/>
        <w:autoSpaceDN w:val="0"/>
        <w:spacing w:before="240"/>
        <w:jc w:val="both"/>
        <w:rPr>
          <w:rFonts w:ascii="Verdana" w:eastAsia="Arial" w:hAnsi="Verdana" w:cs="Tahoma"/>
          <w:b/>
          <w:color w:val="000000"/>
        </w:rPr>
      </w:pPr>
      <w:r w:rsidRPr="00841F17">
        <w:rPr>
          <w:rFonts w:ascii="Verdana" w:eastAsia="Arial" w:hAnsi="Verdana" w:cs="Tahoma"/>
          <w:b/>
          <w:color w:val="000000"/>
        </w:rPr>
        <w:t>MATERIALES, HERRAMIENTAS Y EQUIPO. –</w:t>
      </w:r>
    </w:p>
    <w:p w:rsidR="004947CE" w:rsidRPr="00841F17" w:rsidRDefault="004947CE" w:rsidP="004947CE">
      <w:pPr>
        <w:widowControl w:val="0"/>
        <w:autoSpaceDE w:val="0"/>
        <w:autoSpaceDN w:val="0"/>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rPr>
          <w:rFonts w:ascii="Verdana" w:eastAsia="Arial" w:hAnsi="Verdana" w:cs="Tahoma"/>
          <w:color w:val="000000"/>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El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 la Superficie</w:t>
      </w:r>
    </w:p>
    <w:p w:rsidR="004947CE" w:rsidRPr="00841F17" w:rsidRDefault="004947CE" w:rsidP="004947CE">
      <w:pPr>
        <w:widowControl w:val="0"/>
        <w:autoSpaceDE w:val="0"/>
        <w:autoSpaceDN w:val="0"/>
        <w:jc w:val="both"/>
        <w:rPr>
          <w:rFonts w:ascii="Verdana" w:eastAsia="Arial" w:hAnsi="Verdana" w:cs="Tahoma"/>
          <w:bCs/>
          <w:color w:val="000000"/>
        </w:rPr>
      </w:pPr>
      <w:bookmarkStart w:id="187" w:name="_Hlk161511539"/>
      <w:r w:rsidRPr="00841F17">
        <w:rPr>
          <w:rFonts w:ascii="Verdana" w:eastAsia="Arial" w:hAnsi="Verdana" w:cs="Tahoma"/>
        </w:rPr>
        <w:t xml:space="preserve">Antes del proceder con el revoque, </w:t>
      </w:r>
      <w:bookmarkEnd w:id="187"/>
      <w:r w:rsidRPr="00841F17">
        <w:rPr>
          <w:rFonts w:ascii="Verdana" w:eastAsia="Arial" w:hAnsi="Verdana" w:cs="Tahoma"/>
        </w:rPr>
        <w:t>se revisará que la superficie este uniforme sin polvo, grasas o sustancias que perjudiquen la buena ejecución del ítem</w:t>
      </w:r>
      <w:r w:rsidRPr="00841F17">
        <w:rPr>
          <w:rFonts w:ascii="Verdana" w:eastAsia="Arial" w:hAnsi="Verdana" w:cs="Tahoma"/>
          <w:bCs/>
          <w:color w:val="000000"/>
        </w:rPr>
        <w:t>.</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t>Preparación del Mortero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La proporción de cemento arena fina será de 1:3, y la cantidad de agua usada será tal que resulte en una mezcla plástica.</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La Entidad Ejecutora podrá mezclar pequeñas cantidades de mortero a mano, previa autorización del Inspector de Proyecto.</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El Inspector de Proyecto debe exigir una revisión de la composición y resistencia del mortero y está facultado para realizar las pruebas que crea conveniente.</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spacing w:after="120"/>
        <w:ind w:left="-284"/>
        <w:jc w:val="both"/>
        <w:rPr>
          <w:rFonts w:ascii="Verdana" w:eastAsia="Arial" w:hAnsi="Verdana" w:cs="Arial"/>
          <w:b/>
          <w:bCs/>
        </w:rPr>
      </w:pPr>
      <w:r w:rsidRPr="00841F17">
        <w:rPr>
          <w:rFonts w:ascii="Verdana" w:eastAsia="Arial" w:hAnsi="Verdana" w:cs="Arial"/>
          <w:b/>
          <w:bCs/>
        </w:rPr>
        <w:t>Aplicación del Revestimiento</w:t>
      </w:r>
    </w:p>
    <w:p w:rsidR="004947CE" w:rsidRPr="00841F17" w:rsidRDefault="004947CE" w:rsidP="004947CE">
      <w:pPr>
        <w:widowControl w:val="0"/>
        <w:autoSpaceDE w:val="0"/>
        <w:autoSpaceDN w:val="0"/>
        <w:adjustRightInd w:val="0"/>
        <w:jc w:val="both"/>
        <w:rPr>
          <w:rFonts w:ascii="Verdana" w:eastAsia="Arial" w:hAnsi="Verdana" w:cs="Arial"/>
        </w:rPr>
      </w:pPr>
      <w:bookmarkStart w:id="188" w:name="_Hlk161511618"/>
      <w:r w:rsidRPr="00841F17">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niveladas unas con las otras, con el objeto de asegurar la obtención de una superficie pareja y uniforme.</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regla entre maestra y maestra. Después se efectuará un rayado vertical con clavos a objeto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de asegurar la adherencia de la segunda capa de acabado.</w:t>
      </w: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8"/>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4947CE" w:rsidRPr="00841F17" w:rsidRDefault="004947CE" w:rsidP="004947CE">
      <w:pPr>
        <w:widowControl w:val="0"/>
        <w:autoSpaceDE w:val="0"/>
        <w:autoSpaceDN w:val="0"/>
        <w:rPr>
          <w:rFonts w:ascii="Verdana" w:eastAsia="Arial" w:hAnsi="Verdana" w:cs="Tahoma"/>
        </w:rPr>
      </w:pPr>
    </w:p>
    <w:tbl>
      <w:tblPr>
        <w:tblStyle w:val="TablaconcuadrculaCOPA5"/>
        <w:tblW w:w="9039" w:type="dxa"/>
        <w:tblLook w:val="04A0" w:firstRow="1" w:lastRow="0" w:firstColumn="1" w:lastColumn="0" w:noHBand="0" w:noVBand="1"/>
      </w:tblPr>
      <w:tblGrid>
        <w:gridCol w:w="584"/>
        <w:gridCol w:w="2385"/>
        <w:gridCol w:w="1145"/>
        <w:gridCol w:w="4925"/>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lastRenderedPageBreak/>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492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27</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VAC-OF-VEN-3</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492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VENTANA DE ALUMINIO LÍNEA 25 C/VIDRIO 4MM Y ACCESORIOS</w:t>
            </w:r>
          </w:p>
        </w:tc>
      </w:tr>
    </w:tbl>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 la provisión y colocación de ventanas de aluminio Línea 25 con vidrio de 4mm más accesorios, en los lugares que indiquen los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MATERIALES, HERRAMIENTAS Y EQUIPO. – </w:t>
      </w:r>
    </w:p>
    <w:p w:rsidR="004947CE" w:rsidRPr="00841F17" w:rsidRDefault="004947CE" w:rsidP="004947CE">
      <w:pPr>
        <w:widowControl w:val="0"/>
        <w:autoSpaceDE w:val="0"/>
        <w:autoSpaceDN w:val="0"/>
        <w:adjustRightInd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Antes de realizar la fabricación de la ventana, la Entidad Ejecutora deberá verificar cuidadosamente las dimensiones reales en obra.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En el proceso de fabricación deberá emplearse el equipo y herramientas adecuadas, así como mano de obra calificada, que garantice un trabajo satisfactorio.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Se emplearán burletes de gamo para sujetar los vidrios y accesorios adecuados al tipo de carpintería aluminio.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lastRenderedPageBreak/>
        <w:t>Criterios de Control, Aceptación y Rechazo</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28</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VAC-OF-CIE-3</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CIELO FALSO DE PLACA PVC C/ESTRUCTURA GALVANIZADA</w:t>
            </w:r>
          </w:p>
        </w:tc>
      </w:tr>
    </w:tbl>
    <w:p w:rsidR="004947CE" w:rsidRPr="00841F17" w:rsidRDefault="004947CE" w:rsidP="004947CE">
      <w:pPr>
        <w:widowControl w:val="0"/>
        <w:tabs>
          <w:tab w:val="left" w:pos="8711"/>
        </w:tabs>
        <w:autoSpaceDE w:val="0"/>
        <w:autoSpaceDN w:val="0"/>
        <w:ind w:right="386"/>
        <w:jc w:val="both"/>
        <w:rPr>
          <w:rFonts w:ascii="Verdana" w:eastAsia="Arial" w:hAnsi="Verdana" w:cs="Arial"/>
          <w:b/>
        </w:rPr>
      </w:pP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8711"/>
        </w:tabs>
        <w:autoSpaceDE w:val="0"/>
        <w:autoSpaceDN w:val="0"/>
        <w:ind w:right="386"/>
        <w:jc w:val="center"/>
        <w:rPr>
          <w:rFonts w:ascii="Verdana" w:eastAsia="Arial" w:hAnsi="Verdana" w:cs="Arial"/>
          <w:b/>
        </w:rPr>
      </w:pPr>
      <w:r w:rsidRPr="00841F17">
        <w:rPr>
          <w:rFonts w:ascii="Verdana" w:eastAsia="Arial" w:hAnsi="Verdana" w:cs="Arial"/>
          <w:b/>
        </w:rPr>
        <w:t>“DENTRO DE LA PROPUESTA ECONOMICA LA ENTIDAD EJECUTORA DEBERA PREVEER LOS COSTOS DE INSTALACION DE ITEM</w:t>
      </w: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p>
    <w:p w:rsidR="004947CE" w:rsidRPr="00841F17" w:rsidRDefault="004947CE" w:rsidP="004947CE">
      <w:pPr>
        <w:widowControl w:val="0"/>
        <w:tabs>
          <w:tab w:val="left" w:pos="8711"/>
        </w:tabs>
        <w:autoSpaceDE w:val="0"/>
        <w:autoSpaceDN w:val="0"/>
        <w:ind w:right="386"/>
        <w:jc w:val="both"/>
        <w:rPr>
          <w:rFonts w:ascii="Verdana" w:eastAsia="Arial" w:hAnsi="Verdana" w:cs="Arial"/>
        </w:rPr>
      </w:pPr>
      <w:r w:rsidRPr="00841F17">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4947CE" w:rsidRPr="00841F17" w:rsidRDefault="004947CE" w:rsidP="004947CE">
      <w:pPr>
        <w:widowControl w:val="0"/>
        <w:autoSpaceDE w:val="0"/>
        <w:autoSpaceDN w:val="0"/>
        <w:ind w:right="386"/>
        <w:jc w:val="both"/>
        <w:rPr>
          <w:rFonts w:ascii="Verdana" w:eastAsia="Arial" w:hAnsi="Verdana" w:cs="Arial"/>
        </w:rPr>
      </w:pP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tabs>
          <w:tab w:val="left" w:pos="8711"/>
        </w:tabs>
        <w:autoSpaceDE w:val="0"/>
        <w:autoSpaceDN w:val="0"/>
        <w:spacing w:before="120"/>
        <w:ind w:right="386"/>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ind w:right="386"/>
        <w:jc w:val="both"/>
        <w:rPr>
          <w:rFonts w:ascii="Verdana" w:eastAsia="Arial" w:hAnsi="Verdana" w:cs="Arial"/>
        </w:rPr>
      </w:pP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p>
    <w:p w:rsidR="004947CE" w:rsidRPr="00841F17" w:rsidRDefault="004947CE" w:rsidP="004947CE">
      <w:pPr>
        <w:widowControl w:val="0"/>
        <w:autoSpaceDE w:val="0"/>
        <w:autoSpaceDN w:val="0"/>
        <w:ind w:right="386"/>
        <w:jc w:val="both"/>
        <w:rPr>
          <w:rFonts w:ascii="Verdana" w:eastAsia="Arial" w:hAnsi="Verdana" w:cs="Arial"/>
        </w:rPr>
      </w:pPr>
      <w:r w:rsidRPr="00841F17">
        <w:rPr>
          <w:rFonts w:ascii="Verdana" w:eastAsia="Arial" w:hAnsi="Verdana" w:cs="Arial"/>
        </w:rPr>
        <w:t>En general, el cielo deberá cumplir con las siguientes directrices referidas a la ejecución:</w:t>
      </w:r>
    </w:p>
    <w:p w:rsidR="004947CE" w:rsidRPr="00841F17" w:rsidRDefault="004947CE" w:rsidP="004947CE">
      <w:pPr>
        <w:widowControl w:val="0"/>
        <w:tabs>
          <w:tab w:val="left" w:pos="8711"/>
        </w:tabs>
        <w:autoSpaceDE w:val="0"/>
        <w:autoSpaceDN w:val="0"/>
        <w:ind w:right="386"/>
        <w:jc w:val="both"/>
        <w:rPr>
          <w:rFonts w:ascii="Verdana" w:eastAsia="Arial" w:hAnsi="Verdana" w:cs="Arial"/>
          <w:color w:val="333333"/>
        </w:rPr>
      </w:pPr>
      <w:r w:rsidRPr="00841F17">
        <w:rPr>
          <w:rFonts w:ascii="Verdana" w:eastAsia="Arial" w:hAnsi="Verdana" w:cs="Arial"/>
          <w:color w:val="333333"/>
        </w:rPr>
        <w:t xml:space="preserve">Para instalar cielo falso de PVC, mediante </w:t>
      </w:r>
      <w:r w:rsidRPr="00841F17">
        <w:rPr>
          <w:rFonts w:ascii="Verdana" w:eastAsia="Arial" w:hAnsi="Verdana" w:cs="Arial"/>
        </w:rPr>
        <w:t xml:space="preserve">instrucciones del Inspector de proyecto, </w:t>
      </w:r>
      <w:r w:rsidRPr="00841F17">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El procedimiento para la nivelación es el siguiente:</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 xml:space="preserve">Mediante </w:t>
      </w:r>
      <w:r w:rsidRPr="00841F17">
        <w:rPr>
          <w:rFonts w:ascii="Verdana" w:eastAsia="Arial" w:hAnsi="Verdana" w:cs="Arial"/>
        </w:rPr>
        <w:t>instrucciones del Inspector de proyecto</w:t>
      </w:r>
      <w:r w:rsidRPr="00841F17">
        <w:rPr>
          <w:rFonts w:ascii="Verdana" w:eastAsia="Arial" w:hAnsi="Verdana" w:cs="Arial"/>
          <w:color w:val="333333"/>
        </w:rPr>
        <w:t xml:space="preserve"> se debe marcar la altura a la que se debe colocar el cielo falso, en todos los ángulos del lugar, se deberá trazar una línea uniendo las marcas.</w:t>
      </w:r>
    </w:p>
    <w:p w:rsidR="004947CE" w:rsidRPr="00841F17" w:rsidRDefault="004947CE" w:rsidP="004947CE">
      <w:pPr>
        <w:widowControl w:val="0"/>
        <w:autoSpaceDE w:val="0"/>
        <w:autoSpaceDN w:val="0"/>
        <w:ind w:right="386"/>
        <w:jc w:val="both"/>
        <w:rPr>
          <w:rFonts w:ascii="Verdana" w:eastAsia="Arial" w:hAnsi="Verdana" w:cs="Arial"/>
          <w:color w:val="333333"/>
        </w:rPr>
      </w:pPr>
      <w:r w:rsidRPr="00841F17">
        <w:rPr>
          <w:rFonts w:ascii="Verdana" w:eastAsia="Arial" w:hAnsi="Verdana" w:cs="Arial"/>
          <w:color w:val="333333"/>
        </w:rPr>
        <w:t>Montar la estructura, utilizando como base las líneas.</w:t>
      </w:r>
    </w:p>
    <w:p w:rsidR="004947CE" w:rsidRPr="00841F17" w:rsidRDefault="004947CE" w:rsidP="004947CE">
      <w:pPr>
        <w:widowControl w:val="0"/>
        <w:autoSpaceDE w:val="0"/>
        <w:autoSpaceDN w:val="0"/>
        <w:ind w:right="386"/>
        <w:jc w:val="both"/>
        <w:rPr>
          <w:rFonts w:ascii="Verdana" w:eastAsia="Arial" w:hAnsi="Verdana" w:cs="Arial"/>
          <w:color w:val="333333"/>
        </w:rPr>
      </w:pPr>
      <w:r w:rsidRPr="00841F17">
        <w:rPr>
          <w:rFonts w:ascii="Verdana" w:eastAsia="Arial" w:hAnsi="Verdana" w:cs="Arial"/>
          <w:color w:val="333333"/>
        </w:rPr>
        <w:t>Fijar el perfil borde en todo el perímetro del ambiente, cortando esquinas a 45º.</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Recortar una placa de cielo raso de 0,5 o 1cm. menor que el largo del espacio a cubrir entre los perfiles de borde.</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rsidR="004947CE" w:rsidRPr="00841F17" w:rsidRDefault="004947CE" w:rsidP="004947CE">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rsidR="004947CE" w:rsidRPr="00841F17" w:rsidRDefault="004947CE" w:rsidP="004947CE">
      <w:pPr>
        <w:widowControl w:val="0"/>
        <w:autoSpaceDE w:val="0"/>
        <w:autoSpaceDN w:val="0"/>
        <w:rPr>
          <w:rFonts w:ascii="Verdana" w:eastAsia="Arial" w:hAnsi="Verdana" w:cs="Arial"/>
          <w:color w:val="333333"/>
        </w:rPr>
      </w:pPr>
      <w:r w:rsidRPr="00841F17">
        <w:rPr>
          <w:rFonts w:ascii="Verdana" w:eastAsia="Arial" w:hAnsi="Verdana" w:cs="Arial"/>
          <w:color w:val="333333"/>
        </w:rPr>
        <w:t>En el caso de una curvatura, utilizar el perfil de unión flexible.</w:t>
      </w:r>
    </w:p>
    <w:p w:rsidR="004947CE" w:rsidRPr="00841F17" w:rsidRDefault="004947CE" w:rsidP="004947CE">
      <w:pPr>
        <w:widowControl w:val="0"/>
        <w:tabs>
          <w:tab w:val="left" w:pos="2025"/>
        </w:tabs>
        <w:autoSpaceDE w:val="0"/>
        <w:autoSpaceDN w:val="0"/>
        <w:rPr>
          <w:rFonts w:ascii="Verdana" w:eastAsia="Arial" w:hAnsi="Verdana" w:cs="Arial"/>
          <w:b/>
        </w:rPr>
      </w:pPr>
    </w:p>
    <w:tbl>
      <w:tblPr>
        <w:tblStyle w:val="TablaconcuadrculaCOPA5"/>
        <w:tblW w:w="9209" w:type="dxa"/>
        <w:tblLook w:val="04A0" w:firstRow="1" w:lastRow="0" w:firstColumn="1" w:lastColumn="0" w:noHBand="0" w:noVBand="1"/>
      </w:tblPr>
      <w:tblGrid>
        <w:gridCol w:w="584"/>
        <w:gridCol w:w="2385"/>
        <w:gridCol w:w="1145"/>
        <w:gridCol w:w="5095"/>
      </w:tblGrid>
      <w:tr w:rsidR="004947CE" w:rsidRPr="00841F17" w:rsidTr="004947CE">
        <w:tc>
          <w:tcPr>
            <w:tcW w:w="584"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1F3864"/>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095" w:type="dxa"/>
            <w:shd w:val="clear" w:color="auto" w:fill="1F3864"/>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29</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VAC-OF-PUE-9</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09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DE PUERTA TABLERO DE MADERA SEMIDURA C/BARNIZ (1,00X2,10) (INC/MARCO Y QUINCALLERÍA)</w:t>
            </w:r>
          </w:p>
        </w:tc>
      </w:tr>
    </w:tbl>
    <w:p w:rsidR="004947CE" w:rsidRPr="00841F17" w:rsidRDefault="004947CE" w:rsidP="004947CE">
      <w:pPr>
        <w:widowControl w:val="0"/>
        <w:tabs>
          <w:tab w:val="left" w:pos="560"/>
        </w:tabs>
        <w:autoSpaceDE w:val="0"/>
        <w:autoSpaceDN w:val="0"/>
        <w:jc w:val="both"/>
        <w:rPr>
          <w:rFonts w:ascii="Verdana" w:eastAsia="Arial" w:hAnsi="Verdana" w:cs="Tahoma"/>
          <w:b/>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DESCRIPCIÓN.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color w:val="000000"/>
        </w:rPr>
        <w:t xml:space="preserve">El ítem comprende la provisión y colocado de puerta tablero de madera semidura c/barniz (1,00x2,10) (inc/marco y quincallería) conforme a lo detallado en </w:t>
      </w:r>
      <w:r w:rsidRPr="00841F17">
        <w:rPr>
          <w:rFonts w:ascii="Verdana" w:eastAsia="Arial" w:hAnsi="Verdana" w:cs="Tahoma"/>
        </w:rPr>
        <w:t>los planos constructivos e instrucciones del Inspector de obra.</w:t>
      </w:r>
    </w:p>
    <w:p w:rsidR="004947CE" w:rsidRPr="00841F17" w:rsidRDefault="004947CE" w:rsidP="004947CE">
      <w:pPr>
        <w:widowControl w:val="0"/>
        <w:tabs>
          <w:tab w:val="left" w:pos="8711"/>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MATERIALES, HERRAMIENTAS Y EQUIPO.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jc w:val="both"/>
        <w:rPr>
          <w:rFonts w:ascii="Verdana" w:eastAsia="Arial" w:hAnsi="Verdana" w:cs="Tahoma"/>
        </w:rPr>
      </w:pPr>
      <w:bookmarkStart w:id="189" w:name="_Hlk95056544"/>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spacing w:after="120"/>
        <w:jc w:val="both"/>
        <w:rPr>
          <w:rFonts w:ascii="Verdana" w:eastAsia="Arial" w:hAnsi="Verdana" w:cs="Tahoma"/>
          <w:b/>
          <w:color w:val="000000"/>
        </w:rPr>
      </w:pPr>
    </w:p>
    <w:bookmarkEnd w:id="189"/>
    <w:p w:rsidR="004947CE" w:rsidRPr="00841F17" w:rsidRDefault="004947CE" w:rsidP="004947CE">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FORMA DE EJECUCIÓN.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general, la puerta deberá cumplir con las siguientes directrices referidas a la ejecución:</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w:t>
      </w:r>
      <w:r w:rsidRPr="00841F17">
        <w:rPr>
          <w:rFonts w:ascii="Verdana" w:eastAsia="Arial" w:hAnsi="Verdana" w:cs="Tahoma"/>
          <w:color w:val="000000"/>
        </w:rPr>
        <w:lastRenderedPageBreak/>
        <w:t>bisagras dobles de 4" con sus correspondientes tornillos.  Las chapas deberán colocarse en las hojas inmediatamente después de haber ajustado éstas a sus correspondientes marcos.</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El colocado de las puertas serán realizadas por un carpintero.</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4947CE" w:rsidRPr="00841F17" w:rsidRDefault="004947CE" w:rsidP="004947CE">
      <w:pPr>
        <w:widowControl w:val="0"/>
        <w:tabs>
          <w:tab w:val="left" w:pos="2025"/>
        </w:tabs>
        <w:autoSpaceDE w:val="0"/>
        <w:autoSpaceDN w:val="0"/>
        <w:rPr>
          <w:rFonts w:ascii="Verdana" w:eastAsia="Arial" w:hAnsi="Verdana" w:cs="Arial"/>
          <w:b/>
        </w:rPr>
      </w:pPr>
    </w:p>
    <w:p w:rsidR="004947CE" w:rsidRPr="00841F17" w:rsidRDefault="004947CE" w:rsidP="004947CE">
      <w:pPr>
        <w:widowControl w:val="0"/>
        <w:tabs>
          <w:tab w:val="left" w:pos="560"/>
        </w:tabs>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30</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VAC-OF-PUE-5</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DE PUERTA TABLERO DE MADERA SEMIDURA C/BARNIZ (0,90X2,10) (INC/MARCO Y QUINCALLERÍA)</w:t>
            </w:r>
          </w:p>
        </w:tc>
      </w:tr>
    </w:tbl>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DESCRIPCIÓN.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ind w:right="-21"/>
        <w:jc w:val="both"/>
        <w:rPr>
          <w:rFonts w:ascii="Verdana" w:eastAsia="Arial" w:hAnsi="Verdana" w:cs="Tahoma"/>
        </w:rPr>
      </w:pPr>
      <w:r w:rsidRPr="00841F17">
        <w:rPr>
          <w:rFonts w:ascii="Verdana" w:eastAsia="Arial" w:hAnsi="Verdana" w:cs="Tahoma"/>
          <w:color w:val="000000"/>
        </w:rPr>
        <w:t xml:space="preserve">El ítem comprende </w:t>
      </w:r>
      <w:r w:rsidRPr="00841F17">
        <w:rPr>
          <w:rFonts w:ascii="Verdana" w:eastAsia="Arial" w:hAnsi="Verdana" w:cs="Tahoma"/>
        </w:rPr>
        <w:t>provisión y colocado de puerta tablero de madera semidura c/barniz (0,90x2,10) (inc/marco y quincallería)</w:t>
      </w:r>
      <w:r w:rsidRPr="00841F17">
        <w:rPr>
          <w:rFonts w:ascii="Verdana" w:eastAsia="Arial" w:hAnsi="Verdana" w:cs="Tahoma"/>
          <w:color w:val="000000"/>
        </w:rPr>
        <w:t xml:space="preserve"> conforme a lo detallado en </w:t>
      </w:r>
      <w:r w:rsidRPr="00841F17">
        <w:rPr>
          <w:rFonts w:ascii="Verdana" w:eastAsia="Arial" w:hAnsi="Verdana" w:cs="Tahoma"/>
        </w:rPr>
        <w:t xml:space="preserve">los </w:t>
      </w:r>
      <w:r w:rsidRPr="00841F17">
        <w:rPr>
          <w:rFonts w:ascii="Verdana" w:eastAsia="Arial" w:hAnsi="Verdana" w:cs="Tahoma"/>
          <w:bCs/>
          <w:color w:val="000000"/>
        </w:rPr>
        <w:t>planos constructivos e instrucciones del Inspector de proyecto.</w:t>
      </w:r>
      <w:r w:rsidRPr="00841F17">
        <w:rPr>
          <w:rFonts w:ascii="Verdana" w:eastAsia="Arial" w:hAnsi="Verdana" w:cs="Tahoma"/>
        </w:rPr>
        <w:t xml:space="preserve">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MATERIALES, HERRAMIENTAS Y EQUIPO. -</w:t>
      </w:r>
    </w:p>
    <w:p w:rsidR="004947CE" w:rsidRPr="00841F17" w:rsidRDefault="004947CE" w:rsidP="004947CE">
      <w:pPr>
        <w:widowControl w:val="0"/>
        <w:tabs>
          <w:tab w:val="left" w:pos="8711"/>
        </w:tabs>
        <w:autoSpaceDE w:val="0"/>
        <w:autoSpaceDN w:val="0"/>
        <w:ind w:right="-21"/>
        <w:jc w:val="both"/>
        <w:rPr>
          <w:rFonts w:ascii="Verdana" w:eastAsia="Arial" w:hAnsi="Verdana" w:cs="Tahoma"/>
        </w:rPr>
      </w:pPr>
      <w:r w:rsidRPr="00841F17">
        <w:rPr>
          <w:rFonts w:ascii="Verdana" w:hAnsi="Verdana"/>
          <w:color w:val="333333"/>
          <w:lang w:eastAsia="es-ES"/>
        </w:rPr>
        <w:br/>
      </w: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adjustRightInd w:val="0"/>
        <w:ind w:right="-21"/>
        <w:jc w:val="both"/>
        <w:rPr>
          <w:rFonts w:ascii="Verdana" w:hAnsi="Verdana" w:cs="Arial"/>
        </w:rPr>
      </w:pPr>
      <w:r w:rsidRPr="00841F17">
        <w:rPr>
          <w:rFonts w:ascii="Verdana" w:hAnsi="Verdana" w:cs="Arial"/>
        </w:rPr>
        <w:t xml:space="preserve">La madera será de primera calidad, semidura, sin ojos ni astilla, bien estacionada, seca y de las dimensiones señaladas en los planos, de acuerdo al </w:t>
      </w:r>
      <w:r w:rsidRPr="00841F17">
        <w:rPr>
          <w:rFonts w:ascii="Verdana" w:hAnsi="Verdana" w:cs="Arial"/>
          <w:i/>
        </w:rPr>
        <w:t>Manual de Diseño para Maderas del Grupo Andino</w:t>
      </w:r>
      <w:r w:rsidRPr="00841F17">
        <w:rPr>
          <w:rFonts w:ascii="Verdana" w:hAnsi="Verdana" w:cs="Arial"/>
        </w:rPr>
        <w:t>.</w:t>
      </w:r>
    </w:p>
    <w:p w:rsidR="004947CE" w:rsidRPr="00841F17" w:rsidRDefault="004947CE" w:rsidP="004947CE">
      <w:pPr>
        <w:widowControl w:val="0"/>
        <w:autoSpaceDE w:val="0"/>
        <w:autoSpaceDN w:val="0"/>
        <w:adjustRightInd w:val="0"/>
        <w:ind w:right="-21"/>
        <w:jc w:val="both"/>
        <w:rPr>
          <w:rFonts w:ascii="Verdana" w:hAnsi="Verdana" w:cs="Arial"/>
        </w:rPr>
      </w:pPr>
    </w:p>
    <w:p w:rsidR="004947CE" w:rsidRPr="00841F17" w:rsidRDefault="004947CE" w:rsidP="004947CE">
      <w:pPr>
        <w:widowControl w:val="0"/>
        <w:tabs>
          <w:tab w:val="left" w:pos="8711"/>
        </w:tabs>
        <w:autoSpaceDE w:val="0"/>
        <w:autoSpaceDN w:val="0"/>
        <w:ind w:right="-21"/>
        <w:jc w:val="both"/>
        <w:rPr>
          <w:rFonts w:ascii="Verdana" w:eastAsia="Arial" w:hAnsi="Verdana" w:cs="Tahoma"/>
        </w:rPr>
      </w:pPr>
      <w:r w:rsidRPr="00841F17">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FORMA DE EJECUCIÓN.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autoSpaceDE w:val="0"/>
        <w:autoSpaceDN w:val="0"/>
        <w:ind w:right="-21"/>
        <w:jc w:val="both"/>
        <w:rPr>
          <w:rFonts w:ascii="Verdana" w:eastAsia="Arial" w:hAnsi="Verdana" w:cs="Tahoma"/>
        </w:rPr>
      </w:pPr>
      <w:bookmarkStart w:id="190" w:name="_Hlk95056654"/>
      <w:r w:rsidRPr="00841F17">
        <w:rPr>
          <w:rFonts w:ascii="Verdana" w:eastAsia="Arial" w:hAnsi="Verdana" w:cs="Tahoma"/>
        </w:rPr>
        <w:t>En general, la puerta deberá cumplir con las siguientes directrices referidas a la ejecución:</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w:t>
      </w:r>
      <w:r w:rsidRPr="00841F17">
        <w:rPr>
          <w:rFonts w:ascii="Verdana" w:eastAsia="Arial" w:hAnsi="Verdana" w:cs="Tahoma"/>
          <w:color w:val="000000"/>
        </w:rPr>
        <w:lastRenderedPageBreak/>
        <w:t xml:space="preserve">elementos, considerando que las dimensiones que figuran en los planos, son las de las piezas terminadas; por consiguiente, en el corte se preverá las disminuciones correspondientes al cepillado y lijado.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El colocado de las puertas serán realizadas por un carpintero.</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spacing w:after="120"/>
        <w:ind w:right="-21"/>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560"/>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0"/>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31</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bookmarkStart w:id="191" w:name="_Hlk164153442"/>
            <w:r w:rsidRPr="00841F17">
              <w:rPr>
                <w:rFonts w:ascii="Verdana" w:eastAsia="Arial" w:hAnsi="Verdana" w:cs="Arial"/>
                <w:b/>
                <w:lang w:val="es-ES"/>
              </w:rPr>
              <w:t xml:space="preserve">PROVISIÓN Y COLOCADO DE PUERTA TABLERO </w:t>
            </w:r>
            <w:r w:rsidRPr="00841F17">
              <w:rPr>
                <w:rFonts w:ascii="Verdana" w:eastAsia="Arial" w:hAnsi="Verdana" w:cs="Arial"/>
                <w:b/>
                <w:lang w:val="es-ES"/>
              </w:rPr>
              <w:lastRenderedPageBreak/>
              <w:t>DE MADERA SEMIDURA C/BARNIZ (0,80X2,10) (INC/MARCO Y QUINCALLERÍA)</w:t>
            </w:r>
            <w:bookmarkEnd w:id="191"/>
          </w:p>
        </w:tc>
      </w:tr>
    </w:tbl>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DESCRIPCIÓN.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El ítem comprende la provisión y colocado de</w:t>
      </w:r>
      <w:r w:rsidRPr="00841F17">
        <w:rPr>
          <w:rFonts w:ascii="Verdana" w:eastAsia="Arial" w:hAnsi="Verdana" w:cs="Tahoma"/>
          <w:b/>
          <w:bCs/>
          <w:color w:val="000000"/>
        </w:rPr>
        <w:t xml:space="preserve"> </w:t>
      </w:r>
      <w:r w:rsidRPr="00841F17">
        <w:rPr>
          <w:rFonts w:ascii="Verdana" w:eastAsia="Arial" w:hAnsi="Verdana" w:cs="Tahoma"/>
          <w:color w:val="000000"/>
        </w:rPr>
        <w:t xml:space="preserve">puerta de tablero de madera semidura c/barniz (0,80 x 2,10) </w:t>
      </w:r>
      <w:r w:rsidRPr="00841F17">
        <w:rPr>
          <w:rFonts w:ascii="Verdana" w:eastAsia="Arial" w:hAnsi="Verdana" w:cs="Arial"/>
          <w:bCs/>
        </w:rPr>
        <w:t>(inc/marco y quincallería)</w:t>
      </w:r>
      <w:r w:rsidRPr="00841F17">
        <w:rPr>
          <w:rFonts w:ascii="Verdana" w:eastAsia="Arial" w:hAnsi="Verdana" w:cs="Tahoma"/>
          <w:bCs/>
          <w:color w:val="000000"/>
        </w:rPr>
        <w:t>,</w:t>
      </w:r>
      <w:r w:rsidRPr="00841F17">
        <w:rPr>
          <w:rFonts w:ascii="Verdana" w:eastAsia="Arial" w:hAnsi="Verdana" w:cs="Tahoma"/>
          <w:color w:val="000000"/>
        </w:rPr>
        <w:t xml:space="preserve"> conforme a lo detallado en </w:t>
      </w:r>
      <w:r w:rsidRPr="00841F17">
        <w:rPr>
          <w:rFonts w:ascii="Verdana" w:eastAsia="Arial" w:hAnsi="Verdana" w:cs="Tahoma"/>
        </w:rPr>
        <w:t>los planos constructivos y/o instrucciones del Inspector de proyecto.</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MATERIALES, HERRAMIENTAS Y EQUIPO. -</w:t>
      </w:r>
    </w:p>
    <w:p w:rsidR="004947CE" w:rsidRPr="00841F17" w:rsidRDefault="004947CE" w:rsidP="004947CE">
      <w:pPr>
        <w:ind w:right="-21"/>
        <w:jc w:val="both"/>
        <w:rPr>
          <w:rFonts w:ascii="Verdana" w:eastAsia="Arial" w:hAnsi="Verdana" w:cs="Tahoma"/>
        </w:rPr>
      </w:pPr>
    </w:p>
    <w:p w:rsidR="004947CE" w:rsidRPr="00841F17" w:rsidRDefault="004947CE" w:rsidP="004947CE">
      <w:pPr>
        <w:ind w:right="-21"/>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ind w:right="-21"/>
        <w:jc w:val="both"/>
        <w:rPr>
          <w:rFonts w:ascii="Verdana" w:eastAsia="Arial" w:hAnsi="Verdana" w:cs="Tahoma"/>
        </w:rPr>
      </w:pPr>
    </w:p>
    <w:p w:rsidR="004947CE" w:rsidRPr="00841F17" w:rsidRDefault="004947CE" w:rsidP="004947CE">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FORMA DE EJECUCIÓN.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autoSpaceDE w:val="0"/>
        <w:autoSpaceDN w:val="0"/>
        <w:ind w:right="-21"/>
        <w:jc w:val="both"/>
        <w:rPr>
          <w:rFonts w:ascii="Verdana" w:eastAsia="Arial" w:hAnsi="Verdana" w:cs="Tahoma"/>
        </w:rPr>
      </w:pPr>
      <w:r w:rsidRPr="00841F17">
        <w:rPr>
          <w:rFonts w:ascii="Verdana" w:eastAsia="Arial" w:hAnsi="Verdana" w:cs="Tahoma"/>
        </w:rPr>
        <w:t>En general, la puerta deberá cumplir con las siguientes directrices referidas a la ejecución:</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marcos de puertas deberán ser ejecutados con madera de acuerdo a dimensiones de los </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El colocado de las puertas serán realizadas por un carpintero especialista.</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p>
    <w:p w:rsidR="004947CE" w:rsidRPr="00841F17" w:rsidRDefault="004947CE" w:rsidP="004947CE">
      <w:pPr>
        <w:widowControl w:val="0"/>
        <w:tabs>
          <w:tab w:val="left" w:pos="8711"/>
        </w:tabs>
        <w:autoSpaceDE w:val="0"/>
        <w:autoSpaceDN w:val="0"/>
        <w:spacing w:after="120"/>
        <w:ind w:right="-21"/>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560"/>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4947CE" w:rsidRPr="00841F17" w:rsidRDefault="004947CE" w:rsidP="004947CE">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4947CE" w:rsidRPr="00841F17" w:rsidRDefault="004947CE" w:rsidP="004947CE">
      <w:pPr>
        <w:tabs>
          <w:tab w:val="left" w:pos="560"/>
        </w:tabs>
        <w:ind w:right="386"/>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32</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VAC-OF-PIN-3</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PINTURA INTERIOR LATEX</w:t>
            </w:r>
          </w:p>
        </w:tc>
      </w:tr>
    </w:tbl>
    <w:p w:rsidR="004947CE" w:rsidRPr="00841F17" w:rsidRDefault="004947CE" w:rsidP="004947CE">
      <w:pPr>
        <w:tabs>
          <w:tab w:val="left" w:pos="560"/>
        </w:tabs>
        <w:ind w:right="386"/>
        <w:jc w:val="both"/>
        <w:rPr>
          <w:rFonts w:ascii="Verdana" w:eastAsia="Arial" w:hAnsi="Verdana" w:cs="Arial"/>
          <w:b/>
        </w:rPr>
      </w:pPr>
    </w:p>
    <w:p w:rsidR="004947CE" w:rsidRPr="00841F17" w:rsidRDefault="004947CE" w:rsidP="004947CE">
      <w:pPr>
        <w:tabs>
          <w:tab w:val="left" w:pos="560"/>
        </w:tabs>
        <w:ind w:right="386"/>
        <w:jc w:val="both"/>
        <w:rPr>
          <w:rFonts w:ascii="Verdana" w:hAnsi="Verdana" w:cs="Arial"/>
          <w:b/>
        </w:rPr>
      </w:pPr>
      <w:r w:rsidRPr="00841F17">
        <w:rPr>
          <w:rFonts w:ascii="Verdana" w:hAnsi="Verdana" w:cs="Arial"/>
          <w:b/>
        </w:rPr>
        <w:t>DESCRIPCIÓN. -</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Arial"/>
          <w:b/>
          <w:color w:val="000000"/>
        </w:rPr>
      </w:pPr>
      <w:r w:rsidRPr="00841F17">
        <w:rPr>
          <w:rFonts w:ascii="Verdana" w:eastAsia="Arial" w:hAnsi="Verdana" w:cs="Arial"/>
          <w:b/>
          <w:color w:val="000000"/>
        </w:rPr>
        <w:t>MATERIALES, HERRAMIENTAS Y EQUIPO. -</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8711"/>
        </w:tabs>
        <w:autoSpaceDE w:val="0"/>
        <w:autoSpaceDN w:val="0"/>
        <w:ind w:right="386"/>
        <w:jc w:val="both"/>
        <w:rPr>
          <w:rFonts w:ascii="Verdana" w:eastAsia="Arial" w:hAnsi="Verdana" w:cs="Arial"/>
        </w:rPr>
      </w:pPr>
      <w:r w:rsidRPr="00841F1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Arial"/>
          <w:b/>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Arial"/>
          <w:b/>
          <w:color w:val="000000"/>
        </w:rPr>
      </w:pPr>
      <w:r w:rsidRPr="00841F17">
        <w:rPr>
          <w:rFonts w:ascii="Verdana" w:eastAsia="Arial" w:hAnsi="Verdana" w:cs="Arial"/>
          <w:b/>
          <w:color w:val="000000"/>
        </w:rPr>
        <w:t>FORMA DE EJECUCIÓN. –</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Asimismo, la Entidad Ejecutora aplicará la pintura en los rangos de tiempo, con el equipo y forma que indica el proveedor del material.</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lastRenderedPageBreak/>
        <w:t>Criterios de Aceptación y Rechazo</w:t>
      </w:r>
    </w:p>
    <w:p w:rsidR="004947CE" w:rsidRPr="00841F17" w:rsidRDefault="004947CE" w:rsidP="004947CE">
      <w:pPr>
        <w:widowControl w:val="0"/>
        <w:tabs>
          <w:tab w:val="left" w:pos="8711"/>
        </w:tabs>
        <w:autoSpaceDE w:val="0"/>
        <w:autoSpaceDN w:val="0"/>
        <w:ind w:right="386"/>
        <w:jc w:val="both"/>
        <w:rPr>
          <w:rFonts w:ascii="Verdana" w:eastAsia="Arial" w:hAnsi="Verdana" w:cs="Arial"/>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947CE" w:rsidRPr="00841F17" w:rsidRDefault="004947CE" w:rsidP="004947CE">
      <w:pPr>
        <w:widowControl w:val="0"/>
        <w:tabs>
          <w:tab w:val="left" w:pos="2025"/>
        </w:tabs>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33</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VAC-OF-PIN-1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PINTURA EXTERIOR LATEX</w:t>
            </w:r>
          </w:p>
        </w:tc>
      </w:tr>
    </w:tbl>
    <w:p w:rsidR="004947CE" w:rsidRPr="00841F17" w:rsidRDefault="004947CE" w:rsidP="004947CE">
      <w:pPr>
        <w:widowControl w:val="0"/>
        <w:tabs>
          <w:tab w:val="left" w:pos="560"/>
        </w:tabs>
        <w:autoSpaceDE w:val="0"/>
        <w:autoSpaceDN w:val="0"/>
        <w:ind w:right="386"/>
        <w:jc w:val="both"/>
        <w:rPr>
          <w:rFonts w:ascii="Verdana" w:eastAsia="Arial" w:hAnsi="Verdana" w:cs="Tahoma"/>
        </w:rPr>
      </w:pPr>
    </w:p>
    <w:p w:rsidR="004947CE" w:rsidRPr="00841F17" w:rsidRDefault="004947CE" w:rsidP="004947CE">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560"/>
        </w:tabs>
        <w:autoSpaceDE w:val="0"/>
        <w:autoSpaceDN w:val="0"/>
        <w:ind w:right="386"/>
        <w:jc w:val="both"/>
        <w:rPr>
          <w:rFonts w:ascii="Verdana" w:eastAsia="Arial" w:hAnsi="Verdana" w:cs="Tahoma"/>
        </w:rPr>
      </w:pP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Este ítem se refiere a la aplicación de pintura exterior látex</w:t>
      </w:r>
      <w:r w:rsidRPr="00841F17">
        <w:rPr>
          <w:rFonts w:ascii="Verdana" w:eastAsia="Arial" w:hAnsi="Verdana" w:cs="Tahoma"/>
          <w:b/>
          <w:bCs/>
          <w:color w:val="000000"/>
        </w:rPr>
        <w:t>,</w:t>
      </w:r>
      <w:r w:rsidRPr="00841F17">
        <w:rPr>
          <w:rFonts w:ascii="Verdana" w:eastAsia="Arial" w:hAnsi="Verdana" w:cs="Tahoma"/>
          <w:color w:val="000000"/>
        </w:rPr>
        <w:t xml:space="preserve"> lavable en muros exteriores y otros que se indiquen en los planos constructivos y/o instrucciones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ind w:right="386"/>
        <w:jc w:val="both"/>
        <w:rPr>
          <w:rFonts w:ascii="Verdana" w:eastAsia="Arial" w:hAnsi="Verdana" w:cs="Tahoma"/>
        </w:rPr>
      </w:pPr>
    </w:p>
    <w:p w:rsidR="004947CE" w:rsidRPr="00841F17" w:rsidRDefault="004947CE" w:rsidP="004947CE">
      <w:pPr>
        <w:widowControl w:val="0"/>
        <w:tabs>
          <w:tab w:val="left" w:pos="8711"/>
        </w:tabs>
        <w:autoSpaceDE w:val="0"/>
        <w:autoSpaceDN w:val="0"/>
        <w:ind w:right="386"/>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Tahoma"/>
          <w:b/>
        </w:rPr>
      </w:pPr>
    </w:p>
    <w:p w:rsidR="004947CE" w:rsidRPr="00841F17" w:rsidRDefault="004947CE" w:rsidP="004947CE">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560"/>
        </w:tabs>
        <w:autoSpaceDE w:val="0"/>
        <w:autoSpaceDN w:val="0"/>
        <w:ind w:right="386"/>
        <w:jc w:val="both"/>
        <w:rPr>
          <w:rFonts w:ascii="Verdana" w:eastAsia="Arial" w:hAnsi="Verdana" w:cs="Tahoma"/>
          <w:b/>
        </w:rPr>
      </w:pP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Asimismo, la Entidad Ejecutora aplicará la pintura en los rangos de tiempo, con el equipo y forma que indica el proveedor del material.</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Arial"/>
          <w:color w:val="000000"/>
        </w:rPr>
        <w:t xml:space="preserve">Previo a la aplicación de la pintura, el Inspector de proyecto deberá aprobar la superficie que recibirá este tratamiento </w:t>
      </w:r>
      <w:r w:rsidRPr="00841F17">
        <w:rPr>
          <w:rFonts w:ascii="Verdana" w:eastAsia="Arial" w:hAnsi="Verdana" w:cs="Tahoma"/>
          <w:color w:val="000000"/>
        </w:rPr>
        <w:t>a la vez debe verificar que la superficie esté libre de grumos, humedad, moho, polvo o manchas, grasas, etc.</w:t>
      </w:r>
    </w:p>
    <w:p w:rsidR="004947CE" w:rsidRPr="00841F17" w:rsidRDefault="004947CE" w:rsidP="004947CE">
      <w:pPr>
        <w:widowControl w:val="0"/>
        <w:tabs>
          <w:tab w:val="left" w:pos="560"/>
        </w:tabs>
        <w:autoSpaceDE w:val="0"/>
        <w:autoSpaceDN w:val="0"/>
        <w:ind w:right="386"/>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ind w:right="386"/>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 xml:space="preserve">Previa a la aprobación y pago de las superficies pintadas, se deberá verificar se haya </w:t>
      </w:r>
      <w:r w:rsidRPr="00841F17">
        <w:rPr>
          <w:rFonts w:ascii="Verdana" w:eastAsia="Arial" w:hAnsi="Verdana" w:cs="Tahoma"/>
          <w:color w:val="000000"/>
        </w:rPr>
        <w:lastRenderedPageBreak/>
        <w:t>aplicado la pintura en el color y superficies indicadas en los planos constructivos o instrucciones del Inspector de proyecto.</w:t>
      </w:r>
    </w:p>
    <w:p w:rsidR="004947CE" w:rsidRPr="00841F17" w:rsidRDefault="004947CE" w:rsidP="004947CE">
      <w:pPr>
        <w:widowControl w:val="0"/>
        <w:tabs>
          <w:tab w:val="left" w:pos="560"/>
        </w:tabs>
        <w:autoSpaceDE w:val="0"/>
        <w:autoSpaceDN w:val="0"/>
        <w:ind w:right="386"/>
        <w:jc w:val="both"/>
        <w:rPr>
          <w:rFonts w:ascii="Verdana" w:eastAsia="Arial" w:hAnsi="Verdana" w:cs="Tahoma"/>
          <w:color w:val="000000"/>
        </w:rPr>
      </w:pPr>
    </w:p>
    <w:p w:rsidR="004947CE" w:rsidRPr="00841F17" w:rsidRDefault="004947CE" w:rsidP="004947CE">
      <w:pPr>
        <w:widowControl w:val="0"/>
        <w:tabs>
          <w:tab w:val="left" w:pos="2025"/>
        </w:tabs>
        <w:autoSpaceDE w:val="0"/>
        <w:autoSpaceDN w:val="0"/>
        <w:ind w:right="-21"/>
        <w:jc w:val="both"/>
        <w:rPr>
          <w:rFonts w:ascii="Verdana" w:eastAsia="Arial" w:hAnsi="Verdana" w:cs="Tahoma"/>
          <w:color w:val="000000"/>
        </w:rPr>
      </w:pPr>
      <w:r w:rsidRPr="00841F17">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947CE" w:rsidRPr="00841F17" w:rsidRDefault="004947CE" w:rsidP="004947CE">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34</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VAC-OF-CAN-1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CANALETA DE CALAMINA GALVANIZADA Nro 28 CORTE 33</w:t>
            </w:r>
          </w:p>
        </w:tc>
      </w:tr>
    </w:tbl>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prever todas las herramientas, equipos y accesorios necesarios para la ejecución del ítem. </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canaletas de sección rectangular cuyas dimensiones y formas correspondan a lo especificado en planos, se asegurarán en los aleros mediante hierro pletina de 1/8</w:t>
      </w:r>
      <w:r w:rsidRPr="00841F17">
        <w:rPr>
          <w:rFonts w:ascii="Verdana" w:eastAsia="Arial" w:hAnsi="Verdana" w:cs="Helvetica"/>
          <w:color w:val="333333"/>
        </w:rPr>
        <w:t>"</w:t>
      </w:r>
      <w:r w:rsidRPr="00841F17">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canaletas, en caso necesario, llevarán dos manos de pintura anticorrosiva sobre la cual se posará dos manos de pintura al óleo con color seleccionado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4947CE" w:rsidRPr="00841F17" w:rsidRDefault="004947CE" w:rsidP="004947CE">
      <w:pPr>
        <w:widowControl w:val="0"/>
        <w:tabs>
          <w:tab w:val="left" w:pos="2025"/>
        </w:tabs>
        <w:autoSpaceDE w:val="0"/>
        <w:autoSpaceDN w:val="0"/>
        <w:ind w:right="-21"/>
        <w:jc w:val="both"/>
        <w:rPr>
          <w:rFonts w:ascii="Verdana" w:eastAsia="Arial" w:hAnsi="Verdana" w:cs="Tahoma"/>
        </w:rPr>
      </w:pPr>
      <w:r w:rsidRPr="00841F17">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rsidR="004947CE" w:rsidRPr="00841F17" w:rsidRDefault="004947CE" w:rsidP="004947CE">
      <w:pPr>
        <w:widowControl w:val="0"/>
        <w:tabs>
          <w:tab w:val="left" w:pos="2025"/>
        </w:tabs>
        <w:autoSpaceDE w:val="0"/>
        <w:autoSpaceDN w:val="0"/>
        <w:ind w:right="-21"/>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35</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VAC-OF-BAJ-1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color w:val="000000"/>
                <w:lang w:val="es-ES"/>
              </w:rPr>
              <w:t>BAJANTE DE PVC 3"</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4947CE" w:rsidRPr="00841F17" w:rsidRDefault="004947CE" w:rsidP="004947CE">
      <w:pPr>
        <w:widowControl w:val="0"/>
        <w:autoSpaceDE w:val="0"/>
        <w:autoSpaceDN w:val="0"/>
        <w:jc w:val="both"/>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36</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VAC-IA-APO-1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INSTALACIÓN DE AGUA POTABLE</w:t>
            </w:r>
          </w:p>
        </w:tc>
      </w:tr>
    </w:tbl>
    <w:p w:rsidR="004947CE" w:rsidRPr="00841F17" w:rsidRDefault="004947CE" w:rsidP="004947CE">
      <w:pPr>
        <w:widowControl w:val="0"/>
        <w:autoSpaceDE w:val="0"/>
        <w:autoSpaceDN w:val="0"/>
        <w:spacing w:before="4" w:after="120"/>
        <w:rPr>
          <w:rFonts w:ascii="Verdana" w:eastAsia="Arial" w:hAnsi="Verdana" w:cs="Arial"/>
        </w:rPr>
      </w:pPr>
    </w:p>
    <w:p w:rsidR="004947CE" w:rsidRPr="00841F17" w:rsidRDefault="004947CE" w:rsidP="004947CE">
      <w:pPr>
        <w:widowControl w:val="0"/>
        <w:autoSpaceDE w:val="0"/>
        <w:autoSpaceDN w:val="0"/>
        <w:spacing w:before="99"/>
        <w:outlineLvl w:val="0"/>
        <w:rPr>
          <w:rFonts w:ascii="Verdana" w:eastAsia="Verdana" w:hAnsi="Verdana" w:cs="Verdana"/>
          <w:b/>
          <w:bCs/>
        </w:rPr>
      </w:pPr>
      <w:r w:rsidRPr="00841F17">
        <w:rPr>
          <w:rFonts w:ascii="Verdana" w:eastAsia="Verdana" w:hAnsi="Verdana" w:cs="Verdana"/>
          <w:b/>
          <w:bCs/>
        </w:rPr>
        <w:t>DESCRIPCIÓN. -</w:t>
      </w:r>
    </w:p>
    <w:p w:rsidR="004947CE" w:rsidRPr="00841F17" w:rsidRDefault="004947CE" w:rsidP="004947CE">
      <w:pPr>
        <w:widowControl w:val="0"/>
        <w:autoSpaceDE w:val="0"/>
        <w:autoSpaceDN w:val="0"/>
        <w:spacing w:before="6" w:after="120"/>
        <w:ind w:right="156"/>
        <w:jc w:val="both"/>
        <w:rPr>
          <w:rFonts w:ascii="Verdana" w:eastAsia="Arial" w:hAnsi="Verdana" w:cs="Arial"/>
        </w:rPr>
      </w:pPr>
    </w:p>
    <w:p w:rsidR="004947CE" w:rsidRPr="00841F17" w:rsidRDefault="004947CE" w:rsidP="004947CE">
      <w:pPr>
        <w:widowControl w:val="0"/>
        <w:autoSpaceDE w:val="0"/>
        <w:autoSpaceDN w:val="0"/>
        <w:spacing w:before="6" w:after="120"/>
        <w:ind w:right="156"/>
        <w:jc w:val="both"/>
        <w:rPr>
          <w:rFonts w:ascii="Verdana" w:eastAsia="Arial" w:hAnsi="Verdana" w:cs="Arial"/>
        </w:rPr>
      </w:pPr>
      <w:r w:rsidRPr="00841F17">
        <w:rPr>
          <w:rFonts w:ascii="Verdana" w:eastAsia="Arial" w:hAnsi="Verdana" w:cs="Arial"/>
        </w:rPr>
        <w:t>Este ítem comprende la instalación y ejecución de todos los trabajos para efectuar las</w:t>
      </w:r>
      <w:r w:rsidRPr="00841F17">
        <w:rPr>
          <w:rFonts w:ascii="Verdana" w:eastAsia="Arial" w:hAnsi="Verdana" w:cs="Arial"/>
          <w:spacing w:val="-29"/>
        </w:rPr>
        <w:t xml:space="preserve"> </w:t>
      </w:r>
      <w:r w:rsidRPr="00841F17">
        <w:rPr>
          <w:rFonts w:ascii="Verdana" w:eastAsia="Arial" w:hAnsi="Verdana" w:cs="Arial"/>
        </w:rPr>
        <w:t>conexiones domiciliarias</w:t>
      </w:r>
      <w:r w:rsidRPr="00841F17">
        <w:rPr>
          <w:rFonts w:ascii="Verdana" w:eastAsia="Arial" w:hAnsi="Verdana" w:cs="Arial"/>
          <w:spacing w:val="-9"/>
        </w:rPr>
        <w:t xml:space="preserve"> </w:t>
      </w:r>
      <w:r w:rsidRPr="00841F17">
        <w:rPr>
          <w:rFonts w:ascii="Verdana" w:eastAsia="Arial" w:hAnsi="Verdana" w:cs="Arial"/>
        </w:rPr>
        <w:t>de</w:t>
      </w:r>
      <w:r w:rsidRPr="00841F17">
        <w:rPr>
          <w:rFonts w:ascii="Verdana" w:eastAsia="Arial" w:hAnsi="Verdana" w:cs="Arial"/>
          <w:spacing w:val="-8"/>
        </w:rPr>
        <w:t xml:space="preserve"> </w:t>
      </w:r>
      <w:r w:rsidRPr="00841F17">
        <w:rPr>
          <w:rFonts w:ascii="Verdana" w:eastAsia="Arial" w:hAnsi="Verdana" w:cs="Arial"/>
        </w:rPr>
        <w:t>agua</w:t>
      </w:r>
      <w:r w:rsidRPr="00841F17">
        <w:rPr>
          <w:rFonts w:ascii="Verdana" w:eastAsia="Arial" w:hAnsi="Verdana" w:cs="Arial"/>
          <w:spacing w:val="-9"/>
        </w:rPr>
        <w:t xml:space="preserve"> </w:t>
      </w:r>
      <w:r w:rsidRPr="00841F17">
        <w:rPr>
          <w:rFonts w:ascii="Verdana" w:eastAsia="Arial" w:hAnsi="Verdana" w:cs="Arial"/>
        </w:rPr>
        <w:t>potable</w:t>
      </w:r>
      <w:r w:rsidRPr="00841F17">
        <w:rPr>
          <w:rFonts w:ascii="Verdana" w:eastAsia="Arial" w:hAnsi="Verdana" w:cs="Arial"/>
          <w:spacing w:val="-10"/>
        </w:rPr>
        <w:t xml:space="preserve"> </w:t>
      </w:r>
      <w:r w:rsidRPr="00841F17">
        <w:rPr>
          <w:rFonts w:ascii="Verdana" w:eastAsia="Arial" w:hAnsi="Verdana" w:cs="Arial"/>
        </w:rPr>
        <w:t>de</w:t>
      </w:r>
      <w:r w:rsidRPr="00841F17">
        <w:rPr>
          <w:rFonts w:ascii="Verdana" w:eastAsia="Arial" w:hAnsi="Verdana" w:cs="Arial"/>
          <w:spacing w:val="-10"/>
        </w:rPr>
        <w:t xml:space="preserve"> </w:t>
      </w:r>
      <w:r w:rsidRPr="00841F17">
        <w:rPr>
          <w:rFonts w:ascii="Verdana" w:eastAsia="Arial" w:hAnsi="Verdana" w:cs="Arial"/>
        </w:rPr>
        <w:t>acuerdo</w:t>
      </w:r>
      <w:r w:rsidRPr="00841F17">
        <w:rPr>
          <w:rFonts w:ascii="Verdana" w:eastAsia="Arial" w:hAnsi="Verdana" w:cs="Arial"/>
          <w:spacing w:val="-7"/>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los</w:t>
      </w:r>
      <w:r w:rsidRPr="00841F17">
        <w:rPr>
          <w:rFonts w:ascii="Verdana" w:eastAsia="Arial" w:hAnsi="Verdana" w:cs="Arial"/>
          <w:spacing w:val="-9"/>
        </w:rPr>
        <w:t xml:space="preserve"> </w:t>
      </w:r>
      <w:r w:rsidRPr="00841F17">
        <w:rPr>
          <w:rFonts w:ascii="Verdana" w:eastAsia="Arial" w:hAnsi="Verdana" w:cs="Arial"/>
        </w:rPr>
        <w:t>planos</w:t>
      </w:r>
      <w:r w:rsidRPr="00841F17">
        <w:rPr>
          <w:rFonts w:ascii="Verdana" w:eastAsia="Arial" w:hAnsi="Verdana" w:cs="Arial"/>
          <w:spacing w:val="-9"/>
        </w:rPr>
        <w:t xml:space="preserve"> </w:t>
      </w:r>
      <w:r w:rsidRPr="00841F17">
        <w:rPr>
          <w:rFonts w:ascii="Verdana" w:eastAsia="Arial" w:hAnsi="Verdana" w:cs="Arial"/>
        </w:rPr>
        <w:t>de</w:t>
      </w:r>
      <w:r w:rsidRPr="00841F17">
        <w:rPr>
          <w:rFonts w:ascii="Verdana" w:eastAsia="Arial" w:hAnsi="Verdana" w:cs="Arial"/>
          <w:spacing w:val="-8"/>
        </w:rPr>
        <w:t xml:space="preserve"> </w:t>
      </w:r>
      <w:r w:rsidRPr="00841F17">
        <w:rPr>
          <w:rFonts w:ascii="Verdana" w:eastAsia="Arial" w:hAnsi="Verdana" w:cs="Arial"/>
        </w:rPr>
        <w:t>detalle</w:t>
      </w:r>
      <w:r w:rsidRPr="00841F17">
        <w:rPr>
          <w:rFonts w:ascii="Verdana" w:eastAsia="Arial" w:hAnsi="Verdana" w:cs="Arial"/>
          <w:spacing w:val="-6"/>
        </w:rPr>
        <w:t xml:space="preserve"> </w:t>
      </w:r>
      <w:r w:rsidRPr="00841F17">
        <w:rPr>
          <w:rFonts w:ascii="Verdana" w:eastAsia="Arial" w:hAnsi="Verdana" w:cs="Arial"/>
        </w:rPr>
        <w:t>y/o instrucciones del Inspector de proyecto.</w:t>
      </w:r>
    </w:p>
    <w:p w:rsidR="004947CE" w:rsidRPr="00841F17" w:rsidRDefault="004947CE" w:rsidP="004947CE">
      <w:pPr>
        <w:widowControl w:val="0"/>
        <w:autoSpaceDE w:val="0"/>
        <w:autoSpaceDN w:val="0"/>
        <w:spacing w:before="7" w:after="120"/>
        <w:rPr>
          <w:rFonts w:ascii="Verdana" w:eastAsia="Arial" w:hAnsi="Verdana" w:cs="Arial"/>
        </w:rPr>
      </w:pPr>
    </w:p>
    <w:p w:rsidR="004947CE" w:rsidRPr="00841F17" w:rsidRDefault="004947CE" w:rsidP="004947CE">
      <w:pPr>
        <w:widowControl w:val="0"/>
        <w:autoSpaceDE w:val="0"/>
        <w:autoSpaceDN w:val="0"/>
        <w:spacing w:before="1" w:line="243" w:lineRule="exact"/>
        <w:outlineLvl w:val="0"/>
        <w:rPr>
          <w:rFonts w:ascii="Verdana" w:eastAsia="Verdana" w:hAnsi="Verdana" w:cs="Verdana"/>
          <w:b/>
          <w:bCs/>
        </w:rPr>
      </w:pPr>
      <w:r w:rsidRPr="00841F17">
        <w:rPr>
          <w:rFonts w:ascii="Verdana" w:eastAsia="Verdana" w:hAnsi="Verdana" w:cs="Verdana"/>
          <w:b/>
          <w:bCs/>
        </w:rPr>
        <w:t>MATERIALES, HERRAMIENTAS Y EQUIPO. -</w:t>
      </w:r>
    </w:p>
    <w:p w:rsidR="004947CE" w:rsidRPr="00841F17" w:rsidRDefault="004947CE" w:rsidP="004947CE">
      <w:pPr>
        <w:widowControl w:val="0"/>
        <w:autoSpaceDE w:val="0"/>
        <w:autoSpaceDN w:val="0"/>
        <w:spacing w:after="120" w:line="243" w:lineRule="exact"/>
        <w:jc w:val="both"/>
        <w:rPr>
          <w:rFonts w:ascii="Verdana" w:eastAsia="Arial" w:hAnsi="Verdana" w:cs="Arial"/>
        </w:rPr>
      </w:pPr>
    </w:p>
    <w:p w:rsidR="004947CE" w:rsidRPr="00841F17" w:rsidRDefault="004947CE" w:rsidP="004947CE">
      <w:pPr>
        <w:widowControl w:val="0"/>
        <w:autoSpaceDE w:val="0"/>
        <w:autoSpaceDN w:val="0"/>
        <w:spacing w:after="120" w:line="243" w:lineRule="exact"/>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841F17">
        <w:rPr>
          <w:rFonts w:ascii="Verdana" w:eastAsia="Arial" w:hAnsi="Verdana" w:cs="Tahoma"/>
        </w:rPr>
        <w:lastRenderedPageBreak/>
        <w:t>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outlineLvl w:val="0"/>
        <w:rPr>
          <w:rFonts w:ascii="Verdana" w:eastAsia="Verdana" w:hAnsi="Verdana" w:cs="Verdana"/>
          <w:b/>
          <w:bCs/>
        </w:rPr>
      </w:pPr>
      <w:r w:rsidRPr="00841F17">
        <w:rPr>
          <w:rFonts w:ascii="Verdana" w:eastAsia="Verdana" w:hAnsi="Verdana" w:cs="Verdana"/>
          <w:b/>
          <w:bCs/>
        </w:rPr>
        <w:t>FORMA DE EJECUCIÓN. –</w:t>
      </w:r>
    </w:p>
    <w:p w:rsidR="004947CE" w:rsidRPr="00841F17" w:rsidRDefault="004947CE" w:rsidP="004947CE">
      <w:pPr>
        <w:widowControl w:val="0"/>
        <w:autoSpaceDE w:val="0"/>
        <w:autoSpaceDN w:val="0"/>
        <w:spacing w:before="11" w:after="120"/>
        <w:rPr>
          <w:rFonts w:ascii="Verdana" w:eastAsia="Arial" w:hAnsi="Verdana" w:cs="Arial"/>
          <w:b/>
        </w:rPr>
      </w:pPr>
    </w:p>
    <w:p w:rsidR="004947CE" w:rsidRPr="00841F17" w:rsidRDefault="004947CE" w:rsidP="004947CE">
      <w:pPr>
        <w:widowControl w:val="0"/>
        <w:autoSpaceDE w:val="0"/>
        <w:autoSpaceDN w:val="0"/>
        <w:spacing w:after="120"/>
        <w:ind w:right="153"/>
        <w:jc w:val="both"/>
        <w:rPr>
          <w:rFonts w:ascii="Verdana" w:eastAsia="Arial" w:hAnsi="Verdana" w:cs="Arial"/>
        </w:rPr>
      </w:pPr>
      <w:r w:rsidRPr="00841F17">
        <w:rPr>
          <w:rFonts w:ascii="Verdana" w:eastAsia="Arial" w:hAnsi="Verdana" w:cs="Arial"/>
        </w:rPr>
        <w:t>Previa la instalación en la vivienda, el beneficiario será el encargado de las conexiones domiciliarias desde la tubería matriz hasta la</w:t>
      </w:r>
      <w:r w:rsidRPr="00841F17">
        <w:rPr>
          <w:rFonts w:ascii="Verdana" w:eastAsia="Arial" w:hAnsi="Verdana" w:cs="Arial"/>
          <w:spacing w:val="-20"/>
        </w:rPr>
        <w:t xml:space="preserve"> </w:t>
      </w:r>
      <w:r w:rsidRPr="00841F17">
        <w:rPr>
          <w:rFonts w:ascii="Verdana" w:eastAsia="Arial" w:hAnsi="Verdana" w:cs="Arial"/>
        </w:rPr>
        <w:t>llave</w:t>
      </w:r>
      <w:r w:rsidRPr="00841F17">
        <w:rPr>
          <w:rFonts w:ascii="Verdana" w:eastAsia="Arial" w:hAnsi="Verdana" w:cs="Arial"/>
          <w:spacing w:val="-17"/>
        </w:rPr>
        <w:t xml:space="preserve"> </w:t>
      </w:r>
      <w:r w:rsidRPr="00841F17">
        <w:rPr>
          <w:rFonts w:ascii="Verdana" w:eastAsia="Arial" w:hAnsi="Verdana" w:cs="Arial"/>
        </w:rPr>
        <w:t>de</w:t>
      </w:r>
      <w:r w:rsidRPr="00841F17">
        <w:rPr>
          <w:rFonts w:ascii="Verdana" w:eastAsia="Arial" w:hAnsi="Verdana" w:cs="Arial"/>
          <w:spacing w:val="-18"/>
        </w:rPr>
        <w:t xml:space="preserve"> </w:t>
      </w:r>
      <w:r w:rsidRPr="00841F17">
        <w:rPr>
          <w:rFonts w:ascii="Verdana" w:eastAsia="Arial" w:hAnsi="Verdana" w:cs="Arial"/>
        </w:rPr>
        <w:t>paso</w:t>
      </w:r>
      <w:r w:rsidRPr="00841F17">
        <w:rPr>
          <w:rFonts w:ascii="Verdana" w:eastAsia="Arial" w:hAnsi="Verdana" w:cs="Arial"/>
          <w:spacing w:val="-15"/>
        </w:rPr>
        <w:t xml:space="preserve"> </w:t>
      </w:r>
      <w:r w:rsidRPr="00841F17">
        <w:rPr>
          <w:rFonts w:ascii="Verdana" w:eastAsia="Arial" w:hAnsi="Verdana" w:cs="Arial"/>
        </w:rPr>
        <w:t>a</w:t>
      </w:r>
      <w:r w:rsidRPr="00841F17">
        <w:rPr>
          <w:rFonts w:ascii="Verdana" w:eastAsia="Arial" w:hAnsi="Verdana" w:cs="Arial"/>
          <w:spacing w:val="-12"/>
        </w:rPr>
        <w:t xml:space="preserve"> </w:t>
      </w:r>
      <w:r w:rsidRPr="00841F17">
        <w:rPr>
          <w:rFonts w:ascii="Verdana" w:eastAsia="Arial" w:hAnsi="Verdana" w:cs="Arial"/>
        </w:rPr>
        <w:t>instalarse</w:t>
      </w:r>
      <w:r w:rsidRPr="00841F17">
        <w:rPr>
          <w:rFonts w:ascii="Verdana" w:eastAsia="Arial" w:hAnsi="Verdana" w:cs="Arial"/>
          <w:spacing w:val="-14"/>
        </w:rPr>
        <w:t xml:space="preserve"> </w:t>
      </w:r>
      <w:r w:rsidRPr="00841F17">
        <w:rPr>
          <w:rFonts w:ascii="Verdana" w:eastAsia="Arial" w:hAnsi="Verdana" w:cs="Arial"/>
        </w:rPr>
        <w:t>en</w:t>
      </w:r>
      <w:r w:rsidRPr="00841F17">
        <w:rPr>
          <w:rFonts w:ascii="Verdana" w:eastAsia="Arial" w:hAnsi="Verdana" w:cs="Arial"/>
          <w:spacing w:val="-13"/>
        </w:rPr>
        <w:t xml:space="preserve"> </w:t>
      </w:r>
      <w:r w:rsidRPr="00841F17">
        <w:rPr>
          <w:rFonts w:ascii="Verdana" w:eastAsia="Arial" w:hAnsi="Verdana" w:cs="Arial"/>
        </w:rPr>
        <w:t>la</w:t>
      </w:r>
      <w:r w:rsidRPr="00841F17">
        <w:rPr>
          <w:rFonts w:ascii="Verdana" w:eastAsia="Arial" w:hAnsi="Verdana" w:cs="Arial"/>
          <w:spacing w:val="-15"/>
        </w:rPr>
        <w:t xml:space="preserve"> </w:t>
      </w:r>
      <w:r w:rsidRPr="00841F17">
        <w:rPr>
          <w:rFonts w:ascii="Verdana" w:eastAsia="Arial" w:hAnsi="Verdana" w:cs="Arial"/>
        </w:rPr>
        <w:t>cámara</w:t>
      </w:r>
      <w:r w:rsidRPr="00841F17">
        <w:rPr>
          <w:rFonts w:ascii="Verdana" w:eastAsia="Arial" w:hAnsi="Verdana" w:cs="Arial"/>
          <w:spacing w:val="-12"/>
        </w:rPr>
        <w:t xml:space="preserve"> </w:t>
      </w:r>
      <w:r w:rsidRPr="00841F17">
        <w:rPr>
          <w:rFonts w:ascii="Verdana" w:eastAsia="Arial" w:hAnsi="Verdana" w:cs="Arial"/>
        </w:rPr>
        <w:t>de</w:t>
      </w:r>
      <w:r w:rsidRPr="00841F17">
        <w:rPr>
          <w:rFonts w:ascii="Verdana" w:eastAsia="Arial" w:hAnsi="Verdana" w:cs="Arial"/>
          <w:spacing w:val="-15"/>
        </w:rPr>
        <w:t xml:space="preserve"> </w:t>
      </w:r>
      <w:r w:rsidRPr="00841F17">
        <w:rPr>
          <w:rFonts w:ascii="Verdana" w:eastAsia="Arial" w:hAnsi="Verdana" w:cs="Arial"/>
        </w:rPr>
        <w:t>medidor</w:t>
      </w:r>
      <w:r w:rsidRPr="00841F17">
        <w:rPr>
          <w:rFonts w:ascii="Verdana" w:eastAsia="Arial" w:hAnsi="Verdana" w:cs="Arial"/>
          <w:spacing w:val="-18"/>
        </w:rPr>
        <w:t xml:space="preserve"> </w:t>
      </w:r>
      <w:r w:rsidRPr="00841F17">
        <w:rPr>
          <w:rFonts w:ascii="Verdana" w:eastAsia="Arial" w:hAnsi="Verdana" w:cs="Arial"/>
        </w:rPr>
        <w:t>ubicado</w:t>
      </w:r>
      <w:r w:rsidRPr="00841F17">
        <w:rPr>
          <w:rFonts w:ascii="Verdana" w:eastAsia="Arial" w:hAnsi="Verdana" w:cs="Arial"/>
          <w:spacing w:val="-17"/>
        </w:rPr>
        <w:t xml:space="preserve"> </w:t>
      </w:r>
      <w:r w:rsidRPr="00841F17">
        <w:rPr>
          <w:rFonts w:ascii="Verdana" w:eastAsia="Arial" w:hAnsi="Verdana" w:cs="Arial"/>
        </w:rPr>
        <w:t>en</w:t>
      </w:r>
      <w:r w:rsidRPr="00841F17">
        <w:rPr>
          <w:rFonts w:ascii="Verdana" w:eastAsia="Arial" w:hAnsi="Verdana" w:cs="Arial"/>
          <w:spacing w:val="-11"/>
        </w:rPr>
        <w:t xml:space="preserve"> </w:t>
      </w:r>
      <w:r w:rsidRPr="00841F17">
        <w:rPr>
          <w:rFonts w:ascii="Verdana" w:eastAsia="Arial" w:hAnsi="Verdana" w:cs="Arial"/>
        </w:rPr>
        <w:t>la</w:t>
      </w:r>
      <w:r w:rsidRPr="00841F17">
        <w:rPr>
          <w:rFonts w:ascii="Verdana" w:eastAsia="Arial" w:hAnsi="Verdana" w:cs="Arial"/>
          <w:spacing w:val="-15"/>
        </w:rPr>
        <w:t xml:space="preserve"> </w:t>
      </w:r>
      <w:r w:rsidRPr="00841F17">
        <w:rPr>
          <w:rFonts w:ascii="Verdana" w:eastAsia="Arial" w:hAnsi="Verdana" w:cs="Arial"/>
        </w:rPr>
        <w:t>acera</w:t>
      </w:r>
      <w:r w:rsidRPr="00841F17">
        <w:rPr>
          <w:rFonts w:ascii="Verdana" w:eastAsia="Arial" w:hAnsi="Verdana" w:cs="Arial"/>
          <w:spacing w:val="-7"/>
        </w:rPr>
        <w:t xml:space="preserve"> </w:t>
      </w:r>
      <w:r w:rsidRPr="00841F17">
        <w:rPr>
          <w:rFonts w:ascii="Verdana" w:eastAsia="Arial" w:hAnsi="Verdana" w:cs="Arial"/>
        </w:rPr>
        <w:t>exterior</w:t>
      </w:r>
      <w:r w:rsidRPr="00841F17">
        <w:rPr>
          <w:rFonts w:ascii="Verdana" w:eastAsia="Arial" w:hAnsi="Verdana" w:cs="Arial"/>
          <w:spacing w:val="-14"/>
        </w:rPr>
        <w:t xml:space="preserve"> </w:t>
      </w:r>
      <w:r w:rsidRPr="00841F17">
        <w:rPr>
          <w:rFonts w:ascii="Verdana" w:eastAsia="Arial" w:hAnsi="Verdana" w:cs="Arial"/>
        </w:rPr>
        <w:t>de</w:t>
      </w:r>
      <w:r w:rsidRPr="00841F17">
        <w:rPr>
          <w:rFonts w:ascii="Verdana" w:eastAsia="Arial" w:hAnsi="Verdana" w:cs="Arial"/>
          <w:spacing w:val="-14"/>
        </w:rPr>
        <w:t xml:space="preserve"> </w:t>
      </w:r>
      <w:r w:rsidRPr="00841F17">
        <w:rPr>
          <w:rFonts w:ascii="Verdana" w:eastAsia="Arial" w:hAnsi="Verdana" w:cs="Arial"/>
        </w:rPr>
        <w:t>la</w:t>
      </w:r>
      <w:r w:rsidRPr="00841F17">
        <w:rPr>
          <w:rFonts w:ascii="Verdana" w:eastAsia="Arial" w:hAnsi="Verdana" w:cs="Arial"/>
          <w:spacing w:val="-16"/>
        </w:rPr>
        <w:t xml:space="preserve"> </w:t>
      </w:r>
      <w:r w:rsidRPr="00841F17">
        <w:rPr>
          <w:rFonts w:ascii="Verdana" w:eastAsia="Arial" w:hAnsi="Verdana" w:cs="Arial"/>
        </w:rPr>
        <w:t>vivienda, y de esta hasta el lugar de emplazamiento de la vivienda, para el correcto funcionamiento de las áreas donde se realice las conexiones hidráulicas.</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presente ningún defecto de materiales, ejecución o dimensiones mediante algún método conveniente.</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4947CE" w:rsidRPr="00841F17" w:rsidRDefault="004947CE" w:rsidP="004947CE">
      <w:pPr>
        <w:widowControl w:val="0"/>
        <w:tabs>
          <w:tab w:val="left" w:pos="2025"/>
        </w:tabs>
        <w:autoSpaceDE w:val="0"/>
        <w:autoSpaceDN w:val="0"/>
        <w:ind w:right="-21"/>
        <w:jc w:val="both"/>
        <w:rPr>
          <w:rFonts w:ascii="Verdana" w:eastAsia="Arial" w:hAnsi="Verdana" w:cs="Arial"/>
        </w:rPr>
      </w:pPr>
      <w:r w:rsidRPr="00841F17">
        <w:rPr>
          <w:rFonts w:ascii="Verdana" w:eastAsia="Arial" w:hAnsi="Verdana" w:cs="Arial"/>
        </w:rPr>
        <w:t>La</w:t>
      </w:r>
      <w:r w:rsidRPr="00841F17">
        <w:rPr>
          <w:rFonts w:ascii="Verdana" w:eastAsia="Arial" w:hAnsi="Verdana" w:cs="Arial"/>
          <w:spacing w:val="-12"/>
        </w:rPr>
        <w:t xml:space="preserve"> </w:t>
      </w:r>
      <w:r w:rsidRPr="00841F17">
        <w:rPr>
          <w:rFonts w:ascii="Verdana" w:eastAsia="Arial" w:hAnsi="Verdana" w:cs="Arial"/>
        </w:rPr>
        <w:t>prueba</w:t>
      </w:r>
      <w:r w:rsidRPr="00841F17">
        <w:rPr>
          <w:rFonts w:ascii="Verdana" w:eastAsia="Arial" w:hAnsi="Verdana" w:cs="Arial"/>
          <w:spacing w:val="-10"/>
        </w:rPr>
        <w:t xml:space="preserve"> </w:t>
      </w:r>
      <w:r w:rsidRPr="00841F17">
        <w:rPr>
          <w:rFonts w:ascii="Verdana" w:eastAsia="Arial" w:hAnsi="Verdana" w:cs="Arial"/>
        </w:rPr>
        <w:t>hidráulica</w:t>
      </w:r>
      <w:r w:rsidRPr="00841F17">
        <w:rPr>
          <w:rFonts w:ascii="Verdana" w:eastAsia="Arial" w:hAnsi="Verdana" w:cs="Arial"/>
          <w:spacing w:val="-7"/>
        </w:rPr>
        <w:t xml:space="preserve"> </w:t>
      </w:r>
      <w:r w:rsidRPr="00841F17">
        <w:rPr>
          <w:rFonts w:ascii="Verdana" w:eastAsia="Arial" w:hAnsi="Verdana" w:cs="Arial"/>
        </w:rPr>
        <w:t>se</w:t>
      </w:r>
      <w:r w:rsidRPr="00841F17">
        <w:rPr>
          <w:rFonts w:ascii="Verdana" w:eastAsia="Arial" w:hAnsi="Verdana" w:cs="Arial"/>
          <w:spacing w:val="-11"/>
        </w:rPr>
        <w:t xml:space="preserve"> </w:t>
      </w:r>
      <w:r w:rsidRPr="00841F17">
        <w:rPr>
          <w:rFonts w:ascii="Verdana" w:eastAsia="Arial" w:hAnsi="Verdana" w:cs="Arial"/>
        </w:rPr>
        <w:t>realizará</w:t>
      </w:r>
      <w:r w:rsidRPr="00841F17">
        <w:rPr>
          <w:rFonts w:ascii="Verdana" w:eastAsia="Arial" w:hAnsi="Verdana" w:cs="Arial"/>
          <w:spacing w:val="-7"/>
        </w:rPr>
        <w:t xml:space="preserve"> </w:t>
      </w:r>
      <w:r w:rsidRPr="00841F17">
        <w:rPr>
          <w:rFonts w:ascii="Verdana" w:eastAsia="Arial" w:hAnsi="Verdana" w:cs="Arial"/>
        </w:rPr>
        <w:t>con</w:t>
      </w:r>
      <w:r w:rsidRPr="00841F17">
        <w:rPr>
          <w:rFonts w:ascii="Verdana" w:eastAsia="Arial" w:hAnsi="Verdana" w:cs="Arial"/>
          <w:spacing w:val="-9"/>
        </w:rPr>
        <w:t xml:space="preserve"> </w:t>
      </w:r>
      <w:r w:rsidRPr="00841F17">
        <w:rPr>
          <w:rFonts w:ascii="Verdana" w:eastAsia="Arial" w:hAnsi="Verdana" w:cs="Arial"/>
        </w:rPr>
        <w:t>una</w:t>
      </w:r>
      <w:r w:rsidRPr="00841F17">
        <w:rPr>
          <w:rFonts w:ascii="Verdana" w:eastAsia="Arial" w:hAnsi="Verdana" w:cs="Arial"/>
          <w:spacing w:val="-10"/>
        </w:rPr>
        <w:t xml:space="preserve"> </w:t>
      </w:r>
      <w:r w:rsidRPr="00841F17">
        <w:rPr>
          <w:rFonts w:ascii="Verdana" w:eastAsia="Arial" w:hAnsi="Verdana" w:cs="Arial"/>
        </w:rPr>
        <w:t>presión</w:t>
      </w:r>
      <w:r w:rsidRPr="00841F17">
        <w:rPr>
          <w:rFonts w:ascii="Verdana" w:eastAsia="Arial" w:hAnsi="Verdana" w:cs="Arial"/>
          <w:spacing w:val="-9"/>
        </w:rPr>
        <w:t xml:space="preserve"> </w:t>
      </w:r>
      <w:r w:rsidRPr="00841F17">
        <w:rPr>
          <w:rFonts w:ascii="Verdana" w:eastAsia="Arial" w:hAnsi="Verdana" w:cs="Arial"/>
        </w:rPr>
        <w:t>1,5</w:t>
      </w:r>
      <w:r w:rsidRPr="00841F17">
        <w:rPr>
          <w:rFonts w:ascii="Verdana" w:eastAsia="Arial" w:hAnsi="Verdana" w:cs="Arial"/>
          <w:spacing w:val="-9"/>
        </w:rPr>
        <w:t xml:space="preserve"> </w:t>
      </w:r>
      <w:r w:rsidRPr="00841F17">
        <w:rPr>
          <w:rFonts w:ascii="Verdana" w:eastAsia="Arial" w:hAnsi="Verdana" w:cs="Arial"/>
        </w:rPr>
        <w:t>mayor</w:t>
      </w:r>
      <w:r w:rsidRPr="00841F17">
        <w:rPr>
          <w:rFonts w:ascii="Verdana" w:eastAsia="Arial" w:hAnsi="Verdana" w:cs="Arial"/>
          <w:spacing w:val="-11"/>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la</w:t>
      </w:r>
      <w:r w:rsidRPr="00841F17">
        <w:rPr>
          <w:rFonts w:ascii="Verdana" w:eastAsia="Arial" w:hAnsi="Verdana" w:cs="Arial"/>
          <w:spacing w:val="-10"/>
        </w:rPr>
        <w:t xml:space="preserve"> </w:t>
      </w:r>
      <w:r w:rsidRPr="00841F17">
        <w:rPr>
          <w:rFonts w:ascii="Verdana" w:eastAsia="Arial" w:hAnsi="Verdana" w:cs="Arial"/>
        </w:rPr>
        <w:t>presión</w:t>
      </w:r>
      <w:r w:rsidRPr="00841F17">
        <w:rPr>
          <w:rFonts w:ascii="Verdana" w:eastAsia="Arial" w:hAnsi="Verdana" w:cs="Arial"/>
          <w:spacing w:val="-5"/>
        </w:rPr>
        <w:t xml:space="preserve"> </w:t>
      </w:r>
      <w:r w:rsidRPr="00841F17">
        <w:rPr>
          <w:rFonts w:ascii="Verdana" w:eastAsia="Arial" w:hAnsi="Verdana" w:cs="Arial"/>
        </w:rPr>
        <w:t>estática</w:t>
      </w:r>
      <w:r w:rsidRPr="00841F17">
        <w:rPr>
          <w:rFonts w:ascii="Verdana" w:eastAsia="Arial" w:hAnsi="Verdana" w:cs="Arial"/>
          <w:spacing w:val="-10"/>
        </w:rPr>
        <w:t xml:space="preserve"> </w:t>
      </w:r>
      <w:r w:rsidRPr="00841F17">
        <w:rPr>
          <w:rFonts w:ascii="Verdana" w:eastAsia="Arial" w:hAnsi="Verdana" w:cs="Arial"/>
        </w:rPr>
        <w:t>del</w:t>
      </w:r>
      <w:r w:rsidRPr="00841F17">
        <w:rPr>
          <w:rFonts w:ascii="Verdana" w:eastAsia="Arial" w:hAnsi="Verdana" w:cs="Arial"/>
          <w:spacing w:val="-7"/>
        </w:rPr>
        <w:t xml:space="preserve"> </w:t>
      </w:r>
      <w:r w:rsidRPr="00841F17">
        <w:rPr>
          <w:rFonts w:ascii="Verdana" w:eastAsia="Arial" w:hAnsi="Verdana" w:cs="Arial"/>
        </w:rPr>
        <w:t>servicio</w:t>
      </w:r>
      <w:r w:rsidRPr="00841F17">
        <w:rPr>
          <w:rFonts w:ascii="Verdana" w:eastAsia="Arial" w:hAnsi="Verdana" w:cs="Arial"/>
          <w:spacing w:val="-11"/>
        </w:rPr>
        <w:t xml:space="preserve"> </w:t>
      </w:r>
      <w:r w:rsidRPr="00841F17">
        <w:rPr>
          <w:rFonts w:ascii="Verdana" w:eastAsia="Arial" w:hAnsi="Verdana" w:cs="Arial"/>
        </w:rPr>
        <w:t>del sistema,</w:t>
      </w:r>
      <w:r w:rsidRPr="00841F17">
        <w:rPr>
          <w:rFonts w:ascii="Verdana" w:eastAsia="Arial" w:hAnsi="Verdana" w:cs="Arial"/>
          <w:spacing w:val="-10"/>
        </w:rPr>
        <w:t xml:space="preserve"> </w:t>
      </w:r>
      <w:r w:rsidRPr="00841F17">
        <w:rPr>
          <w:rFonts w:ascii="Verdana" w:eastAsia="Arial" w:hAnsi="Verdana" w:cs="Arial"/>
        </w:rPr>
        <w:t>se</w:t>
      </w:r>
      <w:r w:rsidRPr="00841F17">
        <w:rPr>
          <w:rFonts w:ascii="Verdana" w:eastAsia="Arial" w:hAnsi="Verdana" w:cs="Arial"/>
          <w:spacing w:val="-9"/>
        </w:rPr>
        <w:t xml:space="preserve"> </w:t>
      </w:r>
      <w:r w:rsidRPr="00841F17">
        <w:rPr>
          <w:rFonts w:ascii="Verdana" w:eastAsia="Arial" w:hAnsi="Verdana" w:cs="Arial"/>
        </w:rPr>
        <w:t>bloqueará</w:t>
      </w:r>
      <w:r w:rsidRPr="00841F17">
        <w:rPr>
          <w:rFonts w:ascii="Verdana" w:eastAsia="Arial" w:hAnsi="Verdana" w:cs="Arial"/>
          <w:spacing w:val="-5"/>
        </w:rPr>
        <w:t xml:space="preserve"> </w:t>
      </w:r>
      <w:r w:rsidRPr="00841F17">
        <w:rPr>
          <w:rFonts w:ascii="Verdana" w:eastAsia="Arial" w:hAnsi="Verdana" w:cs="Arial"/>
        </w:rPr>
        <w:t>el</w:t>
      </w:r>
      <w:r w:rsidRPr="00841F17">
        <w:rPr>
          <w:rFonts w:ascii="Verdana" w:eastAsia="Arial" w:hAnsi="Verdana" w:cs="Arial"/>
          <w:spacing w:val="-8"/>
        </w:rPr>
        <w:t xml:space="preserve"> </w:t>
      </w:r>
      <w:r w:rsidRPr="00841F17">
        <w:rPr>
          <w:rFonts w:ascii="Verdana" w:eastAsia="Arial" w:hAnsi="Verdana" w:cs="Arial"/>
        </w:rPr>
        <w:t>circuito</w:t>
      </w:r>
      <w:r w:rsidRPr="00841F17">
        <w:rPr>
          <w:rFonts w:ascii="Verdana" w:eastAsia="Arial" w:hAnsi="Verdana" w:cs="Arial"/>
          <w:spacing w:val="-10"/>
        </w:rPr>
        <w:t xml:space="preserve"> </w:t>
      </w:r>
      <w:r w:rsidRPr="00841F17">
        <w:rPr>
          <w:rFonts w:ascii="Verdana" w:eastAsia="Arial" w:hAnsi="Verdana" w:cs="Arial"/>
        </w:rPr>
        <w:t>o</w:t>
      </w:r>
      <w:r w:rsidRPr="00841F17">
        <w:rPr>
          <w:rFonts w:ascii="Verdana" w:eastAsia="Arial" w:hAnsi="Verdana" w:cs="Arial"/>
          <w:spacing w:val="-11"/>
        </w:rPr>
        <w:t xml:space="preserve"> </w:t>
      </w:r>
      <w:r w:rsidRPr="00841F17">
        <w:rPr>
          <w:rFonts w:ascii="Verdana" w:eastAsia="Arial" w:hAnsi="Verdana" w:cs="Arial"/>
        </w:rPr>
        <w:t>tramo</w:t>
      </w:r>
      <w:r w:rsidRPr="00841F17">
        <w:rPr>
          <w:rFonts w:ascii="Verdana" w:eastAsia="Arial" w:hAnsi="Verdana" w:cs="Arial"/>
          <w:spacing w:val="-9"/>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probar</w:t>
      </w:r>
      <w:r w:rsidRPr="00841F17">
        <w:rPr>
          <w:rFonts w:ascii="Verdana" w:eastAsia="Arial" w:hAnsi="Verdana" w:cs="Arial"/>
          <w:spacing w:val="-12"/>
        </w:rPr>
        <w:t xml:space="preserve"> </w:t>
      </w:r>
      <w:r w:rsidRPr="00841F17">
        <w:rPr>
          <w:rFonts w:ascii="Verdana" w:eastAsia="Arial" w:hAnsi="Verdana" w:cs="Arial"/>
        </w:rPr>
        <w:t>mediante</w:t>
      </w:r>
      <w:r w:rsidRPr="00841F17">
        <w:rPr>
          <w:rFonts w:ascii="Verdana" w:eastAsia="Arial" w:hAnsi="Verdana" w:cs="Arial"/>
          <w:spacing w:val="-11"/>
        </w:rPr>
        <w:t xml:space="preserve"> </w:t>
      </w:r>
      <w:r w:rsidRPr="00841F17">
        <w:rPr>
          <w:rFonts w:ascii="Verdana" w:eastAsia="Arial" w:hAnsi="Verdana" w:cs="Arial"/>
        </w:rPr>
        <w:t>tapones</w:t>
      </w:r>
      <w:r w:rsidRPr="00841F17">
        <w:rPr>
          <w:rFonts w:ascii="Verdana" w:eastAsia="Arial" w:hAnsi="Verdana" w:cs="Arial"/>
          <w:spacing w:val="-8"/>
        </w:rPr>
        <w:t xml:space="preserve"> </w:t>
      </w:r>
      <w:r w:rsidRPr="00841F17">
        <w:rPr>
          <w:rFonts w:ascii="Verdana" w:eastAsia="Arial" w:hAnsi="Verdana" w:cs="Arial"/>
        </w:rPr>
        <w:t>o</w:t>
      </w:r>
      <w:r w:rsidRPr="00841F17">
        <w:rPr>
          <w:rFonts w:ascii="Verdana" w:eastAsia="Arial" w:hAnsi="Verdana" w:cs="Arial"/>
          <w:spacing w:val="-9"/>
        </w:rPr>
        <w:t xml:space="preserve"> </w:t>
      </w:r>
      <w:r w:rsidRPr="00841F17">
        <w:rPr>
          <w:rFonts w:ascii="Verdana" w:eastAsia="Arial" w:hAnsi="Verdana" w:cs="Arial"/>
        </w:rPr>
        <w:t>cerrando</w:t>
      </w:r>
      <w:r w:rsidRPr="00841F17">
        <w:rPr>
          <w:rFonts w:ascii="Verdana" w:eastAsia="Arial" w:hAnsi="Verdana" w:cs="Arial"/>
          <w:spacing w:val="-8"/>
        </w:rPr>
        <w:t xml:space="preserve"> </w:t>
      </w:r>
      <w:r w:rsidRPr="00841F17">
        <w:rPr>
          <w:rFonts w:ascii="Verdana" w:eastAsia="Arial" w:hAnsi="Verdana" w:cs="Arial"/>
        </w:rPr>
        <w:t>completamente las válvulas</w:t>
      </w:r>
      <w:r w:rsidRPr="00841F17">
        <w:rPr>
          <w:rFonts w:ascii="Verdana" w:eastAsia="Arial" w:hAnsi="Verdana" w:cs="Arial"/>
          <w:spacing w:val="-6"/>
        </w:rPr>
        <w:t xml:space="preserve"> </w:t>
      </w:r>
      <w:r w:rsidRPr="00841F17">
        <w:rPr>
          <w:rFonts w:ascii="Verdana" w:eastAsia="Arial" w:hAnsi="Verdana" w:cs="Arial"/>
        </w:rPr>
        <w:t>necesarias.</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37</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VAC-IS-SAN-1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bCs/>
                <w:lang w:val="es-ES"/>
              </w:rPr>
              <w:t>INSTALACIÓN SANITARIA</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Verdana" w:hAnsi="Verdana" w:cs="Tahoma"/>
          <w:spacing w:val="-1"/>
        </w:rPr>
      </w:pPr>
      <w:r w:rsidRPr="00841F17">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4947CE" w:rsidRPr="00841F17" w:rsidRDefault="004947CE" w:rsidP="004947CE">
      <w:pPr>
        <w:widowControl w:val="0"/>
        <w:tabs>
          <w:tab w:val="left" w:pos="560"/>
        </w:tabs>
        <w:autoSpaceDE w:val="0"/>
        <w:autoSpaceDN w:val="0"/>
        <w:spacing w:line="276" w:lineRule="auto"/>
        <w:jc w:val="both"/>
        <w:rPr>
          <w:rFonts w:ascii="Verdana" w:eastAsia="Arial" w:hAnsi="Verdana" w:cs="Arial"/>
          <w:color w:val="000000"/>
        </w:rPr>
      </w:pPr>
      <w:r w:rsidRPr="00841F17">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2025"/>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CÓDIGO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ÍTEM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38</w:t>
            </w:r>
          </w:p>
        </w:tc>
        <w:tc>
          <w:tcPr>
            <w:tcW w:w="2385" w:type="dxa"/>
            <w:shd w:val="clear" w:color="auto" w:fill="BDD6EE"/>
            <w:vAlign w:val="center"/>
          </w:tcPr>
          <w:p w:rsidR="004947CE" w:rsidRPr="00841F17" w:rsidRDefault="004947CE" w:rsidP="004947CE">
            <w:pPr>
              <w:jc w:val="center"/>
              <w:rPr>
                <w:rFonts w:ascii="Verdana" w:hAnsi="Verdana"/>
                <w:b/>
                <w:bCs/>
                <w:color w:val="212529"/>
              </w:rPr>
            </w:pPr>
            <w:r w:rsidRPr="00841F17">
              <w:rPr>
                <w:rFonts w:ascii="Verdana" w:eastAsia="Arial" w:hAnsi="Verdana" w:cs="Arial"/>
                <w:color w:val="212529"/>
                <w:lang w:val="es-ES"/>
              </w:rPr>
              <w:br/>
            </w:r>
            <w:r w:rsidRPr="00841F17">
              <w:rPr>
                <w:rFonts w:ascii="Verdana" w:eastAsia="Arial" w:hAnsi="Verdana" w:cs="Arial"/>
                <w:b/>
                <w:bCs/>
                <w:color w:val="212529"/>
                <w:lang w:val="es-ES"/>
              </w:rPr>
              <w:t>VAC-IA-TAN-01</w:t>
            </w:r>
          </w:p>
          <w:p w:rsidR="004947CE" w:rsidRPr="00841F17" w:rsidRDefault="004947CE" w:rsidP="004947CE">
            <w:pPr>
              <w:widowControl w:val="0"/>
              <w:autoSpaceDE w:val="0"/>
              <w:autoSpaceDN w:val="0"/>
              <w:jc w:val="center"/>
              <w:rPr>
                <w:rFonts w:ascii="Verdana" w:eastAsia="Arial" w:hAnsi="Verdana" w:cs="Arial"/>
                <w:b/>
                <w:lang w:val="es-ES"/>
              </w:rPr>
            </w:pP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Calibri" w:hAnsi="Verdana" w:cs="Tahoma"/>
                <w:b/>
                <w:lang w:val="es-ES"/>
              </w:rPr>
              <w:t>GLB</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Y COLOCADO DE TANQUE PLÁSTICO DE AGUA DE 450 LITROS C/ACCESORIOS</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tabs>
          <w:tab w:val="left" w:pos="560"/>
        </w:tabs>
        <w:autoSpaceDE w:val="0"/>
        <w:autoSpaceDN w:val="0"/>
        <w:jc w:val="both"/>
        <w:rPr>
          <w:rFonts w:ascii="Verdana" w:eastAsia="Arial" w:hAnsi="Verdana" w:cs="Calibri"/>
          <w:color w:val="000000"/>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4947CE" w:rsidRPr="00841F17" w:rsidRDefault="004947CE" w:rsidP="004947CE">
      <w:pPr>
        <w:widowControl w:val="0"/>
        <w:autoSpaceDE w:val="0"/>
        <w:autoSpaceDN w:val="0"/>
        <w:jc w:val="both"/>
        <w:rPr>
          <w:rFonts w:ascii="Verdana" w:eastAsia="Arial" w:hAnsi="Verdana" w:cs="Arial"/>
          <w:highlight w:val="yellow"/>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a emplearse deberán ser suministrados de acuerdo al siguiente detalle:</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bookmarkStart w:id="192" w:name="_Hlk99012889"/>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garantizar la estabilidad y resistencia de toda la estructura y someter al tanque a las pruebas necesarias llenándolo, para el efecto, con agua limpia y potable.</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refiere a la provisión e instalación de tanque de agua de 450 litros, con todos sus </w:t>
      </w:r>
      <w:r w:rsidRPr="00841F17">
        <w:rPr>
          <w:rFonts w:ascii="Verdana" w:eastAsia="Arial" w:hAnsi="Verdana" w:cs="Arial"/>
          <w:kern w:val="28"/>
        </w:rPr>
        <w:lastRenderedPageBreak/>
        <w:t>accesorios (una conexión de entrada 1/2”, una conexión de salida de 1/2”, válvula con varilla y flotador, conexión de rebose, un grifo, una anilla de 1/2”, una tee de 1/2”, 2 codos, teflón.</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Arial"/>
          <w:kern w:val="28"/>
        </w:rPr>
      </w:pPr>
      <w:r w:rsidRPr="00841F17">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rsidR="004947CE" w:rsidRPr="00841F17" w:rsidRDefault="004947CE" w:rsidP="004947CE">
      <w:pPr>
        <w:widowControl w:val="0"/>
        <w:autoSpaceDE w:val="0"/>
        <w:autoSpaceDN w:val="0"/>
        <w:jc w:val="both"/>
        <w:rPr>
          <w:rFonts w:ascii="Verdana" w:eastAsia="Arial" w:hAnsi="Verdana" w:cs="Arial"/>
          <w:kern w:val="28"/>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b/>
        </w:rPr>
      </w:pPr>
    </w:p>
    <w:bookmarkEnd w:id="192"/>
    <w:p w:rsidR="004947CE" w:rsidRPr="00841F17" w:rsidRDefault="004947CE" w:rsidP="004947CE">
      <w:pPr>
        <w:widowControl w:val="0"/>
        <w:tabs>
          <w:tab w:val="left" w:pos="560"/>
        </w:tabs>
        <w:autoSpaceDE w:val="0"/>
        <w:autoSpaceDN w:val="0"/>
        <w:jc w:val="both"/>
        <w:rPr>
          <w:rFonts w:ascii="Verdana" w:eastAsia="Arial" w:hAnsi="Verdana" w:cs="Arial"/>
          <w:kern w:val="28"/>
        </w:rPr>
      </w:pPr>
      <w:r w:rsidRPr="00841F17">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4947CE" w:rsidRPr="00841F17" w:rsidRDefault="004947CE" w:rsidP="004947CE">
      <w:pPr>
        <w:widowControl w:val="0"/>
        <w:tabs>
          <w:tab w:val="left" w:pos="560"/>
        </w:tabs>
        <w:autoSpaceDE w:val="0"/>
        <w:autoSpaceDN w:val="0"/>
        <w:jc w:val="both"/>
        <w:rPr>
          <w:rFonts w:ascii="Verdana" w:eastAsia="Arial" w:hAnsi="Verdana" w:cs="Arial"/>
          <w:kern w:val="28"/>
        </w:rPr>
      </w:pPr>
    </w:p>
    <w:p w:rsidR="004947CE" w:rsidRPr="00841F17" w:rsidRDefault="004947CE" w:rsidP="004947CE">
      <w:pPr>
        <w:widowControl w:val="0"/>
        <w:tabs>
          <w:tab w:val="left" w:pos="560"/>
        </w:tabs>
        <w:autoSpaceDE w:val="0"/>
        <w:autoSpaceDN w:val="0"/>
        <w:jc w:val="both"/>
        <w:rPr>
          <w:rFonts w:ascii="Verdana" w:eastAsia="Arial" w:hAnsi="Verdana" w:cs="Arial"/>
          <w:kern w:val="28"/>
        </w:rPr>
      </w:pPr>
      <w:r w:rsidRPr="00841F17">
        <w:rPr>
          <w:rFonts w:ascii="Verdana" w:eastAsia="Arial" w:hAnsi="Verdana" w:cs="Arial"/>
          <w:kern w:val="28"/>
        </w:rPr>
        <w:t>La Entidad Ejecutora deberá propiciar las herramientas y equipo (bombas) necesarios para realizar las pruebas correspondientes de buen funcionamiento, estanquidad y cero fugas.</w:t>
      </w:r>
    </w:p>
    <w:p w:rsidR="004947CE" w:rsidRPr="00841F17" w:rsidRDefault="004947CE" w:rsidP="004947CE">
      <w:pPr>
        <w:widowControl w:val="0"/>
        <w:tabs>
          <w:tab w:val="left" w:pos="8711"/>
        </w:tabs>
        <w:autoSpaceDE w:val="0"/>
        <w:autoSpaceDN w:val="0"/>
        <w:jc w:val="both"/>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39</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VAC-IS-ART-1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E INSTALACIÓN DE ARTEFACTOS PARA BAÑO</w:t>
            </w:r>
          </w:p>
        </w:tc>
      </w:tr>
    </w:tbl>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se refiere a la </w:t>
      </w:r>
      <w:r w:rsidRPr="00841F17">
        <w:rPr>
          <w:rFonts w:ascii="Verdana" w:eastAsia="Arial" w:hAnsi="Verdana" w:cs="Tahoma"/>
          <w:bCs/>
        </w:rPr>
        <w:t>provisión e instalación de artefactos para baño</w:t>
      </w:r>
      <w:r w:rsidRPr="00841F17">
        <w:rPr>
          <w:rFonts w:ascii="Verdana" w:eastAsia="Arial" w:hAnsi="Verdana" w:cs="Tahoma"/>
        </w:rPr>
        <w:t xml:space="preserve">, de acuerdo a la ubicación y cantidad establecida en los planos de detalle, presentación de propuestas y/o instrucciones del Inspector de proyecto.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rsidR="004947CE" w:rsidRPr="00841F17" w:rsidRDefault="004947CE" w:rsidP="004947CE">
      <w:pPr>
        <w:widowControl w:val="0"/>
        <w:tabs>
          <w:tab w:val="left" w:pos="8711"/>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sidRPr="00841F17">
        <w:rPr>
          <w:rFonts w:ascii="Verdana" w:eastAsia="Arial" w:hAnsi="Verdana" w:cs="Tahoma"/>
        </w:rPr>
        <w:t xml:space="preserve">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Inodoros</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lastRenderedPageBreak/>
        <w:t>La Entidad Ejecutora deberá prever todas las herramientas, equipos y accesorios necesarios para la ejecución del ítem. En general se seguirán las siguientes directrices:</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Previa a la instalación se deberá verificar que toda la instalación de agua potable y desagüe sanitario este culminada.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Lavamanos</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Su ubicación e instalación del lavamanos será el indicado en los planos de construcción o los indicados por el Inspector de proyecto, donde exista el punto sanitario y el punto hidráulico.</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la colocación la Entidad Ejecutora deberá presentar el artefacto al Inspector de proyecto para su aprobación correspondiente.</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realizará el replanteo donde se ubicará el lavamanos y el grifo de acuerdo a los detalles arquitectónicos, planos constructivos y/o instrucciones del Inspector de proyecto.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Verificar que el revestimiento cerámico de las paredes y piso del baño este totalmente culminados.</w:t>
      </w:r>
    </w:p>
    <w:p w:rsidR="004947CE" w:rsidRPr="00841F17" w:rsidRDefault="004947CE" w:rsidP="004947CE">
      <w:pPr>
        <w:widowControl w:val="0"/>
        <w:tabs>
          <w:tab w:val="left" w:pos="560"/>
        </w:tabs>
        <w:autoSpaceDE w:val="0"/>
        <w:autoSpaceDN w:val="0"/>
        <w:jc w:val="both"/>
        <w:rPr>
          <w:rFonts w:ascii="Verdana" w:eastAsia="Arial" w:hAnsi="Verdana" w:cs="Arial"/>
        </w:rPr>
      </w:pPr>
      <w:r w:rsidRPr="00841F17">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Colocar el lavamanos con pedestal con la posición final a instalar.</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Marcar la posición de la platina, uñetas, las grapas plásticas o los tornillos en la pared terminada (según sea el caso).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Fijar la platina, uñetas o las grapas plásticas (según sea el caso).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Perforar los agujeros marcados en la pared o en piso terminado (si el modelo lo permite). No fijar firmemente aún.</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Colocar el lavamanos en la platina, las grapas plásticas o tornillos (según sea el caso).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Posicionar el pedestal levantando el lavamanos suavemente y fijándolo contra la pared. Fijar la platina, uñetas o las grapas plásticas (según sea el caso).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Conectar los suministros de agua a la grifería con el chicotillo flexible comprobando el sellado en todos los elementos utilizados.</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Artefactos Sanitarios</w:t>
      </w: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 xml:space="preserve">Cada artefacto será colocado en el lugar indicado por los planos.  Una vez concluida la </w:t>
      </w:r>
      <w:r w:rsidRPr="00841F17">
        <w:rPr>
          <w:rFonts w:ascii="Verdana" w:eastAsia="Arial" w:hAnsi="Verdana" w:cs="Arial"/>
        </w:rPr>
        <w:lastRenderedPageBreak/>
        <w:t>instalación se verificará el correcto funcionamiento del artefacto. Cualquier pieza colocada que presente defectos o fugas de agua será rechazada por el Inspector de proyecto, hasta que se corrijan las fallas.</w:t>
      </w:r>
    </w:p>
    <w:p w:rsidR="004947CE" w:rsidRPr="00841F17" w:rsidRDefault="004947CE" w:rsidP="004947CE">
      <w:pPr>
        <w:widowControl w:val="0"/>
        <w:tabs>
          <w:tab w:val="left" w:pos="2025"/>
        </w:tabs>
        <w:autoSpaceDE w:val="0"/>
        <w:autoSpaceDN w:val="0"/>
        <w:ind w:right="-21"/>
        <w:jc w:val="both"/>
        <w:rPr>
          <w:rFonts w:ascii="Verdana" w:eastAsia="Arial" w:hAnsi="Verdana" w:cs="Arial"/>
        </w:rPr>
      </w:pPr>
      <w:r w:rsidRPr="00841F17">
        <w:rPr>
          <w:rFonts w:ascii="Verdana" w:eastAsia="Arial" w:hAnsi="Verdana" w:cs="Arial"/>
        </w:rPr>
        <w:t>Para la verificar la correcta instalación de los artefactos de baño se debe realizar la prueba hidráulica para lo cual se debe contar con una bomba de agua en el sitio.</w:t>
      </w:r>
    </w:p>
    <w:p w:rsidR="004947CE" w:rsidRPr="00841F17" w:rsidRDefault="004947CE" w:rsidP="004947CE">
      <w:pPr>
        <w:widowControl w:val="0"/>
        <w:tabs>
          <w:tab w:val="left" w:pos="2025"/>
        </w:tabs>
        <w:autoSpaceDE w:val="0"/>
        <w:autoSpaceDN w:val="0"/>
        <w:ind w:right="-21"/>
        <w:jc w:val="both"/>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40</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VAC-IE-DUC-1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PZA</w:t>
            </w:r>
          </w:p>
        </w:tc>
        <w:tc>
          <w:tcPr>
            <w:tcW w:w="5520" w:type="dxa"/>
            <w:shd w:val="clear" w:color="auto" w:fill="B4C6E7"/>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Y COLOCADO DE DUCHA ELÉCTRICA</w:t>
            </w:r>
          </w:p>
        </w:tc>
      </w:tr>
    </w:tbl>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b/>
          <w:color w:val="000000"/>
        </w:rPr>
        <w:t>DESCRIPCIÓN.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Este ítem se refiere a la </w:t>
      </w:r>
      <w:r w:rsidRPr="00841F17">
        <w:rPr>
          <w:rFonts w:ascii="Verdana" w:eastAsia="Arial" w:hAnsi="Verdana" w:cs="Tahoma"/>
          <w:bCs/>
          <w:color w:val="000000"/>
        </w:rPr>
        <w:t>provisión y colocado de ducha eléctrica</w:t>
      </w:r>
      <w:r w:rsidRPr="00841F17">
        <w:rPr>
          <w:rFonts w:ascii="Verdana" w:eastAsia="Arial" w:hAnsi="Verdana" w:cs="Tahoma"/>
          <w:color w:val="000000"/>
        </w:rPr>
        <w:t>, con todos sus accesorios, de acuerdo a lo establecido en los planos constructivos y/o instrucciones del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b/>
          <w:color w:val="000000"/>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hAnsi="Verdana"/>
          <w:color w:val="333333"/>
          <w:lang w:eastAsia="es-ES"/>
        </w:rPr>
        <w:br/>
      </w: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spacing w:line="360" w:lineRule="auto"/>
        <w:jc w:val="both"/>
        <w:rPr>
          <w:rFonts w:ascii="Verdana" w:eastAsia="Arial" w:hAnsi="Verdana" w:cs="Tahoma"/>
          <w:b/>
          <w:color w:val="000000"/>
        </w:rPr>
      </w:pPr>
      <w:r w:rsidRPr="00841F17">
        <w:rPr>
          <w:rFonts w:ascii="Verdana" w:eastAsia="Arial" w:hAnsi="Verdana" w:cs="Tahoma"/>
          <w:b/>
          <w:color w:val="000000"/>
        </w:rPr>
        <w:t>FORMA DE EJECUCIÓN. -</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 ducha deberá ser instalada a una altura de aproximadamente 2.10 m. sobre el nivel del piso o lo indicado en los planos de detalle.</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2025"/>
        </w:tabs>
        <w:autoSpaceDE w:val="0"/>
        <w:autoSpaceDN w:val="0"/>
        <w:ind w:right="-21"/>
        <w:jc w:val="both"/>
        <w:rPr>
          <w:rFonts w:ascii="Verdana" w:eastAsia="Arial" w:hAnsi="Verdana" w:cs="Arial"/>
          <w:b/>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4947CE" w:rsidRPr="00841F17" w:rsidRDefault="004947CE" w:rsidP="004947CE">
      <w:pPr>
        <w:widowControl w:val="0"/>
        <w:tabs>
          <w:tab w:val="left" w:pos="560"/>
        </w:tabs>
        <w:autoSpaceDE w:val="0"/>
        <w:autoSpaceDN w:val="0"/>
        <w:jc w:val="both"/>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41</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VAC-IS-CAI-5</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PZA</w:t>
            </w:r>
          </w:p>
        </w:tc>
        <w:tc>
          <w:tcPr>
            <w:tcW w:w="5520"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CAMARA DE INSPECCIÓN DE LADRILLO GAMBOTE (24X12X6) (0,60X0,60)</w:t>
            </w:r>
          </w:p>
        </w:tc>
      </w:tr>
    </w:tbl>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Este ítem comprende la provisión, instalación y construcción de cámara de inspección de ladrillo gambote, incluyendo sus tapas de hormigón armado, de acuerdo a planos constructivos, y/o instrucción del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 </w:t>
      </w:r>
    </w:p>
    <w:p w:rsidR="004947CE" w:rsidRPr="00841F17" w:rsidRDefault="004947CE" w:rsidP="004947CE">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560"/>
        </w:tabs>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41F17">
        <w:rPr>
          <w:rFonts w:ascii="Verdana" w:eastAsia="Arial" w:hAnsi="Verdana" w:cs="Tahoma"/>
          <w:color w:val="000000"/>
          <w:shd w:val="clear" w:color="auto" w:fill="FFFFFF"/>
        </w:rPr>
        <w:cr/>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color w:val="000000"/>
          <w:shd w:val="clear" w:color="auto" w:fill="FFFFFF"/>
        </w:rPr>
        <w:t>Previa verificación del nivel de la excavación y el asentamiento del terreno, los muros de ladrillo serán</w:t>
      </w:r>
      <w:r w:rsidRPr="00841F17">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Cuando los planos no establezcan otra cosa, el mortero de cemento para la mampostería de ladrillo gambote la dosificación será en proporción 1:4. Los ladrillos serán del tipo gambote de primera calidad. </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relleno de tierra alrededor de las cámaras deberá ser ejecutado con material aprobado por el Inspector de proyecto por capas de 20 cm, apisonadas adecuadamente con humedad óptima.</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Cualquier otra instalación complementaria para el correcto funcionamiento del sistema de </w:t>
      </w:r>
      <w:r w:rsidRPr="00841F17">
        <w:rPr>
          <w:rFonts w:ascii="Verdana" w:eastAsia="Arial" w:hAnsi="Verdana" w:cs="Tahoma"/>
        </w:rPr>
        <w:lastRenderedPageBreak/>
        <w:t>recolección de aguas sanitarias se realizará de acuerdo a lo indicado en los planos correspondientes, propuesta y/o instrucciones del Inspector de proyecto.</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42</w:t>
            </w:r>
          </w:p>
        </w:tc>
        <w:tc>
          <w:tcPr>
            <w:tcW w:w="2385" w:type="dxa"/>
            <w:shd w:val="clear" w:color="auto" w:fill="B4C6E7"/>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 - IS - CAS - 5</w:t>
            </w:r>
          </w:p>
        </w:tc>
        <w:tc>
          <w:tcPr>
            <w:tcW w:w="1145" w:type="dxa"/>
            <w:shd w:val="clear" w:color="auto" w:fill="B4C6E7"/>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CÁMARA SÉPTICA DE LADRILLO GAMBOTE (24X12X6) (1,50X1,50)</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Verdana" w:hAnsi="Verdana" w:cs="Tahoma"/>
          <w:spacing w:val="-1"/>
        </w:rPr>
      </w:pPr>
      <w:r w:rsidRPr="00841F17">
        <w:rPr>
          <w:rFonts w:ascii="Verdana" w:eastAsia="Arial" w:hAnsi="Verdana" w:cs="Tahoma"/>
        </w:rPr>
        <w:t xml:space="preserve">El ítem comprende la provisión, instalación y construcción de </w:t>
      </w:r>
      <w:r w:rsidRPr="00841F17">
        <w:rPr>
          <w:rFonts w:ascii="Verdana" w:eastAsia="Arial" w:hAnsi="Verdana" w:cs="Tahoma"/>
          <w:bCs/>
        </w:rPr>
        <w:t>cámara séptica de ladrillo gambote</w:t>
      </w:r>
      <w:r w:rsidRPr="00841F17">
        <w:rPr>
          <w:rFonts w:ascii="Verdana" w:eastAsia="Arial" w:hAnsi="Verdana" w:cs="Tahoma"/>
        </w:rPr>
        <w:t>, para desagüe sanitario que permiten efectuar la recolección y disposición de las aguas residuales, de acuerdo a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4947CE" w:rsidRPr="00841F17" w:rsidRDefault="004947CE" w:rsidP="004947CE">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color w:val="000000"/>
          <w:shd w:val="clear" w:color="auto" w:fill="FFFFFF"/>
        </w:rPr>
        <w:t>Previa verificación del nivel de la excavación y el asentamiento del terreno, los muros de ladrillo serán</w:t>
      </w:r>
      <w:r w:rsidRPr="00841F17">
        <w:rPr>
          <w:rFonts w:ascii="Verdana" w:eastAsia="Arial" w:hAnsi="Verdana" w:cs="Tahoma"/>
        </w:rPr>
        <w:t xml:space="preserve"> construidas sobre una base de hormigón ciclópeo de 5 cm., a continuación, se procederá con la ejecución de los muros laterales de mampostería de ladrillo.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Las cámaras sépticas deberán ser protegidas del sol y se mantendrán humedecidas 14 días después del hormigonado y no deberán ser cargadas hasta los 28 días después de su construcción.</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La instalación de la tubería de entrada y salida de la cámara y los accesorios necesarios deberán se provistos por la Entidad Ejecutora de acuerdo a los planos de detalle.</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relleno de tierra alrededor de las cámaras deberá ser ejecutado con material aprobado por el Inspector de proyecto por capas de 20 cm, apisonadas adecuadamente con humedad óptima.</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4947CE" w:rsidRPr="00841F17" w:rsidRDefault="004947CE" w:rsidP="004947CE">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rPr>
          <w:trHeight w:val="370"/>
        </w:trPr>
        <w:tc>
          <w:tcPr>
            <w:tcW w:w="584" w:type="dxa"/>
            <w:shd w:val="clear" w:color="auto" w:fill="B4C6E7"/>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43</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VAC-IS-POA-4</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POZO ABSORBENTE DE MAMPOSTERÍA DE PIEDRA H=2,50</w:t>
            </w:r>
          </w:p>
        </w:tc>
      </w:tr>
    </w:tbl>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autoSpaceDE w:val="0"/>
        <w:autoSpaceDN w:val="0"/>
        <w:jc w:val="both"/>
        <w:rPr>
          <w:rFonts w:ascii="Verdana" w:eastAsia="Verdana" w:hAnsi="Verdana" w:cs="Tahoma"/>
          <w:spacing w:val="-1"/>
        </w:rPr>
      </w:pPr>
      <w:r w:rsidRPr="00841F17">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4947CE" w:rsidRPr="00841F17" w:rsidRDefault="004947CE" w:rsidP="004947CE">
      <w:pPr>
        <w:widowControl w:val="0"/>
        <w:autoSpaceDE w:val="0"/>
        <w:autoSpaceDN w:val="0"/>
        <w:jc w:val="both"/>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w:t>
      </w:r>
      <w:r w:rsidRPr="00841F17">
        <w:rPr>
          <w:rFonts w:ascii="Verdana" w:eastAsia="Arial" w:hAnsi="Verdana" w:cs="Tahoma"/>
        </w:rPr>
        <w:lastRenderedPageBreak/>
        <w:t>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4947CE" w:rsidRPr="00841F17" w:rsidRDefault="004947CE" w:rsidP="004947CE">
      <w:pPr>
        <w:widowControl w:val="0"/>
        <w:autoSpaceDE w:val="0"/>
        <w:autoSpaceDN w:val="0"/>
        <w:jc w:val="both"/>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Tahoma"/>
          <w:shd w:val="clear" w:color="auto" w:fill="FFFFFF"/>
        </w:rPr>
      </w:pPr>
      <w:r w:rsidRPr="00841F17">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41F17">
        <w:rPr>
          <w:rFonts w:ascii="Verdana" w:eastAsia="Arial" w:hAnsi="Verdana" w:cs="Tahoma"/>
          <w:shd w:val="clear" w:color="auto" w:fill="FFFFFF"/>
        </w:rPr>
        <w:cr/>
      </w: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4947CE" w:rsidRPr="00841F17" w:rsidRDefault="004947CE" w:rsidP="004947CE">
      <w:pPr>
        <w:widowControl w:val="0"/>
        <w:tabs>
          <w:tab w:val="left" w:pos="560"/>
        </w:tabs>
        <w:autoSpaceDE w:val="0"/>
        <w:autoSpaceDN w:val="0"/>
        <w:jc w:val="both"/>
        <w:rPr>
          <w:rFonts w:ascii="Verdana" w:eastAsia="Arial" w:hAnsi="Verdana" w:cs="Tahoma"/>
        </w:rPr>
      </w:pP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4947CE" w:rsidRPr="00841F17" w:rsidRDefault="004947CE" w:rsidP="004947CE">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44</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rPr>
              <w:t>VAC-IE-ILU-1</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rPr>
              <w:t>PTO</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rPr>
              <w:t>INSTALACIÓN ELÉCTRICA (PUNTO DE ILUMINACIÓN FOCO LED 18 W)</w:t>
            </w:r>
          </w:p>
        </w:tc>
      </w:tr>
    </w:tbl>
    <w:p w:rsidR="004947CE" w:rsidRPr="00841F17" w:rsidRDefault="004947CE" w:rsidP="004947CE">
      <w:pPr>
        <w:widowControl w:val="0"/>
        <w:tabs>
          <w:tab w:val="left" w:pos="8711"/>
        </w:tabs>
        <w:autoSpaceDE w:val="0"/>
        <w:autoSpaceDN w:val="0"/>
        <w:spacing w:before="120"/>
        <w:jc w:val="both"/>
        <w:rPr>
          <w:rFonts w:ascii="Verdana" w:eastAsia="Arial" w:hAnsi="Verdana" w:cs="Tahoma"/>
          <w:b/>
        </w:rPr>
      </w:pPr>
      <w:r w:rsidRPr="00841F17">
        <w:rPr>
          <w:rFonts w:ascii="Verdana" w:eastAsia="Arial" w:hAnsi="Verdana" w:cs="Tahoma"/>
          <w:b/>
        </w:rPr>
        <w:lastRenderedPageBreak/>
        <w:t>DESCRIPCIÓN.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w:t>
      </w:r>
      <w:r w:rsidRPr="00841F17">
        <w:rPr>
          <w:rFonts w:ascii="Verdana" w:eastAsia="Arial" w:hAnsi="Verdana" w:cs="Tahoma"/>
          <w:bCs/>
        </w:rPr>
        <w:t>Instalación eléctrica (punto de iluminación Foco Led 18W)</w:t>
      </w:r>
      <w:r w:rsidRPr="00841F17">
        <w:rPr>
          <w:rFonts w:ascii="Verdana" w:eastAsia="Arial" w:hAnsi="Verdana" w:cs="Tahoma"/>
        </w:rPr>
        <w:t>, dispuesta de acuerdo a los detalles de planos del proyecto o bien a lo indicado por el Inspector de proyectos.</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spacing w:before="12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spacing w:before="120"/>
        <w:jc w:val="both"/>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del Proyecto, para obtener la aprobación de la misma.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Se efectuarán pruebas de tierra, conductividad, resistencia, aislamiento y otros para el </w:t>
      </w:r>
      <w:r w:rsidRPr="00841F17">
        <w:rPr>
          <w:rFonts w:ascii="Verdana" w:eastAsia="Arial" w:hAnsi="Verdana" w:cs="Tahoma"/>
        </w:rPr>
        <w:lastRenderedPageBreak/>
        <w:t>correcto funcionamiento del sistema eléctrico, para ello la Entidad Ejecutora deberá proveer de un generador eléctrico, para las comprobaciones necesarias.</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rsidR="004947CE" w:rsidRPr="00841F17" w:rsidRDefault="004947CE" w:rsidP="004947CE">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4947CE" w:rsidRPr="00841F17" w:rsidRDefault="004947CE" w:rsidP="004947CE">
      <w:pPr>
        <w:widowControl w:val="0"/>
        <w:tabs>
          <w:tab w:val="left" w:pos="8711"/>
        </w:tabs>
        <w:autoSpaceDE w:val="0"/>
        <w:autoSpaceDN w:val="0"/>
        <w:jc w:val="both"/>
        <w:rPr>
          <w:rFonts w:ascii="Verdana" w:eastAsia="Arial" w:hAnsi="Verdana" w:cs="Tahoma"/>
          <w:b/>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r w:rsidRPr="00841F17">
        <w:rPr>
          <w:rFonts w:ascii="Verdana" w:eastAsia="Arial" w:hAnsi="Verdana" w:cs="Tahoma"/>
          <w:b/>
        </w:rPr>
        <w:t xml:space="preserve"> </w:t>
      </w:r>
    </w:p>
    <w:p w:rsidR="004947CE" w:rsidRPr="00841F17" w:rsidRDefault="004947CE" w:rsidP="004947CE">
      <w:pPr>
        <w:widowControl w:val="0"/>
        <w:tabs>
          <w:tab w:val="left" w:pos="8711"/>
        </w:tabs>
        <w:autoSpaceDE w:val="0"/>
        <w:autoSpaceDN w:val="0"/>
        <w:jc w:val="center"/>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45</w:t>
            </w:r>
          </w:p>
        </w:tc>
        <w:tc>
          <w:tcPr>
            <w:tcW w:w="238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VAC-IE-COR-2</w:t>
            </w:r>
          </w:p>
        </w:tc>
        <w:tc>
          <w:tcPr>
            <w:tcW w:w="1145" w:type="dxa"/>
            <w:shd w:val="clear" w:color="auto" w:fill="BDD6EE"/>
            <w:vAlign w:val="center"/>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DD6EE"/>
            <w:vAlign w:val="center"/>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INSTALACIÓN ELÉCTRICA (PUNTO TOMACORRIENTE SIMPLE)</w:t>
            </w:r>
          </w:p>
        </w:tc>
      </w:tr>
    </w:tbl>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Instalación eléctrica (punto de tomacorriente simple), dispuesta de acuerdo </w:t>
      </w:r>
      <w:r w:rsidRPr="00841F17">
        <w:rPr>
          <w:rFonts w:ascii="Verdana" w:eastAsia="Arial" w:hAnsi="Verdana" w:cs="Tahoma"/>
          <w:color w:val="000000"/>
        </w:rPr>
        <w:t>los planos constructivos y/o instrucciones del Inspector de 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841F17">
        <w:rPr>
          <w:rFonts w:ascii="Verdana" w:eastAsia="Arial" w:hAnsi="Verdana" w:cs="Tahoma"/>
        </w:rPr>
        <w:t>proyecto</w:t>
      </w:r>
      <w:bookmarkEnd w:id="193"/>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En general, la instalación eléctrica (punto tomacorriente simple) deberá cumplir con las siguientes directrices referidas a la ejecución:</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w:t>
      </w:r>
      <w:r w:rsidRPr="00841F17">
        <w:rPr>
          <w:rFonts w:ascii="Verdana" w:eastAsia="Arial" w:hAnsi="Verdana" w:cs="Tahoma"/>
        </w:rPr>
        <w:lastRenderedPageBreak/>
        <w:t>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empalme, enlace o unión del cableado eléctrico de dos o más cables en una instalación eléctrica </w:t>
      </w:r>
      <w:r w:rsidRPr="00841F17">
        <w:rPr>
          <w:rFonts w:ascii="Verdana" w:eastAsia="Arial" w:hAnsi="Verdana" w:cs="Arial"/>
        </w:rPr>
        <w:t>se realizarán únicamente en las cajas dispuestas para este efecto</w:t>
      </w:r>
      <w:r w:rsidRPr="00841F17">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Arial"/>
        </w:rPr>
        <w:t xml:space="preserve">Los tomacorrientes deben instalarse a 0.40 m sobre el nivel del piso terminado, </w:t>
      </w:r>
      <w:r w:rsidRPr="00841F17">
        <w:rPr>
          <w:rFonts w:ascii="Verdana" w:eastAsia="Arial" w:hAnsi="Verdana" w:cs="Tahoma"/>
        </w:rPr>
        <w:t>y en los lugares indicados en planos y/o instrucciones del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46</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VAC-IE-COR-1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4C6E7"/>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INSTALACIÓN ELÉCTRICA (PUNTO TOMACORRIENTE DOBLE)</w:t>
            </w:r>
          </w:p>
        </w:tc>
      </w:tr>
    </w:tbl>
    <w:p w:rsidR="004947CE" w:rsidRPr="00841F17" w:rsidRDefault="004947CE" w:rsidP="004947CE">
      <w:pPr>
        <w:widowControl w:val="0"/>
        <w:autoSpaceDE w:val="0"/>
        <w:autoSpaceDN w:val="0"/>
        <w:spacing w:before="10" w:after="120"/>
        <w:rPr>
          <w:rFonts w:ascii="Verdana" w:eastAsia="Arial" w:hAnsi="Verdana" w:cs="Arial"/>
        </w:rPr>
      </w:pPr>
    </w:p>
    <w:p w:rsidR="004947CE" w:rsidRPr="00841F17" w:rsidRDefault="004947CE" w:rsidP="004947CE">
      <w:pPr>
        <w:widowControl w:val="0"/>
        <w:autoSpaceDE w:val="0"/>
        <w:autoSpaceDN w:val="0"/>
        <w:spacing w:before="99" w:after="240"/>
        <w:ind w:left="119"/>
        <w:jc w:val="both"/>
        <w:outlineLvl w:val="0"/>
        <w:rPr>
          <w:rFonts w:ascii="Verdana" w:eastAsia="Verdana" w:hAnsi="Verdana" w:cs="Verdana"/>
          <w:b/>
          <w:bCs/>
        </w:rPr>
      </w:pPr>
      <w:r w:rsidRPr="00841F17">
        <w:rPr>
          <w:rFonts w:ascii="Verdana" w:eastAsia="Verdana" w:hAnsi="Verdana" w:cs="Verdana"/>
          <w:b/>
          <w:bCs/>
        </w:rPr>
        <w:t>DESCRIPCIÓN.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Instalación eléctrica (punto de tomacorriente doble),de acuerdo a los detalles de planos del proyecto o bien a lo indicado por el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autoSpaceDE w:val="0"/>
        <w:autoSpaceDN w:val="0"/>
        <w:spacing w:before="214" w:after="240" w:line="243" w:lineRule="exact"/>
        <w:ind w:left="119"/>
        <w:jc w:val="both"/>
        <w:outlineLvl w:val="0"/>
        <w:rPr>
          <w:rFonts w:ascii="Verdana" w:eastAsia="Verdana" w:hAnsi="Verdana" w:cs="Verdana"/>
          <w:b/>
          <w:bCs/>
        </w:rPr>
      </w:pPr>
      <w:r w:rsidRPr="00841F17">
        <w:rPr>
          <w:rFonts w:ascii="Verdana" w:eastAsia="Verdana" w:hAnsi="Verdana" w:cs="Verdana"/>
          <w:b/>
          <w:bCs/>
        </w:rPr>
        <w:t>MATERIALES, HERRAMIENTAS Y EQUIPO. -</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spacing w:before="240"/>
        <w:jc w:val="both"/>
        <w:rPr>
          <w:rFonts w:ascii="Verdana" w:eastAsia="Arial" w:hAnsi="Verdana" w:cs="Tahoma"/>
        </w:rPr>
      </w:pPr>
      <w:bookmarkStart w:id="194" w:name="_Hlk99440952"/>
      <w:bookmarkStart w:id="195" w:name="_Hlk99441616"/>
      <w:r w:rsidRPr="00841F17">
        <w:rPr>
          <w:rFonts w:ascii="Verdana" w:eastAsia="Arial" w:hAnsi="Verdana" w:cs="Tahoma"/>
        </w:rPr>
        <w:lastRenderedPageBreak/>
        <w:t xml:space="preserve">Los materiales serán de calidad que aseguren la durabilidad y correcto funcionamiento de las instalaciones; previo a su empleo en obra deberá ser aprobado por el Inspector de </w:t>
      </w:r>
      <w:r w:rsidRPr="00841F17">
        <w:rPr>
          <w:rFonts w:ascii="Verdana" w:eastAsia="Arial" w:hAnsi="Verdana" w:cs="Arial"/>
        </w:rPr>
        <w:t>proyecto</w:t>
      </w:r>
      <w:r w:rsidRPr="00841F17">
        <w:rPr>
          <w:rFonts w:ascii="Verdana" w:eastAsia="Arial" w:hAnsi="Verdana" w:cs="Tahoma"/>
        </w:rPr>
        <w:t>.</w:t>
      </w:r>
      <w:bookmarkEnd w:id="194"/>
      <w:bookmarkEnd w:id="195"/>
    </w:p>
    <w:p w:rsidR="004947CE" w:rsidRPr="00841F17" w:rsidRDefault="004947CE" w:rsidP="004947CE">
      <w:pPr>
        <w:widowControl w:val="0"/>
        <w:tabs>
          <w:tab w:val="left" w:pos="8711"/>
        </w:tabs>
        <w:autoSpaceDE w:val="0"/>
        <w:autoSpaceDN w:val="0"/>
        <w:jc w:val="both"/>
        <w:rPr>
          <w:rFonts w:ascii="Verdana" w:eastAsia="Arial" w:hAnsi="Verdana" w:cs="Arial"/>
          <w:b/>
          <w:bCs/>
        </w:rPr>
      </w:pPr>
    </w:p>
    <w:p w:rsidR="004947CE" w:rsidRPr="00841F17" w:rsidRDefault="004947CE" w:rsidP="004947CE">
      <w:pPr>
        <w:widowControl w:val="0"/>
        <w:autoSpaceDE w:val="0"/>
        <w:autoSpaceDN w:val="0"/>
        <w:ind w:left="119"/>
        <w:outlineLvl w:val="0"/>
        <w:rPr>
          <w:rFonts w:ascii="Verdana" w:eastAsia="Verdana" w:hAnsi="Verdana" w:cs="Verdana"/>
          <w:b/>
          <w:bCs/>
        </w:rPr>
      </w:pPr>
      <w:r w:rsidRPr="00841F17">
        <w:rPr>
          <w:rFonts w:ascii="Verdana" w:eastAsia="Verdana" w:hAnsi="Verdana" w:cs="Verdana"/>
          <w:b/>
          <w:bCs/>
        </w:rPr>
        <w:t>FORMA DE EJECUCIÓN. –</w:t>
      </w:r>
    </w:p>
    <w:p w:rsidR="004947CE" w:rsidRPr="00841F17" w:rsidRDefault="004947CE" w:rsidP="004947CE">
      <w:pPr>
        <w:widowControl w:val="0"/>
        <w:autoSpaceDE w:val="0"/>
        <w:autoSpaceDN w:val="0"/>
        <w:spacing w:before="6" w:after="120"/>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empalme, enlace o unión del cableado eléctrico de dos o más cables en una instalación eléctrica </w:t>
      </w:r>
      <w:r w:rsidRPr="00841F17">
        <w:rPr>
          <w:rFonts w:ascii="Verdana" w:eastAsia="Arial" w:hAnsi="Verdana" w:cs="Arial"/>
        </w:rPr>
        <w:t>se realizarán únicamente en las cajas dispuestas para este efecto</w:t>
      </w:r>
      <w:r w:rsidRPr="00841F17">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Durante la ejecución del trabajo, y antes de la aceptación final se hará pruebas en presencia del Inspector de </w:t>
      </w:r>
      <w:r w:rsidRPr="00841F17">
        <w:rPr>
          <w:rFonts w:ascii="Verdana" w:eastAsia="Arial" w:hAnsi="Verdana" w:cs="Arial"/>
        </w:rPr>
        <w:t>proyecto</w:t>
      </w:r>
      <w:r w:rsidRPr="00841F17">
        <w:rPr>
          <w:rFonts w:ascii="Verdana" w:eastAsia="Arial" w:hAnsi="Verdana" w:cs="Tahoma"/>
        </w:rPr>
        <w:t>, para asegurarse que materiales y mano de obra cumplan las especificaciones. Todo defecto encontrado será corregido inmediatamente, sin que afecte al presupuesto.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4947CE" w:rsidRPr="00841F17" w:rsidRDefault="004947CE" w:rsidP="004947CE">
      <w:pPr>
        <w:widowControl w:val="0"/>
        <w:autoSpaceDE w:val="0"/>
        <w:autoSpaceDN w:val="0"/>
        <w:jc w:val="both"/>
        <w:rPr>
          <w:rFonts w:ascii="Verdana" w:eastAsia="Arial" w:hAnsi="Verdana" w:cs="Tahoma"/>
        </w:rPr>
      </w:pPr>
      <w:r w:rsidRPr="00841F17">
        <w:rPr>
          <w:rFonts w:ascii="Verdana" w:eastAsia="Arial" w:hAnsi="Verdana" w:cs="Arial"/>
        </w:rPr>
        <w:t xml:space="preserve">Los tomacorrientes deben instalarse a 0.40 m sobre el nivel del piso terminado, </w:t>
      </w:r>
      <w:r w:rsidRPr="00841F17">
        <w:rPr>
          <w:rFonts w:ascii="Verdana" w:eastAsia="Arial" w:hAnsi="Verdana" w:cs="Tahoma"/>
        </w:rPr>
        <w:t xml:space="preserve">y en los lugares indicados en planos y/o instrucciones del Inspector de </w:t>
      </w:r>
      <w:r w:rsidRPr="00841F17">
        <w:rPr>
          <w:rFonts w:ascii="Verdana" w:eastAsia="Arial" w:hAnsi="Verdana" w:cs="Arial"/>
        </w:rPr>
        <w:t>proyecto</w:t>
      </w:r>
      <w:r w:rsidRPr="00841F17">
        <w:rPr>
          <w:rFonts w:ascii="Verdana" w:eastAsia="Arial" w:hAnsi="Verdana" w:cs="Tahoma"/>
        </w:rPr>
        <w:t>.</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caso de que existiere discrepancia entre planos y especificaciones, se deberá presentar la solución al Inspector de </w:t>
      </w:r>
      <w:r w:rsidRPr="00841F17">
        <w:rPr>
          <w:rFonts w:ascii="Verdana" w:eastAsia="Arial" w:hAnsi="Verdana" w:cs="Arial"/>
        </w:rPr>
        <w:t>proyecto</w:t>
      </w:r>
      <w:r w:rsidRPr="00841F17">
        <w:rPr>
          <w:rFonts w:ascii="Verdana" w:eastAsia="Arial" w:hAnsi="Verdana" w:cs="Tahoma"/>
        </w:rPr>
        <w:t>, para obtener la aprobación de la misma.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El Inspector de </w:t>
      </w:r>
      <w:r w:rsidRPr="00841F17">
        <w:rPr>
          <w:rFonts w:ascii="Verdana" w:eastAsia="Arial" w:hAnsi="Verdana" w:cs="Arial"/>
        </w:rPr>
        <w:t xml:space="preserve">proyecto </w:t>
      </w:r>
      <w:r w:rsidRPr="00841F17">
        <w:rPr>
          <w:rFonts w:ascii="Verdana" w:eastAsia="Arial" w:hAnsi="Verdana" w:cs="Tahoma"/>
        </w:rPr>
        <w:t>deberá verificar que la ejecución del ítem no presenta ningún defecto de materiales, ejecución o dimensiones mediante: testeo, inspección visual u otro método conveniente.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47</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VAC-IE-FUE-1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4C6E7"/>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INSTALACIÓN ELÉCTRICA (TOMA DE FUERZA)</w:t>
            </w:r>
          </w:p>
        </w:tc>
      </w:tr>
    </w:tbl>
    <w:p w:rsidR="004947CE" w:rsidRPr="00841F17" w:rsidRDefault="004947CE" w:rsidP="004947CE">
      <w:pPr>
        <w:widowControl w:val="0"/>
        <w:autoSpaceDE w:val="0"/>
        <w:autoSpaceDN w:val="0"/>
        <w:spacing w:before="120"/>
        <w:ind w:left="119"/>
        <w:jc w:val="both"/>
        <w:outlineLvl w:val="0"/>
        <w:rPr>
          <w:rFonts w:ascii="Verdana" w:eastAsia="Verdana" w:hAnsi="Verdana" w:cs="Verdana"/>
          <w:b/>
          <w:bCs/>
        </w:rPr>
      </w:pPr>
      <w:r w:rsidRPr="00841F17">
        <w:rPr>
          <w:rFonts w:ascii="Verdana" w:eastAsia="Verdana" w:hAnsi="Verdana" w:cs="Verdana"/>
          <w:b/>
          <w:bCs/>
        </w:rPr>
        <w:t>DESCRIPCIÓN. -</w:t>
      </w:r>
    </w:p>
    <w:p w:rsidR="004947CE" w:rsidRPr="00841F17" w:rsidRDefault="004947CE" w:rsidP="004947CE">
      <w:pPr>
        <w:widowControl w:val="0"/>
        <w:autoSpaceDE w:val="0"/>
        <w:autoSpaceDN w:val="0"/>
        <w:spacing w:before="120" w:after="120"/>
        <w:ind w:left="119" w:right="145"/>
        <w:rPr>
          <w:rFonts w:ascii="Verdana" w:eastAsia="Arial" w:hAnsi="Verdana" w:cs="Arial"/>
        </w:rPr>
      </w:pPr>
      <w:r w:rsidRPr="00841F17">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4947CE" w:rsidRPr="00841F17" w:rsidRDefault="004947CE" w:rsidP="004947CE">
      <w:pPr>
        <w:widowControl w:val="0"/>
        <w:autoSpaceDE w:val="0"/>
        <w:autoSpaceDN w:val="0"/>
        <w:spacing w:before="120" w:after="240"/>
        <w:ind w:left="119"/>
        <w:jc w:val="both"/>
        <w:outlineLvl w:val="0"/>
        <w:rPr>
          <w:rFonts w:ascii="Verdana" w:eastAsia="Verdana" w:hAnsi="Verdana" w:cs="Verdana"/>
          <w:b/>
          <w:bCs/>
        </w:rPr>
      </w:pPr>
      <w:r w:rsidRPr="00841F17">
        <w:rPr>
          <w:rFonts w:ascii="Verdana" w:eastAsia="Verdana" w:hAnsi="Verdana" w:cs="Verdana"/>
          <w:b/>
          <w:bCs/>
        </w:rPr>
        <w:t>MATERIALES, HERRAMIENTAS Y EQUIPO. -</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bookmarkStart w:id="196" w:name="_Hlk129440156"/>
      <w:r w:rsidRPr="00841F17">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6"/>
    <w:p w:rsidR="004947CE" w:rsidRPr="00841F17" w:rsidRDefault="004947CE" w:rsidP="004947CE">
      <w:pPr>
        <w:widowControl w:val="0"/>
        <w:tabs>
          <w:tab w:val="left" w:pos="8711"/>
        </w:tabs>
        <w:autoSpaceDE w:val="0"/>
        <w:autoSpaceDN w:val="0"/>
        <w:spacing w:before="12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4947CE" w:rsidRPr="00841F17" w:rsidRDefault="004947CE" w:rsidP="004947CE">
      <w:pPr>
        <w:widowControl w:val="0"/>
        <w:tabs>
          <w:tab w:val="left" w:pos="8711"/>
        </w:tabs>
        <w:autoSpaceDE w:val="0"/>
        <w:autoSpaceDN w:val="0"/>
        <w:spacing w:before="120"/>
        <w:jc w:val="both"/>
        <w:rPr>
          <w:rFonts w:ascii="Verdana" w:eastAsia="Arial" w:hAnsi="Verdana" w:cs="Arial"/>
        </w:rPr>
      </w:pPr>
    </w:p>
    <w:p w:rsidR="004947CE" w:rsidRPr="00841F17" w:rsidRDefault="004947CE" w:rsidP="004947CE">
      <w:pPr>
        <w:widowControl w:val="0"/>
        <w:autoSpaceDE w:val="0"/>
        <w:autoSpaceDN w:val="0"/>
        <w:jc w:val="both"/>
        <w:outlineLvl w:val="0"/>
        <w:rPr>
          <w:rFonts w:ascii="Verdana" w:eastAsia="Verdana" w:hAnsi="Verdana" w:cs="Verdana"/>
          <w:b/>
          <w:bCs/>
        </w:rPr>
      </w:pPr>
      <w:r w:rsidRPr="00841F17">
        <w:rPr>
          <w:rFonts w:ascii="Verdana" w:eastAsia="Verdana" w:hAnsi="Verdana" w:cs="Verdana"/>
          <w:b/>
          <w:bCs/>
        </w:rPr>
        <w:t>FORMA DE EJECUCIÓN. –</w:t>
      </w:r>
    </w:p>
    <w:p w:rsidR="004947CE" w:rsidRPr="00841F17" w:rsidRDefault="004947CE" w:rsidP="004947CE">
      <w:pPr>
        <w:widowControl w:val="0"/>
        <w:autoSpaceDE w:val="0"/>
        <w:autoSpaceDN w:val="0"/>
        <w:jc w:val="both"/>
        <w:outlineLvl w:val="0"/>
        <w:rPr>
          <w:rFonts w:ascii="Verdana" w:eastAsia="Verdana" w:hAnsi="Verdana" w:cs="Verdana"/>
          <w:b/>
          <w:bCs/>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4947CE" w:rsidRPr="00841F17" w:rsidRDefault="004947CE" w:rsidP="004947CE">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4947CE" w:rsidRPr="00841F17" w:rsidRDefault="004947CE" w:rsidP="004947CE">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lastRenderedPageBreak/>
        <w:t>Criterios de Control, Aceptación y Rechazo</w:t>
      </w:r>
    </w:p>
    <w:p w:rsidR="004947CE" w:rsidRPr="00841F17" w:rsidRDefault="004947CE" w:rsidP="004947CE">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4947CE" w:rsidRPr="00841F17" w:rsidRDefault="004947CE" w:rsidP="004947CE">
      <w:pPr>
        <w:widowControl w:val="0"/>
        <w:autoSpaceDE w:val="0"/>
        <w:autoSpaceDN w:val="0"/>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48</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VAC-IE-PTI-1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PTO</w:t>
            </w:r>
          </w:p>
        </w:tc>
        <w:tc>
          <w:tcPr>
            <w:tcW w:w="5520" w:type="dxa"/>
            <w:shd w:val="clear" w:color="auto" w:fill="BDD6EE"/>
          </w:tcPr>
          <w:p w:rsidR="004947CE" w:rsidRPr="00841F17" w:rsidRDefault="004947CE" w:rsidP="004947CE">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E INSTALACIÓN DE PUESTA A TIERRA C/JABALINA</w:t>
            </w:r>
          </w:p>
        </w:tc>
      </w:tr>
    </w:tbl>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4947CE" w:rsidRPr="00841F17" w:rsidRDefault="004947CE" w:rsidP="004947CE">
      <w:pPr>
        <w:widowControl w:val="0"/>
        <w:tabs>
          <w:tab w:val="left" w:pos="8711"/>
        </w:tabs>
        <w:autoSpaceDE w:val="0"/>
        <w:autoSpaceDN w:val="0"/>
        <w:jc w:val="both"/>
        <w:rPr>
          <w:rFonts w:ascii="Verdana" w:eastAsia="Arial" w:hAnsi="Verdana" w:cs="Tahoma"/>
          <w:b/>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MATERIALES, HERRAMIENTAS Y EQUIPO.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Arial"/>
        </w:rPr>
        <w:t>Los accesorios deben ser de primera calidad dentro el mercado local y que cumplan las exigencias técnicas del proyecto.</w:t>
      </w:r>
    </w:p>
    <w:p w:rsidR="004947CE" w:rsidRPr="00841F17" w:rsidRDefault="004947CE" w:rsidP="004947CE">
      <w:pPr>
        <w:widowControl w:val="0"/>
        <w:tabs>
          <w:tab w:val="left" w:pos="0"/>
        </w:tabs>
        <w:autoSpaceDE w:val="0"/>
        <w:autoSpaceDN w:val="0"/>
        <w:adjustRightInd w:val="0"/>
        <w:jc w:val="both"/>
        <w:rPr>
          <w:rFonts w:ascii="Verdana" w:eastAsia="Arial" w:hAnsi="Verdana" w:cs="Calibri"/>
          <w:b/>
          <w:bCs/>
        </w:rPr>
      </w:pPr>
    </w:p>
    <w:p w:rsidR="004947CE" w:rsidRPr="00841F17" w:rsidRDefault="004947CE" w:rsidP="004947CE">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4947CE" w:rsidRPr="00841F17" w:rsidRDefault="004947CE" w:rsidP="004947CE">
      <w:pPr>
        <w:widowControl w:val="0"/>
        <w:tabs>
          <w:tab w:val="left" w:pos="8711"/>
        </w:tabs>
        <w:autoSpaceDE w:val="0"/>
        <w:autoSpaceDN w:val="0"/>
        <w:rPr>
          <w:rFonts w:ascii="Verdana" w:eastAsia="Arial" w:hAnsi="Verdana" w:cs="Tahoma"/>
          <w:b/>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 jabalina debe ser colocada equidistante a una distancia mínima igual o superior a dos veces la longitud de cada jabalina. Es esencial evitar deformaciones en la jabalina.</w:t>
      </w: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autoSpaceDE w:val="0"/>
        <w:autoSpaceDN w:val="0"/>
        <w:jc w:val="both"/>
        <w:rPr>
          <w:rFonts w:ascii="Verdana" w:eastAsia="Arial" w:hAnsi="Verdana" w:cs="Arial"/>
        </w:rPr>
      </w:pPr>
      <w:r w:rsidRPr="00841F17">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rsidR="004947CE" w:rsidRPr="00841F17" w:rsidRDefault="004947CE" w:rsidP="004947CE">
      <w:pPr>
        <w:widowControl w:val="0"/>
        <w:autoSpaceDE w:val="0"/>
        <w:autoSpaceDN w:val="0"/>
        <w:jc w:val="both"/>
        <w:rPr>
          <w:rFonts w:ascii="Verdana" w:eastAsia="Arial" w:hAnsi="Verdana" w:cs="Arial"/>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autoSpaceDE w:val="0"/>
        <w:autoSpaceDN w:val="0"/>
        <w:spacing w:before="3" w:after="120"/>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4947CE" w:rsidRPr="00841F17" w:rsidTr="004947CE">
        <w:tc>
          <w:tcPr>
            <w:tcW w:w="584"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49</w:t>
            </w:r>
          </w:p>
        </w:tc>
        <w:tc>
          <w:tcPr>
            <w:tcW w:w="238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VAC-IE-TBD-1</w:t>
            </w:r>
          </w:p>
        </w:tc>
        <w:tc>
          <w:tcPr>
            <w:tcW w:w="1145" w:type="dxa"/>
            <w:shd w:val="clear" w:color="auto" w:fill="B4C6E7"/>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TABLERO DE DISTRIBUCIÓN (3 CIRCUITOS)</w:t>
            </w:r>
          </w:p>
        </w:tc>
      </w:tr>
    </w:tbl>
    <w:p w:rsidR="004947CE" w:rsidRPr="00841F17" w:rsidRDefault="004947CE" w:rsidP="004947CE">
      <w:pPr>
        <w:widowControl w:val="0"/>
        <w:autoSpaceDE w:val="0"/>
        <w:autoSpaceDN w:val="0"/>
        <w:spacing w:before="100"/>
        <w:ind w:left="-142"/>
        <w:outlineLvl w:val="0"/>
        <w:rPr>
          <w:rFonts w:ascii="Verdana" w:eastAsia="Verdana" w:hAnsi="Verdana" w:cs="Verdana"/>
          <w:b/>
          <w:bCs/>
        </w:rPr>
      </w:pPr>
    </w:p>
    <w:p w:rsidR="004947CE" w:rsidRPr="00841F17" w:rsidRDefault="004947CE" w:rsidP="004947CE">
      <w:pPr>
        <w:widowControl w:val="0"/>
        <w:autoSpaceDE w:val="0"/>
        <w:autoSpaceDN w:val="0"/>
        <w:spacing w:before="100"/>
        <w:ind w:left="119"/>
        <w:outlineLvl w:val="0"/>
        <w:rPr>
          <w:rFonts w:ascii="Verdana" w:eastAsia="Verdana" w:hAnsi="Verdana" w:cs="Verdana"/>
          <w:b/>
          <w:bCs/>
        </w:rPr>
      </w:pPr>
      <w:r w:rsidRPr="00841F17">
        <w:rPr>
          <w:rFonts w:ascii="Verdana" w:eastAsia="Verdana" w:hAnsi="Verdana" w:cs="Verdana"/>
          <w:b/>
          <w:bCs/>
        </w:rPr>
        <w:t>DESCRIPCIÓN. –</w:t>
      </w:r>
    </w:p>
    <w:p w:rsidR="004947CE" w:rsidRPr="00841F17" w:rsidRDefault="004947CE" w:rsidP="004947CE">
      <w:pPr>
        <w:widowControl w:val="0"/>
        <w:autoSpaceDE w:val="0"/>
        <w:autoSpaceDN w:val="0"/>
        <w:spacing w:before="10" w:after="120"/>
        <w:rPr>
          <w:rFonts w:ascii="Verdana" w:eastAsia="Arial" w:hAnsi="Verdana" w:cs="Arial"/>
          <w:b/>
        </w:rPr>
      </w:pPr>
    </w:p>
    <w:p w:rsidR="004947CE" w:rsidRPr="00841F17" w:rsidRDefault="004947CE" w:rsidP="004947CE">
      <w:pPr>
        <w:widowControl w:val="0"/>
        <w:autoSpaceDE w:val="0"/>
        <w:autoSpaceDN w:val="0"/>
        <w:spacing w:after="120"/>
        <w:ind w:left="119" w:right="145"/>
        <w:rPr>
          <w:rFonts w:ascii="Verdana" w:eastAsia="Arial" w:hAnsi="Verdana" w:cs="Arial"/>
        </w:rPr>
      </w:pPr>
      <w:r w:rsidRPr="00841F17">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4947CE" w:rsidRPr="00841F17" w:rsidRDefault="004947CE" w:rsidP="004947CE">
      <w:pPr>
        <w:widowControl w:val="0"/>
        <w:autoSpaceDE w:val="0"/>
        <w:autoSpaceDN w:val="0"/>
        <w:spacing w:before="197"/>
        <w:ind w:left="119"/>
        <w:outlineLvl w:val="0"/>
        <w:rPr>
          <w:rFonts w:ascii="Verdana" w:eastAsia="Verdana" w:hAnsi="Verdana" w:cs="Verdana"/>
          <w:b/>
          <w:bCs/>
        </w:rPr>
      </w:pPr>
      <w:r w:rsidRPr="00841F17">
        <w:rPr>
          <w:rFonts w:ascii="Verdana" w:eastAsia="Verdana" w:hAnsi="Verdana" w:cs="Verdana"/>
          <w:b/>
          <w:bCs/>
        </w:rPr>
        <w:t>MATERIALES, HERRAMIENTAS Y EQUIPO. –</w:t>
      </w:r>
    </w:p>
    <w:p w:rsidR="004947CE" w:rsidRPr="00841F17" w:rsidRDefault="004947CE" w:rsidP="004947CE">
      <w:pPr>
        <w:widowControl w:val="0"/>
        <w:autoSpaceDE w:val="0"/>
        <w:autoSpaceDN w:val="0"/>
        <w:spacing w:before="11" w:after="120"/>
        <w:rPr>
          <w:rFonts w:ascii="Verdana" w:eastAsia="Arial" w:hAnsi="Verdana" w:cs="Arial"/>
          <w:b/>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4947CE" w:rsidRPr="00841F17" w:rsidRDefault="004947CE" w:rsidP="004947CE">
      <w:pPr>
        <w:widowControl w:val="0"/>
        <w:tabs>
          <w:tab w:val="left" w:pos="0"/>
        </w:tabs>
        <w:autoSpaceDE w:val="0"/>
        <w:autoSpaceDN w:val="0"/>
        <w:adjustRightInd w:val="0"/>
        <w:jc w:val="both"/>
        <w:rPr>
          <w:rFonts w:ascii="Verdana" w:eastAsia="Arial" w:hAnsi="Verdana" w:cs="Calibri"/>
          <w:b/>
          <w:bCs/>
        </w:rPr>
      </w:pPr>
    </w:p>
    <w:p w:rsidR="004947CE" w:rsidRPr="00841F17" w:rsidRDefault="004947CE" w:rsidP="004947CE">
      <w:pPr>
        <w:widowControl w:val="0"/>
        <w:autoSpaceDE w:val="0"/>
        <w:autoSpaceDN w:val="0"/>
        <w:ind w:left="390"/>
        <w:outlineLvl w:val="0"/>
        <w:rPr>
          <w:rFonts w:ascii="Verdana" w:eastAsia="Verdana" w:hAnsi="Verdana" w:cs="Verdana"/>
          <w:b/>
          <w:bCs/>
        </w:rPr>
      </w:pPr>
      <w:r w:rsidRPr="00841F17">
        <w:rPr>
          <w:rFonts w:ascii="Verdana" w:eastAsia="Verdana" w:hAnsi="Verdana" w:cs="Verdana"/>
          <w:b/>
          <w:bCs/>
        </w:rPr>
        <w:t>FORMA DE EJECUCIÓN. –</w:t>
      </w:r>
    </w:p>
    <w:p w:rsidR="004947CE" w:rsidRPr="00841F17" w:rsidRDefault="004947CE" w:rsidP="004947CE">
      <w:pPr>
        <w:widowControl w:val="0"/>
        <w:tabs>
          <w:tab w:val="left" w:pos="8711"/>
        </w:tabs>
        <w:autoSpaceDE w:val="0"/>
        <w:autoSpaceDN w:val="0"/>
        <w:spacing w:before="24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4947CE" w:rsidRPr="00841F17" w:rsidRDefault="004947CE" w:rsidP="004947CE">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4947CE" w:rsidRPr="00841F17" w:rsidRDefault="004947CE" w:rsidP="004947CE">
      <w:pPr>
        <w:widowControl w:val="0"/>
        <w:tabs>
          <w:tab w:val="left" w:pos="8711"/>
        </w:tabs>
        <w:autoSpaceDE w:val="0"/>
        <w:autoSpaceDN w:val="0"/>
        <w:jc w:val="both"/>
        <w:rPr>
          <w:rFonts w:ascii="Verdana" w:eastAsia="Arial" w:hAnsi="Verdana" w:cs="Tahoma"/>
        </w:rPr>
      </w:pPr>
    </w:p>
    <w:p w:rsidR="004947CE" w:rsidRPr="00841F17" w:rsidRDefault="004947CE" w:rsidP="004947CE">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4947CE" w:rsidRPr="00841F17" w:rsidRDefault="004947CE" w:rsidP="004947CE">
      <w:pPr>
        <w:widowControl w:val="0"/>
        <w:tabs>
          <w:tab w:val="left" w:pos="560"/>
        </w:tabs>
        <w:autoSpaceDE w:val="0"/>
        <w:autoSpaceDN w:val="0"/>
        <w:jc w:val="both"/>
        <w:rPr>
          <w:rFonts w:ascii="Verdana" w:eastAsia="Arial" w:hAnsi="Verdana" w:cs="Tahoma"/>
          <w:color w:val="000000"/>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p>
    <w:tbl>
      <w:tblPr>
        <w:tblStyle w:val="TablaconcuadrculaCOPA5"/>
        <w:tblW w:w="9634" w:type="dxa"/>
        <w:tblLook w:val="04A0" w:firstRow="1" w:lastRow="0" w:firstColumn="1" w:lastColumn="0" w:noHBand="0" w:noVBand="1"/>
      </w:tblPr>
      <w:tblGrid>
        <w:gridCol w:w="584"/>
        <w:gridCol w:w="2385"/>
        <w:gridCol w:w="1145"/>
        <w:gridCol w:w="5520"/>
      </w:tblGrid>
      <w:tr w:rsidR="004947CE" w:rsidRPr="00841F17" w:rsidTr="004947CE">
        <w:tc>
          <w:tcPr>
            <w:tcW w:w="584"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4947CE" w:rsidRPr="00841F17" w:rsidRDefault="004947CE" w:rsidP="004947CE">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4947CE" w:rsidRPr="00841F17" w:rsidRDefault="004947CE" w:rsidP="004947CE">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4947CE" w:rsidRPr="00841F17" w:rsidTr="004947CE">
        <w:tc>
          <w:tcPr>
            <w:tcW w:w="584"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50</w:t>
            </w:r>
          </w:p>
        </w:tc>
        <w:tc>
          <w:tcPr>
            <w:tcW w:w="238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VAC-OF-LIM-1</w:t>
            </w:r>
          </w:p>
        </w:tc>
        <w:tc>
          <w:tcPr>
            <w:tcW w:w="1145" w:type="dxa"/>
            <w:shd w:val="clear" w:color="auto" w:fill="BDD6EE"/>
          </w:tcPr>
          <w:p w:rsidR="004947CE" w:rsidRPr="00841F17" w:rsidRDefault="004947CE" w:rsidP="004947CE">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tcPr>
          <w:p w:rsidR="004947CE" w:rsidRPr="00841F17" w:rsidRDefault="004947CE" w:rsidP="004947CE">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color w:val="000000"/>
                <w:lang w:val="es-ES" w:eastAsia="es-ES"/>
              </w:rPr>
              <w:t>LIMPIEZA GENERAL</w:t>
            </w:r>
          </w:p>
        </w:tc>
      </w:tr>
    </w:tbl>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DESCRIPCIÓN. -</w:t>
      </w: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4947CE" w:rsidRPr="00841F17" w:rsidRDefault="004947CE" w:rsidP="004947CE">
      <w:pPr>
        <w:widowControl w:val="0"/>
        <w:tabs>
          <w:tab w:val="left" w:pos="560"/>
        </w:tabs>
        <w:autoSpaceDE w:val="0"/>
        <w:autoSpaceDN w:val="0"/>
        <w:jc w:val="both"/>
        <w:rPr>
          <w:rFonts w:ascii="Verdana" w:eastAsia="Arial" w:hAnsi="Verdana" w:cs="Tahoma"/>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MATERIALES, HERRAMIENTAS Y EQUIPO. -</w:t>
      </w:r>
    </w:p>
    <w:p w:rsidR="004947CE" w:rsidRPr="00841F17" w:rsidRDefault="004947CE" w:rsidP="004947CE">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FORMA DE EJECUCIÓN. -</w:t>
      </w:r>
    </w:p>
    <w:p w:rsidR="004947CE" w:rsidRPr="00841F17" w:rsidRDefault="004947CE" w:rsidP="004947CE">
      <w:pPr>
        <w:widowControl w:val="0"/>
        <w:tabs>
          <w:tab w:val="left" w:pos="560"/>
        </w:tabs>
        <w:autoSpaceDE w:val="0"/>
        <w:autoSpaceDN w:val="0"/>
        <w:jc w:val="both"/>
        <w:rPr>
          <w:rFonts w:ascii="Verdana" w:eastAsia="Arial" w:hAnsi="Verdana" w:cs="Tahoma"/>
          <w:b/>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841F17">
        <w:rPr>
          <w:rFonts w:ascii="Verdana" w:eastAsia="Arial" w:hAnsi="Verdana" w:cs="Tahoma"/>
          <w:color w:val="000000"/>
          <w:lang w:eastAsia="es-ES"/>
        </w:rPr>
        <w:t>todos los trabajos necesarios para mantener la obra libre de desechos para aprobación y aceptación</w:t>
      </w:r>
      <w:r w:rsidRPr="00841F17">
        <w:rPr>
          <w:rFonts w:ascii="Verdana" w:eastAsia="Arial" w:hAnsi="Verdana" w:cs="Tahoma"/>
          <w:color w:val="000000"/>
          <w:lang w:val="es-MX" w:eastAsia="es-ES"/>
        </w:rPr>
        <w:t xml:space="preserve"> </w:t>
      </w:r>
      <w:r w:rsidRPr="00841F17">
        <w:rPr>
          <w:rFonts w:ascii="Verdana" w:eastAsia="Arial" w:hAnsi="Verdana" w:cs="Tahoma"/>
          <w:color w:val="000000"/>
          <w:lang w:eastAsia="es-ES"/>
        </w:rPr>
        <w:t xml:space="preserve">del Inspector de proyecto. </w:t>
      </w:r>
    </w:p>
    <w:p w:rsidR="004947CE" w:rsidRPr="00841F17" w:rsidRDefault="004947CE" w:rsidP="004947CE">
      <w:pPr>
        <w:widowControl w:val="0"/>
        <w:tabs>
          <w:tab w:val="left" w:pos="560"/>
        </w:tabs>
        <w:autoSpaceDE w:val="0"/>
        <w:autoSpaceDN w:val="0"/>
        <w:jc w:val="both"/>
        <w:rPr>
          <w:rFonts w:ascii="Verdana" w:eastAsia="Arial" w:hAnsi="Verdana" w:cs="Tahoma"/>
          <w:color w:val="000000"/>
          <w:lang w:eastAsia="es-ES"/>
        </w:rPr>
      </w:pPr>
    </w:p>
    <w:p w:rsidR="004947CE" w:rsidRPr="00841F17" w:rsidRDefault="004947CE" w:rsidP="004947CE">
      <w:pPr>
        <w:widowControl w:val="0"/>
        <w:tabs>
          <w:tab w:val="left" w:pos="560"/>
        </w:tabs>
        <w:autoSpaceDE w:val="0"/>
        <w:autoSpaceDN w:val="0"/>
        <w:jc w:val="both"/>
        <w:rPr>
          <w:rFonts w:ascii="Verdana" w:eastAsia="Arial" w:hAnsi="Verdana" w:cs="Tahoma"/>
          <w:color w:val="000000"/>
          <w:lang w:val="es-MX" w:eastAsia="es-ES"/>
        </w:rPr>
      </w:pPr>
      <w:r w:rsidRPr="00841F17">
        <w:rPr>
          <w:rFonts w:ascii="Verdana" w:eastAsia="Arial" w:hAnsi="Verdana" w:cs="Tahoma"/>
          <w:color w:val="000000"/>
          <w:lang w:eastAsia="es-ES"/>
        </w:rPr>
        <w:t xml:space="preserve">El método para realizar el trabajo de limpieza será propuesto por la Entidad Ejecutora y Aprobado por el Inspector de proyecto. </w:t>
      </w:r>
      <w:r w:rsidRPr="00841F17">
        <w:rPr>
          <w:rFonts w:ascii="Verdana" w:eastAsia="Arial" w:hAnsi="Verdana" w:cs="Tahoma"/>
          <w:color w:val="000000"/>
          <w:lang w:val="es-MX" w:eastAsia="es-ES"/>
        </w:rPr>
        <w:t xml:space="preserve"> </w:t>
      </w:r>
      <w:r w:rsidRPr="00841F17">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rsidR="00F90260" w:rsidRDefault="00F90260" w:rsidP="001D0769">
      <w:pPr>
        <w:jc w:val="center"/>
        <w:rPr>
          <w:rFonts w:ascii="Verdana" w:hAnsi="Verdana" w:cs="Arial"/>
          <w:b/>
          <w:sz w:val="18"/>
          <w:szCs w:val="16"/>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947CE" w:rsidRPr="00317ABB" w:rsidTr="004947CE">
        <w:trPr>
          <w:trHeight w:val="20"/>
          <w:tblHeader/>
          <w:jc w:val="center"/>
        </w:trPr>
        <w:tc>
          <w:tcPr>
            <w:tcW w:w="0" w:type="auto"/>
            <w:gridSpan w:val="3"/>
            <w:shd w:val="clear" w:color="auto" w:fill="BDD6EE"/>
            <w:vAlign w:val="center"/>
          </w:tcPr>
          <w:p w:rsidR="004947CE" w:rsidRPr="00317ABB" w:rsidRDefault="004947CE" w:rsidP="004947C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4947CE" w:rsidRPr="00317ABB" w:rsidRDefault="004947CE" w:rsidP="004947C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947CE" w:rsidRPr="00317ABB" w:rsidTr="004947CE">
        <w:trPr>
          <w:trHeight w:val="20"/>
          <w:jc w:val="center"/>
        </w:trPr>
        <w:tc>
          <w:tcPr>
            <w:tcW w:w="0" w:type="auto"/>
            <w:shd w:val="clear" w:color="auto" w:fill="BFBFBF"/>
            <w:vAlign w:val="center"/>
          </w:tcPr>
          <w:p w:rsidR="004947CE" w:rsidRPr="00317ABB" w:rsidRDefault="004947CE" w:rsidP="004947C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4947CE" w:rsidRPr="00317ABB" w:rsidRDefault="004947CE" w:rsidP="004947C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4947CE" w:rsidRPr="00317ABB" w:rsidRDefault="004947CE" w:rsidP="004947C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4947CE" w:rsidRPr="00317ABB" w:rsidRDefault="004947CE" w:rsidP="004947CE">
            <w:pPr>
              <w:jc w:val="center"/>
              <w:rPr>
                <w:rFonts w:ascii="Tahoma" w:hAnsi="Tahoma" w:cs="Tahoma"/>
                <w:b/>
                <w:sz w:val="16"/>
                <w:szCs w:val="16"/>
              </w:rPr>
            </w:pPr>
            <w:r w:rsidRPr="00317ABB">
              <w:rPr>
                <w:rFonts w:ascii="Tahoma" w:hAnsi="Tahoma" w:cs="Tahoma"/>
                <w:b/>
                <w:sz w:val="16"/>
                <w:szCs w:val="16"/>
              </w:rPr>
              <w:t>Condiciones Adicionales Propuestas (***)</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4947CE" w:rsidRPr="00317ABB" w:rsidRDefault="004947CE" w:rsidP="004947C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4947CE" w:rsidRPr="00317ABB" w:rsidRDefault="004947CE" w:rsidP="004947C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4947CE" w:rsidRPr="00317ABB" w:rsidRDefault="004947CE" w:rsidP="004947C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4947CE" w:rsidRPr="00317ABB" w:rsidRDefault="004947CE" w:rsidP="004947C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4947CE" w:rsidRPr="00317ABB" w:rsidRDefault="004947CE" w:rsidP="004947C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4947CE" w:rsidRPr="00317ABB" w:rsidRDefault="004947CE" w:rsidP="004947C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4947CE" w:rsidRPr="00317ABB" w:rsidRDefault="004947CE" w:rsidP="004947C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4947CE" w:rsidRPr="00317ABB" w:rsidRDefault="004947CE" w:rsidP="004947C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4947CE" w:rsidRPr="00317ABB" w:rsidRDefault="004947CE" w:rsidP="004947C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4947CE" w:rsidRPr="00317ABB" w:rsidRDefault="004947CE" w:rsidP="004947C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4947CE" w:rsidRPr="00317ABB" w:rsidRDefault="004947CE" w:rsidP="004947C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4947CE" w:rsidRPr="00317ABB" w:rsidRDefault="004947CE" w:rsidP="004947C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4947CE" w:rsidRPr="00317ABB" w:rsidRDefault="004947CE" w:rsidP="004947C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4947CE" w:rsidRPr="00317ABB" w:rsidRDefault="004947CE" w:rsidP="004947C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4947CE" w:rsidRPr="00317ABB" w:rsidRDefault="004947CE" w:rsidP="004947C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4947CE" w:rsidRPr="00AA07C4" w:rsidRDefault="004947CE" w:rsidP="004947C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4947CE" w:rsidRPr="00317ABB" w:rsidRDefault="004947CE" w:rsidP="004947C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4947CE" w:rsidRPr="001F5BA3" w:rsidRDefault="004947CE" w:rsidP="004947C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947CE" w:rsidRPr="00317ABB" w:rsidTr="004947CE">
        <w:trPr>
          <w:trHeight w:val="20"/>
          <w:jc w:val="center"/>
        </w:trPr>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4947CE" w:rsidRPr="00317ABB" w:rsidRDefault="004947CE" w:rsidP="004947C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4947CE" w:rsidRPr="00317ABB" w:rsidRDefault="004947CE" w:rsidP="004947C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4947CE" w:rsidRPr="001F5BA3" w:rsidRDefault="004947CE" w:rsidP="004947C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947CE" w:rsidRPr="00317ABB" w:rsidTr="004947CE">
        <w:trPr>
          <w:trHeight w:val="307"/>
          <w:jc w:val="center"/>
        </w:trPr>
        <w:tc>
          <w:tcPr>
            <w:tcW w:w="0" w:type="auto"/>
            <w:vMerge w:val="restart"/>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4947CE" w:rsidRPr="00190284" w:rsidRDefault="004947CE" w:rsidP="004947C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4947CE" w:rsidRPr="00BB28D2" w:rsidRDefault="004947CE" w:rsidP="004947C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4947CE" w:rsidRPr="001F5BA3" w:rsidRDefault="004947CE" w:rsidP="004947C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947CE" w:rsidRPr="00317ABB" w:rsidTr="004947CE">
        <w:trPr>
          <w:trHeight w:val="700"/>
          <w:jc w:val="center"/>
        </w:trPr>
        <w:tc>
          <w:tcPr>
            <w:tcW w:w="0" w:type="auto"/>
            <w:vMerge/>
            <w:shd w:val="clear" w:color="auto" w:fill="auto"/>
            <w:vAlign w:val="center"/>
          </w:tcPr>
          <w:p w:rsidR="004947CE" w:rsidRDefault="004947CE" w:rsidP="004947C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4947CE" w:rsidRPr="00C62EAD" w:rsidRDefault="004947CE" w:rsidP="004947C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4947CE" w:rsidRDefault="004947CE" w:rsidP="004947CE">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4947CE" w:rsidRPr="00BB28D2" w:rsidRDefault="004947CE" w:rsidP="004947CE">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4947CE" w:rsidRPr="001F5BA3" w:rsidRDefault="004947CE" w:rsidP="004947CE">
            <w:pPr>
              <w:jc w:val="center"/>
              <w:rPr>
                <w:rFonts w:ascii="Tahoma" w:hAnsi="Tahoma" w:cs="Tahoma"/>
                <w:b/>
                <w:i/>
                <w:color w:val="FF0000"/>
                <w:sz w:val="16"/>
                <w:szCs w:val="16"/>
                <w:lang w:eastAsia="es-BO"/>
              </w:rPr>
            </w:pPr>
          </w:p>
        </w:tc>
      </w:tr>
      <w:tr w:rsidR="004947CE" w:rsidRPr="00317ABB" w:rsidTr="004947CE">
        <w:trPr>
          <w:trHeight w:val="179"/>
          <w:jc w:val="center"/>
        </w:trPr>
        <w:tc>
          <w:tcPr>
            <w:tcW w:w="0" w:type="auto"/>
            <w:vMerge/>
            <w:shd w:val="clear" w:color="auto" w:fill="auto"/>
            <w:vAlign w:val="center"/>
          </w:tcPr>
          <w:p w:rsidR="004947CE" w:rsidRDefault="004947CE" w:rsidP="004947CE">
            <w:pPr>
              <w:jc w:val="center"/>
              <w:rPr>
                <w:rFonts w:ascii="Tahoma" w:hAnsi="Tahoma" w:cs="Tahoma"/>
                <w:sz w:val="16"/>
                <w:szCs w:val="16"/>
              </w:rPr>
            </w:pPr>
          </w:p>
        </w:tc>
        <w:tc>
          <w:tcPr>
            <w:tcW w:w="0" w:type="auto"/>
            <w:vMerge/>
            <w:shd w:val="clear" w:color="auto" w:fill="auto"/>
            <w:vAlign w:val="center"/>
          </w:tcPr>
          <w:p w:rsidR="004947CE" w:rsidRPr="00317ABB" w:rsidRDefault="004947CE" w:rsidP="004947C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4947CE" w:rsidRPr="00317ABB" w:rsidRDefault="004947CE" w:rsidP="004947C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4947CE" w:rsidRPr="001F5BA3" w:rsidRDefault="004947CE" w:rsidP="004947CE">
            <w:pPr>
              <w:jc w:val="center"/>
              <w:rPr>
                <w:rFonts w:ascii="Tahoma" w:hAnsi="Tahoma" w:cs="Tahoma"/>
                <w:b/>
                <w:i/>
                <w:color w:val="FF0000"/>
                <w:sz w:val="16"/>
                <w:szCs w:val="16"/>
                <w:lang w:eastAsia="es-BO"/>
              </w:rPr>
            </w:pPr>
          </w:p>
        </w:tc>
      </w:tr>
      <w:tr w:rsidR="004947CE" w:rsidRPr="00317ABB" w:rsidTr="004947CE">
        <w:trPr>
          <w:trHeight w:val="20"/>
          <w:jc w:val="center"/>
        </w:trPr>
        <w:tc>
          <w:tcPr>
            <w:tcW w:w="0" w:type="auto"/>
            <w:gridSpan w:val="2"/>
            <w:shd w:val="clear" w:color="auto" w:fill="BFBFBF"/>
            <w:vAlign w:val="center"/>
          </w:tcPr>
          <w:p w:rsidR="004947CE" w:rsidRPr="00317ABB" w:rsidRDefault="004947CE" w:rsidP="004947C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4947CE" w:rsidRPr="00317ABB" w:rsidRDefault="004947CE" w:rsidP="004947C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4947CE" w:rsidRPr="00317ABB" w:rsidRDefault="004947CE" w:rsidP="004947CE">
            <w:pPr>
              <w:jc w:val="center"/>
              <w:rPr>
                <w:rFonts w:ascii="Tahoma" w:hAnsi="Tahoma" w:cs="Tahoma"/>
                <w:b/>
                <w:sz w:val="24"/>
                <w:szCs w:val="24"/>
              </w:rPr>
            </w:pPr>
          </w:p>
        </w:tc>
      </w:tr>
    </w:tbl>
    <w:p w:rsidR="004947CE" w:rsidRPr="00317ABB" w:rsidRDefault="004947CE" w:rsidP="004947CE">
      <w:pPr>
        <w:jc w:val="both"/>
        <w:rPr>
          <w:rFonts w:ascii="Tahoma" w:hAnsi="Tahoma" w:cs="Tahoma"/>
          <w:sz w:val="18"/>
          <w:szCs w:val="18"/>
        </w:rPr>
      </w:pPr>
    </w:p>
    <w:p w:rsidR="004947CE" w:rsidRPr="00317ABB" w:rsidRDefault="004947CE" w:rsidP="004947C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4947CE" w:rsidRPr="00317ABB" w:rsidRDefault="004947CE" w:rsidP="004947CE">
      <w:pPr>
        <w:jc w:val="both"/>
        <w:rPr>
          <w:rFonts w:ascii="Tahoma" w:hAnsi="Tahoma" w:cs="Tahoma"/>
          <w:sz w:val="18"/>
          <w:szCs w:val="18"/>
        </w:rPr>
      </w:pPr>
    </w:p>
    <w:p w:rsidR="004947CE" w:rsidRPr="00317ABB" w:rsidRDefault="004947CE" w:rsidP="004947C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4947CE" w:rsidRPr="00317ABB" w:rsidRDefault="004947CE" w:rsidP="004947CE">
      <w:pPr>
        <w:jc w:val="both"/>
        <w:rPr>
          <w:rFonts w:ascii="Tahoma" w:hAnsi="Tahoma" w:cs="Tahoma"/>
          <w:sz w:val="18"/>
          <w:szCs w:val="18"/>
        </w:rPr>
      </w:pPr>
    </w:p>
    <w:p w:rsidR="004947CE" w:rsidRPr="00317ABB" w:rsidRDefault="004947CE" w:rsidP="004947C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4947CE" w:rsidRPr="00317ABB" w:rsidRDefault="004947CE" w:rsidP="004947CE">
      <w:pPr>
        <w:jc w:val="both"/>
        <w:rPr>
          <w:rFonts w:ascii="Tahoma" w:hAnsi="Tahoma" w:cs="Tahoma"/>
          <w:sz w:val="18"/>
          <w:szCs w:val="18"/>
        </w:rPr>
      </w:pPr>
    </w:p>
    <w:p w:rsidR="004947CE" w:rsidRPr="007F6C8C" w:rsidRDefault="004947CE" w:rsidP="004947C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4947CE" w:rsidRPr="00B006BF" w:rsidRDefault="004947CE" w:rsidP="004947CE">
      <w:pPr>
        <w:pStyle w:val="Prrafodelista"/>
        <w:tabs>
          <w:tab w:val="left" w:pos="709"/>
        </w:tabs>
        <w:jc w:val="both"/>
        <w:outlineLvl w:val="0"/>
        <w:rPr>
          <w:rFonts w:ascii="Tahoma" w:hAnsi="Tahoma" w:cs="Tahoma"/>
          <w:b/>
          <w:i/>
          <w:sz w:val="16"/>
          <w:szCs w:val="16"/>
          <w:lang w:val="es-ES_tradnl"/>
        </w:rPr>
      </w:pPr>
      <w:r w:rsidRPr="00A21D62">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rsidR="004947CE" w:rsidRPr="00317ABB" w:rsidRDefault="004947CE" w:rsidP="004947CE">
      <w:pPr>
        <w:numPr>
          <w:ilvl w:val="0"/>
          <w:numId w:val="119"/>
        </w:numPr>
        <w:jc w:val="both"/>
        <w:rPr>
          <w:rFonts w:ascii="Tahoma" w:hAnsi="Tahoma" w:cs="Tahoma"/>
          <w:color w:val="000000"/>
          <w:sz w:val="18"/>
          <w:szCs w:val="18"/>
        </w:rPr>
      </w:pPr>
      <w:r w:rsidRPr="00A21D62">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4947CE" w:rsidRDefault="004947CE" w:rsidP="004947CE">
      <w:pPr>
        <w:rPr>
          <w:rFonts w:ascii="Verdana" w:hAnsi="Verdana"/>
          <w:b/>
        </w:rPr>
      </w:pPr>
    </w:p>
    <w:p w:rsidR="00FE6DF9" w:rsidRDefault="00FE6DF9" w:rsidP="00430F97">
      <w:pPr>
        <w:jc w:val="center"/>
        <w:rPr>
          <w:rFonts w:ascii="Verdana" w:hAnsi="Verdana" w:cs="Arial"/>
          <w:b/>
          <w:sz w:val="18"/>
          <w:szCs w:val="18"/>
        </w:rPr>
      </w:pPr>
    </w:p>
    <w:p w:rsidR="00FE6DF9" w:rsidRPr="00653C8D" w:rsidRDefault="00FE6DF9" w:rsidP="00430F97">
      <w:pPr>
        <w:jc w:val="cente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86A" w:rsidRDefault="005D586A">
      <w:r>
        <w:separator/>
      </w:r>
    </w:p>
  </w:endnote>
  <w:endnote w:type="continuationSeparator" w:id="0">
    <w:p w:rsidR="005D586A" w:rsidRDefault="005D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7CE" w:rsidRDefault="004947CE">
    <w:pPr>
      <w:pStyle w:val="Piedepgina"/>
      <w:jc w:val="right"/>
    </w:pPr>
    <w:r>
      <w:fldChar w:fldCharType="begin"/>
    </w:r>
    <w:r>
      <w:instrText>PAGE   \* MERGEFORMAT</w:instrText>
    </w:r>
    <w:r>
      <w:fldChar w:fldCharType="separate"/>
    </w:r>
    <w:r w:rsidR="003C4BF2" w:rsidRPr="003C4BF2">
      <w:rPr>
        <w:noProof/>
        <w:lang w:val="es-ES"/>
      </w:rPr>
      <w:t>200</w:t>
    </w:r>
    <w:r>
      <w:fldChar w:fldCharType="end"/>
    </w:r>
  </w:p>
  <w:p w:rsidR="004947CE" w:rsidRDefault="004947C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7CE" w:rsidRDefault="004947C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947CE" w:rsidRDefault="004947C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86A" w:rsidRDefault="005D586A">
      <w:r>
        <w:separator/>
      </w:r>
    </w:p>
  </w:footnote>
  <w:footnote w:type="continuationSeparator" w:id="0">
    <w:p w:rsidR="005D586A" w:rsidRDefault="005D58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4947CE" w:rsidRPr="00455B62" w:rsidTr="00BE5901">
      <w:trPr>
        <w:jc w:val="center"/>
      </w:trPr>
      <w:tc>
        <w:tcPr>
          <w:tcW w:w="2817" w:type="pct"/>
          <w:shd w:val="clear" w:color="auto" w:fill="auto"/>
        </w:tcPr>
        <w:p w:rsidR="004947CE" w:rsidRPr="00BE5901" w:rsidRDefault="004947CE"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4947CE" w:rsidRPr="00BE5901" w:rsidRDefault="004947CE" w:rsidP="00BE5901">
          <w:pPr>
            <w:pStyle w:val="Encabezado"/>
            <w:tabs>
              <w:tab w:val="clear" w:pos="4419"/>
              <w:tab w:val="clear" w:pos="8838"/>
            </w:tabs>
            <w:rPr>
              <w:rFonts w:ascii="Verdana" w:hAnsi="Verdana"/>
              <w:i/>
              <w:sz w:val="16"/>
              <w:szCs w:val="16"/>
            </w:rPr>
          </w:pPr>
        </w:p>
      </w:tc>
      <w:tc>
        <w:tcPr>
          <w:tcW w:w="2183" w:type="pct"/>
          <w:shd w:val="clear" w:color="auto" w:fill="auto"/>
        </w:tcPr>
        <w:p w:rsidR="004947CE" w:rsidRPr="00BE5901" w:rsidRDefault="004947CE"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4947CE" w:rsidRPr="00A017BF" w:rsidRDefault="004947C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4947CE" w:rsidRPr="00455B62" w:rsidTr="00BE5901">
      <w:trPr>
        <w:jc w:val="center"/>
      </w:trPr>
      <w:tc>
        <w:tcPr>
          <w:tcW w:w="2817" w:type="pct"/>
          <w:shd w:val="clear" w:color="auto" w:fill="auto"/>
        </w:tcPr>
        <w:p w:rsidR="004947CE" w:rsidRPr="00BE5901" w:rsidRDefault="004947CE"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4947CE" w:rsidRPr="00BE5901" w:rsidRDefault="004947CE" w:rsidP="00BE5901">
          <w:pPr>
            <w:pStyle w:val="Encabezado"/>
            <w:tabs>
              <w:tab w:val="clear" w:pos="4419"/>
              <w:tab w:val="clear" w:pos="8838"/>
            </w:tabs>
            <w:rPr>
              <w:rFonts w:ascii="Verdana" w:hAnsi="Verdana"/>
              <w:i/>
              <w:sz w:val="16"/>
              <w:szCs w:val="16"/>
            </w:rPr>
          </w:pPr>
        </w:p>
      </w:tc>
      <w:tc>
        <w:tcPr>
          <w:tcW w:w="2183" w:type="pct"/>
          <w:shd w:val="clear" w:color="auto" w:fill="auto"/>
        </w:tcPr>
        <w:p w:rsidR="004947CE" w:rsidRPr="00BE5901" w:rsidRDefault="004947CE"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4947CE" w:rsidRDefault="004947CE">
    <w:pPr>
      <w:spacing w:line="264" w:lineRule="auto"/>
    </w:pPr>
    <w:r w:rsidRPr="00BE5901">
      <w:rPr>
        <w:color w:val="5B9BD5"/>
      </w:rPr>
      <w:t>[Título del documento]</w:t>
    </w:r>
  </w:p>
  <w:p w:rsidR="004947CE" w:rsidRDefault="004947C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99"/>
  </w:num>
  <w:num w:numId="78">
    <w:abstractNumId w:val="104"/>
  </w:num>
  <w:num w:numId="79">
    <w:abstractNumId w:val="91"/>
  </w:num>
  <w:num w:numId="80">
    <w:abstractNumId w:val="2"/>
  </w:num>
  <w:num w:numId="81">
    <w:abstractNumId w:val="111"/>
  </w:num>
  <w:num w:numId="82">
    <w:abstractNumId w:val="66"/>
  </w:num>
  <w:num w:numId="83">
    <w:abstractNumId w:val="38"/>
  </w:num>
  <w:num w:numId="84">
    <w:abstractNumId w:val="45"/>
  </w:num>
  <w:num w:numId="85">
    <w:abstractNumId w:val="76"/>
  </w:num>
  <w:num w:numId="86">
    <w:abstractNumId w:val="3"/>
  </w:num>
  <w:num w:numId="87">
    <w:abstractNumId w:val="90"/>
  </w:num>
  <w:num w:numId="88">
    <w:abstractNumId w:val="1"/>
  </w:num>
  <w:num w:numId="89">
    <w:abstractNumId w:val="9"/>
  </w:num>
  <w:num w:numId="90">
    <w:abstractNumId w:val="24"/>
  </w:num>
  <w:num w:numId="91">
    <w:abstractNumId w:val="94"/>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89"/>
  </w:num>
  <w:num w:numId="99">
    <w:abstractNumId w:val="116"/>
  </w:num>
  <w:num w:numId="100">
    <w:abstractNumId w:val="33"/>
  </w:num>
  <w:num w:numId="101">
    <w:abstractNumId w:val="8"/>
  </w:num>
  <w:num w:numId="102">
    <w:abstractNumId w:val="7"/>
  </w:num>
  <w:num w:numId="10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7"/>
  </w:num>
  <w:num w:numId="106">
    <w:abstractNumId w:val="113"/>
  </w:num>
  <w:num w:numId="107">
    <w:abstractNumId w:val="65"/>
  </w:num>
  <w:num w:numId="108">
    <w:abstractNumId w:val="40"/>
  </w:num>
  <w:num w:numId="109">
    <w:abstractNumId w:val="75"/>
  </w:num>
  <w:num w:numId="110">
    <w:abstractNumId w:val="100"/>
  </w:num>
  <w:num w:numId="111">
    <w:abstractNumId w:val="61"/>
  </w:num>
  <w:num w:numId="112">
    <w:abstractNumId w:val="58"/>
  </w:num>
  <w:num w:numId="113">
    <w:abstractNumId w:val="98"/>
  </w:num>
  <w:num w:numId="114">
    <w:abstractNumId w:val="53"/>
  </w:num>
  <w:num w:numId="115">
    <w:abstractNumId w:val="88"/>
  </w:num>
  <w:num w:numId="116">
    <w:abstractNumId w:val="21"/>
  </w:num>
  <w:num w:numId="117">
    <w:abstractNumId w:val="55"/>
  </w:num>
  <w:num w:numId="118">
    <w:abstractNumId w:val="37"/>
  </w:num>
  <w:num w:numId="119">
    <w:abstractNumId w:val="72"/>
  </w:num>
  <w:num w:numId="1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lvlOverride w:ilvl="0"/>
    <w:lvlOverride w:ilvl="1">
      <w:startOverride w:val="1"/>
    </w:lvlOverride>
    <w:lvlOverride w:ilvl="2"/>
    <w:lvlOverride w:ilvl="3"/>
    <w:lvlOverride w:ilvl="4"/>
    <w:lvlOverride w:ilvl="5"/>
    <w:lvlOverride w:ilvl="6"/>
    <w:lvlOverride w:ilvl="7"/>
    <w:lvlOverride w:ilvl="8"/>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7B275CD"/>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dq-uxtg-fz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B9347-D4E8-4E79-9A62-8F12252A9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200</Pages>
  <Words>83334</Words>
  <Characters>458338</Characters>
  <Application>Microsoft Office Word</Application>
  <DocSecurity>0</DocSecurity>
  <Lines>3819</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540591</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4</cp:revision>
  <cp:lastPrinted>2025-05-06T21:04:00Z</cp:lastPrinted>
  <dcterms:created xsi:type="dcterms:W3CDTF">2025-05-06T20:56:00Z</dcterms:created>
  <dcterms:modified xsi:type="dcterms:W3CDTF">2025-05-06T23:46:00Z</dcterms:modified>
</cp:coreProperties>
</file>